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1" w:rsidRDefault="008A51F1" w:rsidP="008A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54ABA" w:rsidRDefault="00754ABA" w:rsidP="008A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1" w:rsidRDefault="008A51F1" w:rsidP="008A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DE">
        <w:rPr>
          <w:rFonts w:ascii="Times New Roman" w:hAnsi="Times New Roman" w:cs="Times New Roman"/>
          <w:b/>
          <w:sz w:val="28"/>
          <w:szCs w:val="28"/>
        </w:rPr>
        <w:t>«Национальная и региональная экономическая безопасность»</w:t>
      </w:r>
    </w:p>
    <w:p w:rsidR="008A51F1" w:rsidRPr="00975428" w:rsidRDefault="008A51F1" w:rsidP="008A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F1" w:rsidRPr="0060066F" w:rsidRDefault="008A51F1" w:rsidP="008A51F1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754ABA" w:rsidRDefault="008A51F1" w:rsidP="008A5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552E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«Национальная и региональная экономическая безопасность» -  </w:t>
      </w:r>
      <w:r w:rsidR="00754ABA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754ABA" w:rsidRP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определять приоритеты профессиональной деятельности, разрабатывать и эффективно исполнять управленческие решения, 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(ПК-1);</w:t>
      </w:r>
      <w:proofErr w:type="gramEnd"/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  <w:proofErr w:type="gramEnd"/>
    </w:p>
    <w:p w:rsidR="00754ABA" w:rsidRDefault="00754ABA" w:rsidP="008A5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51F1" w:rsidRPr="004B07F1" w:rsidRDefault="008A51F1" w:rsidP="008A51F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82112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Национальная и региональная экономическая безопасность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 выбору вариативной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профессионального цикла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754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754AB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54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8A51F1" w:rsidRPr="00552EDE" w:rsidRDefault="008A51F1" w:rsidP="008A51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552E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Краткое содержание: </w:t>
      </w:r>
    </w:p>
    <w:p w:rsidR="008A51F1" w:rsidRPr="00552EDE" w:rsidRDefault="008A51F1" w:rsidP="008A5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Теоретические аспекты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национальной и региональной </w:t>
      </w:r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экономической безопасности. Макр</w:t>
      </w:r>
      <w:proofErr w:type="gramStart"/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о-</w:t>
      </w:r>
      <w:proofErr w:type="gramEnd"/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</w:t>
      </w:r>
      <w:proofErr w:type="spellStart"/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микроуровень</w:t>
      </w:r>
      <w:proofErr w:type="spellEnd"/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экономической безопасности, их взаимосвязь и качественные различия. Экономическая безопасность </w:t>
      </w:r>
      <w:proofErr w:type="spellStart"/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макроуровня</w:t>
      </w:r>
      <w:proofErr w:type="spellEnd"/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Методология комплексного исследования </w:t>
      </w:r>
      <w:proofErr w:type="gramStart"/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национальной</w:t>
      </w:r>
      <w:proofErr w:type="gramEnd"/>
      <w:r w:rsidRPr="00552E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безопасности. Национальная и региональная экономическая безопасность. Общая оценка степени криминализации экономики. Актуальные проблемы национальной и региональной экономической безопасности. Международный, национальный и региональный уровни экономической безопасности. Ситуация в сфере экономической безопасности в Российской Федерации.</w:t>
      </w:r>
    </w:p>
    <w:p w:rsidR="006D5244" w:rsidRDefault="006D5244"/>
    <w:sectPr w:rsidR="006D5244" w:rsidSect="00ED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1F1"/>
    <w:rsid w:val="006D5244"/>
    <w:rsid w:val="00754ABA"/>
    <w:rsid w:val="008A51F1"/>
    <w:rsid w:val="009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6F1D0F-CC29-4784-B275-2DD4971F8357}"/>
</file>

<file path=customXml/itemProps2.xml><?xml version="1.0" encoding="utf-8"?>
<ds:datastoreItem xmlns:ds="http://schemas.openxmlformats.org/officeDocument/2006/customXml" ds:itemID="{59A4C710-7EB9-4397-8791-90568D7D6985}"/>
</file>

<file path=customXml/itemProps3.xml><?xml version="1.0" encoding="utf-8"?>
<ds:datastoreItem xmlns:ds="http://schemas.openxmlformats.org/officeDocument/2006/customXml" ds:itemID="{50E08A0C-9EE0-4216-BD3D-25FA12FDE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2026</Characters>
  <Application>Microsoft Office Word</Application>
  <DocSecurity>0</DocSecurity>
  <Lines>16</Lines>
  <Paragraphs>4</Paragraphs>
  <ScaleCrop>false</ScaleCrop>
  <Company>Дом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2017-03-11T16:26:00Z</dcterms:created>
  <dcterms:modified xsi:type="dcterms:W3CDTF">2017-03-12T04:49:00Z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