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313AE7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Управление эффективностью и результативностью 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 w:rsidR="00076FBF"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A06E8">
        <w:rPr>
          <w:sz w:val="28"/>
          <w:szCs w:val="28"/>
        </w:rPr>
        <w:t>Менеджмент организации</w:t>
      </w:r>
      <w:r w:rsidR="00076FBF">
        <w:rPr>
          <w:sz w:val="28"/>
          <w:szCs w:val="28"/>
        </w:rPr>
        <w:t xml:space="preserve">», </w:t>
      </w:r>
      <w:r w:rsidR="006649F8">
        <w:rPr>
          <w:sz w:val="28"/>
          <w:szCs w:val="28"/>
        </w:rPr>
        <w:t xml:space="preserve">заочная </w:t>
      </w:r>
      <w:r w:rsidR="00076FBF">
        <w:rPr>
          <w:sz w:val="28"/>
          <w:szCs w:val="28"/>
        </w:rPr>
        <w:t>форма обучения.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076FBF" w:rsidRDefault="00932243" w:rsidP="00076FBF">
      <w:pPr>
        <w:pStyle w:val="Defaul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313AE7" w:rsidRPr="00313AE7">
        <w:rPr>
          <w:sz w:val="28"/>
          <w:szCs w:val="28"/>
        </w:rPr>
        <w:t>Управление эффективностью и результативностью</w:t>
      </w:r>
      <w:r>
        <w:rPr>
          <w:sz w:val="28"/>
          <w:szCs w:val="28"/>
        </w:rPr>
        <w:t xml:space="preserve">» </w:t>
      </w:r>
      <w:r w:rsidR="00313AE7" w:rsidRPr="00313AE7">
        <w:rPr>
          <w:sz w:val="28"/>
          <w:szCs w:val="28"/>
        </w:rPr>
        <w:t xml:space="preserve">формирование </w:t>
      </w:r>
      <w:r w:rsidR="00076FBF">
        <w:rPr>
          <w:sz w:val="28"/>
          <w:szCs w:val="28"/>
        </w:rPr>
        <w:t>у студентов, обучающихся по направлению 38.03.02 «Менеджмент», профиль «</w:t>
      </w:r>
      <w:r w:rsidR="005A06E8">
        <w:rPr>
          <w:sz w:val="28"/>
          <w:szCs w:val="28"/>
        </w:rPr>
        <w:t>Менеджмент организации</w:t>
      </w:r>
      <w:r w:rsidR="00076FBF">
        <w:rPr>
          <w:sz w:val="28"/>
          <w:szCs w:val="28"/>
        </w:rPr>
        <w:t xml:space="preserve">» следующих компетенций: </w:t>
      </w:r>
      <w:r w:rsidR="002B21F1">
        <w:rPr>
          <w:sz w:val="28"/>
          <w:szCs w:val="28"/>
        </w:rPr>
        <w:t>способность применять математические методы для решения стандартных профессиональных задач, интерпретировать полученные математические результаты (</w:t>
      </w:r>
      <w:r w:rsidR="002B21F1" w:rsidRPr="00C37487">
        <w:rPr>
          <w:sz w:val="28"/>
          <w:szCs w:val="28"/>
        </w:rPr>
        <w:t>ПКН-2);</w:t>
      </w:r>
      <w:r w:rsidR="002B21F1">
        <w:rPr>
          <w:sz w:val="28"/>
          <w:szCs w:val="28"/>
        </w:rPr>
        <w:t xml:space="preserve">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(ПКН-4).</w:t>
      </w:r>
      <w:proofErr w:type="gramEnd"/>
    </w:p>
    <w:p w:rsidR="00932243" w:rsidRDefault="00932243" w:rsidP="00313AE7">
      <w:pPr>
        <w:pStyle w:val="Default"/>
        <w:jc w:val="both"/>
      </w:pPr>
    </w:p>
    <w:p w:rsidR="00932243" w:rsidRDefault="00932243" w:rsidP="00313A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313AE7" w:rsidRPr="00313AE7">
        <w:rPr>
          <w:sz w:val="28"/>
          <w:szCs w:val="28"/>
        </w:rPr>
        <w:t>Управление эффективностью и результативностью</w:t>
      </w:r>
      <w:r>
        <w:rPr>
          <w:sz w:val="28"/>
          <w:szCs w:val="28"/>
        </w:rPr>
        <w:t xml:space="preserve">» является дисциплиной модуля </w:t>
      </w:r>
      <w:proofErr w:type="spellStart"/>
      <w:r w:rsidR="00313AE7">
        <w:rPr>
          <w:sz w:val="28"/>
          <w:szCs w:val="28"/>
        </w:rPr>
        <w:t>обще</w:t>
      </w:r>
      <w:r w:rsidR="00E661C0">
        <w:rPr>
          <w:sz w:val="28"/>
          <w:szCs w:val="28"/>
        </w:rPr>
        <w:t>профессиональных</w:t>
      </w:r>
      <w:proofErr w:type="spellEnd"/>
      <w:r w:rsidR="00E661C0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для направления подготовки 38.03.02 «Менеджмент», профиль «</w:t>
      </w:r>
      <w:r w:rsidR="005A06E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F0364" w:rsidRDefault="00932243" w:rsidP="00313AE7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="00313AE7" w:rsidRPr="00313AE7">
        <w:rPr>
          <w:sz w:val="28"/>
          <w:szCs w:val="28"/>
        </w:rPr>
        <w:t xml:space="preserve">Показатели эффективности и результативности бизнеса. Метрики эффективности и результативности бизнеса. Управление ценностью компании: показатели и методы. </w:t>
      </w:r>
      <w:proofErr w:type="spellStart"/>
      <w:r w:rsidR="00313AE7" w:rsidRPr="00313AE7">
        <w:rPr>
          <w:sz w:val="28"/>
          <w:szCs w:val="28"/>
        </w:rPr>
        <w:t>Value</w:t>
      </w:r>
      <w:proofErr w:type="spellEnd"/>
      <w:r w:rsidR="00313AE7" w:rsidRPr="00313AE7">
        <w:rPr>
          <w:sz w:val="28"/>
          <w:szCs w:val="28"/>
        </w:rPr>
        <w:t xml:space="preserve"> </w:t>
      </w:r>
      <w:proofErr w:type="spellStart"/>
      <w:r w:rsidR="00313AE7" w:rsidRPr="00313AE7">
        <w:rPr>
          <w:sz w:val="28"/>
          <w:szCs w:val="28"/>
        </w:rPr>
        <w:t>Based</w:t>
      </w:r>
      <w:proofErr w:type="spellEnd"/>
      <w:r w:rsidR="00313AE7" w:rsidRPr="00313AE7">
        <w:rPr>
          <w:sz w:val="28"/>
          <w:szCs w:val="28"/>
        </w:rPr>
        <w:t xml:space="preserve"> </w:t>
      </w:r>
      <w:proofErr w:type="spellStart"/>
      <w:r w:rsidR="00313AE7" w:rsidRPr="00313AE7">
        <w:rPr>
          <w:sz w:val="28"/>
          <w:szCs w:val="28"/>
        </w:rPr>
        <w:t>Management</w:t>
      </w:r>
      <w:proofErr w:type="spellEnd"/>
      <w:r w:rsidR="00313AE7" w:rsidRPr="00313AE7">
        <w:rPr>
          <w:sz w:val="28"/>
          <w:szCs w:val="28"/>
        </w:rPr>
        <w:t xml:space="preserve">. Управление капитализацией компании. IPO. </w:t>
      </w:r>
      <w:proofErr w:type="spellStart"/>
      <w:r w:rsidR="00313AE7" w:rsidRPr="00313AE7">
        <w:rPr>
          <w:sz w:val="28"/>
          <w:szCs w:val="28"/>
        </w:rPr>
        <w:t>Комплементарные</w:t>
      </w:r>
      <w:proofErr w:type="spellEnd"/>
      <w:r w:rsidR="00313AE7" w:rsidRPr="00313AE7">
        <w:rPr>
          <w:sz w:val="28"/>
          <w:szCs w:val="28"/>
        </w:rPr>
        <w:t xml:space="preserve"> метрики: KPI </w:t>
      </w:r>
      <w:proofErr w:type="spellStart"/>
      <w:r w:rsidR="00313AE7" w:rsidRPr="00313AE7">
        <w:rPr>
          <w:sz w:val="28"/>
          <w:szCs w:val="28"/>
        </w:rPr>
        <w:t>Комплементарные</w:t>
      </w:r>
      <w:proofErr w:type="spellEnd"/>
      <w:r w:rsidR="00313AE7" w:rsidRPr="00313AE7">
        <w:rPr>
          <w:sz w:val="28"/>
          <w:szCs w:val="28"/>
        </w:rPr>
        <w:t xml:space="preserve"> метрики: ССП</w:t>
      </w:r>
      <w:r w:rsidR="00313AE7">
        <w:rPr>
          <w:sz w:val="28"/>
          <w:szCs w:val="28"/>
        </w:rPr>
        <w:t>.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243"/>
    <w:rsid w:val="000044D8"/>
    <w:rsid w:val="00076FBF"/>
    <w:rsid w:val="000D63AB"/>
    <w:rsid w:val="00145441"/>
    <w:rsid w:val="00150557"/>
    <w:rsid w:val="00187C1D"/>
    <w:rsid w:val="001C7E41"/>
    <w:rsid w:val="002B21F1"/>
    <w:rsid w:val="002D71B3"/>
    <w:rsid w:val="00313AE7"/>
    <w:rsid w:val="00324256"/>
    <w:rsid w:val="0038536A"/>
    <w:rsid w:val="003E0707"/>
    <w:rsid w:val="005A06E8"/>
    <w:rsid w:val="006121FC"/>
    <w:rsid w:val="006649F8"/>
    <w:rsid w:val="006C3821"/>
    <w:rsid w:val="00737F35"/>
    <w:rsid w:val="00812F6F"/>
    <w:rsid w:val="00932243"/>
    <w:rsid w:val="009B3E13"/>
    <w:rsid w:val="00A42D4B"/>
    <w:rsid w:val="00A726AF"/>
    <w:rsid w:val="00B45AED"/>
    <w:rsid w:val="00C04DCC"/>
    <w:rsid w:val="00CF0364"/>
    <w:rsid w:val="00E661C0"/>
    <w:rsid w:val="00FA0321"/>
    <w:rsid w:val="00F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21C9AF-C17B-4D75-A434-CBDD713E25D1}"/>
</file>

<file path=customXml/itemProps2.xml><?xml version="1.0" encoding="utf-8"?>
<ds:datastoreItem xmlns:ds="http://schemas.openxmlformats.org/officeDocument/2006/customXml" ds:itemID="{B8087ADD-6F4F-4830-A46C-E5B7A9356382}"/>
</file>

<file path=customXml/itemProps3.xml><?xml version="1.0" encoding="utf-8"?>
<ds:datastoreItem xmlns:ds="http://schemas.openxmlformats.org/officeDocument/2006/customXml" ds:itemID="{30E34C53-6B58-4CCA-B703-718FB9587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>Дом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13</cp:revision>
  <dcterms:created xsi:type="dcterms:W3CDTF">2017-03-09T04:48:00Z</dcterms:created>
  <dcterms:modified xsi:type="dcterms:W3CDTF">2018-04-18T03:26:00Z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