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6C" w:rsidRDefault="00B31C6C" w:rsidP="00B3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974BC6" w:rsidRDefault="00974BC6" w:rsidP="00B3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C6C" w:rsidRDefault="00B31C6C" w:rsidP="00B3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«Государственное регулирование национальной экономики»</w:t>
      </w:r>
    </w:p>
    <w:p w:rsidR="00B31C6C" w:rsidRPr="00975428" w:rsidRDefault="00B31C6C" w:rsidP="00B31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C6C" w:rsidRPr="0060066F" w:rsidRDefault="00B31C6C" w:rsidP="00AE6CE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ar-SA"/>
        </w:rPr>
      </w:pPr>
      <w:r w:rsidRPr="00A55C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74BC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974BC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BD5E52" w:rsidRPr="00BD5E5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974BC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AE6CE8" w:rsidRDefault="00AE6CE8" w:rsidP="00AE6C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74BC6" w:rsidRDefault="00B31C6C" w:rsidP="00AE6C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0" w:name="_GoBack"/>
      <w:bookmarkEnd w:id="0"/>
      <w:r w:rsidRPr="00DF1DAE">
        <w:rPr>
          <w:rFonts w:ascii="Times New Roman" w:eastAsia="Calibri" w:hAnsi="Times New Roman" w:cs="Times New Roman"/>
          <w:b/>
          <w:bCs/>
          <w:sz w:val="28"/>
          <w:szCs w:val="28"/>
        </w:rPr>
        <w:t>Цель дисциплины:</w:t>
      </w:r>
      <w:r w:rsidRPr="003E62EB">
        <w:rPr>
          <w:rFonts w:ascii="Times New Roman" w:eastAsia="Calibri" w:hAnsi="Times New Roman" w:cs="Times New Roman"/>
        </w:rPr>
        <w:t xml:space="preserve"> </w:t>
      </w:r>
      <w:r w:rsidRPr="003E62EB">
        <w:rPr>
          <w:rFonts w:ascii="Times New Roman" w:eastAsia="Calibri" w:hAnsi="Times New Roman" w:cs="Times New Roman"/>
          <w:sz w:val="28"/>
          <w:szCs w:val="28"/>
        </w:rPr>
        <w:t>«</w:t>
      </w:r>
      <w:r w:rsidRPr="00604CB3">
        <w:rPr>
          <w:rFonts w:ascii="Times New Roman" w:eastAsia="Calibri" w:hAnsi="Times New Roman" w:cs="Times New Roman"/>
          <w:sz w:val="28"/>
          <w:szCs w:val="28"/>
        </w:rPr>
        <w:t>Государственное регулирование национальной экономики</w:t>
      </w:r>
      <w:r w:rsidRPr="003E62EB">
        <w:rPr>
          <w:rFonts w:ascii="Times New Roman" w:eastAsia="Calibri" w:hAnsi="Times New Roman" w:cs="Times New Roman"/>
          <w:sz w:val="28"/>
          <w:szCs w:val="28"/>
        </w:rPr>
        <w:t>»</w:t>
      </w:r>
      <w:r w:rsidRPr="00BB397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974BC6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974BC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974BC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способностью использовать  основы экономических знаний в различных сферах деятельности (ОК-3); способность находить организационно-управленческое решения, оценивать результаты и последствия принятого управленческого решения и готовность нести за них ответственность с позицией социальной значимости принимаемых решений (ОПК-2)</w:t>
      </w:r>
      <w:r w:rsidR="00D71DB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B31C6C" w:rsidRPr="004B07F1" w:rsidRDefault="00B31C6C" w:rsidP="00AE6C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B5CC7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DF1DA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исциплина «</w:t>
      </w:r>
      <w:r w:rsidRPr="00604CB3">
        <w:rPr>
          <w:rFonts w:ascii="Times New Roman" w:eastAsia="Calibri" w:hAnsi="Times New Roman" w:cs="Times New Roman"/>
          <w:sz w:val="28"/>
          <w:szCs w:val="28"/>
        </w:rPr>
        <w:t>Государственное регулирование национальной экономики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является дисциплиной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базовой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части </w:t>
      </w:r>
      <w:r w:rsidR="00974B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модуля общепрофессиональных дисциплин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по направлению</w:t>
      </w:r>
      <w:r w:rsidRPr="00A727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BD7C26">
        <w:rPr>
          <w:rFonts w:ascii="Times New Roman" w:eastAsia="Calibri" w:hAnsi="Times New Roman" w:cs="Times New Roman"/>
          <w:sz w:val="28"/>
          <w:szCs w:val="28"/>
        </w:rPr>
        <w:t>38.03.04 "Государственное и муниципальное управление"</w:t>
      </w:r>
      <w:r w:rsidR="00974B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74BC6" w:rsidRP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974BC6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74B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AE6CE8" w:rsidRDefault="00AE6CE8" w:rsidP="00AE6C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31C6C" w:rsidRPr="00A55CE8" w:rsidRDefault="00B31C6C" w:rsidP="00AE6CE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55CE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B31C6C" w:rsidRDefault="00B31C6C" w:rsidP="00AE6C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C0A">
        <w:rPr>
          <w:rFonts w:ascii="Times New Roman" w:eastAsia="Calibri" w:hAnsi="Times New Roman" w:cs="Times New Roman"/>
          <w:sz w:val="28"/>
          <w:szCs w:val="28"/>
        </w:rPr>
        <w:t xml:space="preserve">Современные формы и методы государственного регулирования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национальной </w:t>
      </w:r>
      <w:r w:rsidRPr="00B61C0A">
        <w:rPr>
          <w:rFonts w:ascii="Times New Roman" w:eastAsia="Calibri" w:hAnsi="Times New Roman" w:cs="Times New Roman"/>
          <w:sz w:val="28"/>
          <w:szCs w:val="28"/>
        </w:rPr>
        <w:t xml:space="preserve">экономики.  Особенности государственного регулирования развития материального производства.  Политика государства в области инвестиций, их регулирование.  Рынок труда, его регулирование.  Финансовая система, особенности ее функционирования.  Государственное регулирование социальных процессов.  Антимонопольная политика государства.  Государственное регулирование в области охраны окружающей среды.  Государственное регулирование внешнеэкономической деятельности.  </w:t>
      </w:r>
    </w:p>
    <w:p w:rsidR="006D5244" w:rsidRDefault="006D5244" w:rsidP="00AE6CE8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C6C"/>
    <w:rsid w:val="00281FB6"/>
    <w:rsid w:val="0064684D"/>
    <w:rsid w:val="006D5244"/>
    <w:rsid w:val="007237CA"/>
    <w:rsid w:val="00735F3F"/>
    <w:rsid w:val="00901241"/>
    <w:rsid w:val="00974BC6"/>
    <w:rsid w:val="00AE6CE8"/>
    <w:rsid w:val="00B31C6C"/>
    <w:rsid w:val="00BD5E52"/>
    <w:rsid w:val="00D71DB6"/>
    <w:rsid w:val="00EE29DB"/>
    <w:rsid w:val="00F62BDB"/>
    <w:rsid w:val="00F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E3E7A3-8933-46A3-A584-815C19C25E50}"/>
</file>

<file path=customXml/itemProps2.xml><?xml version="1.0" encoding="utf-8"?>
<ds:datastoreItem xmlns:ds="http://schemas.openxmlformats.org/officeDocument/2006/customXml" ds:itemID="{0BBA61C0-5983-48DD-867E-AE946AF7E358}"/>
</file>

<file path=customXml/itemProps3.xml><?xml version="1.0" encoding="utf-8"?>
<ds:datastoreItem xmlns:ds="http://schemas.openxmlformats.org/officeDocument/2006/customXml" ds:itemID="{4050BA2F-6BB9-4371-AC10-EDA1BDF3E1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262</Words>
  <Characters>1495</Characters>
  <Application>Microsoft Office Word</Application>
  <DocSecurity>0</DocSecurity>
  <Lines>12</Lines>
  <Paragraphs>3</Paragraphs>
  <ScaleCrop>false</ScaleCrop>
  <Company>Дом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10</cp:revision>
  <dcterms:created xsi:type="dcterms:W3CDTF">2017-03-11T15:52:00Z</dcterms:created>
  <dcterms:modified xsi:type="dcterms:W3CDTF">2019-04-01T21:53:00Z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