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B4765" w:rsidRDefault="004B4765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«</w:t>
      </w:r>
      <w:r w:rsidR="009E4767">
        <w:rPr>
          <w:rFonts w:ascii="Times New Roman" w:hAnsi="Times New Roman" w:cs="Times New Roman"/>
          <w:b/>
          <w:sz w:val="28"/>
          <w:szCs w:val="28"/>
        </w:rPr>
        <w:t>Этика государственной службы</w:t>
      </w:r>
      <w:r w:rsidRPr="0083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3920DF" w:rsidRPr="00975428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3E64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Рабочая программа дисциплины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предназначена для студентов, обучающихся по направлению 38.03.04 «Государственное и муниципальное управление», 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29665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форма обучения. </w:t>
      </w:r>
    </w:p>
    <w:p w:rsidR="003E6438" w:rsidRPr="00754AF1" w:rsidRDefault="003920DF" w:rsidP="003E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D8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Цель дисциплины: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</w:t>
      </w:r>
      <w:r w:rsidR="009E4767" w:rsidRPr="009E47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Этика государственной службы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» - формирование у студентов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</w:t>
      </w:r>
      <w:r w:rsidR="009E4767" w:rsidRPr="00D028BF">
        <w:rPr>
          <w:rFonts w:ascii="Times New Roman" w:hAnsi="Times New Roman" w:cs="Times New Roman"/>
          <w:sz w:val="28"/>
          <w:szCs w:val="28"/>
          <w:lang w:eastAsia="ar-SA"/>
        </w:rPr>
        <w:t>способностью работать в коллективе, толерантно воспринимая социальные, этнические, конфессиональные и культурные различия (ОК-6)</w:t>
      </w:r>
      <w:r w:rsidR="009E4767"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  <w:r w:rsidR="009E47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к самоорганизации и самообразованию (ОК-7)</w:t>
      </w:r>
      <w:r w:rsidR="000516F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; </w:t>
      </w:r>
      <w:r w:rsidR="003E6438" w:rsidRPr="00754AF1">
        <w:rPr>
          <w:rFonts w:ascii="Times New Roman" w:hAnsi="Times New Roman" w:cs="Times New Roman"/>
          <w:sz w:val="28"/>
          <w:szCs w:val="28"/>
        </w:rPr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(ОПК-4);</w:t>
      </w:r>
      <w:proofErr w:type="gramEnd"/>
      <w:r w:rsidR="003E6438" w:rsidRPr="003E64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6438" w:rsidRPr="00754AF1">
        <w:rPr>
          <w:rFonts w:ascii="Times New Roman" w:hAnsi="Times New Roman" w:cs="Times New Roman"/>
          <w:sz w:val="28"/>
          <w:szCs w:val="28"/>
        </w:rPr>
        <w:t>владением навыками использования основных теорий мотивации, лиде</w:t>
      </w:r>
      <w:r w:rsidR="003E6438" w:rsidRPr="00754AF1">
        <w:rPr>
          <w:rFonts w:ascii="Times New Roman" w:hAnsi="Times New Roman" w:cs="Times New Roman"/>
          <w:sz w:val="28"/>
          <w:szCs w:val="28"/>
        </w:rPr>
        <w:t>р</w:t>
      </w:r>
      <w:r w:rsidR="003E6438" w:rsidRPr="00754AF1">
        <w:rPr>
          <w:rFonts w:ascii="Times New Roman" w:hAnsi="Times New Roman" w:cs="Times New Roman"/>
          <w:sz w:val="28"/>
          <w:szCs w:val="28"/>
        </w:rPr>
        <w:t>ства и власти для решения стратегических и оперативных управленческих задач, а также для организации групповой работы на основе знания процессов групп</w:t>
      </w:r>
      <w:r w:rsidR="003E6438" w:rsidRPr="00754AF1">
        <w:rPr>
          <w:rFonts w:ascii="Times New Roman" w:hAnsi="Times New Roman" w:cs="Times New Roman"/>
          <w:sz w:val="28"/>
          <w:szCs w:val="28"/>
        </w:rPr>
        <w:t>о</w:t>
      </w:r>
      <w:r w:rsidR="003E6438" w:rsidRPr="00754AF1">
        <w:rPr>
          <w:rFonts w:ascii="Times New Roman" w:hAnsi="Times New Roman" w:cs="Times New Roman"/>
          <w:sz w:val="28"/>
          <w:szCs w:val="28"/>
        </w:rPr>
        <w:t>вой динамики и принципов формирования команды, умений проводить аудит человеческих ресурсов и осуществлять диагностику организационной культуры (ПК-2);</w:t>
      </w:r>
      <w:r w:rsidR="003E6438" w:rsidRPr="003E6438">
        <w:rPr>
          <w:rFonts w:ascii="Times New Roman" w:hAnsi="Times New Roman" w:cs="Times New Roman"/>
          <w:sz w:val="28"/>
          <w:szCs w:val="28"/>
        </w:rPr>
        <w:t xml:space="preserve"> </w:t>
      </w:r>
      <w:r w:rsidR="003E6438" w:rsidRPr="00754AF1">
        <w:rPr>
          <w:rFonts w:ascii="Times New Roman" w:hAnsi="Times New Roman" w:cs="Times New Roman"/>
          <w:sz w:val="28"/>
          <w:szCs w:val="28"/>
        </w:rPr>
        <w:t>способностью осуществлять межличностные, групповые и организацио</w:t>
      </w:r>
      <w:r w:rsidR="003E6438" w:rsidRPr="00754AF1">
        <w:rPr>
          <w:rFonts w:ascii="Times New Roman" w:hAnsi="Times New Roman" w:cs="Times New Roman"/>
          <w:sz w:val="28"/>
          <w:szCs w:val="28"/>
        </w:rPr>
        <w:t>н</w:t>
      </w:r>
      <w:r w:rsidR="003E6438" w:rsidRPr="00754AF1">
        <w:rPr>
          <w:rFonts w:ascii="Times New Roman" w:hAnsi="Times New Roman" w:cs="Times New Roman"/>
          <w:sz w:val="28"/>
          <w:szCs w:val="28"/>
        </w:rPr>
        <w:t>ные коммуникации (ПК-9);</w:t>
      </w:r>
      <w:proofErr w:type="gramEnd"/>
      <w:r w:rsidR="003E6438" w:rsidRPr="00754AF1">
        <w:rPr>
          <w:rFonts w:ascii="Times New Roman" w:hAnsi="Times New Roman" w:cs="Times New Roman"/>
          <w:sz w:val="28"/>
          <w:szCs w:val="28"/>
        </w:rPr>
        <w:t xml:space="preserve"> способность к осуществлению внутриорганизационной и межведомстве</w:t>
      </w:r>
      <w:r w:rsidR="003E6438" w:rsidRPr="00754AF1">
        <w:rPr>
          <w:rFonts w:ascii="Times New Roman" w:hAnsi="Times New Roman" w:cs="Times New Roman"/>
          <w:sz w:val="28"/>
          <w:szCs w:val="28"/>
        </w:rPr>
        <w:t>н</w:t>
      </w:r>
      <w:r w:rsidR="003E6438" w:rsidRPr="00754AF1">
        <w:rPr>
          <w:rFonts w:ascii="Times New Roman" w:hAnsi="Times New Roman" w:cs="Times New Roman"/>
          <w:sz w:val="28"/>
          <w:szCs w:val="28"/>
        </w:rPr>
        <w:t>ной координации, коммуникации органов власти с гражданами, организациями, институтами гражданского общества, средствами массовой информации (</w:t>
      </w:r>
      <w:r w:rsidR="003E6438">
        <w:rPr>
          <w:rFonts w:ascii="Times New Roman" w:hAnsi="Times New Roman" w:cs="Times New Roman"/>
          <w:sz w:val="28"/>
          <w:szCs w:val="28"/>
        </w:rPr>
        <w:t>ПКП</w:t>
      </w:r>
      <w:r w:rsidR="003E6438" w:rsidRPr="00754AF1">
        <w:rPr>
          <w:rFonts w:ascii="Times New Roman" w:hAnsi="Times New Roman" w:cs="Times New Roman"/>
          <w:sz w:val="28"/>
          <w:szCs w:val="28"/>
        </w:rPr>
        <w:t>-5).</w:t>
      </w:r>
    </w:p>
    <w:p w:rsidR="000516F5" w:rsidRPr="00D075E6" w:rsidRDefault="000516F5" w:rsidP="003E64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3920DF" w:rsidRDefault="003920DF" w:rsidP="003E64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Место дисциплины в структуре ООП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- дисциплина «</w:t>
      </w:r>
      <w:r w:rsidR="009E4767" w:rsidRPr="009E47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Этика государственной службы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является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дисциплиной вариативной части модуля дисциплин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по выбору, углубляющих освоение профиля студентов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для направления подготовки 38.03.04 «Государственное и муниципальное управление», 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864438"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3E6438" w:rsidRDefault="003E6438" w:rsidP="003E64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3920DF" w:rsidRDefault="003920DF" w:rsidP="003E64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Краткое содержание:</w:t>
      </w:r>
    </w:p>
    <w:p w:rsidR="006D5244" w:rsidRPr="009E4767" w:rsidRDefault="009E4767" w:rsidP="003E64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9E47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Научные основы, предмет и специфика этики государственной и муниципальной службы. Сущность и особенности профессиональной этики государственных и муниципальных служащих. Принципы и нормы этики государственной и муниципальной службы. Управленческая культура как основа служебной деятельности государственных и муниципальных служащих. Духовно-нравственный облик современной государственной и муниципальной службы. Этико-правовые основы деятельности государственных и муниципальных служащих. Этика и деловой этикет. </w:t>
      </w:r>
      <w:r w:rsidRPr="009E47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Этикет управленческих взаимодействий на государственной службе. Служебная этика руководителя.</w:t>
      </w:r>
      <w:bookmarkStart w:id="0" w:name="_GoBack"/>
      <w:bookmarkEnd w:id="0"/>
    </w:p>
    <w:sectPr w:rsidR="006D5244" w:rsidRPr="009E4767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0DF"/>
    <w:rsid w:val="000516F5"/>
    <w:rsid w:val="0029665C"/>
    <w:rsid w:val="002E0416"/>
    <w:rsid w:val="003920DF"/>
    <w:rsid w:val="003E6438"/>
    <w:rsid w:val="004B4765"/>
    <w:rsid w:val="004F548A"/>
    <w:rsid w:val="00612100"/>
    <w:rsid w:val="006D5244"/>
    <w:rsid w:val="00864438"/>
    <w:rsid w:val="008C0D6D"/>
    <w:rsid w:val="008E69AB"/>
    <w:rsid w:val="009C6D91"/>
    <w:rsid w:val="009E4767"/>
    <w:rsid w:val="00A560D2"/>
    <w:rsid w:val="00C20CAA"/>
    <w:rsid w:val="00C51330"/>
    <w:rsid w:val="00D5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202F10-338A-4CC3-94DF-B5B7A88FC953}"/>
</file>

<file path=customXml/itemProps2.xml><?xml version="1.0" encoding="utf-8"?>
<ds:datastoreItem xmlns:ds="http://schemas.openxmlformats.org/officeDocument/2006/customXml" ds:itemID="{E37A9039-BBE3-4942-91C9-CEF3C9AA54E9}"/>
</file>

<file path=customXml/itemProps3.xml><?xml version="1.0" encoding="utf-8"?>
<ds:datastoreItem xmlns:ds="http://schemas.openxmlformats.org/officeDocument/2006/customXml" ds:itemID="{976ADF45-6B10-43B8-AC25-0165078D9E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10</cp:revision>
  <dcterms:created xsi:type="dcterms:W3CDTF">2017-03-12T12:28:00Z</dcterms:created>
  <dcterms:modified xsi:type="dcterms:W3CDTF">2019-04-01T21:48:00Z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