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A726AF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A726AF">
        <w:rPr>
          <w:rFonts w:eastAsia="Times New Roman"/>
          <w:b/>
          <w:sz w:val="28"/>
          <w:szCs w:val="28"/>
          <w:lang w:eastAsia="ru-RU"/>
        </w:rPr>
        <w:t>Микроэкономика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A0678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670E8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216D8D" w:rsidRDefault="00932243" w:rsidP="00932243">
      <w:pPr>
        <w:pStyle w:val="Default"/>
        <w:jc w:val="both"/>
      </w:pPr>
      <w:bookmarkStart w:id="0" w:name="_GoBack"/>
      <w:bookmarkEnd w:id="0"/>
      <w:proofErr w:type="gramStart"/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E661C0">
        <w:rPr>
          <w:sz w:val="28"/>
          <w:szCs w:val="28"/>
        </w:rPr>
        <w:t>Микроэкономика</w:t>
      </w:r>
      <w:r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A0678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</w:t>
      </w:r>
      <w:r w:rsidRPr="001C705E">
        <w:rPr>
          <w:sz w:val="28"/>
          <w:szCs w:val="28"/>
        </w:rPr>
        <w:t xml:space="preserve">компетенций: </w:t>
      </w:r>
      <w:r w:rsidR="001C705E" w:rsidRPr="001C705E">
        <w:rPr>
          <w:bCs/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</w:t>
      </w:r>
      <w:r w:rsidR="00216D8D" w:rsidRPr="001C705E">
        <w:rPr>
          <w:sz w:val="28"/>
          <w:szCs w:val="28"/>
        </w:rPr>
        <w:t xml:space="preserve"> (ПКН-1); </w:t>
      </w:r>
      <w:r w:rsidR="00D22406" w:rsidRPr="001C705E">
        <w:rPr>
          <w:sz w:val="28"/>
          <w:szCs w:val="28"/>
        </w:rPr>
        <w:t>способность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 (ПКН-6);</w:t>
      </w:r>
      <w:proofErr w:type="gramEnd"/>
      <w:r w:rsidR="00D22406" w:rsidRPr="001C705E">
        <w:rPr>
          <w:sz w:val="28"/>
          <w:szCs w:val="28"/>
        </w:rPr>
        <w:t xml:space="preserve"> способность осуществлять</w:t>
      </w:r>
      <w:r w:rsidR="00D22406">
        <w:rPr>
          <w:sz w:val="28"/>
          <w:szCs w:val="28"/>
        </w:rPr>
        <w:t xml:space="preserve">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E661C0" w:rsidRDefault="00E661C0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661C0">
        <w:rPr>
          <w:sz w:val="28"/>
          <w:szCs w:val="28"/>
        </w:rPr>
        <w:t>Микроэкономика</w:t>
      </w:r>
      <w:r>
        <w:rPr>
          <w:sz w:val="28"/>
          <w:szCs w:val="28"/>
        </w:rPr>
        <w:t xml:space="preserve">» является дисциплиной модуля </w:t>
      </w:r>
      <w:r w:rsidR="00216D8D">
        <w:rPr>
          <w:sz w:val="28"/>
          <w:szCs w:val="28"/>
        </w:rPr>
        <w:t>обще</w:t>
      </w:r>
      <w:r w:rsidR="00E661C0">
        <w:rPr>
          <w:sz w:val="28"/>
          <w:szCs w:val="28"/>
        </w:rPr>
        <w:t>профессиональных дисциплин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A0678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FA03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E661C0" w:rsidRPr="00E661C0">
        <w:rPr>
          <w:sz w:val="28"/>
          <w:szCs w:val="28"/>
        </w:rPr>
        <w:t>Основные понятия экономической теории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Собственность и хозяйствование: структура прав, передача прав, согласование обязанностей, экономические интересы, цели и средства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Проблема выбора оптимального решения, экономическая стратегия и экономическая политика, экономические ограничения: граница производственных возможностей, компромисс общества между эффективностью и равенством, компромисс индивида между потреблением и досугом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Конкуренция и ее виды монополия, естественная монополия, ценовая дискриминация; олигополия, монополистическая конкуренция, барьеры входа и выхода (в отрасли)</w:t>
      </w:r>
      <w:r w:rsidR="00E661C0">
        <w:rPr>
          <w:sz w:val="28"/>
          <w:szCs w:val="28"/>
        </w:rPr>
        <w:t xml:space="preserve">. </w:t>
      </w:r>
      <w:r w:rsidR="00E661C0" w:rsidRPr="00E661C0">
        <w:rPr>
          <w:sz w:val="28"/>
          <w:szCs w:val="28"/>
        </w:rPr>
        <w:t xml:space="preserve">Полные и частичные </w:t>
      </w:r>
      <w:proofErr w:type="spellStart"/>
      <w:r w:rsidR="00E661C0" w:rsidRPr="00E661C0">
        <w:rPr>
          <w:sz w:val="28"/>
          <w:szCs w:val="28"/>
        </w:rPr>
        <w:t>взаимодополняемость</w:t>
      </w:r>
      <w:proofErr w:type="spellEnd"/>
      <w:r w:rsidR="00E661C0" w:rsidRPr="00E661C0">
        <w:rPr>
          <w:sz w:val="28"/>
          <w:szCs w:val="28"/>
        </w:rPr>
        <w:t xml:space="preserve"> и </w:t>
      </w:r>
      <w:proofErr w:type="spellStart"/>
      <w:r w:rsidR="00E661C0" w:rsidRPr="00E661C0">
        <w:rPr>
          <w:sz w:val="28"/>
          <w:szCs w:val="28"/>
        </w:rPr>
        <w:t>взаимозамещение</w:t>
      </w:r>
      <w:proofErr w:type="spellEnd"/>
      <w:r w:rsidR="00E661C0" w:rsidRPr="00E661C0">
        <w:rPr>
          <w:sz w:val="28"/>
          <w:szCs w:val="28"/>
        </w:rPr>
        <w:t xml:space="preserve"> благ теории поведения потребителя бюджетное ограничение, кривые безразличия, эффект дохода и эффект замещения. Экономические агенты (рыночные и нерыночные), сравнительное преимущество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Экономические риски и неопределенность; внешние эффекты (</w:t>
      </w:r>
      <w:proofErr w:type="spellStart"/>
      <w:r w:rsidR="00E661C0" w:rsidRPr="00E661C0">
        <w:rPr>
          <w:sz w:val="28"/>
          <w:szCs w:val="28"/>
        </w:rPr>
        <w:t>экстерналии</w:t>
      </w:r>
      <w:proofErr w:type="spellEnd"/>
      <w:r w:rsidR="00E661C0" w:rsidRPr="00E661C0">
        <w:rPr>
          <w:sz w:val="28"/>
          <w:szCs w:val="28"/>
        </w:rPr>
        <w:t>)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</w:t>
      </w:r>
      <w:proofErr w:type="gramStart"/>
      <w:r w:rsidR="00E661C0" w:rsidRPr="00E661C0">
        <w:rPr>
          <w:sz w:val="28"/>
          <w:szCs w:val="28"/>
        </w:rPr>
        <w:t>Экономический механизм</w:t>
      </w:r>
      <w:proofErr w:type="gramEnd"/>
      <w:r w:rsidR="00E661C0" w:rsidRPr="00E661C0">
        <w:rPr>
          <w:sz w:val="28"/>
          <w:szCs w:val="28"/>
        </w:rPr>
        <w:t xml:space="preserve"> функционирования рыночной экономики. </w:t>
      </w:r>
      <w:r w:rsidR="00E661C0">
        <w:rPr>
          <w:sz w:val="28"/>
          <w:szCs w:val="28"/>
        </w:rPr>
        <w:t xml:space="preserve"> </w:t>
      </w:r>
      <w:r w:rsidR="00E661C0" w:rsidRPr="00E661C0">
        <w:rPr>
          <w:sz w:val="28"/>
          <w:szCs w:val="28"/>
        </w:rPr>
        <w:t>Производственная функция, факторы производства, рабочая сила, физический капитал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Инфляция и безработица</w:t>
      </w:r>
      <w:r w:rsidR="00E661C0">
        <w:rPr>
          <w:sz w:val="28"/>
          <w:szCs w:val="28"/>
        </w:rPr>
        <w:t>.</w:t>
      </w:r>
      <w:r w:rsidR="00E661C0" w:rsidRPr="00E661C0">
        <w:rPr>
          <w:sz w:val="28"/>
          <w:szCs w:val="28"/>
        </w:rPr>
        <w:t xml:space="preserve"> Фактор времени и дисконтирование, краткосрочный и долгосрочный периоды в экономическом анализе; рынки факторов</w:t>
      </w:r>
      <w:r w:rsidR="00E661C0">
        <w:rPr>
          <w:sz w:val="28"/>
          <w:szCs w:val="28"/>
        </w:rPr>
        <w:t>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145441"/>
    <w:rsid w:val="001B5354"/>
    <w:rsid w:val="001C705E"/>
    <w:rsid w:val="001C7E41"/>
    <w:rsid w:val="00216D8D"/>
    <w:rsid w:val="0038290E"/>
    <w:rsid w:val="006121FC"/>
    <w:rsid w:val="00670E86"/>
    <w:rsid w:val="006A0FFF"/>
    <w:rsid w:val="00932243"/>
    <w:rsid w:val="00985BC2"/>
    <w:rsid w:val="00A06780"/>
    <w:rsid w:val="00A726AF"/>
    <w:rsid w:val="00AD1C75"/>
    <w:rsid w:val="00CF0364"/>
    <w:rsid w:val="00D12849"/>
    <w:rsid w:val="00D22406"/>
    <w:rsid w:val="00E61F6F"/>
    <w:rsid w:val="00E661C0"/>
    <w:rsid w:val="00F87DCA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1C7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98196-5254-4EFF-B537-8234A3AE78E0}"/>
</file>

<file path=customXml/itemProps2.xml><?xml version="1.0" encoding="utf-8"?>
<ds:datastoreItem xmlns:ds="http://schemas.openxmlformats.org/officeDocument/2006/customXml" ds:itemID="{D9E67E17-4C53-449A-B79F-0605F31F8ACA}"/>
</file>

<file path=customXml/itemProps3.xml><?xml version="1.0" encoding="utf-8"?>
<ds:datastoreItem xmlns:ds="http://schemas.openxmlformats.org/officeDocument/2006/customXml" ds:itemID="{73DD9CB4-6A50-4395-85FA-E52BAA60C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1949</Characters>
  <Application>Microsoft Office Word</Application>
  <DocSecurity>0</DocSecurity>
  <Lines>16</Lines>
  <Paragraphs>4</Paragraphs>
  <ScaleCrop>false</ScaleCrop>
  <Company>Дом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2017-03-09T04:31:00Z</dcterms:created>
  <dcterms:modified xsi:type="dcterms:W3CDTF">2019-03-31T19:30:00Z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