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6B" w:rsidRDefault="003D326B" w:rsidP="003D326B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3D326B" w:rsidRDefault="003D326B" w:rsidP="003D326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Операционный менеджмент</w:t>
      </w:r>
    </w:p>
    <w:p w:rsidR="003D326B" w:rsidRDefault="003D326B" w:rsidP="003D326B">
      <w:pPr>
        <w:pStyle w:val="Default"/>
        <w:jc w:val="center"/>
        <w:rPr>
          <w:sz w:val="28"/>
          <w:szCs w:val="28"/>
        </w:rPr>
      </w:pPr>
    </w:p>
    <w:p w:rsidR="003D326B" w:rsidRDefault="003D326B" w:rsidP="003D326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«Менеджмент», профиль «</w:t>
      </w:r>
      <w:r w:rsidR="00487E89">
        <w:rPr>
          <w:sz w:val="28"/>
          <w:szCs w:val="28"/>
        </w:rPr>
        <w:t>М</w:t>
      </w:r>
      <w:r>
        <w:rPr>
          <w:sz w:val="28"/>
          <w:szCs w:val="28"/>
        </w:rPr>
        <w:t>енеджмент</w:t>
      </w:r>
      <w:r w:rsidR="00487E89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», </w:t>
      </w:r>
      <w:r w:rsidR="007C4167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3D326B" w:rsidRDefault="003D326B" w:rsidP="003D326B">
      <w:pPr>
        <w:pStyle w:val="Default"/>
        <w:jc w:val="both"/>
        <w:rPr>
          <w:sz w:val="28"/>
          <w:szCs w:val="28"/>
        </w:rPr>
      </w:pPr>
    </w:p>
    <w:p w:rsidR="003D326B" w:rsidRPr="00541BF9" w:rsidRDefault="003D326B" w:rsidP="003D326B">
      <w:pPr>
        <w:pStyle w:val="Default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Цель дисциплины: </w:t>
      </w:r>
      <w:proofErr w:type="gramStart"/>
      <w:r>
        <w:rPr>
          <w:sz w:val="28"/>
          <w:szCs w:val="28"/>
        </w:rPr>
        <w:t>«Операционный менеджмент» - формирование у студентов, обучающихся по направлению подготовки 38.03.02 «Менеджмент», профиль «</w:t>
      </w:r>
      <w:r w:rsidR="00487E89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</w:t>
      </w:r>
      <w:r w:rsidR="00366E92">
        <w:rPr>
          <w:sz w:val="28"/>
          <w:szCs w:val="28"/>
        </w:rPr>
        <w:t xml:space="preserve">способность анализировать бизнес-процессы, а также участвовать в управлении проектами, включая проекты внедрения </w:t>
      </w:r>
      <w:r w:rsidR="00366E92" w:rsidRPr="00541BF9">
        <w:rPr>
          <w:sz w:val="28"/>
          <w:szCs w:val="28"/>
        </w:rPr>
        <w:t>инноваций, организационных изменений реорганизации бизнес-процессов (ПКН-</w:t>
      </w:r>
      <w:r w:rsidR="00BA7AA6" w:rsidRPr="00541BF9">
        <w:rPr>
          <w:sz w:val="28"/>
          <w:szCs w:val="28"/>
        </w:rPr>
        <w:t>9</w:t>
      </w:r>
      <w:r w:rsidR="00366E92" w:rsidRPr="00541BF9">
        <w:rPr>
          <w:sz w:val="28"/>
          <w:szCs w:val="28"/>
        </w:rPr>
        <w:t xml:space="preserve">); </w:t>
      </w:r>
      <w:r w:rsidRPr="00541BF9">
        <w:rPr>
          <w:sz w:val="28"/>
          <w:szCs w:val="28"/>
        </w:rPr>
        <w:t xml:space="preserve"> </w:t>
      </w:r>
      <w:r w:rsidR="00541BF9" w:rsidRPr="00E246CB">
        <w:rPr>
          <w:sz w:val="28"/>
          <w:szCs w:val="28"/>
        </w:rPr>
        <w:t xml:space="preserve">способность </w:t>
      </w:r>
      <w:r w:rsidR="00E246CB" w:rsidRPr="00E246CB">
        <w:rPr>
          <w:sz w:val="28"/>
          <w:szCs w:val="28"/>
        </w:rPr>
        <w:t>применять количественные и качественные методы анализа при оценке состояния внешней и внутренней среды организации, условий и результатов деятельности организации</w:t>
      </w:r>
      <w:r w:rsidR="00541BF9" w:rsidRPr="00D54F8F">
        <w:rPr>
          <w:sz w:val="28"/>
          <w:szCs w:val="28"/>
        </w:rPr>
        <w:t xml:space="preserve"> </w:t>
      </w:r>
      <w:r w:rsidR="00366E92" w:rsidRPr="00541BF9">
        <w:rPr>
          <w:sz w:val="28"/>
          <w:szCs w:val="28"/>
        </w:rPr>
        <w:t>(ПКП-1);</w:t>
      </w:r>
      <w:proofErr w:type="gramEnd"/>
      <w:r w:rsidR="00366E92" w:rsidRPr="00541BF9">
        <w:rPr>
          <w:sz w:val="28"/>
          <w:szCs w:val="28"/>
        </w:rPr>
        <w:t xml:space="preserve"> </w:t>
      </w:r>
      <w:r w:rsidR="00541BF9" w:rsidRPr="00D54F8F">
        <w:rPr>
          <w:sz w:val="28"/>
          <w:szCs w:val="28"/>
        </w:rPr>
        <w:t xml:space="preserve">способность </w:t>
      </w:r>
      <w:r w:rsidR="00D54F8F" w:rsidRPr="00D54F8F">
        <w:rPr>
          <w:sz w:val="28"/>
          <w:szCs w:val="28"/>
        </w:rPr>
        <w:t xml:space="preserve">организовывать операционную деятельность организации с использованием процессного и проектного подходов </w:t>
      </w:r>
      <w:r w:rsidR="00366E92" w:rsidRPr="00541BF9">
        <w:rPr>
          <w:sz w:val="28"/>
          <w:szCs w:val="28"/>
        </w:rPr>
        <w:t>(ПКП-2)</w:t>
      </w:r>
      <w:r w:rsidR="00487E89" w:rsidRPr="00541BF9">
        <w:rPr>
          <w:sz w:val="28"/>
          <w:szCs w:val="28"/>
        </w:rPr>
        <w:t xml:space="preserve">; </w:t>
      </w:r>
      <w:r w:rsidR="00541BF9" w:rsidRPr="00D54F8F">
        <w:rPr>
          <w:sz w:val="28"/>
          <w:szCs w:val="28"/>
        </w:rPr>
        <w:t xml:space="preserve">способность </w:t>
      </w:r>
      <w:r w:rsidR="00D54F8F" w:rsidRPr="00D54F8F">
        <w:rPr>
          <w:sz w:val="28"/>
          <w:szCs w:val="28"/>
        </w:rPr>
        <w:t xml:space="preserve">участвовать в разработке программ развития организации, обоснований проектов и управленческих решений, связанных с развитием деятельности организации </w:t>
      </w:r>
      <w:r w:rsidR="00487E89" w:rsidRPr="00541BF9">
        <w:rPr>
          <w:sz w:val="28"/>
          <w:szCs w:val="28"/>
        </w:rPr>
        <w:t>(ПКП-4).</w:t>
      </w:r>
    </w:p>
    <w:p w:rsidR="003D326B" w:rsidRDefault="003D326B" w:rsidP="003D326B">
      <w:pPr>
        <w:pStyle w:val="Default"/>
        <w:jc w:val="both"/>
        <w:rPr>
          <w:sz w:val="28"/>
          <w:szCs w:val="28"/>
        </w:rPr>
      </w:pPr>
    </w:p>
    <w:p w:rsidR="003D326B" w:rsidRDefault="003D326B" w:rsidP="003D326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 xml:space="preserve">- дисциплина «Операционный менеджмент» является дисциплиной </w:t>
      </w:r>
      <w:r w:rsidR="00366E92">
        <w:rPr>
          <w:sz w:val="28"/>
          <w:szCs w:val="28"/>
        </w:rPr>
        <w:t xml:space="preserve">модуля </w:t>
      </w:r>
      <w:r>
        <w:rPr>
          <w:sz w:val="28"/>
          <w:szCs w:val="28"/>
        </w:rPr>
        <w:t>профиля «</w:t>
      </w:r>
      <w:r w:rsidR="00487E89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по направлению 38.03.02 «Менеджмент». </w:t>
      </w:r>
    </w:p>
    <w:p w:rsidR="003D326B" w:rsidRDefault="003D326B" w:rsidP="003D326B">
      <w:pPr>
        <w:pStyle w:val="Default"/>
        <w:jc w:val="both"/>
        <w:rPr>
          <w:sz w:val="28"/>
          <w:szCs w:val="28"/>
        </w:rPr>
      </w:pPr>
    </w:p>
    <w:p w:rsidR="003D326B" w:rsidRDefault="003D326B" w:rsidP="003D326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3D326B" w:rsidRDefault="003D326B" w:rsidP="003D32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Операционные стратегии в системе менеджмента. Управление проектированием и технологическими операциями в производстве. Операционный менеджмент и система управления качеством. Нормирование и планирование труда, их роль в эффективности операционного менеджмента. Эффективность операций в системе снабжения и управления запасами. Принципы и технологии планирования производства и мощностей. Управление операциями в системе сбыта. Управление операциями и технологии совершенствования бизнес-процессов. Управление операциями и системы менеджмента. </w:t>
      </w:r>
    </w:p>
    <w:p w:rsidR="00CF0364" w:rsidRDefault="00CF0364"/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26B"/>
    <w:rsid w:val="0007002C"/>
    <w:rsid w:val="00157543"/>
    <w:rsid w:val="00166A3C"/>
    <w:rsid w:val="00366E92"/>
    <w:rsid w:val="003D326B"/>
    <w:rsid w:val="00487E89"/>
    <w:rsid w:val="00541BF9"/>
    <w:rsid w:val="005B3308"/>
    <w:rsid w:val="005D698A"/>
    <w:rsid w:val="00635A64"/>
    <w:rsid w:val="007C4167"/>
    <w:rsid w:val="007E2DAF"/>
    <w:rsid w:val="00990B3F"/>
    <w:rsid w:val="00BA7AA6"/>
    <w:rsid w:val="00C83D8D"/>
    <w:rsid w:val="00CF0364"/>
    <w:rsid w:val="00D54F8F"/>
    <w:rsid w:val="00D82443"/>
    <w:rsid w:val="00E246CB"/>
    <w:rsid w:val="00F5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32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;Полужирный"/>
    <w:basedOn w:val="a0"/>
    <w:rsid w:val="00541B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E5A84C-545A-4423-BC65-A07E61E2BF54}"/>
</file>

<file path=customXml/itemProps2.xml><?xml version="1.0" encoding="utf-8"?>
<ds:datastoreItem xmlns:ds="http://schemas.openxmlformats.org/officeDocument/2006/customXml" ds:itemID="{E4E71C77-B24F-42AB-8335-230F73B05FCB}"/>
</file>

<file path=customXml/itemProps3.xml><?xml version="1.0" encoding="utf-8"?>
<ds:datastoreItem xmlns:ds="http://schemas.openxmlformats.org/officeDocument/2006/customXml" ds:itemID="{27B052BD-9B6E-4AE6-8889-4138148A36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1532</Characters>
  <Application>Microsoft Office Word</Application>
  <DocSecurity>0</DocSecurity>
  <Lines>12</Lines>
  <Paragraphs>3</Paragraphs>
  <ScaleCrop>false</ScaleCrop>
  <Company>Дом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8</cp:revision>
  <dcterms:created xsi:type="dcterms:W3CDTF">2017-03-16T03:10:00Z</dcterms:created>
  <dcterms:modified xsi:type="dcterms:W3CDTF">2019-04-04T11:59:00Z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