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A9" w:rsidRDefault="004653A9" w:rsidP="004653A9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4653A9" w:rsidRDefault="004653A9" w:rsidP="004653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Физическая культура</w:t>
      </w:r>
      <w:r w:rsidR="004E2629">
        <w:rPr>
          <w:b/>
          <w:bCs/>
          <w:sz w:val="28"/>
          <w:szCs w:val="28"/>
        </w:rPr>
        <w:t xml:space="preserve"> и спорт</w:t>
      </w:r>
    </w:p>
    <w:p w:rsidR="004653A9" w:rsidRDefault="004653A9" w:rsidP="004653A9">
      <w:pPr>
        <w:pStyle w:val="Default"/>
        <w:jc w:val="center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DB52E5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«Физическая культура</w:t>
      </w:r>
      <w:r w:rsidR="004E2629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A40E9D">
        <w:rPr>
          <w:sz w:val="28"/>
          <w:szCs w:val="28"/>
        </w:rPr>
        <w:t>способность применять методы физической культуры для обеспечения полноценной социальной и профессиональной деятельности (УК-6).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A40E9D">
        <w:rPr>
          <w:sz w:val="28"/>
          <w:szCs w:val="28"/>
        </w:rPr>
        <w:t>Физическая культура</w:t>
      </w:r>
      <w:r w:rsidR="004E2629">
        <w:rPr>
          <w:sz w:val="28"/>
          <w:szCs w:val="28"/>
        </w:rPr>
        <w:t xml:space="preserve"> и спорт</w:t>
      </w:r>
      <w:bookmarkStart w:id="0" w:name="_GoBack"/>
      <w:bookmarkEnd w:id="0"/>
      <w:r>
        <w:rPr>
          <w:sz w:val="28"/>
          <w:szCs w:val="28"/>
        </w:rPr>
        <w:t>» является дисциплиной базовой части социально-гуманитарного модуля направления 38.03.02 «Менеджмент» профиль «</w:t>
      </w:r>
      <w:r w:rsidR="00A61EE5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653A9" w:rsidRDefault="004653A9" w:rsidP="004653A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в общекультурной и профессиональной подготовке студентов. Социально - биологические основы физической культуры. Социально- биологические основы физической культуры. Основы здорового образа жизни студента. Физическая культура в обеспечении здоровья. Психофизиологические основы учебного труда и интеллектуальной деятельности. Средства физической культуры в регулировании работоспособности. Общая физическая (ОФП) и специальная подготовка (СФП) в системе физического воспитания. Лечебная физическая культура как средство реабилитации человека. Частные методики ЛФК при распространенных заболеваниях у студентов. Основы методики самостоятельных занятий физическими упражнениями. Спорт. Индивидуальный выбор видов спорта или систем физических упражнений. Особенности занятий избранным видом спорта или системой физических упражнений. Самоконтроль при занятиях физической культурой и спортом. Профессионально – прикладная физическая подготовка (ППФП). Физическая культура в профессиональной деятельности бакалавра.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3A9"/>
    <w:rsid w:val="002746D6"/>
    <w:rsid w:val="002A32E9"/>
    <w:rsid w:val="003D1184"/>
    <w:rsid w:val="004653A9"/>
    <w:rsid w:val="004E2629"/>
    <w:rsid w:val="00537113"/>
    <w:rsid w:val="009626B3"/>
    <w:rsid w:val="00A23CA5"/>
    <w:rsid w:val="00A40E9D"/>
    <w:rsid w:val="00A61EE5"/>
    <w:rsid w:val="00B323B4"/>
    <w:rsid w:val="00CF0364"/>
    <w:rsid w:val="00D55186"/>
    <w:rsid w:val="00DB52E5"/>
    <w:rsid w:val="00E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977A9D-C019-4067-89CB-BBEA9BD0E56D}"/>
</file>

<file path=customXml/itemProps2.xml><?xml version="1.0" encoding="utf-8"?>
<ds:datastoreItem xmlns:ds="http://schemas.openxmlformats.org/officeDocument/2006/customXml" ds:itemID="{668B997A-3BC3-4246-B7A7-D82C5FD3BA9F}"/>
</file>

<file path=customXml/itemProps3.xml><?xml version="1.0" encoding="utf-8"?>
<ds:datastoreItem xmlns:ds="http://schemas.openxmlformats.org/officeDocument/2006/customXml" ds:itemID="{C66F830D-5242-4426-8B32-EEA88DF0E9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>Дом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2017-03-09T03:52:00Z</dcterms:created>
  <dcterms:modified xsi:type="dcterms:W3CDTF">2019-04-01T11:16:00Z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