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AEA" w:rsidRPr="00046DE5" w:rsidRDefault="00650AEA" w:rsidP="00650AEA">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Федеральное государственное образовательное бюджетное учреждение   высшего образования</w:t>
      </w:r>
    </w:p>
    <w:p w:rsidR="00650AEA" w:rsidRPr="00046DE5" w:rsidRDefault="00650AEA" w:rsidP="00650AEA">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 xml:space="preserve">«Финансовый университет при Правительстве Российской Федерации» </w:t>
      </w:r>
    </w:p>
    <w:p w:rsidR="00650AEA" w:rsidRPr="00046DE5" w:rsidRDefault="00650AEA" w:rsidP="00650AEA">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(Финансовый университет)</w:t>
      </w:r>
    </w:p>
    <w:p w:rsidR="00650AEA" w:rsidRDefault="00650AEA" w:rsidP="00650AEA">
      <w:pPr>
        <w:pStyle w:val="ac"/>
        <w:spacing w:line="240" w:lineRule="auto"/>
        <w:ind w:left="0"/>
        <w:jc w:val="center"/>
        <w:rPr>
          <w:rFonts w:ascii="Times New Roman" w:hAnsi="Times New Roman"/>
          <w:b/>
          <w:sz w:val="24"/>
          <w:szCs w:val="24"/>
        </w:rPr>
      </w:pPr>
      <w:r w:rsidRPr="00046DE5">
        <w:rPr>
          <w:rFonts w:ascii="Times New Roman" w:hAnsi="Times New Roman"/>
          <w:b/>
          <w:sz w:val="28"/>
          <w:szCs w:val="28"/>
        </w:rPr>
        <w:t>Калужский филиал</w:t>
      </w: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650AEA" w:rsidRDefault="00650AEA" w:rsidP="00650AEA">
      <w:pPr>
        <w:pStyle w:val="ac"/>
        <w:spacing w:line="240" w:lineRule="auto"/>
        <w:ind w:left="0"/>
        <w:rPr>
          <w:rFonts w:ascii="Times New Roman" w:hAnsi="Times New Roman"/>
          <w:b/>
          <w:sz w:val="24"/>
          <w:szCs w:val="24"/>
        </w:rPr>
      </w:pPr>
    </w:p>
    <w:p w:rsidR="009D0793" w:rsidRPr="00AB5FC7" w:rsidRDefault="009D0793" w:rsidP="009D0793">
      <w:pPr>
        <w:rPr>
          <w:rFonts w:ascii="Times New Roman" w:hAnsi="Times New Roman"/>
          <w:sz w:val="28"/>
          <w:szCs w:val="24"/>
        </w:rPr>
      </w:pPr>
    </w:p>
    <w:p w:rsidR="009D0793" w:rsidRPr="00AB5FC7" w:rsidRDefault="009D0793" w:rsidP="009D0793">
      <w:pPr>
        <w:jc w:val="center"/>
        <w:rPr>
          <w:rFonts w:ascii="Times New Roman" w:hAnsi="Times New Roman"/>
          <w:b/>
          <w:sz w:val="28"/>
          <w:szCs w:val="24"/>
        </w:rPr>
      </w:pPr>
      <w:r w:rsidRPr="00AB5FC7">
        <w:rPr>
          <w:rFonts w:ascii="Times New Roman" w:hAnsi="Times New Roman"/>
          <w:b/>
          <w:sz w:val="28"/>
          <w:szCs w:val="24"/>
        </w:rPr>
        <w:t>ФОНД ОЦЕНОЧНЫХ СРЕДСТВ</w:t>
      </w:r>
    </w:p>
    <w:p w:rsidR="009D0793" w:rsidRPr="00DC2E44" w:rsidRDefault="009D0793" w:rsidP="009D0793">
      <w:pPr>
        <w:spacing w:line="240" w:lineRule="auto"/>
        <w:jc w:val="center"/>
        <w:rPr>
          <w:rFonts w:ascii="Times New Roman" w:hAnsi="Times New Roman"/>
          <w:sz w:val="28"/>
          <w:szCs w:val="28"/>
        </w:rPr>
      </w:pPr>
      <w:r>
        <w:rPr>
          <w:rFonts w:ascii="Times New Roman" w:hAnsi="Times New Roman"/>
          <w:sz w:val="28"/>
          <w:szCs w:val="28"/>
        </w:rPr>
        <w:t xml:space="preserve">  по учебной дисциплине</w:t>
      </w:r>
    </w:p>
    <w:p w:rsidR="007028F8" w:rsidRDefault="0069107E" w:rsidP="007028F8">
      <w:pPr>
        <w:spacing w:after="0" w:line="240" w:lineRule="auto"/>
        <w:jc w:val="center"/>
        <w:rPr>
          <w:rFonts w:ascii="Times New Roman" w:hAnsi="Times New Roman"/>
          <w:b/>
          <w:sz w:val="28"/>
          <w:szCs w:val="28"/>
        </w:rPr>
      </w:pPr>
      <w:r>
        <w:rPr>
          <w:rFonts w:ascii="Times New Roman" w:hAnsi="Times New Roman"/>
          <w:b/>
          <w:sz w:val="28"/>
          <w:szCs w:val="28"/>
        </w:rPr>
        <w:t>ОП. 1</w:t>
      </w:r>
      <w:r w:rsidR="00650AEA">
        <w:rPr>
          <w:rFonts w:ascii="Times New Roman" w:hAnsi="Times New Roman"/>
          <w:b/>
          <w:sz w:val="28"/>
          <w:szCs w:val="28"/>
        </w:rPr>
        <w:t>3</w:t>
      </w:r>
      <w:r>
        <w:rPr>
          <w:rFonts w:ascii="Times New Roman" w:hAnsi="Times New Roman"/>
          <w:b/>
          <w:sz w:val="28"/>
          <w:szCs w:val="28"/>
        </w:rPr>
        <w:t xml:space="preserve"> </w:t>
      </w:r>
      <w:r w:rsidR="00650AEA">
        <w:rPr>
          <w:rFonts w:ascii="Times New Roman" w:hAnsi="Times New Roman"/>
          <w:b/>
          <w:sz w:val="28"/>
          <w:szCs w:val="28"/>
        </w:rPr>
        <w:t>ОСНОВЫ БЮДЖЕТНОГО УЧЕТА</w:t>
      </w:r>
    </w:p>
    <w:p w:rsidR="009D0793" w:rsidRDefault="009D0793" w:rsidP="009D0793">
      <w:pPr>
        <w:spacing w:line="240" w:lineRule="auto"/>
        <w:jc w:val="center"/>
        <w:rPr>
          <w:rFonts w:ascii="Times New Roman" w:hAnsi="Times New Roman"/>
          <w:b/>
          <w:sz w:val="28"/>
          <w:szCs w:val="28"/>
        </w:rPr>
      </w:pPr>
    </w:p>
    <w:p w:rsidR="009D0793" w:rsidRDefault="009D0793" w:rsidP="009D0793">
      <w:pPr>
        <w:spacing w:line="240" w:lineRule="auto"/>
        <w:jc w:val="center"/>
        <w:rPr>
          <w:rFonts w:ascii="Times New Roman" w:hAnsi="Times New Roman"/>
          <w:sz w:val="28"/>
          <w:szCs w:val="28"/>
        </w:rPr>
      </w:pPr>
      <w:r w:rsidRPr="00EF6D8C">
        <w:rPr>
          <w:rFonts w:ascii="Times New Roman" w:hAnsi="Times New Roman"/>
          <w:sz w:val="28"/>
          <w:szCs w:val="28"/>
        </w:rPr>
        <w:t>специальн</w:t>
      </w:r>
      <w:r>
        <w:rPr>
          <w:rFonts w:ascii="Times New Roman" w:hAnsi="Times New Roman"/>
          <w:sz w:val="28"/>
          <w:szCs w:val="28"/>
        </w:rPr>
        <w:t xml:space="preserve">ость </w:t>
      </w:r>
    </w:p>
    <w:p w:rsidR="009D0793" w:rsidRPr="00EF6D8C" w:rsidRDefault="009D0793" w:rsidP="009D0793">
      <w:pPr>
        <w:spacing w:line="240" w:lineRule="auto"/>
        <w:jc w:val="center"/>
        <w:rPr>
          <w:rFonts w:ascii="Times New Roman" w:hAnsi="Times New Roman"/>
          <w:sz w:val="28"/>
          <w:szCs w:val="28"/>
        </w:rPr>
      </w:pPr>
      <w:r>
        <w:rPr>
          <w:rFonts w:ascii="Times New Roman" w:hAnsi="Times New Roman"/>
          <w:sz w:val="28"/>
          <w:szCs w:val="28"/>
        </w:rPr>
        <w:t>38.02.01 Экономика и бухгалтерский учё</w:t>
      </w:r>
      <w:r w:rsidRPr="00EF6D8C">
        <w:rPr>
          <w:rFonts w:ascii="Times New Roman" w:hAnsi="Times New Roman"/>
          <w:sz w:val="28"/>
          <w:szCs w:val="28"/>
        </w:rPr>
        <w:t>т (по отраслям)</w:t>
      </w:r>
    </w:p>
    <w:p w:rsidR="009D0793" w:rsidRPr="00EF6D8C" w:rsidRDefault="008954BB" w:rsidP="008954BB">
      <w:pPr>
        <w:tabs>
          <w:tab w:val="left" w:pos="8175"/>
        </w:tabs>
        <w:jc w:val="center"/>
        <w:rPr>
          <w:rFonts w:ascii="Times New Roman" w:hAnsi="Times New Roman"/>
          <w:sz w:val="28"/>
          <w:szCs w:val="28"/>
        </w:rPr>
      </w:pPr>
      <w:r w:rsidRPr="008954BB">
        <w:rPr>
          <w:rFonts w:ascii="Times New Roman" w:hAnsi="Times New Roman"/>
          <w:sz w:val="28"/>
          <w:szCs w:val="28"/>
        </w:rPr>
        <w:t>на базе среднего общего образования</w:t>
      </w: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Pr="00BA2E0C" w:rsidRDefault="009D0793" w:rsidP="009D0793">
      <w:pPr>
        <w:rPr>
          <w:rFonts w:ascii="Times New Roman" w:hAnsi="Times New Roman"/>
          <w:sz w:val="28"/>
          <w:szCs w:val="28"/>
        </w:rPr>
      </w:pPr>
    </w:p>
    <w:p w:rsidR="00B54A8D" w:rsidRPr="00176C80" w:rsidRDefault="00B54A8D" w:rsidP="00B54A8D">
      <w:pPr>
        <w:spacing w:after="0" w:line="240" w:lineRule="auto"/>
        <w:jc w:val="center"/>
        <w:rPr>
          <w:rFonts w:ascii="Times New Roman" w:hAnsi="Times New Roman"/>
          <w:sz w:val="24"/>
          <w:szCs w:val="24"/>
        </w:rPr>
      </w:pPr>
      <w:r>
        <w:rPr>
          <w:rFonts w:ascii="Times New Roman" w:hAnsi="Times New Roman"/>
          <w:sz w:val="24"/>
          <w:szCs w:val="24"/>
        </w:rPr>
        <w:t>Калуга 202</w:t>
      </w:r>
      <w:r w:rsidR="00650AEA">
        <w:rPr>
          <w:rFonts w:ascii="Times New Roman" w:hAnsi="Times New Roman"/>
          <w:sz w:val="24"/>
          <w:szCs w:val="24"/>
        </w:rPr>
        <w:t>3</w:t>
      </w:r>
      <w:r>
        <w:rPr>
          <w:rFonts w:ascii="Times New Roman" w:hAnsi="Times New Roman"/>
          <w:sz w:val="24"/>
          <w:szCs w:val="24"/>
        </w:rPr>
        <w:t xml:space="preserve"> г.</w:t>
      </w:r>
    </w:p>
    <w:p w:rsidR="009D0793" w:rsidRDefault="009D0793" w:rsidP="009D0793">
      <w:pPr>
        <w:jc w:val="center"/>
        <w:rPr>
          <w:rFonts w:ascii="Times New Roman" w:hAnsi="Times New Roman"/>
          <w:sz w:val="24"/>
          <w:szCs w:val="24"/>
        </w:rPr>
      </w:pPr>
    </w:p>
    <w:p w:rsidR="00B54A8D" w:rsidRDefault="00B54A8D" w:rsidP="009D0793">
      <w:pPr>
        <w:jc w:val="center"/>
        <w:rPr>
          <w:rFonts w:ascii="Times New Roman" w:hAnsi="Times New Roman"/>
          <w:sz w:val="24"/>
          <w:szCs w:val="24"/>
        </w:rPr>
      </w:pPr>
    </w:p>
    <w:tbl>
      <w:tblPr>
        <w:tblW w:w="10389" w:type="dxa"/>
        <w:tblLook w:val="00A0" w:firstRow="1" w:lastRow="0" w:firstColumn="1" w:lastColumn="0" w:noHBand="0" w:noVBand="0"/>
      </w:tblPr>
      <w:tblGrid>
        <w:gridCol w:w="108"/>
        <w:gridCol w:w="5245"/>
        <w:gridCol w:w="250"/>
        <w:gridCol w:w="4536"/>
        <w:gridCol w:w="250"/>
      </w:tblGrid>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lastRenderedPageBreak/>
              <w:t>РАССМОТРЕН</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650AEA" w:rsidRPr="00DD72B3" w:rsidRDefault="00650AEA" w:rsidP="00076A78">
            <w:pPr>
              <w:spacing w:after="0" w:line="240" w:lineRule="auto"/>
              <w:jc w:val="both"/>
              <w:rPr>
                <w:rFonts w:ascii="Times New Roman" w:hAnsi="Times New Roman"/>
                <w:sz w:val="24"/>
                <w:szCs w:val="24"/>
              </w:rPr>
            </w:pP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p>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BF0B05" w:rsidP="00076A78">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00650AEA">
              <w:rPr>
                <w:rFonts w:ascii="Times New Roman" w:hAnsi="Times New Roman"/>
                <w:sz w:val="24"/>
                <w:szCs w:val="24"/>
              </w:rPr>
              <w:t>Е.В. Денисова</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Height w:val="80"/>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650AEA" w:rsidRPr="00DD72B3" w:rsidRDefault="00650AEA" w:rsidP="00076A78">
            <w:pPr>
              <w:spacing w:after="0" w:line="240" w:lineRule="auto"/>
              <w:jc w:val="both"/>
              <w:rPr>
                <w:rFonts w:ascii="Times New Roman" w:hAnsi="Times New Roman"/>
                <w:sz w:val="24"/>
                <w:szCs w:val="24"/>
              </w:rPr>
            </w:pPr>
          </w:p>
        </w:tc>
      </w:tr>
      <w:tr w:rsidR="00650AEA" w:rsidRPr="00DD72B3" w:rsidTr="00076A78">
        <w:trPr>
          <w:gridBefore w:val="1"/>
          <w:wBefore w:w="108" w:type="dxa"/>
        </w:trPr>
        <w:tc>
          <w:tcPr>
            <w:tcW w:w="5495" w:type="dxa"/>
            <w:gridSpan w:val="2"/>
          </w:tcPr>
          <w:p w:rsidR="00650AEA" w:rsidRPr="00DD72B3" w:rsidRDefault="00650AEA" w:rsidP="00076A78">
            <w:pPr>
              <w:spacing w:after="0" w:line="240" w:lineRule="auto"/>
              <w:jc w:val="center"/>
              <w:rPr>
                <w:rFonts w:ascii="Times New Roman" w:hAnsi="Times New Roman"/>
                <w:sz w:val="24"/>
                <w:szCs w:val="24"/>
              </w:rPr>
            </w:pPr>
          </w:p>
        </w:tc>
        <w:tc>
          <w:tcPr>
            <w:tcW w:w="4786" w:type="dxa"/>
            <w:gridSpan w:val="2"/>
          </w:tcPr>
          <w:p w:rsidR="00650AEA" w:rsidRPr="00DD72B3" w:rsidRDefault="00650AEA" w:rsidP="00076A78">
            <w:pPr>
              <w:spacing w:after="0" w:line="240" w:lineRule="auto"/>
              <w:jc w:val="center"/>
              <w:rPr>
                <w:rFonts w:ascii="Times New Roman" w:hAnsi="Times New Roman"/>
                <w:sz w:val="24"/>
                <w:szCs w:val="24"/>
              </w:rPr>
            </w:pPr>
          </w:p>
        </w:tc>
      </w:tr>
      <w:tr w:rsidR="00650AEA" w:rsidRPr="009564A8" w:rsidTr="00076A78">
        <w:trPr>
          <w:gridAfter w:val="1"/>
          <w:wAfter w:w="250" w:type="dxa"/>
        </w:trPr>
        <w:tc>
          <w:tcPr>
            <w:tcW w:w="5353" w:type="dxa"/>
            <w:gridSpan w:val="2"/>
          </w:tcPr>
          <w:p w:rsidR="00650AEA" w:rsidRPr="009564A8" w:rsidRDefault="00650AEA" w:rsidP="00076A78">
            <w:pPr>
              <w:spacing w:after="0" w:line="240" w:lineRule="auto"/>
              <w:rPr>
                <w:rFonts w:ascii="Times New Roman" w:hAnsi="Times New Roman"/>
                <w:sz w:val="24"/>
                <w:szCs w:val="24"/>
              </w:rPr>
            </w:pPr>
          </w:p>
        </w:tc>
        <w:tc>
          <w:tcPr>
            <w:tcW w:w="4786" w:type="dxa"/>
            <w:gridSpan w:val="2"/>
          </w:tcPr>
          <w:p w:rsidR="00650AEA" w:rsidRPr="009564A8" w:rsidRDefault="00650AEA" w:rsidP="00076A78">
            <w:pPr>
              <w:spacing w:after="0" w:line="240" w:lineRule="auto"/>
              <w:ind w:firstLine="460"/>
              <w:rPr>
                <w:rFonts w:ascii="Times New Roman" w:hAnsi="Times New Roman"/>
                <w:sz w:val="24"/>
                <w:szCs w:val="24"/>
              </w:rPr>
            </w:pPr>
          </w:p>
        </w:tc>
      </w:tr>
      <w:tr w:rsidR="00650AEA" w:rsidRPr="009564A8" w:rsidTr="00076A78">
        <w:trPr>
          <w:gridAfter w:val="1"/>
          <w:wAfter w:w="250" w:type="dxa"/>
        </w:trPr>
        <w:tc>
          <w:tcPr>
            <w:tcW w:w="5353" w:type="dxa"/>
            <w:gridSpan w:val="2"/>
          </w:tcPr>
          <w:p w:rsidR="00650AEA" w:rsidRPr="009564A8" w:rsidRDefault="00650AEA" w:rsidP="00076A78">
            <w:pPr>
              <w:spacing w:after="0" w:line="240" w:lineRule="auto"/>
              <w:rPr>
                <w:rFonts w:ascii="Times New Roman" w:hAnsi="Times New Roman"/>
                <w:sz w:val="24"/>
                <w:szCs w:val="24"/>
              </w:rPr>
            </w:pPr>
          </w:p>
        </w:tc>
        <w:tc>
          <w:tcPr>
            <w:tcW w:w="4786" w:type="dxa"/>
            <w:gridSpan w:val="2"/>
          </w:tcPr>
          <w:p w:rsidR="00650AEA" w:rsidRPr="009564A8" w:rsidRDefault="00650AEA" w:rsidP="00076A78">
            <w:pPr>
              <w:spacing w:after="0" w:line="240" w:lineRule="auto"/>
              <w:ind w:firstLine="460"/>
              <w:rPr>
                <w:rFonts w:ascii="Times New Roman" w:hAnsi="Times New Roman"/>
                <w:sz w:val="24"/>
                <w:szCs w:val="24"/>
              </w:rPr>
            </w:pPr>
          </w:p>
        </w:tc>
      </w:tr>
    </w:tbl>
    <w:p w:rsidR="009D0793" w:rsidRPr="00076A78" w:rsidRDefault="009D0793" w:rsidP="009D0793">
      <w:pPr>
        <w:jc w:val="center"/>
        <w:rPr>
          <w:rFonts w:ascii="Times New Roman" w:hAnsi="Times New Roman"/>
          <w:sz w:val="28"/>
          <w:szCs w:val="28"/>
        </w:rPr>
      </w:pPr>
    </w:p>
    <w:p w:rsidR="00650AEA" w:rsidRPr="00076A78" w:rsidRDefault="00650AEA" w:rsidP="00650AEA">
      <w:pPr>
        <w:rPr>
          <w:rFonts w:ascii="Times New Roman" w:hAnsi="Times New Roman"/>
          <w:i/>
          <w:sz w:val="28"/>
          <w:szCs w:val="28"/>
        </w:rPr>
      </w:pPr>
      <w:r w:rsidRPr="00076A78">
        <w:rPr>
          <w:rFonts w:ascii="Times New Roman" w:hAnsi="Times New Roman"/>
          <w:sz w:val="28"/>
          <w:szCs w:val="28"/>
        </w:rPr>
        <w:t>Клевцова А</w:t>
      </w:r>
      <w:r w:rsidR="00076A78">
        <w:rPr>
          <w:rFonts w:ascii="Times New Roman" w:hAnsi="Times New Roman"/>
          <w:sz w:val="28"/>
          <w:szCs w:val="28"/>
        </w:rPr>
        <w:t>.</w:t>
      </w:r>
      <w:r w:rsidRPr="00076A78">
        <w:rPr>
          <w:rFonts w:ascii="Times New Roman" w:hAnsi="Times New Roman"/>
          <w:sz w:val="28"/>
          <w:szCs w:val="28"/>
        </w:rPr>
        <w:t xml:space="preserve"> Ю</w:t>
      </w:r>
      <w:r w:rsidR="00076A78">
        <w:rPr>
          <w:rFonts w:ascii="Times New Roman" w:hAnsi="Times New Roman"/>
          <w:sz w:val="28"/>
          <w:szCs w:val="28"/>
        </w:rPr>
        <w:t>.</w:t>
      </w:r>
      <w:r w:rsidRPr="00076A78">
        <w:rPr>
          <w:rFonts w:ascii="Times New Roman" w:hAnsi="Times New Roman"/>
          <w:sz w:val="28"/>
          <w:szCs w:val="28"/>
        </w:rPr>
        <w:t xml:space="preserve"> преподаватель Калужского филиала ФГОБУ </w:t>
      </w:r>
      <w:proofErr w:type="gramStart"/>
      <w:r w:rsidRPr="00076A78">
        <w:rPr>
          <w:rFonts w:ascii="Times New Roman" w:hAnsi="Times New Roman"/>
          <w:sz w:val="28"/>
          <w:szCs w:val="28"/>
        </w:rPr>
        <w:t>ВО</w:t>
      </w:r>
      <w:proofErr w:type="gramEnd"/>
      <w:r w:rsidRPr="00076A78">
        <w:rPr>
          <w:rFonts w:ascii="Times New Roman" w:hAnsi="Times New Roman"/>
          <w:sz w:val="28"/>
          <w:szCs w:val="28"/>
        </w:rPr>
        <w:t xml:space="preserve"> «Финансовый университет при Правительстве Российской Федерации»</w:t>
      </w: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sdt>
      <w:sdtPr>
        <w:rPr>
          <w:rFonts w:ascii="Times New Roman" w:eastAsia="Times New Roman" w:hAnsi="Times New Roman" w:cs="Times New Roman"/>
          <w:b w:val="0"/>
          <w:bCs w:val="0"/>
          <w:color w:val="auto"/>
          <w:sz w:val="22"/>
          <w:szCs w:val="22"/>
          <w:lang w:eastAsia="en-US"/>
        </w:rPr>
        <w:id w:val="-810488889"/>
        <w:docPartObj>
          <w:docPartGallery w:val="Table of Contents"/>
          <w:docPartUnique/>
        </w:docPartObj>
      </w:sdtPr>
      <w:sdtEndPr/>
      <w:sdtContent>
        <w:p w:rsidR="00BF0B05" w:rsidRDefault="00BF0B05" w:rsidP="00BF0B05">
          <w:pPr>
            <w:pStyle w:val="afd"/>
            <w:jc w:val="center"/>
            <w:rPr>
              <w:rFonts w:ascii="Times New Roman" w:hAnsi="Times New Roman" w:cs="Times New Roman"/>
              <w:color w:val="000000" w:themeColor="text1"/>
            </w:rPr>
          </w:pPr>
          <w:r w:rsidRPr="00BF0B05">
            <w:rPr>
              <w:rFonts w:ascii="Times New Roman" w:hAnsi="Times New Roman" w:cs="Times New Roman"/>
              <w:color w:val="000000" w:themeColor="text1"/>
            </w:rPr>
            <w:t>Оглавление</w:t>
          </w:r>
        </w:p>
        <w:p w:rsidR="00313D58" w:rsidRPr="00313D58" w:rsidRDefault="00313D58" w:rsidP="00313D58">
          <w:pPr>
            <w:rPr>
              <w:lang w:eastAsia="ru-RU"/>
            </w:rPr>
          </w:pPr>
        </w:p>
        <w:p w:rsidR="00BF0B05" w:rsidRPr="00BF0B05" w:rsidRDefault="00BF0B05" w:rsidP="00313D58">
          <w:pPr>
            <w:pStyle w:val="13"/>
            <w:tabs>
              <w:tab w:val="right" w:leader="dot" w:pos="9628"/>
            </w:tabs>
            <w:rPr>
              <w:rFonts w:ascii="Times New Roman" w:eastAsiaTheme="minorEastAsia" w:hAnsi="Times New Roman"/>
              <w:noProof/>
              <w:sz w:val="28"/>
              <w:szCs w:val="28"/>
              <w:lang w:eastAsia="ru-RU"/>
            </w:rPr>
          </w:pPr>
          <w:r w:rsidRPr="00BF0B05">
            <w:rPr>
              <w:rFonts w:ascii="Times New Roman" w:hAnsi="Times New Roman"/>
              <w:sz w:val="28"/>
              <w:szCs w:val="28"/>
            </w:rPr>
            <w:fldChar w:fldCharType="begin"/>
          </w:r>
          <w:r w:rsidRPr="00BF0B05">
            <w:rPr>
              <w:rFonts w:ascii="Times New Roman" w:hAnsi="Times New Roman"/>
              <w:sz w:val="28"/>
              <w:szCs w:val="28"/>
            </w:rPr>
            <w:instrText xml:space="preserve"> TOC \o "1-3" \h \z \u </w:instrText>
          </w:r>
          <w:r w:rsidRPr="00BF0B05">
            <w:rPr>
              <w:rFonts w:ascii="Times New Roman" w:hAnsi="Times New Roman"/>
              <w:sz w:val="28"/>
              <w:szCs w:val="28"/>
            </w:rPr>
            <w:fldChar w:fldCharType="separate"/>
          </w:r>
          <w:hyperlink w:anchor="_Toc176851611" w:history="1">
            <w:r w:rsidRPr="00BF0B05">
              <w:rPr>
                <w:rStyle w:val="ae"/>
                <w:rFonts w:ascii="Times New Roman" w:hAnsi="Times New Roman"/>
                <w:noProof/>
                <w:sz w:val="28"/>
                <w:szCs w:val="28"/>
              </w:rPr>
              <w:t>Пояснительная записка</w:t>
            </w:r>
            <w:r w:rsidRPr="00BF0B05">
              <w:rPr>
                <w:rFonts w:ascii="Times New Roman" w:hAnsi="Times New Roman"/>
                <w:noProof/>
                <w:webHidden/>
                <w:sz w:val="28"/>
                <w:szCs w:val="28"/>
              </w:rPr>
              <w:tab/>
            </w:r>
            <w:r w:rsidRPr="00BF0B05">
              <w:rPr>
                <w:rFonts w:ascii="Times New Roman" w:hAnsi="Times New Roman"/>
                <w:noProof/>
                <w:webHidden/>
                <w:sz w:val="28"/>
                <w:szCs w:val="28"/>
              </w:rPr>
              <w:fldChar w:fldCharType="begin"/>
            </w:r>
            <w:r w:rsidRPr="00BF0B05">
              <w:rPr>
                <w:rFonts w:ascii="Times New Roman" w:hAnsi="Times New Roman"/>
                <w:noProof/>
                <w:webHidden/>
                <w:sz w:val="28"/>
                <w:szCs w:val="28"/>
              </w:rPr>
              <w:instrText xml:space="preserve"> PAGEREF _Toc176851611 \h </w:instrText>
            </w:r>
            <w:r w:rsidRPr="00BF0B05">
              <w:rPr>
                <w:rFonts w:ascii="Times New Roman" w:hAnsi="Times New Roman"/>
                <w:noProof/>
                <w:webHidden/>
                <w:sz w:val="28"/>
                <w:szCs w:val="28"/>
              </w:rPr>
            </w:r>
            <w:r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4</w:t>
            </w:r>
            <w:r w:rsidRPr="00BF0B05">
              <w:rPr>
                <w:rFonts w:ascii="Times New Roman" w:hAnsi="Times New Roman"/>
                <w:noProof/>
                <w:webHidden/>
                <w:sz w:val="28"/>
                <w:szCs w:val="28"/>
              </w:rPr>
              <w:fldChar w:fldCharType="end"/>
            </w:r>
          </w:hyperlink>
        </w:p>
        <w:p w:rsidR="00BF0B05" w:rsidRPr="00BF0B05" w:rsidRDefault="00B17612" w:rsidP="00313D58">
          <w:pPr>
            <w:pStyle w:val="13"/>
            <w:tabs>
              <w:tab w:val="right" w:leader="dot" w:pos="9628"/>
            </w:tabs>
            <w:rPr>
              <w:rFonts w:ascii="Times New Roman" w:eastAsiaTheme="minorEastAsia" w:hAnsi="Times New Roman"/>
              <w:noProof/>
              <w:sz w:val="28"/>
              <w:szCs w:val="28"/>
              <w:lang w:eastAsia="ru-RU"/>
            </w:rPr>
          </w:pPr>
          <w:hyperlink w:anchor="_Toc176851612" w:history="1">
            <w:r w:rsidR="00BF0B05" w:rsidRPr="00BF0B05">
              <w:rPr>
                <w:rStyle w:val="ae"/>
                <w:rFonts w:ascii="Times New Roman" w:hAnsi="Times New Roman"/>
                <w:noProof/>
                <w:sz w:val="28"/>
                <w:szCs w:val="28"/>
                <w:lang w:val="en-US"/>
              </w:rPr>
              <w:t>I</w:t>
            </w:r>
            <w:r w:rsidR="00BF0B05" w:rsidRPr="00BF0B05">
              <w:rPr>
                <w:rStyle w:val="ae"/>
                <w:rFonts w:ascii="Times New Roman" w:hAnsi="Times New Roman"/>
                <w:noProof/>
                <w:sz w:val="28"/>
                <w:szCs w:val="28"/>
              </w:rPr>
              <w:t>. ОБЩАЯ ХАРАКТЕРИСТИКА ФОНДА ОЦЕНОЧНЫХ СРЕДСТВ</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_Toc176851612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7</w:t>
            </w:r>
            <w:r w:rsidR="00BF0B05" w:rsidRPr="00BF0B05">
              <w:rPr>
                <w:rFonts w:ascii="Times New Roman" w:hAnsi="Times New Roman"/>
                <w:noProof/>
                <w:webHidden/>
                <w:sz w:val="28"/>
                <w:szCs w:val="28"/>
              </w:rPr>
              <w:fldChar w:fldCharType="end"/>
            </w:r>
          </w:hyperlink>
        </w:p>
        <w:p w:rsidR="00BF0B05" w:rsidRPr="00BF0B05" w:rsidRDefault="00B17612" w:rsidP="00313D58">
          <w:pPr>
            <w:pStyle w:val="13"/>
            <w:tabs>
              <w:tab w:val="right" w:leader="dot" w:pos="9628"/>
            </w:tabs>
            <w:rPr>
              <w:rFonts w:ascii="Times New Roman" w:eastAsiaTheme="minorEastAsia" w:hAnsi="Times New Roman"/>
              <w:noProof/>
              <w:sz w:val="28"/>
              <w:szCs w:val="28"/>
              <w:lang w:eastAsia="ru-RU"/>
            </w:rPr>
          </w:pPr>
          <w:hyperlink w:anchor="_Toc176851613" w:history="1">
            <w:r w:rsidR="00BF0B05" w:rsidRPr="00BF0B05">
              <w:rPr>
                <w:rStyle w:val="ae"/>
                <w:rFonts w:ascii="Times New Roman" w:hAnsi="Times New Roman"/>
                <w:noProof/>
                <w:sz w:val="28"/>
                <w:szCs w:val="28"/>
                <w:lang w:val="en-US"/>
              </w:rPr>
              <w:t>II</w:t>
            </w:r>
            <w:r w:rsidR="00BF0B05" w:rsidRPr="00BF0B05">
              <w:rPr>
                <w:rStyle w:val="ae"/>
                <w:rFonts w:ascii="Times New Roman" w:hAnsi="Times New Roman"/>
                <w:noProof/>
                <w:sz w:val="28"/>
                <w:szCs w:val="28"/>
              </w:rPr>
              <w:t>. ИНФОРМАЦИОННОЕ ОБЕСПЕЧЕНИЕ ОБУЧЕНИЯ</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_Toc176851613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11</w:t>
            </w:r>
            <w:r w:rsidR="00BF0B05" w:rsidRPr="00BF0B05">
              <w:rPr>
                <w:rFonts w:ascii="Times New Roman" w:hAnsi="Times New Roman"/>
                <w:noProof/>
                <w:webHidden/>
                <w:sz w:val="28"/>
                <w:szCs w:val="28"/>
              </w:rPr>
              <w:fldChar w:fldCharType="end"/>
            </w:r>
          </w:hyperlink>
        </w:p>
        <w:p w:rsidR="00BF0B05" w:rsidRPr="00BF0B05" w:rsidRDefault="00B17612" w:rsidP="00313D58">
          <w:pPr>
            <w:pStyle w:val="35"/>
            <w:tabs>
              <w:tab w:val="right" w:leader="dot" w:pos="9628"/>
            </w:tabs>
            <w:ind w:left="0"/>
            <w:rPr>
              <w:rFonts w:ascii="Times New Roman" w:hAnsi="Times New Roman"/>
              <w:noProof/>
              <w:sz w:val="28"/>
              <w:szCs w:val="28"/>
            </w:rPr>
          </w:pPr>
          <w:hyperlink w:anchor="_Toc176851614" w:history="1">
            <w:r w:rsidR="00BF0B05" w:rsidRPr="00BF0B05">
              <w:rPr>
                <w:rStyle w:val="ae"/>
                <w:rFonts w:ascii="Times New Roman" w:hAnsi="Times New Roman"/>
                <w:noProof/>
                <w:sz w:val="28"/>
                <w:szCs w:val="28"/>
              </w:rPr>
              <w:t>2.1. Основная литература:</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_Toc176851614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12</w:t>
            </w:r>
            <w:r w:rsidR="00BF0B05" w:rsidRPr="00BF0B05">
              <w:rPr>
                <w:rFonts w:ascii="Times New Roman" w:hAnsi="Times New Roman"/>
                <w:noProof/>
                <w:webHidden/>
                <w:sz w:val="28"/>
                <w:szCs w:val="28"/>
              </w:rPr>
              <w:fldChar w:fldCharType="end"/>
            </w:r>
          </w:hyperlink>
        </w:p>
        <w:p w:rsidR="00BF0B05" w:rsidRPr="00BF0B05" w:rsidRDefault="00B17612" w:rsidP="00313D58">
          <w:pPr>
            <w:pStyle w:val="35"/>
            <w:tabs>
              <w:tab w:val="right" w:leader="dot" w:pos="9628"/>
            </w:tabs>
            <w:ind w:left="0"/>
            <w:rPr>
              <w:rFonts w:ascii="Times New Roman" w:hAnsi="Times New Roman"/>
              <w:noProof/>
              <w:sz w:val="28"/>
              <w:szCs w:val="28"/>
            </w:rPr>
          </w:pPr>
          <w:hyperlink w:anchor="_Toc176851615" w:history="1">
            <w:r w:rsidR="00BF0B05" w:rsidRPr="00BF0B05">
              <w:rPr>
                <w:rStyle w:val="ae"/>
                <w:rFonts w:ascii="Times New Roman" w:hAnsi="Times New Roman"/>
                <w:noProof/>
                <w:sz w:val="28"/>
                <w:szCs w:val="28"/>
              </w:rPr>
              <w:t>2.2. Дополнительные источники:</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_Toc176851615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12</w:t>
            </w:r>
            <w:r w:rsidR="00BF0B05" w:rsidRPr="00BF0B05">
              <w:rPr>
                <w:rFonts w:ascii="Times New Roman" w:hAnsi="Times New Roman"/>
                <w:noProof/>
                <w:webHidden/>
                <w:sz w:val="28"/>
                <w:szCs w:val="28"/>
              </w:rPr>
              <w:fldChar w:fldCharType="end"/>
            </w:r>
          </w:hyperlink>
        </w:p>
        <w:p w:rsidR="00BF0B05" w:rsidRPr="00BF0B05" w:rsidRDefault="00B17612" w:rsidP="00313D58">
          <w:pPr>
            <w:pStyle w:val="35"/>
            <w:tabs>
              <w:tab w:val="right" w:leader="dot" w:pos="9628"/>
            </w:tabs>
            <w:ind w:left="0"/>
            <w:rPr>
              <w:rFonts w:ascii="Times New Roman" w:hAnsi="Times New Roman"/>
              <w:noProof/>
              <w:sz w:val="28"/>
              <w:szCs w:val="28"/>
            </w:rPr>
          </w:pPr>
          <w:hyperlink w:anchor="_Toc176851616" w:history="1">
            <w:r w:rsidR="00BF0B05" w:rsidRPr="00BF0B05">
              <w:rPr>
                <w:rStyle w:val="ae"/>
                <w:rFonts w:ascii="Times New Roman" w:hAnsi="Times New Roman"/>
                <w:noProof/>
                <w:sz w:val="28"/>
                <w:szCs w:val="28"/>
              </w:rPr>
              <w:t>2.3. Перечень ресурсов информационно-телекоммуникационной сети «Интернет», необходимых для освоения дисциплины</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_Toc176851616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13</w:t>
            </w:r>
            <w:r w:rsidR="00BF0B05" w:rsidRPr="00BF0B05">
              <w:rPr>
                <w:rFonts w:ascii="Times New Roman" w:hAnsi="Times New Roman"/>
                <w:noProof/>
                <w:webHidden/>
                <w:sz w:val="28"/>
                <w:szCs w:val="28"/>
              </w:rPr>
              <w:fldChar w:fldCharType="end"/>
            </w:r>
          </w:hyperlink>
        </w:p>
        <w:p w:rsidR="00BF0B05" w:rsidRPr="00BF0B05" w:rsidRDefault="00B17612" w:rsidP="00313D58">
          <w:pPr>
            <w:pStyle w:val="13"/>
            <w:tabs>
              <w:tab w:val="right" w:leader="dot" w:pos="9628"/>
            </w:tabs>
            <w:rPr>
              <w:rFonts w:ascii="Times New Roman" w:eastAsiaTheme="minorEastAsia" w:hAnsi="Times New Roman"/>
              <w:noProof/>
              <w:sz w:val="28"/>
              <w:szCs w:val="28"/>
              <w:lang w:eastAsia="ru-RU"/>
            </w:rPr>
          </w:pPr>
          <w:hyperlink w:anchor="_Toc176851617" w:history="1">
            <w:r w:rsidR="00BF0B05" w:rsidRPr="00BF0B05">
              <w:rPr>
                <w:rStyle w:val="ae"/>
                <w:rFonts w:ascii="Times New Roman" w:hAnsi="Times New Roman"/>
                <w:noProof/>
                <w:sz w:val="28"/>
                <w:szCs w:val="28"/>
                <w:lang w:val="en-US"/>
              </w:rPr>
              <w:t>III</w:t>
            </w:r>
            <w:r w:rsidR="00BF0B05" w:rsidRPr="00BF0B05">
              <w:rPr>
                <w:rStyle w:val="ae"/>
                <w:rFonts w:ascii="Times New Roman" w:hAnsi="Times New Roman"/>
                <w:noProof/>
                <w:sz w:val="28"/>
                <w:szCs w:val="28"/>
              </w:rPr>
              <w:t>. Оценочные средства</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_Toc176851617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14</w:t>
            </w:r>
            <w:r w:rsidR="00BF0B05" w:rsidRPr="00BF0B05">
              <w:rPr>
                <w:rFonts w:ascii="Times New Roman" w:hAnsi="Times New Roman"/>
                <w:noProof/>
                <w:webHidden/>
                <w:sz w:val="28"/>
                <w:szCs w:val="28"/>
              </w:rPr>
              <w:fldChar w:fldCharType="end"/>
            </w:r>
          </w:hyperlink>
        </w:p>
        <w:p w:rsidR="00BF0B05" w:rsidRPr="00BF0B05" w:rsidRDefault="00B17612" w:rsidP="00313D58">
          <w:pPr>
            <w:pStyle w:val="13"/>
            <w:tabs>
              <w:tab w:val="right" w:leader="dot" w:pos="9628"/>
            </w:tabs>
            <w:rPr>
              <w:rFonts w:ascii="Times New Roman" w:eastAsiaTheme="minorEastAsia" w:hAnsi="Times New Roman"/>
              <w:noProof/>
              <w:sz w:val="28"/>
              <w:szCs w:val="28"/>
              <w:lang w:eastAsia="ru-RU"/>
            </w:rPr>
          </w:pPr>
          <w:hyperlink w:anchor="_Toc176851626" w:history="1">
            <w:r w:rsidR="00BF0B05" w:rsidRPr="00BF0B05">
              <w:rPr>
                <w:rStyle w:val="ae"/>
                <w:rFonts w:ascii="Times New Roman" w:hAnsi="Times New Roman"/>
                <w:noProof/>
                <w:sz w:val="28"/>
                <w:szCs w:val="28"/>
                <w:lang w:val="en-US"/>
              </w:rPr>
              <w:t>IV</w:t>
            </w:r>
            <w:r w:rsidR="00BF0B05" w:rsidRPr="00BF0B05">
              <w:rPr>
                <w:rStyle w:val="ae"/>
                <w:rFonts w:ascii="Times New Roman" w:hAnsi="Times New Roman"/>
                <w:noProof/>
                <w:sz w:val="28"/>
                <w:szCs w:val="28"/>
              </w:rPr>
              <w:t>. РЕЗУЛЬТАТЫ ОСВОЕНИЯ УЧЕБНОЙ ДИСЦИПЛИНЫ</w:t>
            </w:r>
            <w:r w:rsidR="00BF0B05" w:rsidRPr="00BF0B05">
              <w:rPr>
                <w:rFonts w:ascii="Times New Roman" w:hAnsi="Times New Roman"/>
                <w:noProof/>
                <w:webHidden/>
                <w:sz w:val="28"/>
                <w:szCs w:val="28"/>
              </w:rPr>
              <w:tab/>
            </w:r>
            <w:r w:rsidR="00BF0B05" w:rsidRPr="00BF0B05">
              <w:rPr>
                <w:rFonts w:ascii="Times New Roman" w:hAnsi="Times New Roman"/>
                <w:noProof/>
                <w:webHidden/>
                <w:sz w:val="28"/>
                <w:szCs w:val="28"/>
              </w:rPr>
              <w:fldChar w:fldCharType="begin"/>
            </w:r>
            <w:r w:rsidR="00BF0B05" w:rsidRPr="00BF0B05">
              <w:rPr>
                <w:rFonts w:ascii="Times New Roman" w:hAnsi="Times New Roman"/>
                <w:noProof/>
                <w:webHidden/>
                <w:sz w:val="28"/>
                <w:szCs w:val="28"/>
              </w:rPr>
              <w:instrText xml:space="preserve"> PAGEREF _Toc176851626 \h </w:instrText>
            </w:r>
            <w:r w:rsidR="00BF0B05" w:rsidRPr="00BF0B05">
              <w:rPr>
                <w:rFonts w:ascii="Times New Roman" w:hAnsi="Times New Roman"/>
                <w:noProof/>
                <w:webHidden/>
                <w:sz w:val="28"/>
                <w:szCs w:val="28"/>
              </w:rPr>
            </w:r>
            <w:r w:rsidR="00BF0B05" w:rsidRPr="00BF0B05">
              <w:rPr>
                <w:rFonts w:ascii="Times New Roman" w:hAnsi="Times New Roman"/>
                <w:noProof/>
                <w:webHidden/>
                <w:sz w:val="28"/>
                <w:szCs w:val="28"/>
              </w:rPr>
              <w:fldChar w:fldCharType="separate"/>
            </w:r>
            <w:r w:rsidR="008954BB">
              <w:rPr>
                <w:rFonts w:ascii="Times New Roman" w:hAnsi="Times New Roman"/>
                <w:noProof/>
                <w:webHidden/>
                <w:sz w:val="28"/>
                <w:szCs w:val="28"/>
              </w:rPr>
              <w:t>32</w:t>
            </w:r>
            <w:r w:rsidR="00BF0B05" w:rsidRPr="00BF0B05">
              <w:rPr>
                <w:rFonts w:ascii="Times New Roman" w:hAnsi="Times New Roman"/>
                <w:noProof/>
                <w:webHidden/>
                <w:sz w:val="28"/>
                <w:szCs w:val="28"/>
              </w:rPr>
              <w:fldChar w:fldCharType="end"/>
            </w:r>
          </w:hyperlink>
        </w:p>
        <w:p w:rsidR="00BF0B05" w:rsidRPr="00BF0B05" w:rsidRDefault="00BF0B05">
          <w:pPr>
            <w:rPr>
              <w:rFonts w:ascii="Times New Roman" w:hAnsi="Times New Roman"/>
              <w:sz w:val="28"/>
              <w:szCs w:val="28"/>
            </w:rPr>
          </w:pPr>
          <w:r w:rsidRPr="00BF0B05">
            <w:rPr>
              <w:rFonts w:ascii="Times New Roman" w:hAnsi="Times New Roman"/>
              <w:bCs/>
              <w:sz w:val="28"/>
              <w:szCs w:val="28"/>
            </w:rPr>
            <w:fldChar w:fldCharType="end"/>
          </w:r>
        </w:p>
      </w:sdtContent>
    </w:sdt>
    <w:p w:rsidR="009D0793" w:rsidRPr="00BF0B05" w:rsidRDefault="009D0793"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BF0B05" w:rsidRDefault="00BF0B05"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BF0B05" w:rsidRDefault="00BF0B05"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BF0B05" w:rsidRDefault="00BF0B05"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BF0B05" w:rsidRDefault="00BF0B05"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BF0B05" w:rsidRDefault="00BF0B05" w:rsidP="009D0793">
      <w:pPr>
        <w:pStyle w:val="21"/>
        <w:shd w:val="clear" w:color="auto" w:fill="auto"/>
        <w:tabs>
          <w:tab w:val="left" w:leader="underscore" w:pos="8759"/>
        </w:tabs>
        <w:spacing w:line="480" w:lineRule="auto"/>
        <w:ind w:left="360"/>
        <w:rPr>
          <w:rFonts w:ascii="Times New Roman" w:hAnsi="Times New Roman" w:cs="Times New Roman"/>
          <w:sz w:val="28"/>
          <w:szCs w:val="28"/>
        </w:rPr>
      </w:pPr>
    </w:p>
    <w:p w:rsidR="00313D58" w:rsidRDefault="00313D58">
      <w:pPr>
        <w:rPr>
          <w:rFonts w:ascii="Times New Roman" w:eastAsiaTheme="minorHAnsi" w:hAnsi="Times New Roman"/>
          <w:sz w:val="28"/>
          <w:szCs w:val="28"/>
          <w:shd w:val="clear" w:color="auto" w:fill="FFFFFF"/>
        </w:rPr>
      </w:pPr>
      <w:r>
        <w:rPr>
          <w:rFonts w:ascii="Times New Roman" w:hAnsi="Times New Roman"/>
          <w:sz w:val="28"/>
          <w:szCs w:val="28"/>
        </w:rPr>
        <w:br w:type="page"/>
      </w:r>
    </w:p>
    <w:p w:rsidR="009D0793" w:rsidRPr="00BF0B05" w:rsidRDefault="00313D58" w:rsidP="00BF0B05">
      <w:pPr>
        <w:pStyle w:val="1"/>
        <w:jc w:val="center"/>
        <w:rPr>
          <w:rFonts w:ascii="Times New Roman" w:hAnsi="Times New Roman"/>
          <w:b w:val="0"/>
          <w:color w:val="000000" w:themeColor="text1"/>
        </w:rPr>
      </w:pPr>
      <w:bookmarkStart w:id="0" w:name="_Toc176851611"/>
      <w:r>
        <w:rPr>
          <w:rFonts w:ascii="Times New Roman" w:hAnsi="Times New Roman"/>
          <w:color w:val="000000" w:themeColor="text1"/>
        </w:rPr>
        <w:lastRenderedPageBreak/>
        <w:t>П</w:t>
      </w:r>
      <w:r w:rsidR="009D0793" w:rsidRPr="00BF0B05">
        <w:rPr>
          <w:rFonts w:ascii="Times New Roman" w:hAnsi="Times New Roman"/>
          <w:color w:val="000000" w:themeColor="text1"/>
        </w:rPr>
        <w:t>ояснительная записка</w:t>
      </w:r>
      <w:bookmarkEnd w:id="0"/>
    </w:p>
    <w:p w:rsidR="009D0793" w:rsidRPr="00076A78" w:rsidRDefault="009D0793" w:rsidP="00076A78">
      <w:pPr>
        <w:spacing w:after="0" w:line="240" w:lineRule="auto"/>
        <w:ind w:firstLine="708"/>
        <w:jc w:val="both"/>
        <w:rPr>
          <w:rFonts w:ascii="Times New Roman" w:hAnsi="Times New Roman"/>
          <w:b/>
          <w:sz w:val="28"/>
          <w:szCs w:val="28"/>
        </w:rPr>
      </w:pPr>
      <w:r w:rsidRPr="00076A78">
        <w:rPr>
          <w:rFonts w:ascii="Times New Roman" w:hAnsi="Times New Roman"/>
          <w:sz w:val="28"/>
          <w:szCs w:val="28"/>
        </w:rPr>
        <w:t xml:space="preserve">Фонд оценочных средств (далее – ФОС) по учебной дисциплине </w:t>
      </w:r>
      <w:r w:rsidR="00C833DC" w:rsidRPr="00076A78">
        <w:rPr>
          <w:rFonts w:ascii="Times New Roman" w:hAnsi="Times New Roman"/>
          <w:sz w:val="28"/>
          <w:szCs w:val="28"/>
        </w:rPr>
        <w:t>«ОП.1</w:t>
      </w:r>
      <w:r w:rsidR="00076A78" w:rsidRPr="00076A78">
        <w:rPr>
          <w:rFonts w:ascii="Times New Roman" w:hAnsi="Times New Roman"/>
          <w:sz w:val="28"/>
          <w:szCs w:val="28"/>
        </w:rPr>
        <w:t>3</w:t>
      </w:r>
      <w:r w:rsidR="00C833DC" w:rsidRPr="00076A78">
        <w:rPr>
          <w:rFonts w:ascii="Times New Roman" w:hAnsi="Times New Roman"/>
          <w:sz w:val="28"/>
          <w:szCs w:val="28"/>
        </w:rPr>
        <w:t xml:space="preserve"> </w:t>
      </w:r>
      <w:r w:rsidR="00076A78" w:rsidRPr="00076A78">
        <w:rPr>
          <w:rFonts w:ascii="Times New Roman" w:hAnsi="Times New Roman"/>
          <w:sz w:val="28"/>
          <w:szCs w:val="28"/>
        </w:rPr>
        <w:t>Основы бюджетного учета</w:t>
      </w:r>
      <w:r w:rsidR="00C833DC" w:rsidRPr="00076A78">
        <w:rPr>
          <w:rFonts w:ascii="Times New Roman" w:hAnsi="Times New Roman"/>
          <w:sz w:val="28"/>
          <w:szCs w:val="28"/>
        </w:rPr>
        <w:t xml:space="preserve">»  </w:t>
      </w:r>
      <w:r w:rsidRPr="00076A78">
        <w:rPr>
          <w:rFonts w:ascii="Times New Roman" w:hAnsi="Times New Roman"/>
          <w:sz w:val="28"/>
          <w:szCs w:val="28"/>
        </w:rPr>
        <w:t xml:space="preserve">предназначен для студентов, обучающихся по программам среднего профессионального образования (далее – СПО) </w:t>
      </w:r>
      <w:r w:rsidR="00076A78" w:rsidRPr="00076A78">
        <w:rPr>
          <w:rFonts w:ascii="Times New Roman" w:hAnsi="Times New Roman"/>
          <w:sz w:val="28"/>
          <w:szCs w:val="28"/>
        </w:rPr>
        <w:t xml:space="preserve">по </w:t>
      </w:r>
      <w:r w:rsidRPr="00076A78">
        <w:rPr>
          <w:rFonts w:ascii="Times New Roman" w:hAnsi="Times New Roman"/>
          <w:sz w:val="28"/>
          <w:szCs w:val="28"/>
        </w:rPr>
        <w:t xml:space="preserve">специальности 38.02.01 Экономика и бухгалтерский учёт (по отраслям). </w:t>
      </w:r>
    </w:p>
    <w:p w:rsidR="009D0793" w:rsidRPr="00076A78" w:rsidRDefault="009D0793" w:rsidP="00076A78">
      <w:pPr>
        <w:spacing w:after="0" w:line="240" w:lineRule="auto"/>
        <w:ind w:firstLine="708"/>
        <w:jc w:val="both"/>
        <w:rPr>
          <w:rFonts w:ascii="Times New Roman" w:hAnsi="Times New Roman"/>
          <w:sz w:val="28"/>
          <w:szCs w:val="28"/>
        </w:rPr>
      </w:pPr>
      <w:r w:rsidRPr="00076A78">
        <w:rPr>
          <w:rFonts w:ascii="Times New Roman" w:hAnsi="Times New Roman"/>
          <w:sz w:val="28"/>
          <w:szCs w:val="28"/>
        </w:rPr>
        <w:t xml:space="preserve">ФОС </w:t>
      </w:r>
      <w:proofErr w:type="gramStart"/>
      <w:r w:rsidRPr="00076A78">
        <w:rPr>
          <w:rFonts w:ascii="Times New Roman" w:hAnsi="Times New Roman"/>
          <w:sz w:val="28"/>
          <w:szCs w:val="28"/>
        </w:rPr>
        <w:t>разработан</w:t>
      </w:r>
      <w:proofErr w:type="gramEnd"/>
      <w:r w:rsidRPr="00076A78">
        <w:rPr>
          <w:rFonts w:ascii="Times New Roman" w:hAnsi="Times New Roman"/>
          <w:sz w:val="28"/>
          <w:szCs w:val="28"/>
        </w:rPr>
        <w:t xml:space="preserve"> на основании: </w:t>
      </w:r>
    </w:p>
    <w:p w:rsidR="009D0793" w:rsidRPr="00076A78" w:rsidRDefault="009D0793" w:rsidP="00076A78">
      <w:pPr>
        <w:spacing w:after="0" w:line="240" w:lineRule="auto"/>
        <w:jc w:val="both"/>
        <w:rPr>
          <w:rFonts w:ascii="Times New Roman" w:hAnsi="Times New Roman"/>
          <w:sz w:val="28"/>
          <w:szCs w:val="28"/>
        </w:rPr>
      </w:pPr>
      <w:r w:rsidRPr="00076A78">
        <w:rPr>
          <w:rFonts w:ascii="Times New Roman" w:hAnsi="Times New Roman"/>
          <w:sz w:val="28"/>
          <w:szCs w:val="28"/>
        </w:rPr>
        <w:t>- требований к уровню подготовки обучающихся ФГОС СПО по специальности 38.02.01 Экономика и бухгалтерский учет (по отраслям);</w:t>
      </w:r>
    </w:p>
    <w:p w:rsidR="009D0793" w:rsidRPr="00076A78" w:rsidRDefault="009D0793" w:rsidP="00076A78">
      <w:pPr>
        <w:spacing w:after="0" w:line="240" w:lineRule="auto"/>
        <w:jc w:val="both"/>
        <w:rPr>
          <w:rFonts w:ascii="Times New Roman" w:hAnsi="Times New Roman"/>
          <w:sz w:val="28"/>
          <w:szCs w:val="28"/>
        </w:rPr>
      </w:pPr>
      <w:r w:rsidRPr="00076A78">
        <w:rPr>
          <w:rFonts w:ascii="Times New Roman" w:hAnsi="Times New Roman"/>
          <w:sz w:val="28"/>
          <w:szCs w:val="28"/>
        </w:rPr>
        <w:t>- основной образовательной программы и учебного плана СПО по специальности 38.02.01 Экономика и бухгалтерский учет (по отраслям);</w:t>
      </w:r>
    </w:p>
    <w:p w:rsidR="009D0793" w:rsidRPr="00076A78" w:rsidRDefault="009D0793" w:rsidP="00076A78">
      <w:pPr>
        <w:spacing w:after="0" w:line="240" w:lineRule="auto"/>
        <w:jc w:val="both"/>
        <w:rPr>
          <w:rFonts w:ascii="Times New Roman" w:hAnsi="Times New Roman"/>
          <w:sz w:val="28"/>
          <w:szCs w:val="28"/>
        </w:rPr>
      </w:pPr>
      <w:r w:rsidRPr="00076A78">
        <w:rPr>
          <w:rFonts w:ascii="Times New Roman" w:hAnsi="Times New Roman"/>
          <w:sz w:val="28"/>
          <w:szCs w:val="28"/>
        </w:rPr>
        <w:t xml:space="preserve">- рабочей программы учебной дисциплины </w:t>
      </w:r>
      <w:r w:rsidR="00076A78" w:rsidRPr="00076A78">
        <w:rPr>
          <w:rFonts w:ascii="Times New Roman" w:hAnsi="Times New Roman"/>
          <w:sz w:val="28"/>
          <w:szCs w:val="28"/>
        </w:rPr>
        <w:t>«ОП.13 Основы бюджетного учета»</w:t>
      </w:r>
      <w:r w:rsidRPr="00076A78">
        <w:rPr>
          <w:rFonts w:ascii="Times New Roman" w:hAnsi="Times New Roman"/>
          <w:sz w:val="28"/>
          <w:szCs w:val="28"/>
        </w:rPr>
        <w:t xml:space="preserve">, </w:t>
      </w:r>
      <w:r w:rsidRPr="00076A78">
        <w:rPr>
          <w:rFonts w:ascii="Times New Roman" w:eastAsia="Calibri" w:hAnsi="Times New Roman"/>
          <w:sz w:val="28"/>
          <w:szCs w:val="28"/>
        </w:rPr>
        <w:t xml:space="preserve">реализуемой в соответствии с  </w:t>
      </w:r>
      <w:r w:rsidRPr="00076A78">
        <w:rPr>
          <w:rFonts w:ascii="Times New Roman" w:hAnsi="Times New Roman"/>
          <w:sz w:val="28"/>
          <w:szCs w:val="28"/>
        </w:rPr>
        <w:t xml:space="preserve">ФГОС СПО.  </w:t>
      </w:r>
    </w:p>
    <w:p w:rsidR="009D0793" w:rsidRPr="00076A78" w:rsidRDefault="009D0793" w:rsidP="00076A78">
      <w:pPr>
        <w:spacing w:after="0" w:line="240" w:lineRule="auto"/>
        <w:ind w:firstLine="708"/>
        <w:jc w:val="both"/>
        <w:rPr>
          <w:rFonts w:ascii="Times New Roman" w:hAnsi="Times New Roman"/>
          <w:sz w:val="28"/>
          <w:szCs w:val="28"/>
        </w:rPr>
      </w:pPr>
      <w:r w:rsidRPr="00076A78">
        <w:rPr>
          <w:rFonts w:ascii="Times New Roman" w:hAnsi="Times New Roman"/>
          <w:sz w:val="28"/>
          <w:szCs w:val="28"/>
        </w:rPr>
        <w:t xml:space="preserve">ФОС по учебной дисциплине </w:t>
      </w:r>
      <w:r w:rsidR="00076A78" w:rsidRPr="00076A78">
        <w:rPr>
          <w:rFonts w:ascii="Times New Roman" w:hAnsi="Times New Roman"/>
          <w:sz w:val="28"/>
          <w:szCs w:val="28"/>
        </w:rPr>
        <w:t>«ОП.13 Основы бюджетного учета»</w:t>
      </w:r>
      <w:r w:rsidR="00076A78">
        <w:rPr>
          <w:rFonts w:ascii="Times New Roman" w:hAnsi="Times New Roman"/>
          <w:sz w:val="28"/>
          <w:szCs w:val="28"/>
        </w:rPr>
        <w:t xml:space="preserve"> </w:t>
      </w:r>
      <w:r w:rsidRPr="00076A78">
        <w:rPr>
          <w:rFonts w:ascii="Times New Roman" w:eastAsia="Calibri" w:hAnsi="Times New Roman"/>
          <w:sz w:val="28"/>
          <w:szCs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076A78">
        <w:rPr>
          <w:rFonts w:ascii="Times New Roman" w:eastAsia="Calibri" w:hAnsi="Times New Roman"/>
          <w:sz w:val="28"/>
          <w:szCs w:val="28"/>
        </w:rPr>
        <w:t>сформированности</w:t>
      </w:r>
      <w:proofErr w:type="spellEnd"/>
      <w:r w:rsidRPr="00076A78">
        <w:rPr>
          <w:rFonts w:ascii="Times New Roman" w:eastAsia="Calibri" w:hAnsi="Times New Roman"/>
          <w:sz w:val="28"/>
          <w:szCs w:val="28"/>
        </w:rPr>
        <w:t xml:space="preserve"> общих компетенций (далее </w:t>
      </w:r>
      <w:proofErr w:type="gramStart"/>
      <w:r w:rsidRPr="00076A78">
        <w:rPr>
          <w:rFonts w:ascii="Times New Roman" w:eastAsia="Calibri" w:hAnsi="Times New Roman"/>
          <w:sz w:val="28"/>
          <w:szCs w:val="28"/>
        </w:rPr>
        <w:t>ОК</w:t>
      </w:r>
      <w:proofErr w:type="gramEnd"/>
      <w:r w:rsidRPr="00076A78">
        <w:rPr>
          <w:rFonts w:ascii="Times New Roman" w:eastAsia="Calibri" w:hAnsi="Times New Roman"/>
          <w:sz w:val="28"/>
          <w:szCs w:val="28"/>
        </w:rPr>
        <w:t>)</w:t>
      </w:r>
      <w:r w:rsidR="00076A78">
        <w:rPr>
          <w:rFonts w:ascii="Times New Roman" w:eastAsia="Calibri" w:hAnsi="Times New Roman"/>
          <w:sz w:val="28"/>
          <w:szCs w:val="28"/>
        </w:rPr>
        <w:t xml:space="preserve"> и профессиональных компетенций (далее ПК)</w:t>
      </w:r>
      <w:r w:rsidRPr="00076A78">
        <w:rPr>
          <w:rFonts w:ascii="Times New Roman" w:eastAsia="Calibri" w:hAnsi="Times New Roman"/>
          <w:sz w:val="28"/>
          <w:szCs w:val="28"/>
        </w:rPr>
        <w:t xml:space="preserve"> в объёме учебной программы </w:t>
      </w:r>
      <w:r w:rsidR="00076A78">
        <w:rPr>
          <w:rFonts w:ascii="Times New Roman" w:eastAsia="Calibri" w:hAnsi="Times New Roman"/>
          <w:sz w:val="28"/>
          <w:szCs w:val="28"/>
        </w:rPr>
        <w:t xml:space="preserve">по </w:t>
      </w:r>
      <w:r w:rsidRPr="00076A78">
        <w:rPr>
          <w:rFonts w:ascii="Times New Roman" w:eastAsia="Calibri" w:hAnsi="Times New Roman"/>
          <w:sz w:val="28"/>
          <w:szCs w:val="28"/>
        </w:rPr>
        <w:t xml:space="preserve">специальности </w:t>
      </w:r>
      <w:r w:rsidRPr="00076A78">
        <w:rPr>
          <w:rFonts w:ascii="Times New Roman" w:hAnsi="Times New Roman"/>
          <w:sz w:val="28"/>
          <w:szCs w:val="28"/>
        </w:rPr>
        <w:t xml:space="preserve">38.02.01 Экономика и бухгалтерский учет (по отраслям). </w:t>
      </w:r>
    </w:p>
    <w:p w:rsidR="009D0793" w:rsidRPr="00076A78" w:rsidRDefault="009D0793" w:rsidP="00076A78">
      <w:pPr>
        <w:spacing w:after="0" w:line="240" w:lineRule="auto"/>
        <w:ind w:firstLine="708"/>
        <w:jc w:val="both"/>
        <w:rPr>
          <w:rFonts w:ascii="Times New Roman" w:hAnsi="Times New Roman"/>
          <w:sz w:val="28"/>
          <w:szCs w:val="28"/>
        </w:rPr>
      </w:pPr>
      <w:r w:rsidRPr="00076A78">
        <w:rPr>
          <w:rFonts w:ascii="Times New Roman" w:hAnsi="Times New Roman"/>
          <w:sz w:val="28"/>
          <w:szCs w:val="28"/>
        </w:rPr>
        <w:t xml:space="preserve">ФОС включает контрольные материалы для проведения текущего контроля и промежуточной аттестации в форме </w:t>
      </w:r>
      <w:r w:rsidR="00CD43B9" w:rsidRPr="00076A78">
        <w:rPr>
          <w:rFonts w:ascii="Times New Roman" w:hAnsi="Times New Roman"/>
          <w:sz w:val="28"/>
          <w:szCs w:val="28"/>
        </w:rPr>
        <w:t>экзамена</w:t>
      </w:r>
      <w:r w:rsidRPr="00076A78">
        <w:rPr>
          <w:rFonts w:ascii="Times New Roman" w:hAnsi="Times New Roman"/>
          <w:sz w:val="28"/>
          <w:szCs w:val="28"/>
        </w:rPr>
        <w:t>.</w:t>
      </w:r>
    </w:p>
    <w:p w:rsidR="009D0793" w:rsidRPr="00076A78" w:rsidRDefault="009D0793" w:rsidP="00076A78">
      <w:pPr>
        <w:pStyle w:val="310"/>
        <w:spacing w:after="0" w:line="240" w:lineRule="auto"/>
        <w:ind w:firstLine="709"/>
        <w:jc w:val="both"/>
        <w:rPr>
          <w:rStyle w:val="34"/>
          <w:rFonts w:ascii="Times New Roman" w:hAnsi="Times New Roman" w:cs="Times New Roman"/>
          <w:i w:val="0"/>
          <w:sz w:val="28"/>
          <w:szCs w:val="28"/>
        </w:rPr>
      </w:pPr>
      <w:r w:rsidRPr="00076A78">
        <w:rPr>
          <w:rFonts w:ascii="Times New Roman" w:hAnsi="Times New Roman" w:cs="Times New Roman"/>
          <w:sz w:val="28"/>
          <w:szCs w:val="28"/>
        </w:rPr>
        <w:t xml:space="preserve"> В результате освоения учебной дисциплины </w:t>
      </w:r>
      <w:proofErr w:type="gramStart"/>
      <w:r w:rsidRPr="00076A78">
        <w:rPr>
          <w:rFonts w:ascii="Times New Roman" w:hAnsi="Times New Roman" w:cs="Times New Roman"/>
          <w:sz w:val="28"/>
          <w:szCs w:val="28"/>
        </w:rPr>
        <w:t>обучающийся</w:t>
      </w:r>
      <w:proofErr w:type="gramEnd"/>
      <w:r w:rsidRPr="00076A78">
        <w:rPr>
          <w:rStyle w:val="34"/>
          <w:rFonts w:ascii="Times New Roman" w:hAnsi="Times New Roman" w:cs="Times New Roman"/>
          <w:sz w:val="28"/>
          <w:szCs w:val="28"/>
        </w:rPr>
        <w:t xml:space="preserve"> </w:t>
      </w:r>
      <w:r w:rsidRPr="00076A78">
        <w:rPr>
          <w:rStyle w:val="34"/>
          <w:rFonts w:ascii="Times New Roman" w:hAnsi="Times New Roman" w:cs="Times New Roman"/>
          <w:i w:val="0"/>
          <w:sz w:val="28"/>
          <w:szCs w:val="28"/>
        </w:rPr>
        <w:t>должен:</w:t>
      </w:r>
    </w:p>
    <w:p w:rsidR="009D0793" w:rsidRPr="00076A78" w:rsidRDefault="009D0793" w:rsidP="00076A78">
      <w:pPr>
        <w:spacing w:after="0" w:line="240" w:lineRule="auto"/>
        <w:ind w:firstLine="709"/>
        <w:jc w:val="both"/>
        <w:rPr>
          <w:rFonts w:ascii="Times New Roman" w:hAnsi="Times New Roman"/>
          <w:sz w:val="28"/>
          <w:szCs w:val="28"/>
        </w:rPr>
      </w:pPr>
      <w:r w:rsidRPr="00076A78">
        <w:rPr>
          <w:rFonts w:ascii="Times New Roman" w:hAnsi="Times New Roman"/>
          <w:b/>
          <w:sz w:val="28"/>
          <w:szCs w:val="28"/>
        </w:rPr>
        <w:t>знать</w:t>
      </w:r>
      <w:r w:rsidRPr="00076A78">
        <w:rPr>
          <w:rFonts w:ascii="Times New Roman" w:hAnsi="Times New Roman"/>
          <w:sz w:val="28"/>
          <w:szCs w:val="28"/>
        </w:rPr>
        <w:t>:</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xml:space="preserve">сущность </w:t>
      </w:r>
      <w:proofErr w:type="gramStart"/>
      <w:r w:rsidRPr="00076A78">
        <w:rPr>
          <w:rFonts w:ascii="Times New Roman" w:hAnsi="Times New Roman"/>
          <w:color w:val="000000"/>
          <w:sz w:val="28"/>
          <w:szCs w:val="28"/>
        </w:rPr>
        <w:t>плана счетов бухгалтерского учета финансово-хозяйственной деятельности организаций</w:t>
      </w:r>
      <w:proofErr w:type="gramEnd"/>
      <w:r w:rsidRPr="00076A78">
        <w:rPr>
          <w:rFonts w:ascii="Times New Roman" w:hAnsi="Times New Roman"/>
          <w:color w:val="000000"/>
          <w:sz w:val="28"/>
          <w:szCs w:val="28"/>
        </w:rPr>
        <w:t>;</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теоретические вопросы разработки и применения плана счетов бухгалтерского учета в финансово-хозяйственной деятельности организации;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инструкцию по применению плана счетов бухгалтерского учета;</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xml:space="preserve">- принципы и цели </w:t>
      </w:r>
      <w:proofErr w:type="gramStart"/>
      <w:r w:rsidRPr="00076A78">
        <w:rPr>
          <w:rFonts w:ascii="Times New Roman" w:hAnsi="Times New Roman"/>
          <w:color w:val="000000"/>
          <w:sz w:val="28"/>
          <w:szCs w:val="28"/>
        </w:rPr>
        <w:t>разработки рабочего плана счетов бухгалтерского учета организации</w:t>
      </w:r>
      <w:proofErr w:type="gramEnd"/>
      <w:r w:rsidRPr="00076A78">
        <w:rPr>
          <w:rFonts w:ascii="Times New Roman" w:hAnsi="Times New Roman"/>
          <w:color w:val="000000"/>
          <w:sz w:val="28"/>
          <w:szCs w:val="28"/>
        </w:rPr>
        <w:t>;</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классификацию счетов бухгалтерского учета по экономическому содержанию, назначению и структуре;</w:t>
      </w:r>
    </w:p>
    <w:p w:rsidR="00CD564A" w:rsidRPr="00076A78" w:rsidRDefault="00CD564A" w:rsidP="00076A78">
      <w:pPr>
        <w:spacing w:after="0" w:line="240" w:lineRule="auto"/>
        <w:rPr>
          <w:rFonts w:ascii="Times New Roman" w:hAnsi="Times New Roman"/>
          <w:color w:val="000000"/>
          <w:sz w:val="28"/>
          <w:szCs w:val="28"/>
        </w:rPr>
      </w:pPr>
      <w:r w:rsidRPr="00076A78">
        <w:rPr>
          <w:rFonts w:ascii="Times New Roman" w:hAnsi="Times New Roman"/>
          <w:color w:val="000000"/>
          <w:sz w:val="28"/>
          <w:szCs w:val="28"/>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понятие и классификацию основных средств; оценку и переоценку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поступления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учет выбытия и аренды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амортизации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особенности учета арендованных и сданных в аренду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понятие и классификацию нематериальных активов;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поступления и выбытия нематериальных активов;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амортизацию нематериальных активов;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долгосрочных инвестиций;</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lastRenderedPageBreak/>
        <w:t>- учет финансовых вложений и ценных бумаг;</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материально-производственных запасов: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понятие, классификацию и оценку материально-производственных запасов;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документальное оформление поступления и расхода материально-производственных запасов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материалов на складе и в бухгалтерии;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синтетический учет движения материалов;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транспортно-заготовительных расходов;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xml:space="preserve">- учет затрат на производство и </w:t>
      </w:r>
      <w:proofErr w:type="spellStart"/>
      <w:r w:rsidRPr="00076A78">
        <w:rPr>
          <w:rFonts w:ascii="Times New Roman" w:hAnsi="Times New Roman"/>
          <w:color w:val="000000"/>
          <w:sz w:val="28"/>
          <w:szCs w:val="28"/>
        </w:rPr>
        <w:t>калькулирование</w:t>
      </w:r>
      <w:proofErr w:type="spellEnd"/>
      <w:r w:rsidRPr="00076A78">
        <w:rPr>
          <w:rFonts w:ascii="Times New Roman" w:hAnsi="Times New Roman"/>
          <w:color w:val="000000"/>
          <w:sz w:val="28"/>
          <w:szCs w:val="28"/>
        </w:rPr>
        <w:t xml:space="preserve"> себестоимости: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систему учета производственных затрат и их классификацию;</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сводный учет затрат на производство, обслуживание производства и управление;</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особенности учета и распределения затрат вспомогательных производств;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потерь и непроизводственных расходов;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и оценку незавершенного производства;</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калькуляцию себестоимости продукции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характеристику готовой продукции, оценку и синтетический учет;</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технологию реализации готовой продукции (работ, услуг);</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выручки от реализации продукции (работ, услуг);</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расходов по реализации продукции, выполнению работ и оказанию услуг;</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дебиторской и кредиторской задолженности и формы расчетов;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учет расчетов с работниками по прочим операциям и расчетов с подотчетными лицами</w:t>
      </w:r>
    </w:p>
    <w:p w:rsidR="009D0793" w:rsidRPr="00076A78" w:rsidRDefault="00CD564A" w:rsidP="00076A78">
      <w:pPr>
        <w:spacing w:after="0" w:line="240" w:lineRule="auto"/>
        <w:jc w:val="both"/>
        <w:rPr>
          <w:rFonts w:ascii="Times New Roman" w:hAnsi="Times New Roman"/>
          <w:sz w:val="28"/>
          <w:szCs w:val="28"/>
        </w:rPr>
      </w:pPr>
      <w:r w:rsidRPr="00076A78">
        <w:rPr>
          <w:rFonts w:ascii="Times New Roman" w:hAnsi="Times New Roman"/>
          <w:color w:val="000000"/>
          <w:sz w:val="28"/>
          <w:szCs w:val="28"/>
        </w:rPr>
        <w:t>.</w:t>
      </w:r>
      <w:r w:rsidR="009D0793" w:rsidRPr="00076A78">
        <w:rPr>
          <w:rFonts w:ascii="Times New Roman" w:hAnsi="Times New Roman"/>
          <w:b/>
          <w:sz w:val="28"/>
          <w:szCs w:val="28"/>
        </w:rPr>
        <w:t>уметь</w:t>
      </w:r>
      <w:r w:rsidR="009D0793" w:rsidRPr="00076A78">
        <w:rPr>
          <w:rFonts w:ascii="Times New Roman" w:hAnsi="Times New Roman"/>
          <w:sz w:val="28"/>
          <w:szCs w:val="28"/>
        </w:rPr>
        <w:t xml:space="preserve">: </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xml:space="preserve">- анализировать план счетов бухгалтерского учета финансово-хозяйственной деятельности организаций; </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конструировать поэтапно рабочий план счетов бухгалтерского учета организации;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проводить учет основных средств;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нематериальных активов;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долгосрочных инвестиций;</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финансовых вложений и ценных бумаг;</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материально-производственных запасов;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xml:space="preserve">- проводить учет затрат на производство и </w:t>
      </w:r>
      <w:proofErr w:type="spellStart"/>
      <w:r w:rsidRPr="00076A78">
        <w:rPr>
          <w:rFonts w:ascii="Times New Roman" w:hAnsi="Times New Roman"/>
          <w:color w:val="000000"/>
          <w:sz w:val="28"/>
          <w:szCs w:val="28"/>
        </w:rPr>
        <w:t>калькулирование</w:t>
      </w:r>
      <w:proofErr w:type="spellEnd"/>
      <w:r w:rsidRPr="00076A78">
        <w:rPr>
          <w:rFonts w:ascii="Times New Roman" w:hAnsi="Times New Roman"/>
          <w:color w:val="000000"/>
          <w:sz w:val="28"/>
          <w:szCs w:val="28"/>
        </w:rPr>
        <w:t xml:space="preserve"> себестоимости;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готовой продукц</w:t>
      </w:r>
      <w:proofErr w:type="gramStart"/>
      <w:r w:rsidRPr="00076A78">
        <w:rPr>
          <w:rFonts w:ascii="Times New Roman" w:hAnsi="Times New Roman"/>
          <w:color w:val="000000"/>
          <w:sz w:val="28"/>
          <w:szCs w:val="28"/>
        </w:rPr>
        <w:t>ии и ее</w:t>
      </w:r>
      <w:proofErr w:type="gramEnd"/>
      <w:r w:rsidRPr="00076A78">
        <w:rPr>
          <w:rFonts w:ascii="Times New Roman" w:hAnsi="Times New Roman"/>
          <w:color w:val="000000"/>
          <w:sz w:val="28"/>
          <w:szCs w:val="28"/>
        </w:rPr>
        <w:t xml:space="preserve"> реализации;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текущих операций и расчетов;</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труда и заработной платы;</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финансовых результатов и использования прибыли;</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собственного капитала;</w:t>
      </w:r>
    </w:p>
    <w:p w:rsidR="00CD564A" w:rsidRPr="00076A78" w:rsidRDefault="00CD564A" w:rsidP="00076A78">
      <w:pPr>
        <w:spacing w:after="0" w:line="240" w:lineRule="auto"/>
        <w:jc w:val="both"/>
        <w:rPr>
          <w:rFonts w:ascii="Times New Roman" w:hAnsi="Times New Roman"/>
          <w:color w:val="000000"/>
          <w:sz w:val="28"/>
          <w:szCs w:val="28"/>
        </w:rPr>
      </w:pPr>
      <w:r w:rsidRPr="00076A78">
        <w:rPr>
          <w:rFonts w:ascii="Times New Roman" w:hAnsi="Times New Roman"/>
          <w:color w:val="000000"/>
          <w:sz w:val="28"/>
          <w:szCs w:val="28"/>
        </w:rPr>
        <w:t>- проводить учет кредитов и займов.</w:t>
      </w:r>
    </w:p>
    <w:p w:rsidR="009D0793" w:rsidRPr="00076A78" w:rsidRDefault="009D0793" w:rsidP="00076A78">
      <w:pPr>
        <w:spacing w:after="0" w:line="240" w:lineRule="auto"/>
        <w:jc w:val="both"/>
        <w:rPr>
          <w:rFonts w:ascii="Times New Roman" w:eastAsia="Calibri" w:hAnsi="Times New Roman"/>
          <w:sz w:val="28"/>
          <w:szCs w:val="28"/>
        </w:rPr>
      </w:pPr>
      <w:r w:rsidRPr="00076A78">
        <w:rPr>
          <w:rFonts w:ascii="Times New Roman" w:eastAsia="Calibri" w:hAnsi="Times New Roman"/>
          <w:sz w:val="28"/>
          <w:szCs w:val="28"/>
        </w:rPr>
        <w:lastRenderedPageBreak/>
        <w:t xml:space="preserve">Оценка результатов освоения </w:t>
      </w:r>
      <w:proofErr w:type="gramStart"/>
      <w:r w:rsidRPr="00076A78">
        <w:rPr>
          <w:rFonts w:ascii="Times New Roman" w:eastAsia="Calibri" w:hAnsi="Times New Roman"/>
          <w:sz w:val="28"/>
          <w:szCs w:val="28"/>
        </w:rPr>
        <w:t>обучающимися</w:t>
      </w:r>
      <w:proofErr w:type="gramEnd"/>
      <w:r w:rsidRPr="00076A78">
        <w:rPr>
          <w:rFonts w:ascii="Times New Roman" w:eastAsia="Calibri" w:hAnsi="Times New Roman"/>
          <w:sz w:val="28"/>
          <w:szCs w:val="28"/>
        </w:rPr>
        <w:t xml:space="preserve"> </w:t>
      </w:r>
      <w:r w:rsidRPr="00076A78">
        <w:rPr>
          <w:rFonts w:ascii="Times New Roman" w:hAnsi="Times New Roman"/>
          <w:sz w:val="28"/>
          <w:szCs w:val="28"/>
        </w:rPr>
        <w:t>учебной дисциплины «</w:t>
      </w:r>
      <w:r w:rsidR="00CD43B9" w:rsidRPr="00076A78">
        <w:rPr>
          <w:rFonts w:ascii="Times New Roman" w:hAnsi="Times New Roman"/>
          <w:sz w:val="28"/>
          <w:szCs w:val="28"/>
        </w:rPr>
        <w:t xml:space="preserve">ОП.17 Бюджетный учет и отчетность» </w:t>
      </w:r>
      <w:r w:rsidRPr="00076A78">
        <w:rPr>
          <w:rFonts w:ascii="Times New Roman" w:hAnsi="Times New Roman"/>
          <w:sz w:val="28"/>
          <w:szCs w:val="28"/>
        </w:rPr>
        <w:t xml:space="preserve"> </w:t>
      </w:r>
      <w:r w:rsidRPr="00076A78">
        <w:rPr>
          <w:rFonts w:ascii="Times New Roman" w:eastAsia="Calibri" w:hAnsi="Times New Roman"/>
          <w:sz w:val="28"/>
          <w:szCs w:val="28"/>
        </w:rPr>
        <w:t>осуществляется с использованием следующих форм и методов контроля:</w:t>
      </w:r>
    </w:p>
    <w:p w:rsidR="009D0793" w:rsidRPr="00076A78" w:rsidRDefault="009D0793" w:rsidP="00076A78">
      <w:pPr>
        <w:spacing w:after="0" w:line="240" w:lineRule="auto"/>
        <w:ind w:firstLine="709"/>
        <w:jc w:val="both"/>
        <w:rPr>
          <w:rFonts w:ascii="Times New Roman" w:eastAsia="Calibri" w:hAnsi="Times New Roman"/>
          <w:b/>
          <w:sz w:val="28"/>
          <w:szCs w:val="28"/>
        </w:rPr>
      </w:pPr>
      <w:r w:rsidRPr="00076A78">
        <w:rPr>
          <w:rFonts w:ascii="Times New Roman" w:eastAsia="Calibri" w:hAnsi="Times New Roman"/>
          <w:b/>
          <w:sz w:val="28"/>
          <w:szCs w:val="28"/>
        </w:rPr>
        <w:t>текущий:</w:t>
      </w:r>
    </w:p>
    <w:p w:rsidR="00313D58" w:rsidRPr="00313D58" w:rsidRDefault="00313D58" w:rsidP="00313D58">
      <w:pPr>
        <w:pStyle w:val="ac"/>
        <w:numPr>
          <w:ilvl w:val="0"/>
          <w:numId w:val="43"/>
        </w:numPr>
        <w:spacing w:after="0" w:line="240" w:lineRule="auto"/>
        <w:rPr>
          <w:rFonts w:ascii="Times New Roman" w:hAnsi="Times New Roman"/>
          <w:bCs/>
          <w:sz w:val="28"/>
          <w:szCs w:val="28"/>
        </w:rPr>
      </w:pPr>
      <w:r w:rsidRPr="00313D58">
        <w:rPr>
          <w:rFonts w:ascii="Times New Roman" w:hAnsi="Times New Roman"/>
          <w:bCs/>
          <w:sz w:val="28"/>
          <w:szCs w:val="28"/>
        </w:rPr>
        <w:t>Устный опрос</w:t>
      </w:r>
    </w:p>
    <w:p w:rsidR="00313D58" w:rsidRPr="00313D58" w:rsidRDefault="00313D58" w:rsidP="00313D58">
      <w:pPr>
        <w:pStyle w:val="ac"/>
        <w:numPr>
          <w:ilvl w:val="0"/>
          <w:numId w:val="43"/>
        </w:numPr>
        <w:spacing w:after="0" w:line="240" w:lineRule="auto"/>
        <w:rPr>
          <w:rFonts w:ascii="Times New Roman" w:hAnsi="Times New Roman"/>
          <w:bCs/>
          <w:sz w:val="28"/>
          <w:szCs w:val="28"/>
        </w:rPr>
      </w:pPr>
      <w:r w:rsidRPr="00313D58">
        <w:rPr>
          <w:rFonts w:ascii="Times New Roman" w:hAnsi="Times New Roman"/>
          <w:bCs/>
          <w:sz w:val="28"/>
          <w:szCs w:val="28"/>
        </w:rPr>
        <w:t>Подготовка рефератов</w:t>
      </w:r>
    </w:p>
    <w:p w:rsidR="00313D58" w:rsidRPr="00313D58" w:rsidRDefault="00313D58" w:rsidP="00313D58">
      <w:pPr>
        <w:pStyle w:val="ac"/>
        <w:numPr>
          <w:ilvl w:val="0"/>
          <w:numId w:val="43"/>
        </w:numPr>
        <w:spacing w:after="0" w:line="240" w:lineRule="auto"/>
        <w:rPr>
          <w:rFonts w:ascii="Times New Roman" w:hAnsi="Times New Roman"/>
          <w:bCs/>
          <w:sz w:val="28"/>
          <w:szCs w:val="28"/>
        </w:rPr>
      </w:pPr>
      <w:r w:rsidRPr="00313D58">
        <w:rPr>
          <w:rFonts w:ascii="Times New Roman" w:hAnsi="Times New Roman"/>
          <w:bCs/>
          <w:sz w:val="28"/>
          <w:szCs w:val="28"/>
        </w:rPr>
        <w:t>Выполнение тестовых заданий</w:t>
      </w:r>
    </w:p>
    <w:p w:rsidR="009D0793" w:rsidRPr="00076A78" w:rsidRDefault="009D0793" w:rsidP="00076A78">
      <w:pPr>
        <w:spacing w:after="0" w:line="240" w:lineRule="auto"/>
        <w:contextualSpacing/>
        <w:rPr>
          <w:rFonts w:ascii="Times New Roman" w:hAnsi="Times New Roman"/>
          <w:sz w:val="28"/>
          <w:szCs w:val="28"/>
        </w:rPr>
      </w:pPr>
    </w:p>
    <w:p w:rsidR="009D0793" w:rsidRPr="00076A78" w:rsidRDefault="009D0793" w:rsidP="00076A78">
      <w:pPr>
        <w:spacing w:after="0" w:line="240" w:lineRule="auto"/>
        <w:ind w:firstLine="709"/>
        <w:jc w:val="both"/>
        <w:rPr>
          <w:rFonts w:ascii="Times New Roman" w:eastAsia="Calibri" w:hAnsi="Times New Roman"/>
          <w:sz w:val="28"/>
          <w:szCs w:val="28"/>
        </w:rPr>
      </w:pPr>
      <w:r w:rsidRPr="00076A78">
        <w:rPr>
          <w:rFonts w:ascii="Times New Roman" w:eastAsia="Calibri" w:hAnsi="Times New Roman"/>
          <w:b/>
          <w:sz w:val="28"/>
          <w:szCs w:val="28"/>
        </w:rPr>
        <w:t>Промежуточная аттестация</w:t>
      </w:r>
      <w:r w:rsidRPr="00076A78">
        <w:rPr>
          <w:rFonts w:ascii="Times New Roman" w:eastAsia="Calibri" w:hAnsi="Times New Roman"/>
          <w:sz w:val="28"/>
          <w:szCs w:val="28"/>
        </w:rPr>
        <w:t xml:space="preserve"> – </w:t>
      </w:r>
      <w:r w:rsidR="00C833DC" w:rsidRPr="00076A78">
        <w:rPr>
          <w:rFonts w:ascii="Times New Roman" w:eastAsia="Calibri" w:hAnsi="Times New Roman"/>
          <w:sz w:val="28"/>
          <w:szCs w:val="28"/>
        </w:rPr>
        <w:t>экзамен</w:t>
      </w: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C833DC" w:rsidRDefault="00C833DC"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9D0793" w:rsidRDefault="009D0793" w:rsidP="009D0793">
      <w:pPr>
        <w:spacing w:after="0" w:line="360" w:lineRule="auto"/>
        <w:jc w:val="both"/>
        <w:rPr>
          <w:rFonts w:ascii="Times New Roman" w:hAnsi="Times New Roman"/>
          <w:sz w:val="24"/>
          <w:szCs w:val="24"/>
        </w:rPr>
      </w:pPr>
    </w:p>
    <w:p w:rsidR="00076A78" w:rsidRDefault="00076A78">
      <w:pPr>
        <w:rPr>
          <w:rFonts w:ascii="Times New Roman" w:hAnsi="Times New Roman"/>
          <w:sz w:val="24"/>
          <w:szCs w:val="24"/>
        </w:rPr>
      </w:pPr>
      <w:r>
        <w:rPr>
          <w:rFonts w:ascii="Times New Roman" w:hAnsi="Times New Roman"/>
          <w:sz w:val="24"/>
          <w:szCs w:val="24"/>
        </w:rPr>
        <w:br w:type="page"/>
      </w:r>
    </w:p>
    <w:p w:rsidR="009D0793" w:rsidRPr="00BF0B05" w:rsidRDefault="009D0793" w:rsidP="00BF0B05">
      <w:pPr>
        <w:pStyle w:val="1"/>
        <w:jc w:val="center"/>
        <w:rPr>
          <w:rFonts w:ascii="Times New Roman" w:hAnsi="Times New Roman"/>
          <w:b w:val="0"/>
          <w:color w:val="000000" w:themeColor="text1"/>
        </w:rPr>
      </w:pPr>
      <w:bookmarkStart w:id="1" w:name="_Toc176851612"/>
      <w:r w:rsidRPr="00BF0B05">
        <w:rPr>
          <w:rFonts w:ascii="Times New Roman" w:hAnsi="Times New Roman"/>
          <w:color w:val="000000" w:themeColor="text1"/>
          <w:lang w:val="en-US"/>
        </w:rPr>
        <w:lastRenderedPageBreak/>
        <w:t>I</w:t>
      </w:r>
      <w:r w:rsidRPr="00BF0B05">
        <w:rPr>
          <w:rFonts w:ascii="Times New Roman" w:hAnsi="Times New Roman"/>
          <w:color w:val="000000" w:themeColor="text1"/>
        </w:rPr>
        <w:t>. ОБЩАЯ ХАРАКТЕРИСТИКА ФОНДА ОЦЕНОЧНЫХ СРЕДСТВ</w:t>
      </w:r>
      <w:bookmarkEnd w:id="1"/>
    </w:p>
    <w:p w:rsidR="00C833DC" w:rsidRDefault="009D0793" w:rsidP="00644B53">
      <w:pPr>
        <w:spacing w:after="0" w:line="240" w:lineRule="auto"/>
        <w:jc w:val="center"/>
        <w:rPr>
          <w:rFonts w:ascii="Times New Roman" w:hAnsi="Times New Roman"/>
          <w:sz w:val="28"/>
          <w:szCs w:val="28"/>
        </w:rPr>
      </w:pPr>
      <w:r>
        <w:rPr>
          <w:rFonts w:ascii="Times New Roman" w:hAnsi="Times New Roman"/>
          <w:sz w:val="28"/>
          <w:szCs w:val="28"/>
        </w:rPr>
        <w:t xml:space="preserve">по </w:t>
      </w:r>
      <w:r w:rsidRPr="0024188A">
        <w:rPr>
          <w:rFonts w:ascii="Times New Roman" w:hAnsi="Times New Roman"/>
          <w:sz w:val="28"/>
          <w:szCs w:val="28"/>
        </w:rPr>
        <w:t>дисциплине</w:t>
      </w:r>
      <w:r>
        <w:rPr>
          <w:rFonts w:ascii="Times New Roman" w:hAnsi="Times New Roman"/>
          <w:sz w:val="28"/>
          <w:szCs w:val="28"/>
        </w:rPr>
        <w:t xml:space="preserve"> </w:t>
      </w:r>
      <w:r w:rsidR="00C833DC">
        <w:rPr>
          <w:rFonts w:ascii="Times New Roman" w:hAnsi="Times New Roman"/>
          <w:sz w:val="28"/>
          <w:szCs w:val="28"/>
        </w:rPr>
        <w:t>«ОП.1</w:t>
      </w:r>
      <w:r w:rsidR="00BF0B05">
        <w:rPr>
          <w:rFonts w:ascii="Times New Roman" w:hAnsi="Times New Roman"/>
          <w:sz w:val="28"/>
          <w:szCs w:val="28"/>
        </w:rPr>
        <w:t>3</w:t>
      </w:r>
      <w:r w:rsidR="00C833DC">
        <w:rPr>
          <w:rFonts w:ascii="Times New Roman" w:hAnsi="Times New Roman"/>
          <w:sz w:val="28"/>
          <w:szCs w:val="28"/>
        </w:rPr>
        <w:t xml:space="preserve"> </w:t>
      </w:r>
      <w:r w:rsidR="00BF0B05">
        <w:rPr>
          <w:rFonts w:ascii="Times New Roman" w:hAnsi="Times New Roman"/>
          <w:sz w:val="28"/>
          <w:szCs w:val="28"/>
        </w:rPr>
        <w:t>Основы бюджетного учета</w:t>
      </w:r>
      <w:r w:rsidR="00C833DC">
        <w:rPr>
          <w:rFonts w:ascii="Times New Roman" w:hAnsi="Times New Roman"/>
          <w:sz w:val="28"/>
          <w:szCs w:val="28"/>
        </w:rPr>
        <w:t xml:space="preserve">» </w:t>
      </w:r>
    </w:p>
    <w:p w:rsidR="009D0793" w:rsidRDefault="009D0793" w:rsidP="00644B53">
      <w:pPr>
        <w:spacing w:after="0" w:line="240" w:lineRule="auto"/>
        <w:jc w:val="center"/>
        <w:rPr>
          <w:rFonts w:ascii="Times New Roman" w:hAnsi="Times New Roman"/>
          <w:sz w:val="16"/>
          <w:szCs w:val="16"/>
        </w:rPr>
      </w:pPr>
      <w:r>
        <w:rPr>
          <w:rFonts w:ascii="Times New Roman" w:hAnsi="Times New Roman"/>
          <w:sz w:val="28"/>
          <w:szCs w:val="28"/>
        </w:rPr>
        <w:t>специальность 38.02.01 Экономика и бухгалтерский учё</w:t>
      </w:r>
      <w:r w:rsidRPr="0024188A">
        <w:rPr>
          <w:rFonts w:ascii="Times New Roman" w:hAnsi="Times New Roman"/>
          <w:sz w:val="28"/>
          <w:szCs w:val="28"/>
        </w:rPr>
        <w:t>т (по отраслям)</w:t>
      </w:r>
      <w:r w:rsidRPr="0024188A">
        <w:rPr>
          <w:rFonts w:ascii="Times New Roman" w:hAnsi="Times New Roman"/>
          <w:sz w:val="16"/>
          <w:szCs w:val="16"/>
        </w:rPr>
        <w:t xml:space="preserve"> </w:t>
      </w:r>
    </w:p>
    <w:p w:rsidR="002C7B48" w:rsidRDefault="002C7B48" w:rsidP="00644B53">
      <w:pPr>
        <w:spacing w:after="0" w:line="240" w:lineRule="auto"/>
        <w:jc w:val="center"/>
        <w:rPr>
          <w:rFonts w:ascii="Times New Roman" w:hAnsi="Times New Roman"/>
          <w:sz w:val="16"/>
          <w:szCs w:val="16"/>
        </w:rPr>
      </w:pPr>
    </w:p>
    <w:p w:rsidR="00650AEA" w:rsidRPr="00BF0B05" w:rsidRDefault="00650AEA" w:rsidP="00650AEA">
      <w:pPr>
        <w:spacing w:after="0" w:line="240" w:lineRule="auto"/>
        <w:jc w:val="center"/>
        <w:rPr>
          <w:rFonts w:ascii="Times New Roman" w:hAnsi="Times New Roman"/>
          <w:sz w:val="28"/>
          <w:szCs w:val="28"/>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2268"/>
        <w:gridCol w:w="1701"/>
        <w:gridCol w:w="1701"/>
        <w:gridCol w:w="1276"/>
      </w:tblGrid>
      <w:tr w:rsidR="00650AEA" w:rsidRPr="00B54A8D" w:rsidTr="00076A78">
        <w:trPr>
          <w:tblHeader/>
        </w:trPr>
        <w:tc>
          <w:tcPr>
            <w:tcW w:w="3686" w:type="dxa"/>
            <w:vMerge w:val="restart"/>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b/>
                <w:sz w:val="16"/>
                <w:szCs w:val="16"/>
              </w:rPr>
            </w:pPr>
            <w:r w:rsidRPr="00B54A8D">
              <w:rPr>
                <w:rFonts w:ascii="Times New Roman" w:hAnsi="Times New Roman"/>
                <w:b/>
                <w:sz w:val="20"/>
                <w:szCs w:val="16"/>
              </w:rPr>
              <w:t xml:space="preserve">Результаты обучения </w:t>
            </w:r>
          </w:p>
        </w:tc>
        <w:tc>
          <w:tcPr>
            <w:tcW w:w="2268" w:type="dxa"/>
            <w:vMerge w:val="restart"/>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b/>
                <w:sz w:val="20"/>
                <w:szCs w:val="16"/>
              </w:rPr>
            </w:pPr>
            <w:r w:rsidRPr="00B54A8D">
              <w:rPr>
                <w:rFonts w:ascii="Times New Roman" w:hAnsi="Times New Roman"/>
                <w:b/>
                <w:sz w:val="20"/>
                <w:szCs w:val="16"/>
              </w:rPr>
              <w:t>Код и формулировка компетенции</w:t>
            </w:r>
          </w:p>
          <w:p w:rsidR="00650AEA" w:rsidRPr="00B54A8D" w:rsidRDefault="00650AEA" w:rsidP="00076A78">
            <w:pPr>
              <w:spacing w:after="0" w:line="240" w:lineRule="auto"/>
              <w:jc w:val="center"/>
              <w:rPr>
                <w:rFonts w:ascii="Times New Roman" w:hAnsi="Times New Roman"/>
                <w:b/>
                <w:sz w:val="16"/>
                <w:szCs w:val="16"/>
              </w:rPr>
            </w:pPr>
            <w:r w:rsidRPr="00B54A8D">
              <w:rPr>
                <w:rFonts w:ascii="Times New Roman" w:hAnsi="Times New Roman"/>
                <w:b/>
                <w:sz w:val="20"/>
                <w:szCs w:val="16"/>
              </w:rPr>
              <w:t>(</w:t>
            </w:r>
            <w:proofErr w:type="gramStart"/>
            <w:r w:rsidRPr="00B54A8D">
              <w:rPr>
                <w:rFonts w:ascii="Times New Roman" w:hAnsi="Times New Roman"/>
                <w:b/>
                <w:sz w:val="20"/>
                <w:szCs w:val="16"/>
              </w:rPr>
              <w:t>ОК</w:t>
            </w:r>
            <w:proofErr w:type="gramEnd"/>
            <w:r>
              <w:rPr>
                <w:rFonts w:ascii="Times New Roman" w:hAnsi="Times New Roman"/>
                <w:b/>
                <w:sz w:val="20"/>
                <w:szCs w:val="16"/>
              </w:rPr>
              <w:t>, ПК</w:t>
            </w:r>
            <w:r w:rsidRPr="00B54A8D">
              <w:rPr>
                <w:rFonts w:ascii="Times New Roman" w:hAnsi="Times New Roman"/>
                <w:b/>
                <w:sz w:val="20"/>
                <w:szCs w:val="16"/>
              </w:rPr>
              <w:t>)</w:t>
            </w:r>
          </w:p>
        </w:tc>
        <w:tc>
          <w:tcPr>
            <w:tcW w:w="1701" w:type="dxa"/>
            <w:vMerge w:val="restart"/>
            <w:tcBorders>
              <w:top w:val="single" w:sz="4" w:space="0" w:color="auto"/>
              <w:left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b/>
                <w:sz w:val="16"/>
                <w:szCs w:val="16"/>
              </w:rPr>
            </w:pPr>
            <w:r w:rsidRPr="00B54A8D">
              <w:rPr>
                <w:rFonts w:ascii="Times New Roman" w:hAnsi="Times New Roman"/>
                <w:b/>
                <w:sz w:val="20"/>
                <w:szCs w:val="16"/>
              </w:rPr>
              <w:t>Наименование разделов и тем</w:t>
            </w:r>
          </w:p>
        </w:tc>
        <w:tc>
          <w:tcPr>
            <w:tcW w:w="2977" w:type="dxa"/>
            <w:gridSpan w:val="2"/>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b/>
                <w:sz w:val="20"/>
                <w:szCs w:val="16"/>
              </w:rPr>
            </w:pPr>
            <w:r w:rsidRPr="00B54A8D">
              <w:rPr>
                <w:rFonts w:ascii="Times New Roman" w:hAnsi="Times New Roman"/>
                <w:b/>
                <w:sz w:val="20"/>
                <w:szCs w:val="16"/>
              </w:rPr>
              <w:t xml:space="preserve">Формы и методы </w:t>
            </w:r>
          </w:p>
          <w:p w:rsidR="00650AEA" w:rsidRPr="00B54A8D" w:rsidRDefault="00650AEA" w:rsidP="00076A78">
            <w:pPr>
              <w:spacing w:after="0" w:line="240" w:lineRule="auto"/>
              <w:jc w:val="center"/>
              <w:rPr>
                <w:rFonts w:ascii="Times New Roman" w:hAnsi="Times New Roman"/>
                <w:b/>
                <w:sz w:val="16"/>
                <w:szCs w:val="16"/>
              </w:rPr>
            </w:pPr>
            <w:r w:rsidRPr="00B54A8D">
              <w:rPr>
                <w:rFonts w:ascii="Times New Roman" w:hAnsi="Times New Roman"/>
                <w:b/>
                <w:sz w:val="20"/>
                <w:szCs w:val="16"/>
              </w:rPr>
              <w:t>оценки</w:t>
            </w:r>
          </w:p>
        </w:tc>
      </w:tr>
      <w:tr w:rsidR="00650AEA" w:rsidRPr="00B54A8D" w:rsidTr="00076A78">
        <w:trPr>
          <w:trHeight w:val="657"/>
          <w:tblHeader/>
        </w:trPr>
        <w:tc>
          <w:tcPr>
            <w:tcW w:w="3686" w:type="dxa"/>
            <w:vMerge/>
            <w:tcBorders>
              <w:top w:val="single" w:sz="4" w:space="0" w:color="auto"/>
              <w:left w:val="single" w:sz="4" w:space="0" w:color="auto"/>
              <w:bottom w:val="single" w:sz="4" w:space="0" w:color="auto"/>
              <w:right w:val="single" w:sz="4" w:space="0" w:color="auto"/>
            </w:tcBorders>
            <w:vAlign w:val="center"/>
          </w:tcPr>
          <w:p w:rsidR="00650AEA" w:rsidRPr="00B54A8D" w:rsidRDefault="00650AEA" w:rsidP="00076A78">
            <w:pPr>
              <w:spacing w:after="0" w:line="240" w:lineRule="auto"/>
              <w:rPr>
                <w:rFonts w:ascii="Times New Roman" w:hAnsi="Times New Roman"/>
                <w:b/>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650AEA" w:rsidRPr="00B54A8D" w:rsidRDefault="00650AEA" w:rsidP="00076A78">
            <w:pPr>
              <w:spacing w:after="0" w:line="240" w:lineRule="auto"/>
              <w:rPr>
                <w:rFonts w:ascii="Times New Roman" w:hAnsi="Times New Roman"/>
                <w:b/>
                <w:sz w:val="16"/>
                <w:szCs w:val="16"/>
              </w:rPr>
            </w:pPr>
          </w:p>
        </w:tc>
        <w:tc>
          <w:tcPr>
            <w:tcW w:w="1701" w:type="dxa"/>
            <w:vMerge/>
            <w:tcBorders>
              <w:left w:val="single" w:sz="4" w:space="0" w:color="auto"/>
              <w:bottom w:val="single" w:sz="4" w:space="0" w:color="auto"/>
              <w:right w:val="single" w:sz="4" w:space="0" w:color="auto"/>
            </w:tcBorders>
            <w:vAlign w:val="center"/>
          </w:tcPr>
          <w:p w:rsidR="00650AEA" w:rsidRPr="00B54A8D" w:rsidRDefault="00650AEA" w:rsidP="00076A78">
            <w:pPr>
              <w:spacing w:after="0" w:line="240" w:lineRule="auto"/>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sz w:val="16"/>
                <w:szCs w:val="16"/>
              </w:rPr>
            </w:pPr>
            <w:r w:rsidRPr="00B54A8D">
              <w:rPr>
                <w:rFonts w:ascii="Times New Roman" w:hAnsi="Times New Roman"/>
                <w:sz w:val="18"/>
                <w:szCs w:val="16"/>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sz w:val="16"/>
                <w:szCs w:val="16"/>
              </w:rPr>
            </w:pPr>
            <w:r w:rsidRPr="00B54A8D">
              <w:rPr>
                <w:rFonts w:ascii="Times New Roman" w:hAnsi="Times New Roman"/>
                <w:sz w:val="18"/>
                <w:szCs w:val="16"/>
              </w:rPr>
              <w:t>Промежуточная аттестация</w:t>
            </w:r>
          </w:p>
        </w:tc>
      </w:tr>
      <w:tr w:rsidR="00650AEA" w:rsidRPr="00B54A8D" w:rsidTr="00076A78">
        <w:trPr>
          <w:trHeight w:val="280"/>
        </w:trPr>
        <w:tc>
          <w:tcPr>
            <w:tcW w:w="368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jc w:val="center"/>
              <w:rPr>
                <w:rFonts w:ascii="Times New Roman" w:hAnsi="Times New Roman"/>
                <w:sz w:val="16"/>
                <w:szCs w:val="16"/>
              </w:rPr>
            </w:pPr>
            <w:r w:rsidRPr="00B54A8D">
              <w:rPr>
                <w:rFonts w:ascii="Times New Roman" w:hAnsi="Times New Roman"/>
                <w:sz w:val="16"/>
                <w:szCs w:val="16"/>
              </w:rPr>
              <w:t>1</w:t>
            </w:r>
          </w:p>
        </w:tc>
        <w:tc>
          <w:tcPr>
            <w:tcW w:w="2268"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line="240" w:lineRule="auto"/>
              <w:jc w:val="center"/>
              <w:rPr>
                <w:rFonts w:ascii="Times New Roman" w:hAnsi="Times New Roman"/>
                <w:sz w:val="16"/>
                <w:szCs w:val="16"/>
              </w:rPr>
            </w:pPr>
            <w:r w:rsidRPr="00B54A8D">
              <w:rPr>
                <w:rFonts w:ascii="Times New Roman" w:hAnsi="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line="240" w:lineRule="auto"/>
              <w:jc w:val="center"/>
              <w:rPr>
                <w:rFonts w:ascii="Times New Roman" w:hAnsi="Times New Roman"/>
                <w:sz w:val="16"/>
                <w:szCs w:val="16"/>
              </w:rPr>
            </w:pPr>
            <w:r w:rsidRPr="00B54A8D">
              <w:rPr>
                <w:rFonts w:ascii="Times New Roman" w:hAnsi="Times New Roman"/>
                <w:sz w:val="16"/>
                <w:szCs w:val="16"/>
              </w:rPr>
              <w:t>3</w:t>
            </w: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line="240" w:lineRule="auto"/>
              <w:jc w:val="center"/>
              <w:rPr>
                <w:rFonts w:ascii="Times New Roman" w:hAnsi="Times New Roman"/>
                <w:sz w:val="16"/>
                <w:szCs w:val="16"/>
              </w:rPr>
            </w:pPr>
            <w:r w:rsidRPr="00B54A8D">
              <w:rPr>
                <w:rFonts w:ascii="Times New Roman" w:hAnsi="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line="240" w:lineRule="auto"/>
              <w:jc w:val="center"/>
              <w:rPr>
                <w:rFonts w:ascii="Times New Roman" w:hAnsi="Times New Roman"/>
                <w:sz w:val="16"/>
                <w:szCs w:val="16"/>
              </w:rPr>
            </w:pPr>
            <w:r w:rsidRPr="00B54A8D">
              <w:rPr>
                <w:rFonts w:ascii="Times New Roman" w:hAnsi="Times New Roman"/>
                <w:sz w:val="16"/>
                <w:szCs w:val="16"/>
              </w:rPr>
              <w:t>5</w:t>
            </w:r>
          </w:p>
        </w:tc>
      </w:tr>
      <w:tr w:rsidR="00650AEA" w:rsidRPr="00B54A8D" w:rsidTr="00076A78">
        <w:tc>
          <w:tcPr>
            <w:tcW w:w="368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pStyle w:val="310"/>
              <w:spacing w:after="0" w:line="240" w:lineRule="auto"/>
              <w:rPr>
                <w:rFonts w:ascii="Times New Roman" w:hAnsi="Times New Roman" w:cs="Times New Roman"/>
                <w:b/>
                <w:sz w:val="16"/>
                <w:szCs w:val="16"/>
                <w:u w:val="single"/>
              </w:rPr>
            </w:pPr>
            <w:r w:rsidRPr="00B54A8D">
              <w:rPr>
                <w:rFonts w:ascii="Times New Roman" w:hAnsi="Times New Roman" w:cs="Times New Roman"/>
                <w:b/>
                <w:sz w:val="16"/>
                <w:szCs w:val="16"/>
                <w:u w:val="single"/>
              </w:rPr>
              <w:t>Освоенные знания:</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 сущность плана счетов </w:t>
            </w:r>
            <w:r>
              <w:rPr>
                <w:rFonts w:ascii="Times New Roman" w:hAnsi="Times New Roman"/>
                <w:color w:val="000000"/>
                <w:sz w:val="16"/>
                <w:szCs w:val="16"/>
              </w:rPr>
              <w:t>бюджетного</w:t>
            </w:r>
            <w:r w:rsidRPr="00CD564A">
              <w:rPr>
                <w:rFonts w:ascii="Times New Roman" w:hAnsi="Times New Roman"/>
                <w:color w:val="000000"/>
                <w:sz w:val="16"/>
                <w:szCs w:val="16"/>
              </w:rPr>
              <w:t xml:space="preserve"> учета;</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 теоретические вопросы разработки и применения плана счетов бухгалтерского учета </w:t>
            </w:r>
            <w:r>
              <w:rPr>
                <w:rFonts w:ascii="Times New Roman" w:hAnsi="Times New Roman"/>
                <w:color w:val="000000"/>
                <w:sz w:val="16"/>
                <w:szCs w:val="16"/>
              </w:rPr>
              <w:t>в бюджетных учреждениях</w:t>
            </w:r>
            <w:r w:rsidRPr="00CD564A">
              <w:rPr>
                <w:rFonts w:ascii="Times New Roman" w:hAnsi="Times New Roman"/>
                <w:color w:val="000000"/>
                <w:sz w:val="16"/>
                <w:szCs w:val="16"/>
              </w:rPr>
              <w:t>;</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инструкцию по применению плана счетов бухгалтерского учета;</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 принципы и цели </w:t>
            </w:r>
            <w:proofErr w:type="gramStart"/>
            <w:r w:rsidRPr="00CD564A">
              <w:rPr>
                <w:rFonts w:ascii="Times New Roman" w:hAnsi="Times New Roman"/>
                <w:color w:val="000000"/>
                <w:sz w:val="16"/>
                <w:szCs w:val="16"/>
              </w:rPr>
              <w:t xml:space="preserve">разработки рабочего плана счетов бухгалтерского учета </w:t>
            </w:r>
            <w:r>
              <w:rPr>
                <w:rFonts w:ascii="Times New Roman" w:hAnsi="Times New Roman"/>
                <w:color w:val="000000"/>
                <w:sz w:val="16"/>
                <w:szCs w:val="16"/>
              </w:rPr>
              <w:t>бюджетного учреждения</w:t>
            </w:r>
            <w:proofErr w:type="gramEnd"/>
            <w:r w:rsidRPr="00CD564A">
              <w:rPr>
                <w:rFonts w:ascii="Times New Roman" w:hAnsi="Times New Roman"/>
                <w:color w:val="000000"/>
                <w:sz w:val="16"/>
                <w:szCs w:val="16"/>
              </w:rPr>
              <w:t>;</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классификацию счетов бухгалтерского учета по экономическому содержанию, назначению и структуре;</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понятие и классификацию основных средств; оценку и переоценку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поступления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учет выбытия и аренды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амортизации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особенности учета арендованных и сданных в аренду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понятие и классификацию нематериальных активов;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поступления и выбытия нематериальных активов;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амортизацию нематериальных активов;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долгосрочных инвестиций;</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финансовых вложений и ценных бумаг;</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материально-производственных запасов: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понятие, классификацию и оценку материально-производственных запасов;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документальное оформление поступления и расхода материально-производственных запасов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материалов на складе и в бухгалтерии;</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синтетический учет движения материалов;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учет транспортно-заготовительных расходов;</w:t>
            </w:r>
          </w:p>
          <w:p w:rsidR="00650AEA" w:rsidRPr="00CD564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 </w:t>
            </w:r>
            <w:r w:rsidRPr="00CD564A">
              <w:rPr>
                <w:rFonts w:ascii="Times New Roman" w:hAnsi="Times New Roman"/>
                <w:color w:val="000000"/>
                <w:sz w:val="16"/>
                <w:szCs w:val="16"/>
              </w:rPr>
              <w:t>учет дебиторской и кредиторской задолженности и формы расчетов;</w:t>
            </w:r>
          </w:p>
          <w:p w:rsidR="00650AEA" w:rsidRPr="007028F8" w:rsidRDefault="00650AEA" w:rsidP="00076A78">
            <w:pPr>
              <w:spacing w:after="0" w:line="240" w:lineRule="auto"/>
              <w:jc w:val="both"/>
              <w:rPr>
                <w:sz w:val="16"/>
                <w:szCs w:val="16"/>
              </w:rPr>
            </w:pPr>
            <w:r>
              <w:rPr>
                <w:rFonts w:ascii="Times New Roman" w:hAnsi="Times New Roman"/>
                <w:color w:val="000000"/>
                <w:sz w:val="16"/>
                <w:szCs w:val="16"/>
              </w:rPr>
              <w:t xml:space="preserve">- </w:t>
            </w:r>
            <w:r w:rsidRPr="00CD564A">
              <w:rPr>
                <w:rFonts w:ascii="Times New Roman" w:hAnsi="Times New Roman"/>
                <w:color w:val="000000"/>
                <w:sz w:val="16"/>
                <w:szCs w:val="16"/>
              </w:rPr>
              <w:t>учет расчетов с работниками по прочим операциям и расчетов с подотчетными лицами.</w:t>
            </w:r>
          </w:p>
          <w:p w:rsidR="00650AEA" w:rsidRPr="00B54A8D" w:rsidRDefault="00650AEA" w:rsidP="00076A78">
            <w:pPr>
              <w:spacing w:after="0" w:line="240" w:lineRule="auto"/>
              <w:jc w:val="both"/>
              <w:rPr>
                <w:rStyle w:val="108pt"/>
                <w:rFonts w:ascii="Times New Roman" w:eastAsia="Arial Unicode MS" w:hAnsi="Times New Roman"/>
                <w:b/>
                <w:i w:val="0"/>
                <w:u w:val="single"/>
              </w:rPr>
            </w:pPr>
            <w:r w:rsidRPr="00B54A8D">
              <w:rPr>
                <w:rFonts w:ascii="Times New Roman" w:hAnsi="Times New Roman"/>
                <w:b/>
                <w:sz w:val="16"/>
                <w:szCs w:val="16"/>
                <w:u w:val="single"/>
              </w:rPr>
              <w:t>Освоенные умения:</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анализировать план счетов бухгалтерского учета </w:t>
            </w:r>
            <w:r>
              <w:rPr>
                <w:rFonts w:ascii="Times New Roman" w:hAnsi="Times New Roman"/>
                <w:color w:val="000000"/>
                <w:sz w:val="16"/>
                <w:szCs w:val="16"/>
              </w:rPr>
              <w:t>бюджетного учреждения</w:t>
            </w:r>
            <w:r w:rsidRPr="00CD564A">
              <w:rPr>
                <w:rFonts w:ascii="Times New Roman" w:hAnsi="Times New Roman"/>
                <w:color w:val="000000"/>
                <w:sz w:val="16"/>
                <w:szCs w:val="16"/>
              </w:rPr>
              <w:t xml:space="preserve">; </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обосновывать необходимость разработки рабочего плана счетов на основе типового плана счетов </w:t>
            </w:r>
            <w:r>
              <w:rPr>
                <w:rFonts w:ascii="Times New Roman" w:hAnsi="Times New Roman"/>
                <w:color w:val="000000"/>
                <w:sz w:val="16"/>
                <w:szCs w:val="16"/>
              </w:rPr>
              <w:t>бюджетного учреждения</w:t>
            </w:r>
            <w:r w:rsidRPr="00CD564A">
              <w:rPr>
                <w:rFonts w:ascii="Times New Roman" w:hAnsi="Times New Roman"/>
                <w:color w:val="000000"/>
                <w:sz w:val="16"/>
                <w:szCs w:val="16"/>
              </w:rPr>
              <w:t>;</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 xml:space="preserve">конструировать поэтапно рабочий план счетов бухгалтерского учета </w:t>
            </w:r>
            <w:r>
              <w:rPr>
                <w:rFonts w:ascii="Times New Roman" w:hAnsi="Times New Roman"/>
                <w:color w:val="000000"/>
                <w:sz w:val="16"/>
                <w:szCs w:val="16"/>
              </w:rPr>
              <w:t>бюджетного учреждения</w:t>
            </w:r>
            <w:r w:rsidRPr="00CD564A">
              <w:rPr>
                <w:rFonts w:ascii="Times New Roman" w:hAnsi="Times New Roman"/>
                <w:color w:val="000000"/>
                <w:sz w:val="16"/>
                <w:szCs w:val="16"/>
              </w:rPr>
              <w:t>;</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основных средств;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нематериальных активов;</w:t>
            </w:r>
            <w:r>
              <w:rPr>
                <w:rFonts w:ascii="Times New Roman" w:hAnsi="Times New Roman"/>
                <w:color w:val="000000"/>
                <w:sz w:val="16"/>
                <w:szCs w:val="16"/>
              </w:rPr>
              <w:t xml:space="preserve"> </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долгосрочных инвестиций;</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финансовых вложений и ценных бумаг;</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материально-производственных запасов;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текущих операций и расчетов;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труда и заработной платы;</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финансовых результатов;</w:t>
            </w:r>
          </w:p>
          <w:p w:rsidR="00650AEA" w:rsidRPr="00CD564A" w:rsidRDefault="00650AEA" w:rsidP="00076A78">
            <w:pPr>
              <w:spacing w:after="0" w:line="240" w:lineRule="auto"/>
              <w:jc w:val="both"/>
              <w:rPr>
                <w:rFonts w:ascii="Times New Roman" w:hAnsi="Times New Roman"/>
                <w:color w:val="000000"/>
                <w:sz w:val="16"/>
                <w:szCs w:val="16"/>
              </w:rPr>
            </w:pPr>
            <w:r w:rsidRPr="00CD564A">
              <w:rPr>
                <w:rFonts w:ascii="Times New Roman" w:hAnsi="Times New Roman"/>
                <w:color w:val="000000"/>
                <w:sz w:val="16"/>
                <w:szCs w:val="16"/>
              </w:rPr>
              <w:t>проводить учет собственного капитала;</w:t>
            </w:r>
          </w:p>
          <w:p w:rsidR="00650AEA" w:rsidRPr="00043951" w:rsidRDefault="00650AEA" w:rsidP="00076A78">
            <w:pPr>
              <w:spacing w:after="0" w:line="240" w:lineRule="auto"/>
              <w:jc w:val="both"/>
              <w:rPr>
                <w:color w:val="C00000"/>
                <w:sz w:val="16"/>
                <w:szCs w:val="16"/>
              </w:rPr>
            </w:pPr>
            <w:r w:rsidRPr="00CD564A">
              <w:rPr>
                <w:rFonts w:ascii="Times New Roman" w:hAnsi="Times New Roman"/>
                <w:color w:val="000000"/>
                <w:sz w:val="16"/>
                <w:szCs w:val="16"/>
              </w:rPr>
              <w:t>проводить учет кредитов и займов.</w:t>
            </w: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p w:rsidR="00650AEA" w:rsidRPr="007028F8" w:rsidRDefault="00650AEA" w:rsidP="00076A78">
            <w:pPr>
              <w:jc w:val="both"/>
              <w:rPr>
                <w:rFonts w:ascii="Times New Roman" w:hAnsi="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rPr>
                <w:rFonts w:ascii="Times New Roman" w:hAnsi="Times New Roman"/>
                <w:b/>
                <w:sz w:val="16"/>
                <w:szCs w:val="16"/>
              </w:rPr>
            </w:pPr>
            <w:r w:rsidRPr="00B54A8D">
              <w:rPr>
                <w:sz w:val="16"/>
                <w:szCs w:val="16"/>
              </w:rPr>
              <w:t>Тема 1.</w:t>
            </w:r>
            <w:r>
              <w:rPr>
                <w:sz w:val="16"/>
                <w:szCs w:val="16"/>
              </w:rPr>
              <w:t xml:space="preserve"> </w:t>
            </w:r>
            <w:r w:rsidRPr="00502CD1">
              <w:rPr>
                <w:rFonts w:ascii="Times New Roman" w:hAnsi="Times New Roman"/>
                <w:sz w:val="16"/>
                <w:szCs w:val="16"/>
              </w:rPr>
              <w:t xml:space="preserve">Организация бюджетного учета </w:t>
            </w:r>
          </w:p>
          <w:p w:rsidR="00650AEA" w:rsidRPr="00B54A8D" w:rsidRDefault="00650AEA" w:rsidP="00076A78">
            <w:pPr>
              <w:jc w:val="both"/>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076A78" w:rsidP="00076A78">
            <w:pPr>
              <w:jc w:val="center"/>
              <w:rPr>
                <w:rFonts w:ascii="Times New Roman" w:hAnsi="Times New Roman"/>
                <w:sz w:val="16"/>
                <w:szCs w:val="16"/>
              </w:rPr>
            </w:pPr>
            <w:r>
              <w:rPr>
                <w:rFonts w:ascii="Times New Roman" w:hAnsi="Times New Roman"/>
                <w:sz w:val="16"/>
                <w:szCs w:val="16"/>
              </w:rPr>
              <w:t>Экзамен</w:t>
            </w:r>
          </w:p>
        </w:tc>
      </w:tr>
      <w:tr w:rsidR="00650AEA" w:rsidRPr="00B54A8D" w:rsidTr="00076A78">
        <w:tc>
          <w:tcPr>
            <w:tcW w:w="3686" w:type="dxa"/>
            <w:tcBorders>
              <w:top w:val="single" w:sz="4" w:space="0" w:color="auto"/>
              <w:left w:val="single" w:sz="4" w:space="0" w:color="auto"/>
              <w:bottom w:val="single" w:sz="4" w:space="0" w:color="auto"/>
              <w:right w:val="single" w:sz="4" w:space="0" w:color="auto"/>
            </w:tcBorders>
          </w:tcPr>
          <w:p w:rsidR="00650AEA" w:rsidRPr="00245B76" w:rsidRDefault="00650AEA" w:rsidP="00076A78">
            <w:pPr>
              <w:pStyle w:val="310"/>
              <w:spacing w:after="0" w:line="240" w:lineRule="auto"/>
              <w:rPr>
                <w:rFonts w:ascii="Times New Roman" w:eastAsia="Times New Roman" w:hAnsi="Times New Roman" w:cs="Times New Roman"/>
                <w:b/>
                <w:color w:val="000000"/>
                <w:sz w:val="16"/>
                <w:szCs w:val="16"/>
                <w:shd w:val="clear" w:color="auto" w:fill="auto"/>
              </w:rPr>
            </w:pPr>
            <w:r w:rsidRPr="00245B76">
              <w:rPr>
                <w:rFonts w:ascii="Times New Roman" w:eastAsia="Times New Roman" w:hAnsi="Times New Roman" w:cs="Times New Roman"/>
                <w:b/>
                <w:color w:val="000000"/>
                <w:sz w:val="16"/>
                <w:szCs w:val="16"/>
                <w:shd w:val="clear" w:color="auto" w:fill="auto"/>
              </w:rPr>
              <w:t>Освоенные знания:</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п</w:t>
            </w:r>
            <w:r w:rsidRPr="00245B76">
              <w:rPr>
                <w:rFonts w:ascii="Times New Roman" w:hAnsi="Times New Roman"/>
                <w:color w:val="000000"/>
                <w:sz w:val="16"/>
                <w:szCs w:val="16"/>
              </w:rPr>
              <w:t xml:space="preserve">онятие вложений в нефинансовые активы, их </w:t>
            </w:r>
            <w:r w:rsidRPr="00245B76">
              <w:rPr>
                <w:rFonts w:ascii="Times New Roman" w:hAnsi="Times New Roman"/>
                <w:color w:val="000000"/>
                <w:sz w:val="16"/>
                <w:szCs w:val="16"/>
              </w:rPr>
              <w:lastRenderedPageBreak/>
              <w:t>классификация и оценка.</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о</w:t>
            </w:r>
            <w:r w:rsidRPr="00245B76">
              <w:rPr>
                <w:rFonts w:ascii="Times New Roman" w:hAnsi="Times New Roman"/>
                <w:color w:val="000000"/>
                <w:sz w:val="16"/>
                <w:szCs w:val="16"/>
              </w:rPr>
              <w:t xml:space="preserve">рганизация учета вложений в нефинансовые активы.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п</w:t>
            </w:r>
            <w:r w:rsidRPr="00245B76">
              <w:rPr>
                <w:rFonts w:ascii="Times New Roman" w:hAnsi="Times New Roman"/>
                <w:color w:val="000000"/>
                <w:sz w:val="16"/>
                <w:szCs w:val="16"/>
              </w:rPr>
              <w:t>орядок формирования фактической себестоимость готовой продукции, работ, услуг.</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понятие о</w:t>
            </w:r>
            <w:r w:rsidRPr="00245B76">
              <w:rPr>
                <w:rFonts w:ascii="Times New Roman" w:hAnsi="Times New Roman"/>
                <w:color w:val="000000"/>
                <w:sz w:val="16"/>
                <w:szCs w:val="16"/>
              </w:rPr>
              <w:t>сновны</w:t>
            </w:r>
            <w:r>
              <w:rPr>
                <w:rFonts w:ascii="Times New Roman" w:hAnsi="Times New Roman"/>
                <w:color w:val="000000"/>
                <w:sz w:val="16"/>
                <w:szCs w:val="16"/>
              </w:rPr>
              <w:t>х</w:t>
            </w:r>
            <w:r w:rsidRPr="00245B76">
              <w:rPr>
                <w:rFonts w:ascii="Times New Roman" w:hAnsi="Times New Roman"/>
                <w:color w:val="000000"/>
                <w:sz w:val="16"/>
                <w:szCs w:val="16"/>
              </w:rPr>
              <w:t xml:space="preserve"> средств и задачи их учета.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-к</w:t>
            </w:r>
            <w:r w:rsidRPr="00245B76">
              <w:rPr>
                <w:rFonts w:ascii="Times New Roman" w:hAnsi="Times New Roman"/>
                <w:color w:val="000000"/>
                <w:sz w:val="16"/>
                <w:szCs w:val="16"/>
              </w:rPr>
              <w:t xml:space="preserve">лассификация, виды оценки основных средств.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-д</w:t>
            </w:r>
            <w:r w:rsidRPr="00245B76">
              <w:rPr>
                <w:rFonts w:ascii="Times New Roman" w:hAnsi="Times New Roman"/>
                <w:color w:val="000000"/>
                <w:sz w:val="16"/>
                <w:szCs w:val="16"/>
              </w:rPr>
              <w:t xml:space="preserve">окументальное оформление движения объектов движимого и недвижимого имущества.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 xml:space="preserve">чет поступления и наличия основных средств.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-о</w:t>
            </w:r>
            <w:r w:rsidRPr="00245B76">
              <w:rPr>
                <w:rFonts w:ascii="Times New Roman" w:hAnsi="Times New Roman"/>
                <w:color w:val="000000"/>
                <w:sz w:val="16"/>
                <w:szCs w:val="16"/>
              </w:rPr>
              <w:t>пределение балансовой стоимости основных средств, в зависимости от способа их поступления (покупка, безвозмездное поступление и т.д.).</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онятие, классификация, оценка непроизведенных активов.</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онятие, классификация и задачи учета материальных запасов.</w:t>
            </w:r>
          </w:p>
          <w:p w:rsidR="00650AEA" w:rsidRPr="00245B76" w:rsidRDefault="00650AEA" w:rsidP="00076A78">
            <w:pPr>
              <w:spacing w:after="0" w:line="240" w:lineRule="auto"/>
              <w:jc w:val="both"/>
              <w:rPr>
                <w:b/>
                <w:iCs/>
                <w:color w:val="000000"/>
              </w:rPr>
            </w:pPr>
            <w:r w:rsidRPr="00245B76">
              <w:rPr>
                <w:rFonts w:ascii="Times New Roman" w:hAnsi="Times New Roman"/>
                <w:b/>
                <w:color w:val="000000"/>
                <w:sz w:val="16"/>
                <w:szCs w:val="16"/>
              </w:rPr>
              <w:t>Освоенные умения:</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орядок начисления и учет амортизации объектов движимого и недвижимого имущества.</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затрат по содержанию основных средств. Отражение операций по ремонту основных средств.</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 xml:space="preserve">чет выбытия основных средств. </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переоценки и инвентаризации основных средств, отражение результатов в учете и отчетности.</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 xml:space="preserve">онятие, классификация, оценка нематериальных активов. </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поступления и создания нематериальных активов, опреде</w:t>
            </w:r>
            <w:r>
              <w:rPr>
                <w:rFonts w:ascii="Times New Roman" w:hAnsi="Times New Roman"/>
                <w:color w:val="000000"/>
                <w:sz w:val="16"/>
                <w:szCs w:val="16"/>
              </w:rPr>
              <w:t>ление их балансовой стоимости</w:t>
            </w:r>
            <w:proofErr w:type="gramStart"/>
            <w:r>
              <w:rPr>
                <w:rFonts w:ascii="Times New Roman" w:hAnsi="Times New Roman"/>
                <w:color w:val="000000"/>
                <w:sz w:val="16"/>
                <w:szCs w:val="16"/>
              </w:rPr>
              <w:t>.</w:t>
            </w:r>
            <w:proofErr w:type="gramEnd"/>
            <w:r>
              <w:rPr>
                <w:rFonts w:ascii="Times New Roman" w:hAnsi="Times New Roman"/>
                <w:color w:val="000000"/>
                <w:sz w:val="16"/>
                <w:szCs w:val="16"/>
              </w:rPr>
              <w:t xml:space="preserve"> </w:t>
            </w:r>
            <w:proofErr w:type="gramStart"/>
            <w:r>
              <w:rPr>
                <w:rFonts w:ascii="Times New Roman" w:hAnsi="Times New Roman"/>
                <w:color w:val="000000"/>
                <w:sz w:val="16"/>
                <w:szCs w:val="16"/>
              </w:rPr>
              <w:t>д</w:t>
            </w:r>
            <w:proofErr w:type="gramEnd"/>
            <w:r w:rsidRPr="00245B76">
              <w:rPr>
                <w:rFonts w:ascii="Times New Roman" w:hAnsi="Times New Roman"/>
                <w:color w:val="000000"/>
                <w:sz w:val="16"/>
                <w:szCs w:val="16"/>
              </w:rPr>
              <w:t>окументальное оформление оприходования нематериальных активов.</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орядок начисления и учета амортизации нематериальных активов, определения срока их амортизации.</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в</w:t>
            </w:r>
            <w:r>
              <w:rPr>
                <w:rFonts w:ascii="Times New Roman" w:hAnsi="Times New Roman"/>
                <w:color w:val="000000"/>
                <w:sz w:val="16"/>
                <w:szCs w:val="16"/>
              </w:rPr>
              <w:t>ыбытия нематериальных активов</w:t>
            </w:r>
            <w:proofErr w:type="gramStart"/>
            <w:r>
              <w:rPr>
                <w:rFonts w:ascii="Times New Roman" w:hAnsi="Times New Roman"/>
                <w:color w:val="000000"/>
                <w:sz w:val="16"/>
                <w:szCs w:val="16"/>
              </w:rPr>
              <w:t>.</w:t>
            </w:r>
            <w:proofErr w:type="gramEnd"/>
            <w:r>
              <w:rPr>
                <w:rFonts w:ascii="Times New Roman" w:hAnsi="Times New Roman"/>
                <w:color w:val="000000"/>
                <w:sz w:val="16"/>
                <w:szCs w:val="16"/>
              </w:rPr>
              <w:t xml:space="preserve"> </w:t>
            </w:r>
            <w:proofErr w:type="gramStart"/>
            <w:r>
              <w:rPr>
                <w:rFonts w:ascii="Times New Roman" w:hAnsi="Times New Roman"/>
                <w:color w:val="000000"/>
                <w:sz w:val="16"/>
                <w:szCs w:val="16"/>
              </w:rPr>
              <w:t>и</w:t>
            </w:r>
            <w:proofErr w:type="gramEnd"/>
            <w:r w:rsidRPr="00245B76">
              <w:rPr>
                <w:rFonts w:ascii="Times New Roman" w:hAnsi="Times New Roman"/>
                <w:color w:val="000000"/>
                <w:sz w:val="16"/>
                <w:szCs w:val="16"/>
              </w:rPr>
              <w:t>нвентаризация нематериальных активов и порядок отражения ее результатов в учете и отчетности.</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поступления  непроизведенных активов, определение их балансовой стоимости</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д</w:t>
            </w:r>
            <w:proofErr w:type="gramEnd"/>
            <w:r w:rsidRPr="00245B76">
              <w:rPr>
                <w:rFonts w:ascii="Times New Roman" w:hAnsi="Times New Roman"/>
                <w:color w:val="000000"/>
                <w:sz w:val="16"/>
                <w:szCs w:val="16"/>
              </w:rPr>
              <w:t>окументальное оформление оприходования непроизведенных  активов.</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поступления материальных запасов</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о</w:t>
            </w:r>
            <w:proofErr w:type="gramEnd"/>
            <w:r w:rsidRPr="00245B76">
              <w:rPr>
                <w:rFonts w:ascii="Times New Roman" w:hAnsi="Times New Roman"/>
                <w:color w:val="000000"/>
                <w:sz w:val="16"/>
                <w:szCs w:val="16"/>
              </w:rPr>
              <w:t xml:space="preserve">ценка материальных запасов в зависимость от способа поступления. </w:t>
            </w:r>
            <w:r>
              <w:rPr>
                <w:rFonts w:ascii="Times New Roman" w:hAnsi="Times New Roman"/>
                <w:color w:val="000000"/>
                <w:sz w:val="16"/>
                <w:szCs w:val="16"/>
              </w:rPr>
              <w:t>у</w:t>
            </w:r>
            <w:r w:rsidRPr="00245B76">
              <w:rPr>
                <w:rFonts w:ascii="Times New Roman" w:hAnsi="Times New Roman"/>
                <w:color w:val="000000"/>
                <w:sz w:val="16"/>
                <w:szCs w:val="16"/>
              </w:rPr>
              <w:t>чет готовой продукции.</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орядок оценки списываемых материальных запасов</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у</w:t>
            </w:r>
            <w:proofErr w:type="gramEnd"/>
            <w:r w:rsidRPr="00245B76">
              <w:rPr>
                <w:rFonts w:ascii="Times New Roman" w:hAnsi="Times New Roman"/>
                <w:color w:val="000000"/>
                <w:sz w:val="16"/>
                <w:szCs w:val="16"/>
              </w:rPr>
              <w:t>чет</w:t>
            </w:r>
            <w:r>
              <w:rPr>
                <w:rFonts w:ascii="Times New Roman" w:hAnsi="Times New Roman"/>
                <w:color w:val="000000"/>
                <w:sz w:val="16"/>
                <w:szCs w:val="16"/>
              </w:rPr>
              <w:t xml:space="preserve"> выбытия материальных запасов. и</w:t>
            </w:r>
            <w:r w:rsidRPr="00245B76">
              <w:rPr>
                <w:rFonts w:ascii="Times New Roman" w:hAnsi="Times New Roman"/>
                <w:color w:val="000000"/>
                <w:sz w:val="16"/>
                <w:szCs w:val="16"/>
              </w:rPr>
              <w:t>нвентаризация материальных запасов и порядок отражения ее результатов в учете.</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у</w:t>
            </w:r>
            <w:r w:rsidRPr="00245B76">
              <w:rPr>
                <w:rFonts w:ascii="Times New Roman" w:hAnsi="Times New Roman"/>
                <w:color w:val="000000"/>
                <w:sz w:val="16"/>
                <w:szCs w:val="16"/>
              </w:rPr>
              <w:t>чет нефинансовых активов в пути.</w:t>
            </w:r>
          </w:p>
          <w:p w:rsidR="00650AEA" w:rsidRPr="00245B76" w:rsidRDefault="00650AEA" w:rsidP="00076A78">
            <w:pPr>
              <w:spacing w:after="0" w:line="240" w:lineRule="auto"/>
              <w:jc w:val="both"/>
              <w:rPr>
                <w:rFonts w:ascii="Times New Roman" w:hAnsi="Times New Roman"/>
                <w:color w:val="000000"/>
                <w:sz w:val="16"/>
                <w:szCs w:val="16"/>
              </w:rPr>
            </w:pPr>
            <w:r w:rsidRPr="00245B76">
              <w:rPr>
                <w:rFonts w:ascii="Times New Roman" w:hAnsi="Times New Roman"/>
                <w:color w:val="000000"/>
                <w:sz w:val="16"/>
                <w:szCs w:val="16"/>
              </w:rPr>
              <w:t>Порядок учета имущества казны.</w:t>
            </w: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lastRenderedPageBreak/>
              <w:t>ОК</w:t>
            </w:r>
            <w:proofErr w:type="gramEnd"/>
            <w:r w:rsidRPr="00AD06D2">
              <w:rPr>
                <w:rFonts w:ascii="Times New Roman" w:hAnsi="Times New Roman"/>
                <w:sz w:val="16"/>
                <w:szCs w:val="16"/>
              </w:rPr>
              <w:t xml:space="preserve"> 02. Использовать современные средства </w:t>
            </w:r>
            <w:r w:rsidRPr="00AD06D2">
              <w:rPr>
                <w:rFonts w:ascii="Times New Roman" w:hAnsi="Times New Roman"/>
                <w:sz w:val="16"/>
                <w:szCs w:val="16"/>
              </w:rPr>
              <w:lastRenderedPageBreak/>
              <w:t>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p w:rsidR="00650AEA" w:rsidRPr="00452F2C" w:rsidRDefault="00650AEA" w:rsidP="00076A78">
            <w:pP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0AEA" w:rsidRPr="00812EF1" w:rsidRDefault="00650AEA" w:rsidP="00076A78">
            <w:pPr>
              <w:pStyle w:val="Default"/>
            </w:pPr>
            <w:r w:rsidRPr="00B54A8D">
              <w:rPr>
                <w:sz w:val="16"/>
                <w:szCs w:val="16"/>
              </w:rPr>
              <w:lastRenderedPageBreak/>
              <w:t xml:space="preserve">Тема </w:t>
            </w:r>
            <w:r>
              <w:rPr>
                <w:sz w:val="16"/>
                <w:szCs w:val="16"/>
              </w:rPr>
              <w:t xml:space="preserve">2 </w:t>
            </w:r>
            <w:r w:rsidRPr="00502CD1">
              <w:rPr>
                <w:sz w:val="16"/>
                <w:szCs w:val="16"/>
              </w:rPr>
              <w:t xml:space="preserve">Учет нефинансовых </w:t>
            </w:r>
            <w:r w:rsidRPr="00502CD1">
              <w:rPr>
                <w:sz w:val="16"/>
                <w:szCs w:val="16"/>
              </w:rPr>
              <w:lastRenderedPageBreak/>
              <w:t>активов</w:t>
            </w:r>
          </w:p>
          <w:p w:rsidR="00650AEA" w:rsidRPr="00B54A8D" w:rsidRDefault="00650AEA" w:rsidP="00076A78">
            <w:pPr>
              <w:spacing w:after="0" w:line="240" w:lineRule="auto"/>
              <w:rPr>
                <w:rFonts w:ascii="Times New Roman" w:hAnsi="Times New Roman"/>
                <w:b/>
                <w:sz w:val="16"/>
                <w:szCs w:val="16"/>
              </w:rPr>
            </w:pP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lastRenderedPageBreak/>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 xml:space="preserve">Подготовка </w:t>
            </w:r>
            <w:r w:rsidRPr="00642C62">
              <w:rPr>
                <w:rFonts w:ascii="Times New Roman" w:hAnsi="Times New Roman"/>
                <w:bCs/>
                <w:sz w:val="20"/>
                <w:szCs w:val="20"/>
                <w:lang w:eastAsia="ru-RU"/>
              </w:rPr>
              <w:lastRenderedPageBreak/>
              <w:t>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jc w:val="center"/>
              <w:rPr>
                <w:rFonts w:ascii="Times New Roman" w:hAnsi="Times New Roman"/>
                <w:sz w:val="16"/>
                <w:szCs w:val="16"/>
              </w:rPr>
            </w:pPr>
          </w:p>
        </w:tc>
      </w:tr>
      <w:tr w:rsidR="00650AEA" w:rsidRPr="00B54A8D" w:rsidTr="00076A78">
        <w:tc>
          <w:tcPr>
            <w:tcW w:w="368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pStyle w:val="310"/>
              <w:spacing w:after="0" w:line="240" w:lineRule="auto"/>
              <w:rPr>
                <w:rFonts w:ascii="Times New Roman" w:hAnsi="Times New Roman" w:cs="Times New Roman"/>
                <w:b/>
                <w:sz w:val="16"/>
                <w:szCs w:val="16"/>
                <w:u w:val="single"/>
              </w:rPr>
            </w:pPr>
            <w:r w:rsidRPr="00B54A8D">
              <w:rPr>
                <w:rFonts w:ascii="Times New Roman" w:hAnsi="Times New Roman" w:cs="Times New Roman"/>
                <w:b/>
                <w:sz w:val="16"/>
                <w:szCs w:val="16"/>
                <w:u w:val="single"/>
              </w:rPr>
              <w:lastRenderedPageBreak/>
              <w:t>Освоенные знания:</w:t>
            </w:r>
          </w:p>
          <w:p w:rsidR="00650AEA" w:rsidRPr="00245B76"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п</w:t>
            </w:r>
            <w:r w:rsidRPr="00245B76">
              <w:rPr>
                <w:rFonts w:ascii="Times New Roman" w:hAnsi="Times New Roman"/>
                <w:color w:val="000000"/>
                <w:sz w:val="16"/>
                <w:szCs w:val="16"/>
              </w:rPr>
              <w:t>онятие и классификация финансовых активов.</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организацию у</w:t>
            </w:r>
            <w:r w:rsidRPr="00245B76">
              <w:rPr>
                <w:rFonts w:ascii="Times New Roman" w:hAnsi="Times New Roman"/>
                <w:color w:val="000000"/>
                <w:sz w:val="16"/>
                <w:szCs w:val="16"/>
              </w:rPr>
              <w:t>чет</w:t>
            </w:r>
            <w:r>
              <w:rPr>
                <w:rFonts w:ascii="Times New Roman" w:hAnsi="Times New Roman"/>
                <w:color w:val="000000"/>
                <w:sz w:val="16"/>
                <w:szCs w:val="16"/>
              </w:rPr>
              <w:t>а</w:t>
            </w:r>
            <w:r w:rsidRPr="00245B76">
              <w:rPr>
                <w:rFonts w:ascii="Times New Roman" w:hAnsi="Times New Roman"/>
                <w:color w:val="000000"/>
                <w:sz w:val="16"/>
                <w:szCs w:val="16"/>
              </w:rPr>
              <w:t xml:space="preserve"> денежных средств учреждения на банковских счетах.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организацию у</w:t>
            </w:r>
            <w:r w:rsidRPr="00245B76">
              <w:rPr>
                <w:rFonts w:ascii="Times New Roman" w:hAnsi="Times New Roman"/>
                <w:color w:val="000000"/>
                <w:sz w:val="16"/>
                <w:szCs w:val="16"/>
              </w:rPr>
              <w:t>чет</w:t>
            </w:r>
            <w:r>
              <w:rPr>
                <w:rFonts w:ascii="Times New Roman" w:hAnsi="Times New Roman"/>
                <w:color w:val="000000"/>
                <w:sz w:val="16"/>
                <w:szCs w:val="16"/>
              </w:rPr>
              <w:t>а</w:t>
            </w:r>
            <w:r w:rsidRPr="00245B76">
              <w:rPr>
                <w:rFonts w:ascii="Times New Roman" w:hAnsi="Times New Roman"/>
                <w:color w:val="000000"/>
                <w:sz w:val="16"/>
                <w:szCs w:val="16"/>
              </w:rPr>
              <w:t xml:space="preserve"> кассовых операций</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о</w:t>
            </w:r>
            <w:proofErr w:type="gramEnd"/>
            <w:r>
              <w:rPr>
                <w:rFonts w:ascii="Times New Roman" w:hAnsi="Times New Roman"/>
                <w:color w:val="000000"/>
                <w:sz w:val="16"/>
                <w:szCs w:val="16"/>
              </w:rPr>
              <w:t>рганизацию у</w:t>
            </w:r>
            <w:r w:rsidRPr="00245B76">
              <w:rPr>
                <w:rFonts w:ascii="Times New Roman" w:hAnsi="Times New Roman"/>
                <w:color w:val="000000"/>
                <w:sz w:val="16"/>
                <w:szCs w:val="16"/>
              </w:rPr>
              <w:t>чет</w:t>
            </w:r>
            <w:r>
              <w:rPr>
                <w:rFonts w:ascii="Times New Roman" w:hAnsi="Times New Roman"/>
                <w:color w:val="000000"/>
                <w:sz w:val="16"/>
                <w:szCs w:val="16"/>
              </w:rPr>
              <w:t>а</w:t>
            </w:r>
            <w:r w:rsidRPr="00245B76">
              <w:rPr>
                <w:rFonts w:ascii="Times New Roman" w:hAnsi="Times New Roman"/>
                <w:color w:val="000000"/>
                <w:sz w:val="16"/>
                <w:szCs w:val="16"/>
              </w:rPr>
              <w:t xml:space="preserve"> денежных документов и бланков строгой отчетности.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организацию у</w:t>
            </w:r>
            <w:r w:rsidRPr="00245B76">
              <w:rPr>
                <w:rFonts w:ascii="Times New Roman" w:hAnsi="Times New Roman"/>
                <w:color w:val="000000"/>
                <w:sz w:val="16"/>
                <w:szCs w:val="16"/>
              </w:rPr>
              <w:t>чет</w:t>
            </w:r>
            <w:r>
              <w:rPr>
                <w:rFonts w:ascii="Times New Roman" w:hAnsi="Times New Roman"/>
                <w:color w:val="000000"/>
                <w:sz w:val="16"/>
                <w:szCs w:val="16"/>
              </w:rPr>
              <w:t>а</w:t>
            </w:r>
            <w:r w:rsidRPr="00245B76">
              <w:rPr>
                <w:rFonts w:ascii="Times New Roman" w:hAnsi="Times New Roman"/>
                <w:color w:val="000000"/>
                <w:sz w:val="16"/>
                <w:szCs w:val="16"/>
              </w:rPr>
              <w:t xml:space="preserve"> аккредитивов</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и</w:t>
            </w:r>
            <w:proofErr w:type="gramEnd"/>
            <w:r w:rsidRPr="00245B76">
              <w:rPr>
                <w:rFonts w:ascii="Times New Roman" w:hAnsi="Times New Roman"/>
                <w:color w:val="000000"/>
                <w:sz w:val="16"/>
                <w:szCs w:val="16"/>
              </w:rPr>
              <w:t>нвентаризация денежных средств.</w:t>
            </w:r>
          </w:p>
          <w:p w:rsidR="00650AEA" w:rsidRPr="00B54A8D" w:rsidRDefault="00650AEA" w:rsidP="00076A78">
            <w:pPr>
              <w:spacing w:after="0" w:line="240" w:lineRule="auto"/>
              <w:jc w:val="both"/>
              <w:rPr>
                <w:rStyle w:val="108pt"/>
                <w:rFonts w:ascii="Times New Roman" w:eastAsia="Arial Unicode MS" w:hAnsi="Times New Roman"/>
                <w:b/>
                <w:i w:val="0"/>
                <w:u w:val="single"/>
              </w:rPr>
            </w:pPr>
            <w:r w:rsidRPr="00B54A8D">
              <w:rPr>
                <w:rFonts w:ascii="Times New Roman" w:hAnsi="Times New Roman"/>
                <w:b/>
                <w:sz w:val="16"/>
                <w:szCs w:val="16"/>
                <w:u w:val="single"/>
              </w:rPr>
              <w:t>Освоенные умения:</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расчетов дебиторами по доходам.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расчетов с дебиторами по выданным авансам</w:t>
            </w:r>
            <w:proofErr w:type="gramStart"/>
            <w:r w:rsidRPr="00245B76">
              <w:rPr>
                <w:rFonts w:ascii="Times New Roman" w:hAnsi="Times New Roman"/>
                <w:color w:val="000000"/>
                <w:sz w:val="16"/>
                <w:szCs w:val="16"/>
              </w:rPr>
              <w:t>.</w:t>
            </w:r>
            <w:proofErr w:type="gramEnd"/>
            <w:r w:rsidRPr="00245B76">
              <w:rPr>
                <w:rFonts w:ascii="Times New Roman" w:hAnsi="Times New Roman"/>
                <w:color w:val="000000"/>
                <w:sz w:val="16"/>
                <w:szCs w:val="16"/>
              </w:rPr>
              <w:t xml:space="preserve"> </w:t>
            </w:r>
            <w:proofErr w:type="gramStart"/>
            <w:r>
              <w:rPr>
                <w:rFonts w:ascii="Times New Roman" w:hAnsi="Times New Roman"/>
                <w:color w:val="000000"/>
                <w:sz w:val="16"/>
                <w:szCs w:val="16"/>
              </w:rPr>
              <w:t>о</w:t>
            </w:r>
            <w:proofErr w:type="gramEnd"/>
            <w:r>
              <w:rPr>
                <w:rFonts w:ascii="Times New Roman" w:hAnsi="Times New Roman"/>
                <w:color w:val="000000"/>
                <w:sz w:val="16"/>
                <w:szCs w:val="16"/>
              </w:rPr>
              <w:t xml:space="preserve">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расчетов с подотчетными лицами.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расчетов по недостачам. </w:t>
            </w:r>
          </w:p>
          <w:p w:rsidR="00650AEA" w:rsidRPr="00043951" w:rsidRDefault="00650AEA" w:rsidP="00076A78">
            <w:pPr>
              <w:spacing w:after="0" w:line="240" w:lineRule="auto"/>
              <w:jc w:val="both"/>
              <w:rPr>
                <w:color w:val="C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расчетов с прочими дебиторами.</w:t>
            </w:r>
            <w:r>
              <w:rPr>
                <w:rFonts w:ascii="Times New Roman" w:hAnsi="Times New Roman"/>
                <w:color w:val="000000"/>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 xml:space="preserve">ПК 4.1. Отражать </w:t>
            </w:r>
            <w:r w:rsidRPr="00625CF6">
              <w:rPr>
                <w:rFonts w:ascii="Times New Roman" w:hAnsi="Times New Roman"/>
                <w:sz w:val="16"/>
                <w:szCs w:val="16"/>
              </w:rPr>
              <w:lastRenderedPageBreak/>
              <w:t>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650AEA" w:rsidRPr="00452F2C"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spacing w:after="0" w:line="240" w:lineRule="auto"/>
              <w:rPr>
                <w:rFonts w:ascii="Times New Roman" w:hAnsi="Times New Roman"/>
                <w:b/>
                <w:sz w:val="16"/>
                <w:szCs w:val="16"/>
              </w:rPr>
            </w:pPr>
            <w:r>
              <w:rPr>
                <w:sz w:val="16"/>
                <w:szCs w:val="16"/>
              </w:rPr>
              <w:lastRenderedPageBreak/>
              <w:t xml:space="preserve">Тема </w:t>
            </w:r>
            <w:r w:rsidRPr="00B54A8D">
              <w:rPr>
                <w:sz w:val="16"/>
                <w:szCs w:val="16"/>
              </w:rPr>
              <w:t>3</w:t>
            </w:r>
            <w:r w:rsidRPr="00AF3DA3">
              <w:rPr>
                <w:sz w:val="16"/>
                <w:szCs w:val="16"/>
              </w:rPr>
              <w:t xml:space="preserve">. </w:t>
            </w:r>
            <w:r w:rsidRPr="00502CD1">
              <w:rPr>
                <w:rFonts w:ascii="Times New Roman" w:hAnsi="Times New Roman"/>
                <w:color w:val="000000"/>
                <w:sz w:val="16"/>
                <w:szCs w:val="16"/>
              </w:rPr>
              <w:t xml:space="preserve">Учет финансовых активов </w:t>
            </w: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jc w:val="center"/>
              <w:rPr>
                <w:rFonts w:ascii="Times New Roman" w:hAnsi="Times New Roman"/>
                <w:sz w:val="16"/>
                <w:szCs w:val="16"/>
              </w:rPr>
            </w:pPr>
          </w:p>
        </w:tc>
      </w:tr>
      <w:tr w:rsidR="00650AEA" w:rsidRPr="00B54A8D" w:rsidTr="00076A78">
        <w:tc>
          <w:tcPr>
            <w:tcW w:w="368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pStyle w:val="310"/>
              <w:spacing w:after="0" w:line="240" w:lineRule="auto"/>
              <w:rPr>
                <w:rFonts w:ascii="Times New Roman" w:hAnsi="Times New Roman" w:cs="Times New Roman"/>
                <w:b/>
                <w:sz w:val="16"/>
                <w:szCs w:val="16"/>
                <w:u w:val="single"/>
              </w:rPr>
            </w:pPr>
            <w:r w:rsidRPr="00B54A8D">
              <w:rPr>
                <w:rFonts w:ascii="Times New Roman" w:hAnsi="Times New Roman" w:cs="Times New Roman"/>
                <w:b/>
                <w:sz w:val="16"/>
                <w:szCs w:val="16"/>
                <w:u w:val="single"/>
              </w:rPr>
              <w:lastRenderedPageBreak/>
              <w:t>Освоенные знания:</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Состав долговых обязательств. Порядок учета</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расчетов с кредиторами по долговым обязательствам.</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Учет выданных бюджетных ссуд, государственных</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кредитов, процентов за их пользование, штрафных</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санкций за нарушение условий кредитных договоров.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Состав и порядок отражения в учете расчетов </w:t>
            </w:r>
            <w:proofErr w:type="gramStart"/>
            <w:r w:rsidRPr="00AD38FC">
              <w:rPr>
                <w:rFonts w:ascii="Times New Roman" w:hAnsi="Times New Roman"/>
                <w:color w:val="000000"/>
                <w:sz w:val="16"/>
                <w:szCs w:val="16"/>
              </w:rPr>
              <w:t>с</w:t>
            </w:r>
            <w:proofErr w:type="gramEnd"/>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поставщиками, подрядчиками. Учет авансов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полученных и </w:t>
            </w:r>
            <w:proofErr w:type="spellStart"/>
            <w:r w:rsidRPr="00AD38FC">
              <w:rPr>
                <w:rFonts w:ascii="Times New Roman" w:hAnsi="Times New Roman"/>
                <w:color w:val="000000"/>
                <w:sz w:val="16"/>
                <w:szCs w:val="16"/>
              </w:rPr>
              <w:t>предоплат</w:t>
            </w:r>
            <w:proofErr w:type="spellEnd"/>
            <w:r w:rsidRPr="00AD38FC">
              <w:rPr>
                <w:rFonts w:ascii="Times New Roman" w:hAnsi="Times New Roman"/>
                <w:color w:val="000000"/>
                <w:sz w:val="16"/>
                <w:szCs w:val="16"/>
              </w:rPr>
              <w:t>.</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Учет расчетов по субсидиям и перечислениям</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другим бюджетам бюджетной системы Российской</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Федерации наднациональным организациям и</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правительствам иностранных государств.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Учет расчетов по прочим расходам.</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Учет расчетов по платежам в бюджет. Расчеты</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по налогам, удержанным из доходов работников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учреждений, взносам во внебюджетные фонды, налогу</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на прибыль от предпринимательской деятельности,</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налогу на добавленную стоимость, прочим платежам </w:t>
            </w:r>
            <w:proofErr w:type="gramStart"/>
            <w:r w:rsidRPr="00AD38FC">
              <w:rPr>
                <w:rFonts w:ascii="Times New Roman" w:hAnsi="Times New Roman"/>
                <w:color w:val="000000"/>
                <w:sz w:val="16"/>
                <w:szCs w:val="16"/>
              </w:rPr>
              <w:t>в</w:t>
            </w:r>
            <w:proofErr w:type="gramEnd"/>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бюджет.</w:t>
            </w:r>
          </w:p>
          <w:p w:rsidR="00650AEA" w:rsidRPr="00B54A8D" w:rsidRDefault="00650AEA" w:rsidP="00076A78">
            <w:pPr>
              <w:spacing w:after="0" w:line="240" w:lineRule="auto"/>
              <w:jc w:val="both"/>
              <w:rPr>
                <w:rStyle w:val="108pt"/>
                <w:rFonts w:ascii="Times New Roman" w:eastAsia="Arial Unicode MS" w:hAnsi="Times New Roman"/>
                <w:b/>
                <w:i w:val="0"/>
                <w:u w:val="single"/>
              </w:rPr>
            </w:pPr>
            <w:r w:rsidRPr="00AD38FC">
              <w:rPr>
                <w:rFonts w:ascii="Times New Roman" w:hAnsi="Times New Roman"/>
                <w:color w:val="000000"/>
                <w:sz w:val="16"/>
                <w:szCs w:val="16"/>
              </w:rPr>
              <w:t>Учет прочих расчетов с кредиторами</w:t>
            </w:r>
            <w:r w:rsidRPr="00AD38FC">
              <w:rPr>
                <w:rFonts w:ascii="Times New Roman" w:hAnsi="Times New Roman"/>
                <w:b/>
                <w:color w:val="000000"/>
                <w:sz w:val="16"/>
                <w:szCs w:val="16"/>
                <w:u w:val="single"/>
              </w:rPr>
              <w:t xml:space="preserve"> </w:t>
            </w:r>
            <w:r w:rsidRPr="00B54A8D">
              <w:rPr>
                <w:rFonts w:ascii="Times New Roman" w:hAnsi="Times New Roman"/>
                <w:b/>
                <w:sz w:val="16"/>
                <w:szCs w:val="16"/>
                <w:u w:val="single"/>
              </w:rPr>
              <w:t>Освоенные умения:</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AD38FC">
              <w:rPr>
                <w:rFonts w:ascii="Times New Roman" w:hAnsi="Times New Roman"/>
                <w:color w:val="000000"/>
                <w:sz w:val="16"/>
                <w:szCs w:val="16"/>
              </w:rPr>
              <w:t xml:space="preserve"> расчетов с персоналом по оплате труда.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w:t>
            </w:r>
            <w:r>
              <w:rPr>
                <w:rFonts w:ascii="Times New Roman" w:hAnsi="Times New Roman"/>
                <w:color w:val="000000"/>
                <w:sz w:val="16"/>
                <w:szCs w:val="16"/>
              </w:rPr>
              <w:t xml:space="preserve"> </w:t>
            </w:r>
            <w:r w:rsidRPr="00AD38FC">
              <w:rPr>
                <w:rFonts w:ascii="Times New Roman" w:hAnsi="Times New Roman"/>
                <w:color w:val="000000"/>
                <w:sz w:val="16"/>
                <w:szCs w:val="16"/>
              </w:rPr>
              <w:t xml:space="preserve">удержаний из заработной платы. </w:t>
            </w:r>
          </w:p>
          <w:p w:rsidR="00650AEA"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 xml:space="preserve">а </w:t>
            </w:r>
            <w:r w:rsidRPr="00AD38FC">
              <w:rPr>
                <w:rFonts w:ascii="Times New Roman" w:hAnsi="Times New Roman"/>
                <w:color w:val="000000"/>
                <w:sz w:val="16"/>
                <w:szCs w:val="16"/>
              </w:rPr>
              <w:t xml:space="preserve"> депонированной заработной платы.</w:t>
            </w:r>
          </w:p>
          <w:p w:rsidR="00650AEA" w:rsidRPr="00AD38FC"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AD38FC">
              <w:rPr>
                <w:rFonts w:ascii="Times New Roman" w:hAnsi="Times New Roman"/>
                <w:color w:val="000000"/>
                <w:sz w:val="16"/>
                <w:szCs w:val="16"/>
              </w:rPr>
              <w:t xml:space="preserve"> расчетов по обязательному социальному страхованию и социальной защите.</w:t>
            </w:r>
          </w:p>
          <w:p w:rsidR="00650AEA" w:rsidRPr="00AD38FC"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AD38FC">
              <w:rPr>
                <w:rFonts w:ascii="Times New Roman" w:hAnsi="Times New Roman"/>
                <w:color w:val="000000"/>
                <w:sz w:val="16"/>
                <w:szCs w:val="16"/>
              </w:rPr>
              <w:t xml:space="preserve"> расчетов по платежам в бюджет.</w:t>
            </w:r>
          </w:p>
          <w:p w:rsidR="00650AEA" w:rsidRPr="00043951" w:rsidRDefault="00650AEA" w:rsidP="00076A78">
            <w:pPr>
              <w:spacing w:after="0" w:line="240" w:lineRule="auto"/>
              <w:jc w:val="both"/>
              <w:rPr>
                <w:color w:val="C00000"/>
                <w:sz w:val="16"/>
                <w:szCs w:val="16"/>
              </w:rPr>
            </w:pPr>
            <w:r>
              <w:rPr>
                <w:rFonts w:ascii="Times New Roman" w:hAnsi="Times New Roman"/>
                <w:color w:val="000000"/>
                <w:sz w:val="16"/>
                <w:szCs w:val="16"/>
              </w:rPr>
              <w:t xml:space="preserve">организации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245B76">
              <w:rPr>
                <w:rFonts w:ascii="Times New Roman" w:hAnsi="Times New Roman"/>
                <w:color w:val="000000"/>
                <w:sz w:val="16"/>
                <w:szCs w:val="16"/>
              </w:rPr>
              <w:t xml:space="preserve"> </w:t>
            </w:r>
            <w:r w:rsidRPr="00AD38FC">
              <w:rPr>
                <w:rFonts w:ascii="Times New Roman" w:hAnsi="Times New Roman"/>
                <w:color w:val="000000"/>
                <w:sz w:val="16"/>
                <w:szCs w:val="16"/>
              </w:rPr>
              <w:t>внутриведомственных расчетов</w:t>
            </w:r>
            <w:proofErr w:type="gramStart"/>
            <w:r w:rsidRPr="00AD38FC">
              <w:rPr>
                <w:rFonts w:ascii="Times New Roman" w:hAnsi="Times New Roman"/>
                <w:color w:val="000000"/>
                <w:sz w:val="16"/>
                <w:szCs w:val="16"/>
              </w:rPr>
              <w:t>.</w:t>
            </w:r>
            <w:proofErr w:type="gramEnd"/>
            <w:r w:rsidRPr="00AD38FC">
              <w:rPr>
                <w:rFonts w:ascii="Times New Roman" w:hAnsi="Times New Roman"/>
                <w:color w:val="000000"/>
                <w:sz w:val="16"/>
                <w:szCs w:val="16"/>
              </w:rPr>
              <w:t xml:space="preserve"> </w:t>
            </w:r>
            <w:proofErr w:type="gramStart"/>
            <w:r>
              <w:rPr>
                <w:rFonts w:ascii="Times New Roman" w:hAnsi="Times New Roman"/>
                <w:color w:val="000000"/>
                <w:sz w:val="16"/>
                <w:szCs w:val="16"/>
              </w:rPr>
              <w:t>о</w:t>
            </w:r>
            <w:proofErr w:type="gramEnd"/>
            <w:r>
              <w:rPr>
                <w:rFonts w:ascii="Times New Roman" w:hAnsi="Times New Roman"/>
                <w:color w:val="000000"/>
                <w:sz w:val="16"/>
                <w:szCs w:val="16"/>
              </w:rPr>
              <w:t xml:space="preserve">рганизации </w:t>
            </w:r>
            <w:r w:rsidRPr="00245B76">
              <w:rPr>
                <w:rFonts w:ascii="Times New Roman" w:hAnsi="Times New Roman"/>
                <w:color w:val="000000"/>
                <w:sz w:val="16"/>
                <w:szCs w:val="16"/>
              </w:rPr>
              <w:t>учет</w:t>
            </w:r>
            <w:r>
              <w:rPr>
                <w:rFonts w:ascii="Times New Roman" w:hAnsi="Times New Roman"/>
                <w:color w:val="000000"/>
                <w:sz w:val="16"/>
                <w:szCs w:val="16"/>
              </w:rPr>
              <w:t>а</w:t>
            </w:r>
            <w:r w:rsidRPr="00AD38FC">
              <w:rPr>
                <w:rFonts w:ascii="Times New Roman" w:hAnsi="Times New Roman"/>
                <w:color w:val="000000"/>
                <w:sz w:val="16"/>
                <w:szCs w:val="16"/>
              </w:rPr>
              <w:t xml:space="preserve"> расчетов по платежам из бюджета с финансовыми органами.</w:t>
            </w: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p w:rsidR="00650AEA" w:rsidRPr="00231E70" w:rsidRDefault="00650AEA" w:rsidP="00076A78">
            <w:pP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0AEA" w:rsidRPr="00502CD1" w:rsidRDefault="00650AEA" w:rsidP="00076A78">
            <w:pPr>
              <w:rPr>
                <w:rFonts w:ascii="Times New Roman" w:eastAsia="Calibri" w:hAnsi="Times New Roman"/>
                <w:sz w:val="16"/>
                <w:szCs w:val="16"/>
              </w:rPr>
            </w:pPr>
            <w:r w:rsidRPr="00502CD1">
              <w:rPr>
                <w:rFonts w:ascii="Times New Roman" w:hAnsi="Times New Roman"/>
                <w:sz w:val="16"/>
                <w:szCs w:val="16"/>
              </w:rPr>
              <w:t>Тема 4</w:t>
            </w:r>
            <w:r w:rsidRPr="00502CD1">
              <w:t xml:space="preserve"> </w:t>
            </w:r>
            <w:r w:rsidRPr="00502CD1">
              <w:rPr>
                <w:rFonts w:ascii="Times New Roman" w:hAnsi="Times New Roman"/>
                <w:sz w:val="16"/>
                <w:szCs w:val="16"/>
              </w:rPr>
              <w:t>Учет обязательств</w:t>
            </w:r>
          </w:p>
          <w:p w:rsidR="00650AEA" w:rsidRPr="00B54A8D" w:rsidRDefault="00650AEA" w:rsidP="00076A78">
            <w:pP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jc w:val="both"/>
              <w:rPr>
                <w:rFonts w:ascii="Times New Roman" w:hAnsi="Times New Roman"/>
                <w:sz w:val="16"/>
                <w:szCs w:val="16"/>
              </w:rPr>
            </w:pPr>
          </w:p>
        </w:tc>
      </w:tr>
      <w:tr w:rsidR="00650AEA" w:rsidRPr="00B54A8D" w:rsidTr="00076A78">
        <w:trPr>
          <w:trHeight w:val="840"/>
        </w:trPr>
        <w:tc>
          <w:tcPr>
            <w:tcW w:w="3686" w:type="dxa"/>
            <w:tcBorders>
              <w:left w:val="single" w:sz="4" w:space="0" w:color="auto"/>
              <w:bottom w:val="single" w:sz="4" w:space="0" w:color="auto"/>
              <w:right w:val="single" w:sz="4" w:space="0" w:color="auto"/>
            </w:tcBorders>
          </w:tcPr>
          <w:p w:rsidR="00650AEA" w:rsidRPr="00B54A8D" w:rsidRDefault="00650AEA" w:rsidP="00076A78">
            <w:pPr>
              <w:pStyle w:val="310"/>
              <w:spacing w:after="0" w:line="240" w:lineRule="auto"/>
              <w:rPr>
                <w:rFonts w:ascii="Times New Roman" w:hAnsi="Times New Roman" w:cs="Times New Roman"/>
                <w:b/>
                <w:sz w:val="16"/>
                <w:szCs w:val="16"/>
                <w:u w:val="single"/>
              </w:rPr>
            </w:pPr>
            <w:r w:rsidRPr="00B54A8D">
              <w:rPr>
                <w:rFonts w:ascii="Times New Roman" w:hAnsi="Times New Roman" w:cs="Times New Roman"/>
                <w:b/>
                <w:sz w:val="16"/>
                <w:szCs w:val="16"/>
                <w:u w:val="single"/>
              </w:rPr>
              <w:t>Освоенные знания:</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Годовое заключение счетов бюджетного учета </w:t>
            </w:r>
            <w:proofErr w:type="gramStart"/>
            <w:r w:rsidRPr="00AD38FC">
              <w:rPr>
                <w:rFonts w:ascii="Times New Roman" w:hAnsi="Times New Roman"/>
                <w:color w:val="000000"/>
                <w:sz w:val="16"/>
                <w:szCs w:val="16"/>
              </w:rPr>
              <w:t>в</w:t>
            </w:r>
            <w:proofErr w:type="gramEnd"/>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бюджетных </w:t>
            </w:r>
            <w:proofErr w:type="gramStart"/>
            <w:r w:rsidRPr="00AD38FC">
              <w:rPr>
                <w:rFonts w:ascii="Times New Roman" w:hAnsi="Times New Roman"/>
                <w:color w:val="000000"/>
                <w:sz w:val="16"/>
                <w:szCs w:val="16"/>
              </w:rPr>
              <w:t>учреждениях</w:t>
            </w:r>
            <w:proofErr w:type="gramEnd"/>
            <w:r w:rsidRPr="00AD38FC">
              <w:rPr>
                <w:rFonts w:ascii="Times New Roman" w:hAnsi="Times New Roman"/>
                <w:color w:val="000000"/>
                <w:sz w:val="16"/>
                <w:szCs w:val="16"/>
              </w:rPr>
              <w:t xml:space="preserve">. Бухгалтерские записи </w:t>
            </w:r>
            <w:proofErr w:type="gramStart"/>
            <w:r w:rsidRPr="00AD38FC">
              <w:rPr>
                <w:rFonts w:ascii="Times New Roman" w:hAnsi="Times New Roman"/>
                <w:color w:val="000000"/>
                <w:sz w:val="16"/>
                <w:szCs w:val="16"/>
              </w:rPr>
              <w:t>по</w:t>
            </w:r>
            <w:proofErr w:type="gramEnd"/>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заключению счетов бюджетного учета на балансе</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главного распорядителя, распорядителя и получателя</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бюджетных средств.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Особенности отражения в бюджетном учете</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финансового результата текущей деятельности</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 xml:space="preserve">учреждения, финансового результата </w:t>
            </w:r>
            <w:proofErr w:type="gramStart"/>
            <w:r w:rsidRPr="00AD38FC">
              <w:rPr>
                <w:rFonts w:ascii="Times New Roman" w:hAnsi="Times New Roman"/>
                <w:color w:val="000000"/>
                <w:sz w:val="16"/>
                <w:szCs w:val="16"/>
              </w:rPr>
              <w:t>прошлых</w:t>
            </w:r>
            <w:proofErr w:type="gramEnd"/>
          </w:p>
          <w:p w:rsidR="00650AEA" w:rsidRDefault="00650AEA" w:rsidP="00076A78">
            <w:pPr>
              <w:spacing w:after="0" w:line="240" w:lineRule="auto"/>
              <w:jc w:val="both"/>
              <w:rPr>
                <w:rFonts w:ascii="Times New Roman" w:hAnsi="Times New Roman"/>
                <w:b/>
                <w:color w:val="000000"/>
                <w:sz w:val="16"/>
                <w:szCs w:val="16"/>
                <w:u w:val="single"/>
              </w:rPr>
            </w:pPr>
            <w:r w:rsidRPr="00AD38FC">
              <w:rPr>
                <w:rFonts w:ascii="Times New Roman" w:hAnsi="Times New Roman"/>
                <w:color w:val="000000"/>
                <w:sz w:val="16"/>
                <w:szCs w:val="16"/>
              </w:rPr>
              <w:t>отчетных периодов и доходов будущих периодов.</w:t>
            </w:r>
            <w:r w:rsidRPr="00AD38FC">
              <w:rPr>
                <w:rFonts w:ascii="Times New Roman" w:hAnsi="Times New Roman"/>
                <w:b/>
                <w:color w:val="000000"/>
                <w:sz w:val="16"/>
                <w:szCs w:val="16"/>
                <w:u w:val="single"/>
              </w:rPr>
              <w:t xml:space="preserve"> </w:t>
            </w:r>
          </w:p>
          <w:p w:rsidR="00650AEA" w:rsidRPr="00B54A8D" w:rsidRDefault="00650AEA" w:rsidP="00076A78">
            <w:pPr>
              <w:spacing w:after="0" w:line="240" w:lineRule="auto"/>
              <w:jc w:val="both"/>
              <w:rPr>
                <w:rStyle w:val="108pt"/>
                <w:rFonts w:ascii="Times New Roman" w:eastAsia="Arial Unicode MS" w:hAnsi="Times New Roman"/>
                <w:b/>
                <w:i w:val="0"/>
                <w:u w:val="single"/>
              </w:rPr>
            </w:pPr>
            <w:r w:rsidRPr="00B54A8D">
              <w:rPr>
                <w:rFonts w:ascii="Times New Roman" w:hAnsi="Times New Roman"/>
                <w:b/>
                <w:sz w:val="16"/>
                <w:szCs w:val="16"/>
                <w:u w:val="single"/>
              </w:rPr>
              <w:t>Освоенные умения:</w:t>
            </w:r>
          </w:p>
          <w:p w:rsidR="00650AEA" w:rsidRPr="00AD38FC"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организация учета</w:t>
            </w:r>
            <w:r w:rsidRPr="00AD38FC">
              <w:rPr>
                <w:rFonts w:ascii="Times New Roman" w:hAnsi="Times New Roman"/>
                <w:color w:val="000000"/>
                <w:sz w:val="16"/>
                <w:szCs w:val="16"/>
              </w:rPr>
              <w:t xml:space="preserve"> расходов учреждений, не занимающихся предпринимательской деятельностью. </w:t>
            </w:r>
          </w:p>
          <w:p w:rsidR="00650AEA" w:rsidRPr="00043951" w:rsidRDefault="00650AEA" w:rsidP="00076A78">
            <w:pPr>
              <w:spacing w:after="0" w:line="240" w:lineRule="auto"/>
              <w:jc w:val="both"/>
              <w:rPr>
                <w:color w:val="C00000"/>
                <w:sz w:val="16"/>
                <w:szCs w:val="16"/>
              </w:rPr>
            </w:pPr>
            <w:r>
              <w:rPr>
                <w:rFonts w:ascii="Times New Roman" w:hAnsi="Times New Roman"/>
                <w:color w:val="000000"/>
                <w:sz w:val="16"/>
                <w:szCs w:val="16"/>
              </w:rPr>
              <w:t>организация учета</w:t>
            </w:r>
            <w:r w:rsidRPr="00AD38FC">
              <w:rPr>
                <w:rFonts w:ascii="Times New Roman" w:hAnsi="Times New Roman"/>
                <w:color w:val="000000"/>
                <w:sz w:val="16"/>
                <w:szCs w:val="16"/>
              </w:rPr>
              <w:t xml:space="preserve"> финансового результата прошлых отчетных периодов.</w:t>
            </w: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650AEA" w:rsidRPr="00076A78"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tc>
        <w:tc>
          <w:tcPr>
            <w:tcW w:w="1701" w:type="dxa"/>
            <w:tcBorders>
              <w:top w:val="single" w:sz="4" w:space="0" w:color="auto"/>
              <w:left w:val="single" w:sz="4" w:space="0" w:color="auto"/>
              <w:bottom w:val="single" w:sz="4" w:space="0" w:color="auto"/>
              <w:right w:val="single" w:sz="4" w:space="0" w:color="auto"/>
            </w:tcBorders>
          </w:tcPr>
          <w:p w:rsidR="00650AEA" w:rsidRPr="00812EF1" w:rsidRDefault="00650AEA" w:rsidP="00076A78">
            <w:pPr>
              <w:pStyle w:val="Default"/>
            </w:pPr>
            <w:r w:rsidRPr="007028F8">
              <w:rPr>
                <w:sz w:val="16"/>
                <w:szCs w:val="16"/>
              </w:rPr>
              <w:lastRenderedPageBreak/>
              <w:t>Тема 5</w:t>
            </w:r>
            <w:r>
              <w:rPr>
                <w:sz w:val="16"/>
                <w:szCs w:val="16"/>
              </w:rPr>
              <w:t>.</w:t>
            </w:r>
            <w:r w:rsidRPr="00AF3DA3">
              <w:rPr>
                <w:sz w:val="16"/>
                <w:szCs w:val="16"/>
              </w:rPr>
              <w:t xml:space="preserve"> </w:t>
            </w:r>
            <w:r w:rsidRPr="00502CD1">
              <w:rPr>
                <w:color w:val="auto"/>
                <w:sz w:val="16"/>
                <w:szCs w:val="16"/>
              </w:rPr>
              <w:t xml:space="preserve">Учет финансового результата </w:t>
            </w:r>
          </w:p>
          <w:p w:rsidR="00650AEA" w:rsidRPr="00B54A8D" w:rsidRDefault="00650AEA" w:rsidP="00076A78">
            <w:pPr>
              <w:spacing w:after="0" w:line="240" w:lineRule="auto"/>
              <w:rPr>
                <w:rFonts w:ascii="Times New Roman" w:hAnsi="Times New Roman"/>
                <w:sz w:val="16"/>
                <w:szCs w:val="16"/>
              </w:rPr>
            </w:pPr>
          </w:p>
          <w:p w:rsidR="00650AEA" w:rsidRPr="00B54A8D" w:rsidRDefault="00650AEA" w:rsidP="00076A78">
            <w:pPr>
              <w:rPr>
                <w:rFonts w:ascii="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jc w:val="both"/>
              <w:rPr>
                <w:rFonts w:ascii="Times New Roman" w:hAnsi="Times New Roman"/>
                <w:sz w:val="16"/>
                <w:szCs w:val="16"/>
              </w:rPr>
            </w:pPr>
          </w:p>
        </w:tc>
      </w:tr>
      <w:tr w:rsidR="00650AEA" w:rsidRPr="00B54A8D" w:rsidTr="00076A78">
        <w:trPr>
          <w:trHeight w:val="2684"/>
        </w:trPr>
        <w:tc>
          <w:tcPr>
            <w:tcW w:w="3686" w:type="dxa"/>
            <w:tcBorders>
              <w:left w:val="single" w:sz="4" w:space="0" w:color="auto"/>
              <w:bottom w:val="single" w:sz="4" w:space="0" w:color="auto"/>
              <w:right w:val="single" w:sz="4" w:space="0" w:color="auto"/>
            </w:tcBorders>
          </w:tcPr>
          <w:p w:rsidR="00650AEA" w:rsidRPr="00B54A8D" w:rsidRDefault="00650AEA" w:rsidP="00076A78">
            <w:pPr>
              <w:pStyle w:val="310"/>
              <w:spacing w:after="0" w:line="240" w:lineRule="auto"/>
              <w:rPr>
                <w:rFonts w:ascii="Times New Roman" w:hAnsi="Times New Roman" w:cs="Times New Roman"/>
                <w:b/>
                <w:sz w:val="16"/>
                <w:szCs w:val="16"/>
                <w:u w:val="single"/>
              </w:rPr>
            </w:pPr>
            <w:r w:rsidRPr="00B54A8D">
              <w:rPr>
                <w:rFonts w:ascii="Times New Roman" w:hAnsi="Times New Roman" w:cs="Times New Roman"/>
                <w:b/>
                <w:sz w:val="16"/>
                <w:szCs w:val="16"/>
                <w:u w:val="single"/>
              </w:rPr>
              <w:lastRenderedPageBreak/>
              <w:t>Освоенные знания:</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Формы месячной, квартальной и годовой</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бухгалтерской отчетности главных распорядителей,</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распорядителей и получателей бюджетных средств.</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Порядок составления форм бухгалтерской</w:t>
            </w:r>
            <w:r>
              <w:rPr>
                <w:rFonts w:ascii="Times New Roman" w:hAnsi="Times New Roman"/>
                <w:color w:val="000000"/>
                <w:sz w:val="16"/>
                <w:szCs w:val="16"/>
              </w:rPr>
              <w:t xml:space="preserve"> </w:t>
            </w:r>
            <w:r w:rsidRPr="00AD38FC">
              <w:rPr>
                <w:rFonts w:ascii="Times New Roman" w:hAnsi="Times New Roman"/>
                <w:color w:val="000000"/>
                <w:sz w:val="16"/>
                <w:szCs w:val="16"/>
              </w:rPr>
              <w:t>отчетности бюджетных учреждений. Особенности</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формирования годовой отчетности главных</w:t>
            </w:r>
            <w:r>
              <w:rPr>
                <w:rFonts w:ascii="Times New Roman" w:hAnsi="Times New Roman"/>
                <w:color w:val="000000"/>
                <w:sz w:val="16"/>
                <w:szCs w:val="16"/>
              </w:rPr>
              <w:t xml:space="preserve"> </w:t>
            </w:r>
            <w:r w:rsidRPr="00AD38FC">
              <w:rPr>
                <w:rFonts w:ascii="Times New Roman" w:hAnsi="Times New Roman"/>
                <w:color w:val="000000"/>
                <w:sz w:val="16"/>
                <w:szCs w:val="16"/>
              </w:rPr>
              <w:t>распорядителей, распорядителей и получателей</w:t>
            </w:r>
          </w:p>
          <w:p w:rsidR="00650AEA" w:rsidRPr="00AD38FC"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бюджетных средств.</w:t>
            </w:r>
          </w:p>
          <w:p w:rsidR="00650AEA" w:rsidRDefault="00650AEA" w:rsidP="00076A78">
            <w:pPr>
              <w:spacing w:after="0" w:line="240" w:lineRule="auto"/>
              <w:jc w:val="both"/>
              <w:rPr>
                <w:rFonts w:ascii="Times New Roman" w:hAnsi="Times New Roman"/>
                <w:color w:val="000000"/>
                <w:sz w:val="16"/>
                <w:szCs w:val="16"/>
              </w:rPr>
            </w:pPr>
            <w:r w:rsidRPr="00AD38FC">
              <w:rPr>
                <w:rFonts w:ascii="Times New Roman" w:hAnsi="Times New Roman"/>
                <w:color w:val="000000"/>
                <w:sz w:val="16"/>
                <w:szCs w:val="16"/>
              </w:rPr>
              <w:t>Порядок и сроки представления бюджетной</w:t>
            </w:r>
            <w:r>
              <w:rPr>
                <w:rFonts w:ascii="Times New Roman" w:hAnsi="Times New Roman"/>
                <w:color w:val="000000"/>
                <w:sz w:val="16"/>
                <w:szCs w:val="16"/>
              </w:rPr>
              <w:t xml:space="preserve"> </w:t>
            </w:r>
            <w:r w:rsidRPr="00AD38FC">
              <w:rPr>
                <w:rFonts w:ascii="Times New Roman" w:hAnsi="Times New Roman"/>
                <w:color w:val="000000"/>
                <w:sz w:val="16"/>
                <w:szCs w:val="16"/>
              </w:rPr>
              <w:t>отчетности уполномоченным органам.</w:t>
            </w:r>
          </w:p>
          <w:p w:rsidR="00650AEA" w:rsidRDefault="00650AEA" w:rsidP="00076A78">
            <w:pPr>
              <w:spacing w:after="0" w:line="240" w:lineRule="auto"/>
              <w:jc w:val="both"/>
              <w:rPr>
                <w:rFonts w:ascii="Times New Roman" w:hAnsi="Times New Roman"/>
                <w:color w:val="000000"/>
                <w:sz w:val="16"/>
                <w:szCs w:val="16"/>
              </w:rPr>
            </w:pPr>
          </w:p>
          <w:p w:rsidR="00650AEA" w:rsidRPr="00B54A8D" w:rsidRDefault="00650AEA" w:rsidP="00076A78">
            <w:pPr>
              <w:spacing w:after="0" w:line="240" w:lineRule="auto"/>
              <w:jc w:val="both"/>
              <w:rPr>
                <w:rStyle w:val="108pt"/>
                <w:rFonts w:ascii="Times New Roman" w:eastAsia="Arial Unicode MS" w:hAnsi="Times New Roman"/>
                <w:b/>
                <w:i w:val="0"/>
                <w:u w:val="single"/>
              </w:rPr>
            </w:pPr>
            <w:r w:rsidRPr="00AD38FC">
              <w:rPr>
                <w:rFonts w:ascii="Times New Roman" w:hAnsi="Times New Roman"/>
                <w:b/>
                <w:color w:val="000000"/>
                <w:sz w:val="16"/>
                <w:szCs w:val="16"/>
                <w:u w:val="single"/>
              </w:rPr>
              <w:t xml:space="preserve"> </w:t>
            </w:r>
            <w:r w:rsidRPr="00B54A8D">
              <w:rPr>
                <w:rFonts w:ascii="Times New Roman" w:hAnsi="Times New Roman"/>
                <w:b/>
                <w:sz w:val="16"/>
                <w:szCs w:val="16"/>
                <w:u w:val="single"/>
              </w:rPr>
              <w:t>Освоенные умения:</w:t>
            </w:r>
          </w:p>
          <w:p w:rsidR="00650AEA" w:rsidRPr="007028F8"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24"/>
                <w:szCs w:val="24"/>
              </w:rPr>
              <w:t xml:space="preserve">- </w:t>
            </w:r>
            <w:r w:rsidRPr="007028F8">
              <w:rPr>
                <w:rFonts w:ascii="Times New Roman" w:hAnsi="Times New Roman"/>
                <w:color w:val="000000"/>
                <w:sz w:val="16"/>
                <w:szCs w:val="16"/>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650AEA" w:rsidRDefault="00650AEA" w:rsidP="00076A78">
            <w:pPr>
              <w:spacing w:after="0" w:line="240" w:lineRule="auto"/>
              <w:jc w:val="both"/>
              <w:rPr>
                <w:rFonts w:ascii="Times New Roman" w:hAnsi="Times New Roman"/>
                <w:color w:val="000000"/>
                <w:sz w:val="16"/>
                <w:szCs w:val="16"/>
              </w:rPr>
            </w:pPr>
            <w:r w:rsidRPr="007028F8">
              <w:rPr>
                <w:rFonts w:ascii="Times New Roman" w:hAnsi="Times New Roman"/>
                <w:color w:val="000000"/>
                <w:sz w:val="16"/>
                <w:szCs w:val="16"/>
              </w:rPr>
              <w:t>- анализировать налоговое закон</w:t>
            </w:r>
            <w:r>
              <w:rPr>
                <w:rFonts w:ascii="Times New Roman" w:hAnsi="Times New Roman"/>
                <w:color w:val="000000"/>
                <w:sz w:val="16"/>
                <w:szCs w:val="16"/>
              </w:rPr>
              <w:t>одательство, типичные ошибки</w:t>
            </w:r>
            <w:r w:rsidRPr="007028F8">
              <w:rPr>
                <w:rFonts w:ascii="Times New Roman" w:hAnsi="Times New Roman"/>
                <w:color w:val="000000"/>
                <w:sz w:val="16"/>
                <w:szCs w:val="16"/>
              </w:rPr>
              <w:t>, практику применения законодательства налоговыми органами, арбитражными судами;</w:t>
            </w:r>
          </w:p>
          <w:p w:rsidR="00650AEA" w:rsidRPr="00AD38FC"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о</w:t>
            </w:r>
            <w:r w:rsidRPr="00AD38FC">
              <w:rPr>
                <w:rFonts w:ascii="Times New Roman" w:hAnsi="Times New Roman"/>
                <w:color w:val="000000"/>
                <w:sz w:val="16"/>
                <w:szCs w:val="16"/>
              </w:rPr>
              <w:t>собенности формирования бюджетной отчетности при реорганизации или ликвидации получателя бюджетных средств.</w:t>
            </w:r>
          </w:p>
          <w:p w:rsidR="00650AEA" w:rsidRPr="007028F8" w:rsidRDefault="00650AEA" w:rsidP="00076A78">
            <w:pPr>
              <w:spacing w:after="0" w:line="240" w:lineRule="auto"/>
              <w:jc w:val="both"/>
              <w:rPr>
                <w:rFonts w:ascii="Times New Roman" w:hAnsi="Times New Roman"/>
                <w:color w:val="000000"/>
                <w:sz w:val="16"/>
                <w:szCs w:val="16"/>
              </w:rPr>
            </w:pPr>
            <w:r>
              <w:rPr>
                <w:rFonts w:ascii="Times New Roman" w:hAnsi="Times New Roman"/>
                <w:color w:val="000000"/>
                <w:sz w:val="16"/>
                <w:szCs w:val="16"/>
              </w:rPr>
              <w:t>- н</w:t>
            </w:r>
            <w:r w:rsidRPr="00AD38FC">
              <w:rPr>
                <w:rFonts w:ascii="Times New Roman" w:hAnsi="Times New Roman"/>
                <w:color w:val="000000"/>
                <w:sz w:val="16"/>
                <w:szCs w:val="16"/>
              </w:rPr>
              <w:t>алоговая отчетность бюджетных учреждений.</w:t>
            </w:r>
          </w:p>
          <w:p w:rsidR="00650AEA" w:rsidRPr="007028F8" w:rsidRDefault="00650AEA" w:rsidP="00076A78">
            <w:pPr>
              <w:spacing w:after="0" w:line="240" w:lineRule="auto"/>
              <w:jc w:val="both"/>
              <w:rPr>
                <w:rFonts w:ascii="Times New Roman" w:hAnsi="Times New Roman"/>
                <w:color w:val="000000"/>
                <w:sz w:val="16"/>
                <w:szCs w:val="16"/>
              </w:rPr>
            </w:pPr>
            <w:r w:rsidRPr="007028F8">
              <w:rPr>
                <w:rFonts w:ascii="Times New Roman" w:hAnsi="Times New Roman"/>
                <w:color w:val="000000"/>
                <w:sz w:val="16"/>
                <w:szCs w:val="16"/>
              </w:rPr>
              <w:t>- устанавливать идентичность показателей бухгалтерских отчетов;</w:t>
            </w:r>
          </w:p>
          <w:p w:rsidR="00650AEA" w:rsidRPr="00043951" w:rsidRDefault="00650AEA" w:rsidP="00076A78">
            <w:pPr>
              <w:spacing w:after="0" w:line="240" w:lineRule="auto"/>
              <w:jc w:val="both"/>
              <w:rPr>
                <w:color w:val="C00000"/>
                <w:sz w:val="16"/>
                <w:szCs w:val="16"/>
              </w:rPr>
            </w:pPr>
          </w:p>
        </w:tc>
        <w:tc>
          <w:tcPr>
            <w:tcW w:w="2268" w:type="dxa"/>
            <w:tcBorders>
              <w:top w:val="single" w:sz="4" w:space="0" w:color="auto"/>
              <w:left w:val="single" w:sz="4" w:space="0" w:color="auto"/>
              <w:bottom w:val="single" w:sz="4" w:space="0" w:color="auto"/>
              <w:right w:val="single" w:sz="4" w:space="0" w:color="auto"/>
            </w:tcBorders>
          </w:tcPr>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76A78" w:rsidRPr="00AD06D2" w:rsidRDefault="00076A78" w:rsidP="00076A78">
            <w:pPr>
              <w:tabs>
                <w:tab w:val="left" w:pos="1177"/>
              </w:tabs>
              <w:spacing w:after="0" w:line="240" w:lineRule="auto"/>
              <w:rPr>
                <w:rFonts w:ascii="Times New Roman" w:hAnsi="Times New Roman"/>
                <w:sz w:val="16"/>
                <w:szCs w:val="16"/>
              </w:rPr>
            </w:pPr>
            <w:proofErr w:type="gramStart"/>
            <w:r w:rsidRPr="00AD06D2">
              <w:rPr>
                <w:rFonts w:ascii="Times New Roman" w:hAnsi="Times New Roman"/>
                <w:sz w:val="16"/>
                <w:szCs w:val="16"/>
              </w:rPr>
              <w:t>ОК</w:t>
            </w:r>
            <w:proofErr w:type="gramEnd"/>
            <w:r w:rsidRPr="00AD06D2">
              <w:rPr>
                <w:rFonts w:ascii="Times New Roman" w:hAnsi="Times New Roman"/>
                <w:sz w:val="16"/>
                <w:szCs w:val="16"/>
              </w:rPr>
              <w:t xml:space="preserve"> 09. Пользоваться профессиональной документацией на государственном и иностранном языках</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1.4. Формировать бухгалтерские проводки по учету активов организации на основе рабочего плана счетов бухгалтерского учета.</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076A78" w:rsidRPr="00625CF6" w:rsidRDefault="00076A78" w:rsidP="00076A78">
            <w:pPr>
              <w:tabs>
                <w:tab w:val="left" w:pos="1177"/>
              </w:tabs>
              <w:spacing w:after="0" w:line="240" w:lineRule="auto"/>
              <w:rPr>
                <w:rFonts w:ascii="Times New Roman" w:hAnsi="Times New Roman"/>
                <w:sz w:val="16"/>
                <w:szCs w:val="16"/>
              </w:rPr>
            </w:pPr>
            <w:r w:rsidRPr="00625CF6">
              <w:rPr>
                <w:rFonts w:ascii="Times New Roman" w:hAnsi="Times New Roman"/>
                <w:sz w:val="16"/>
                <w:szCs w:val="16"/>
              </w:rPr>
              <w:t>ПК 4.2. Составлять формы бухгалтерской (финансовой) отчетности в установленные законодательством сроки;</w:t>
            </w:r>
          </w:p>
          <w:p w:rsidR="00650AEA" w:rsidRPr="00452F2C" w:rsidRDefault="00650AEA" w:rsidP="00076A78">
            <w:pPr>
              <w:jc w:val="both"/>
              <w:rPr>
                <w:rFonts w:ascii="Times New Roman" w:hAnsi="Times New Roman"/>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rPr>
                <w:rFonts w:ascii="Times New Roman" w:hAnsi="Times New Roman"/>
                <w:sz w:val="16"/>
                <w:szCs w:val="16"/>
              </w:rPr>
            </w:pPr>
            <w:r w:rsidRPr="007028F8">
              <w:rPr>
                <w:rFonts w:ascii="Times New Roman" w:hAnsi="Times New Roman"/>
                <w:sz w:val="16"/>
                <w:szCs w:val="16"/>
              </w:rPr>
              <w:t xml:space="preserve">Тема 6. </w:t>
            </w:r>
            <w:r w:rsidRPr="00502CD1">
              <w:rPr>
                <w:rFonts w:ascii="Times New Roman" w:hAnsi="Times New Roman"/>
                <w:sz w:val="16"/>
                <w:szCs w:val="16"/>
              </w:rPr>
              <w:t xml:space="preserve">Отчетность бюджетного учреждения </w:t>
            </w:r>
          </w:p>
        </w:tc>
        <w:tc>
          <w:tcPr>
            <w:tcW w:w="1701" w:type="dxa"/>
            <w:tcBorders>
              <w:top w:val="single" w:sz="4" w:space="0" w:color="auto"/>
              <w:left w:val="single" w:sz="4" w:space="0" w:color="auto"/>
              <w:bottom w:val="single" w:sz="4" w:space="0" w:color="auto"/>
              <w:right w:val="single" w:sz="4" w:space="0" w:color="auto"/>
            </w:tcBorders>
          </w:tcPr>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313D58" w:rsidRPr="00642C62" w:rsidRDefault="00313D58" w:rsidP="00313D58">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650AEA" w:rsidRPr="00B54A8D" w:rsidRDefault="00650AEA" w:rsidP="00076A78">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650AEA" w:rsidRPr="00B54A8D" w:rsidRDefault="00650AEA" w:rsidP="00076A78">
            <w:pPr>
              <w:jc w:val="both"/>
              <w:rPr>
                <w:rFonts w:ascii="Times New Roman" w:hAnsi="Times New Roman"/>
                <w:sz w:val="16"/>
                <w:szCs w:val="16"/>
              </w:rPr>
            </w:pPr>
          </w:p>
        </w:tc>
      </w:tr>
    </w:tbl>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Default="002C7B48" w:rsidP="00644B53">
      <w:pPr>
        <w:spacing w:after="0" w:line="240" w:lineRule="auto"/>
        <w:jc w:val="center"/>
        <w:rPr>
          <w:rFonts w:ascii="Times New Roman" w:hAnsi="Times New Roman"/>
          <w:sz w:val="16"/>
          <w:szCs w:val="16"/>
        </w:rPr>
      </w:pPr>
    </w:p>
    <w:p w:rsidR="002C7B48" w:rsidRPr="008076E8" w:rsidRDefault="002C7B48" w:rsidP="00644B53">
      <w:pPr>
        <w:spacing w:after="0" w:line="240" w:lineRule="auto"/>
        <w:jc w:val="center"/>
        <w:rPr>
          <w:rFonts w:ascii="Times New Roman" w:hAnsi="Times New Roman"/>
          <w:sz w:val="28"/>
          <w:szCs w:val="28"/>
        </w:rPr>
      </w:pPr>
    </w:p>
    <w:p w:rsidR="009D0793" w:rsidRDefault="009D0793" w:rsidP="009D0793">
      <w:pPr>
        <w:pStyle w:val="11"/>
        <w:spacing w:line="240" w:lineRule="auto"/>
        <w:ind w:left="0"/>
        <w:jc w:val="center"/>
        <w:rPr>
          <w:rFonts w:ascii="Times New Roman" w:hAnsi="Times New Roman"/>
          <w:b/>
          <w:sz w:val="28"/>
          <w:szCs w:val="28"/>
        </w:rPr>
      </w:pPr>
    </w:p>
    <w:p w:rsidR="00C833DC" w:rsidRDefault="00C833DC">
      <w:pPr>
        <w:rPr>
          <w:rFonts w:ascii="Times New Roman" w:hAnsi="Times New Roman"/>
          <w:b/>
          <w:sz w:val="28"/>
          <w:szCs w:val="28"/>
        </w:rPr>
      </w:pPr>
      <w:r>
        <w:rPr>
          <w:rFonts w:ascii="Times New Roman" w:hAnsi="Times New Roman"/>
          <w:b/>
          <w:sz w:val="28"/>
          <w:szCs w:val="28"/>
        </w:rPr>
        <w:br w:type="page"/>
      </w:r>
    </w:p>
    <w:p w:rsidR="009D0793" w:rsidRDefault="009D0793" w:rsidP="00BF0B05">
      <w:pPr>
        <w:pStyle w:val="11"/>
        <w:spacing w:line="240" w:lineRule="auto"/>
        <w:ind w:left="0"/>
        <w:jc w:val="center"/>
        <w:outlineLvl w:val="0"/>
        <w:rPr>
          <w:rFonts w:ascii="Times New Roman" w:hAnsi="Times New Roman"/>
          <w:b/>
          <w:sz w:val="28"/>
          <w:szCs w:val="28"/>
        </w:rPr>
      </w:pPr>
      <w:bookmarkStart w:id="2" w:name="_Toc176851613"/>
      <w:r>
        <w:rPr>
          <w:rFonts w:ascii="Times New Roman" w:hAnsi="Times New Roman"/>
          <w:b/>
          <w:sz w:val="28"/>
          <w:szCs w:val="28"/>
          <w:lang w:val="en-US"/>
        </w:rPr>
        <w:lastRenderedPageBreak/>
        <w:t>II</w:t>
      </w:r>
      <w:r>
        <w:rPr>
          <w:rFonts w:ascii="Times New Roman" w:hAnsi="Times New Roman"/>
          <w:b/>
          <w:sz w:val="28"/>
          <w:szCs w:val="28"/>
        </w:rPr>
        <w:t>. ИНФОРМАЦИОННОЕ ОБЕСПЕЧЕНИЕ ОБУЧЕНИЯ</w:t>
      </w:r>
      <w:bookmarkEnd w:id="2"/>
    </w:p>
    <w:p w:rsidR="009D0793" w:rsidRPr="00076A78" w:rsidRDefault="009D0793" w:rsidP="00076A78">
      <w:pPr>
        <w:spacing w:line="240" w:lineRule="auto"/>
        <w:jc w:val="both"/>
        <w:rPr>
          <w:rFonts w:ascii="Times New Roman" w:hAnsi="Times New Roman"/>
          <w:sz w:val="28"/>
          <w:szCs w:val="28"/>
        </w:rPr>
      </w:pPr>
      <w:r w:rsidRPr="00076A78">
        <w:rPr>
          <w:rFonts w:ascii="Times New Roman" w:hAnsi="Times New Roman"/>
          <w:sz w:val="28"/>
          <w:szCs w:val="28"/>
        </w:rPr>
        <w:t>Перечень рекомендуемых учебных изданий,  Интернет - ресурсов, дополнительной литературы.</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z w:val="28"/>
          <w:szCs w:val="28"/>
          <w:u w:val="single"/>
        </w:rPr>
      </w:pPr>
      <w:r w:rsidRPr="005F7A29">
        <w:rPr>
          <w:rFonts w:ascii="Times New Roman" w:hAnsi="Times New Roman"/>
          <w:b/>
          <w:color w:val="000000"/>
          <w:sz w:val="28"/>
          <w:szCs w:val="28"/>
        </w:rPr>
        <w:t>Нормативные правовые документы:</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F7A29">
        <w:rPr>
          <w:rFonts w:ascii="Times New Roman" w:hAnsi="Times New Roman"/>
          <w:color w:val="000000"/>
          <w:sz w:val="28"/>
          <w:szCs w:val="28"/>
        </w:rPr>
        <w:t>1. Конституция Российской Федерации (</w:t>
      </w:r>
      <w:r w:rsidRPr="005F7A29">
        <w:rPr>
          <w:rFonts w:ascii="Times New Roman" w:hAnsi="Times New Roman"/>
          <w:sz w:val="28"/>
          <w:szCs w:val="28"/>
        </w:rPr>
        <w:t>с учетом с изменений и дополнений</w:t>
      </w:r>
      <w:r w:rsidRPr="005F7A29">
        <w:rPr>
          <w:rFonts w:ascii="Times New Roman" w:hAnsi="Times New Roman"/>
          <w:color w:val="000000"/>
          <w:sz w:val="28"/>
          <w:szCs w:val="28"/>
        </w:rPr>
        <w:t>).</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F7A29">
        <w:rPr>
          <w:rFonts w:ascii="Times New Roman" w:hAnsi="Times New Roman"/>
          <w:color w:val="000000"/>
          <w:sz w:val="28"/>
          <w:szCs w:val="28"/>
        </w:rPr>
        <w:t>2. Бюджетный кодекс Российской Федерации от 31.07.1998 №145-ФЗ (ред. от 01.09.2019)</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F7A29">
        <w:rPr>
          <w:rFonts w:ascii="Times New Roman" w:hAnsi="Times New Roman"/>
          <w:color w:val="000000"/>
          <w:sz w:val="28"/>
          <w:szCs w:val="28"/>
        </w:rPr>
        <w:t>3. Налоговый кодекс Российской Федерации от 31.07.1998 № 146-ФЗ (</w:t>
      </w:r>
      <w:r w:rsidRPr="005F7A29">
        <w:rPr>
          <w:rFonts w:ascii="Times New Roman" w:hAnsi="Times New Roman"/>
          <w:sz w:val="28"/>
          <w:szCs w:val="28"/>
        </w:rPr>
        <w:t>ред. от 02.09.2019)</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5F7A29">
        <w:rPr>
          <w:rFonts w:ascii="Times New Roman" w:hAnsi="Times New Roman"/>
          <w:color w:val="171717"/>
          <w:sz w:val="28"/>
          <w:szCs w:val="28"/>
        </w:rPr>
        <w:t>4. Федеральный закон «О федеральном бюджете на очередной финансовый год и плановый период»</w:t>
      </w:r>
      <w:r w:rsidRPr="005F7A29">
        <w:rPr>
          <w:rFonts w:ascii="Times New Roman" w:hAnsi="Times New Roman"/>
          <w:color w:val="000000"/>
          <w:sz w:val="28"/>
          <w:szCs w:val="28"/>
        </w:rPr>
        <w:t xml:space="preserve"> (</w:t>
      </w:r>
      <w:r w:rsidRPr="005F7A29">
        <w:rPr>
          <w:rFonts w:ascii="Times New Roman" w:hAnsi="Times New Roman"/>
          <w:sz w:val="28"/>
          <w:szCs w:val="28"/>
        </w:rPr>
        <w:t>с учетом с изменений и дополнений</w:t>
      </w:r>
      <w:r w:rsidRPr="005F7A29">
        <w:rPr>
          <w:rFonts w:ascii="Times New Roman" w:hAnsi="Times New Roman"/>
          <w:color w:val="000000"/>
          <w:sz w:val="28"/>
          <w:szCs w:val="28"/>
        </w:rPr>
        <w:t>).</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5. Федеральный закон от 12.01.1996 №7-ФЗ (ред. от 29.07.2018) «О некоммерческих организациях» (принят ГД ФС РФ 08.12.1995).</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6. Федеральный закон Российской Федерации от 29 ноября 2010 года № 326-ФЗ (ред. от 26.07.2019) «Об обязательном медицинском страховании в Российской Федерации».</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7. Федеральный закон от 08.05.2010 № 83-ФЗ (ред. от 26.07.2019)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8. Федеральный закон от 27.07.2010 года №210-ФЗ (ред. от 01.04.2019) «Об организации предоставления государственных и муниципальных услуг».</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 xml:space="preserve">9. </w:t>
      </w:r>
      <w:proofErr w:type="gramStart"/>
      <w:r w:rsidRPr="005F7A29">
        <w:rPr>
          <w:rFonts w:ascii="Times New Roman" w:hAnsi="Times New Roman"/>
          <w:color w:val="171717"/>
          <w:sz w:val="28"/>
          <w:szCs w:val="28"/>
        </w:rPr>
        <w:t>Постановление Правительства РФ от 14.10.2010 №834 (ред. от 11.06.2016, с изм.</w:t>
      </w:r>
      <w:proofErr w:type="gramEnd"/>
      <w:r w:rsidRPr="005F7A29">
        <w:rPr>
          <w:rFonts w:ascii="Times New Roman" w:hAnsi="Times New Roman"/>
          <w:color w:val="171717"/>
          <w:sz w:val="28"/>
          <w:szCs w:val="28"/>
        </w:rPr>
        <w:t xml:space="preserve"> </w:t>
      </w:r>
      <w:proofErr w:type="gramStart"/>
      <w:r w:rsidRPr="005F7A29">
        <w:rPr>
          <w:rFonts w:ascii="Times New Roman" w:hAnsi="Times New Roman"/>
          <w:color w:val="171717"/>
          <w:sz w:val="28"/>
          <w:szCs w:val="28"/>
        </w:rPr>
        <w:t>От 19.08.2016) «Об особенностях списания федерального имущества» (вместе с «Положением об особенностях списания федерального имущества»).</w:t>
      </w:r>
      <w:proofErr w:type="gramEnd"/>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10. Приказ Министерства финансов Российской Федерации от 28 декабря 2010 №191н (ред. от 20.08.2019) «Об утверждении указаний о порядке применения бюджетной классификации Российской Федерации».</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11. Приказ Министерства финансов Российской Федерации от 01.12.2010 №157н (ред. от 28.12.2018)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12. Приказ Министерства финансов Российской Федерации от 06.12.2010 №162н (ред. от 28.12.2018) «Об утверждении Плана счетов бюджетного учета и Инструкции по его применению».</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13. Приказ Министерства финансов Российской Федерации от 16.12.2010 №174н (ред. от 28.12.2018) «Об утверждении Плана счетов бухгалтерского учета бюджетных учреждений и Инструкции по его применению».</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 xml:space="preserve">14. Приказ Министерства финансов Российской Федерации от 28.12.2010 №191н (ред. от 16.05.2019) «Об утверждении Инструкции о порядке </w:t>
      </w:r>
      <w:r w:rsidRPr="005F7A29">
        <w:rPr>
          <w:rFonts w:ascii="Times New Roman" w:hAnsi="Times New Roman"/>
          <w:color w:val="171717"/>
          <w:sz w:val="28"/>
          <w:szCs w:val="28"/>
        </w:rPr>
        <w:lastRenderedPageBreak/>
        <w:t>составления и представления годовой, квартальной и месячной отчетности об исполнении бюджетов бюджетной системы Российской Федерации».</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15. Приказ Министерства финансов Российской Федерации от 25.03.2010 №33 (ред. от 16.05.2019)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16. Приказ Министерства финансов Российской Федерации от 16.07.2010 №72н (ред. от 16.06.2017) «О санкционировании расходов федеральных государственных учреждений, источников финансового обеспечения которых являются субсидии, полученные в соответствии с абзацем вторым п.1 ст.78 БК РФ».</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17. Приказ Министерства финансов Российской Федерации от 28.07.2010 №81 (ред. от 30.10.2018) «О требованиях к плану финансово-хозяйственной деятельности государственного (муниципального) учреждений».</w:t>
      </w:r>
    </w:p>
    <w:p w:rsidR="00076A78" w:rsidRPr="005F7A29" w:rsidRDefault="00076A78" w:rsidP="00076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171717"/>
          <w:sz w:val="28"/>
          <w:szCs w:val="28"/>
        </w:rPr>
      </w:pPr>
      <w:r w:rsidRPr="005F7A29">
        <w:rPr>
          <w:rFonts w:ascii="Times New Roman" w:hAnsi="Times New Roman"/>
          <w:color w:val="171717"/>
          <w:sz w:val="28"/>
          <w:szCs w:val="28"/>
        </w:rPr>
        <w:t xml:space="preserve">18. Приказ Казначейства Российской Федерации от 17.10.2016 №21н (ред. от 28.12.2017) «О порядке открытия и ведения лицевых счетов территориальными органами Федерального казначейства». </w:t>
      </w:r>
    </w:p>
    <w:p w:rsidR="009D0793" w:rsidRPr="009D0793" w:rsidRDefault="009D0793" w:rsidP="009D0793">
      <w:pPr>
        <w:spacing w:line="240" w:lineRule="auto"/>
        <w:rPr>
          <w:rFonts w:ascii="Times New Roman" w:hAnsi="Times New Roman"/>
        </w:rPr>
      </w:pPr>
    </w:p>
    <w:p w:rsidR="007028F8" w:rsidRPr="00BF0B05" w:rsidRDefault="007028F8" w:rsidP="00BF0B05">
      <w:pPr>
        <w:pStyle w:val="3"/>
        <w:rPr>
          <w:rFonts w:ascii="Times New Roman" w:hAnsi="Times New Roman"/>
          <w:b w:val="0"/>
          <w:color w:val="000000" w:themeColor="text1"/>
          <w:sz w:val="28"/>
          <w:szCs w:val="28"/>
        </w:rPr>
      </w:pPr>
      <w:bookmarkStart w:id="3" w:name="_Toc176851614"/>
      <w:r w:rsidRPr="00BF0B05">
        <w:rPr>
          <w:rFonts w:ascii="Times New Roman" w:hAnsi="Times New Roman"/>
          <w:color w:val="000000" w:themeColor="text1"/>
          <w:sz w:val="28"/>
          <w:szCs w:val="28"/>
        </w:rPr>
        <w:t>2.1. Основная литература:</w:t>
      </w:r>
      <w:bookmarkEnd w:id="3"/>
    </w:p>
    <w:p w:rsidR="00076A78" w:rsidRPr="00657ACE" w:rsidRDefault="00076A78" w:rsidP="00076A78">
      <w:pPr>
        <w:pStyle w:val="ac"/>
        <w:spacing w:after="0" w:line="240" w:lineRule="auto"/>
        <w:ind w:left="0"/>
        <w:jc w:val="both"/>
        <w:rPr>
          <w:rFonts w:ascii="Times New Roman" w:hAnsi="Times New Roman"/>
          <w:noProof/>
          <w:sz w:val="28"/>
          <w:szCs w:val="28"/>
          <w:lang w:eastAsia="en-US"/>
        </w:rPr>
      </w:pPr>
      <w:r w:rsidRPr="00657ACE">
        <w:rPr>
          <w:rFonts w:ascii="Times New Roman" w:hAnsi="Times New Roman"/>
          <w:noProof/>
          <w:sz w:val="28"/>
          <w:szCs w:val="28"/>
          <w:lang w:eastAsia="en-US"/>
        </w:rPr>
        <w:t>1. Глущенко, А. В.  Бухгалтерский учет в бюджетных организациях : учебник для среднего профессионального образования / А. В. Глущенко, С. В. Солодова. — Москва : Издательство Юрайт, 2019. — 346 с. — (Профессиональное образование). — ISBN 978-5-534-09325-4. — Текст: электронный // Образовательная платформа Юрайт [сайт]. — URL: </w:t>
      </w:r>
      <w:hyperlink r:id="rId9" w:tgtFrame="_blank" w:history="1">
        <w:r w:rsidRPr="00657ACE">
          <w:rPr>
            <w:rFonts w:ascii="Times New Roman" w:hAnsi="Times New Roman"/>
            <w:noProof/>
            <w:sz w:val="28"/>
            <w:szCs w:val="28"/>
            <w:lang w:eastAsia="en-US"/>
          </w:rPr>
          <w:t>https://urait.ru/bcode/442089</w:t>
        </w:r>
      </w:hyperlink>
    </w:p>
    <w:p w:rsidR="00076A78" w:rsidRPr="00657ACE" w:rsidRDefault="00076A78" w:rsidP="00076A78">
      <w:pPr>
        <w:pStyle w:val="ac"/>
        <w:spacing w:after="0" w:line="240" w:lineRule="auto"/>
        <w:ind w:left="0"/>
        <w:jc w:val="both"/>
        <w:rPr>
          <w:rFonts w:ascii="Times New Roman" w:hAnsi="Times New Roman"/>
          <w:noProof/>
          <w:sz w:val="28"/>
          <w:szCs w:val="28"/>
          <w:lang w:eastAsia="en-US"/>
        </w:rPr>
      </w:pPr>
      <w:r w:rsidRPr="00657ACE">
        <w:rPr>
          <w:rFonts w:ascii="Times New Roman" w:hAnsi="Times New Roman"/>
          <w:noProof/>
          <w:sz w:val="28"/>
          <w:szCs w:val="28"/>
          <w:lang w:eastAsia="en-US"/>
        </w:rPr>
        <w:t>2. Солодова, С. В. Бухгалтерский учет в бюджетных организациях : учебник для вузов / С. В. Солодова, А. В. Глущенко. – 2-е изд., испр. и доп. – Москва : Издательство Юрайт, 2021. – 322 с.</w:t>
      </w:r>
    </w:p>
    <w:p w:rsidR="00076A78" w:rsidRPr="00657ACE" w:rsidRDefault="00076A78" w:rsidP="00076A78">
      <w:pPr>
        <w:spacing w:after="0" w:line="240" w:lineRule="auto"/>
        <w:jc w:val="both"/>
        <w:rPr>
          <w:rFonts w:ascii="Times New Roman" w:hAnsi="Times New Roman"/>
          <w:noProof/>
          <w:sz w:val="28"/>
          <w:szCs w:val="28"/>
        </w:rPr>
      </w:pPr>
      <w:r w:rsidRPr="00657ACE">
        <w:rPr>
          <w:rFonts w:ascii="Times New Roman" w:hAnsi="Times New Roman"/>
          <w:noProof/>
          <w:sz w:val="28"/>
          <w:szCs w:val="28"/>
        </w:rPr>
        <w:t xml:space="preserve">3. Солодова,  С. В. Бухгалтерский  учет  в  организациях  государственного  сектора : учебник для среднего профессионального образования / С. В. Солодова. — 3-е изд., перераб.  и  доп. —  Москва :  Издательство  Юрайт,  2023. —  360 с. —(Профессиональное  образование). —  ISBN 978-5-534-16318-6.  —  Текст: электронный  //  Образовательная  платформа  Юрайт  [сайт].  — </w:t>
      </w:r>
      <w:r w:rsidRPr="00657ACE">
        <w:rPr>
          <w:rFonts w:ascii="Times New Roman" w:hAnsi="Times New Roman"/>
          <w:noProof/>
          <w:sz w:val="28"/>
          <w:szCs w:val="28"/>
          <w:lang w:val="en-US"/>
        </w:rPr>
        <w:t xml:space="preserve">URL: </w:t>
      </w:r>
      <w:hyperlink r:id="rId10" w:history="1">
        <w:r w:rsidRPr="00657ACE">
          <w:rPr>
            <w:rStyle w:val="ae"/>
            <w:rFonts w:ascii="Times New Roman" w:hAnsi="Times New Roman"/>
            <w:noProof/>
            <w:sz w:val="28"/>
            <w:szCs w:val="28"/>
            <w:lang w:val="en-US"/>
          </w:rPr>
          <w:t>https://urait.ru/bcode/530802</w:t>
        </w:r>
      </w:hyperlink>
    </w:p>
    <w:p w:rsidR="007028F8" w:rsidRPr="00812EF1" w:rsidRDefault="007028F8" w:rsidP="007028F8">
      <w:pPr>
        <w:pStyle w:val="ac"/>
        <w:spacing w:after="0"/>
        <w:ind w:left="0"/>
        <w:rPr>
          <w:rFonts w:ascii="Times New Roman" w:hAnsi="Times New Roman"/>
          <w:sz w:val="28"/>
          <w:szCs w:val="28"/>
        </w:rPr>
      </w:pPr>
    </w:p>
    <w:p w:rsidR="007028F8" w:rsidRPr="005B47CE" w:rsidRDefault="007028F8" w:rsidP="00BF0B05">
      <w:pPr>
        <w:pStyle w:val="ac"/>
        <w:spacing w:after="0"/>
        <w:ind w:left="0"/>
        <w:jc w:val="both"/>
        <w:outlineLvl w:val="2"/>
        <w:rPr>
          <w:rFonts w:ascii="Times New Roman" w:hAnsi="Times New Roman"/>
          <w:b/>
          <w:sz w:val="28"/>
          <w:szCs w:val="28"/>
        </w:rPr>
      </w:pPr>
      <w:bookmarkStart w:id="4" w:name="_Toc176851615"/>
      <w:r w:rsidRPr="005B47CE">
        <w:rPr>
          <w:rFonts w:ascii="Times New Roman" w:hAnsi="Times New Roman"/>
          <w:b/>
          <w:sz w:val="28"/>
          <w:szCs w:val="28"/>
        </w:rPr>
        <w:t>2.2. Дополнительные источники:</w:t>
      </w:r>
      <w:bookmarkEnd w:id="4"/>
    </w:p>
    <w:p w:rsidR="00076A78" w:rsidRPr="00657ACE" w:rsidRDefault="00076A78" w:rsidP="00076A78">
      <w:pPr>
        <w:pStyle w:val="af5"/>
        <w:numPr>
          <w:ilvl w:val="0"/>
          <w:numId w:val="6"/>
        </w:numPr>
        <w:tabs>
          <w:tab w:val="clear" w:pos="720"/>
          <w:tab w:val="num" w:pos="0"/>
        </w:tabs>
        <w:spacing w:after="0" w:line="240" w:lineRule="auto"/>
        <w:ind w:left="0" w:firstLine="0"/>
        <w:jc w:val="both"/>
        <w:rPr>
          <w:rFonts w:ascii="Times New Roman" w:hAnsi="Times New Roman"/>
          <w:sz w:val="28"/>
          <w:szCs w:val="28"/>
          <w:lang w:val="ru-RU"/>
        </w:rPr>
      </w:pPr>
      <w:bookmarkStart w:id="5" w:name="OLE_LINK325"/>
      <w:bookmarkStart w:id="6" w:name="OLE_LINK326"/>
      <w:r w:rsidRPr="00657ACE">
        <w:rPr>
          <w:rFonts w:ascii="Times New Roman" w:hAnsi="Times New Roman"/>
          <w:sz w:val="28"/>
          <w:szCs w:val="28"/>
          <w:lang w:val="ru-RU"/>
        </w:rPr>
        <w:t>Коренкова, С. И.  Бюджетный учет и отчетность : учебное пособие для вузов / С. И. Коренкова. — Москва : Издательство Юрайт, 2019. — 195 с. — (Университеты России). — ISBN 978-5-534-06694-4. — Текст: электронный // Образовательная платформа Юрайт [сайт]. — URL: </w:t>
      </w:r>
      <w:r w:rsidR="00B17612">
        <w:fldChar w:fldCharType="begin"/>
      </w:r>
      <w:r w:rsidR="00B17612" w:rsidRPr="00952F92">
        <w:rPr>
          <w:lang w:val="ru-RU"/>
        </w:rPr>
        <w:instrText xml:space="preserve"> </w:instrText>
      </w:r>
      <w:r w:rsidR="00B17612">
        <w:instrText>HYPERLINK</w:instrText>
      </w:r>
      <w:r w:rsidR="00B17612" w:rsidRPr="00952F92">
        <w:rPr>
          <w:lang w:val="ru-RU"/>
        </w:rPr>
        <w:instrText xml:space="preserve"> "</w:instrText>
      </w:r>
      <w:r w:rsidR="00B17612">
        <w:instrText>https</w:instrText>
      </w:r>
      <w:r w:rsidR="00B17612" w:rsidRPr="00952F92">
        <w:rPr>
          <w:lang w:val="ru-RU"/>
        </w:rPr>
        <w:instrText>://</w:instrText>
      </w:r>
      <w:r w:rsidR="00B17612">
        <w:instrText>urait</w:instrText>
      </w:r>
      <w:r w:rsidR="00B17612" w:rsidRPr="00952F92">
        <w:rPr>
          <w:lang w:val="ru-RU"/>
        </w:rPr>
        <w:instrText>.</w:instrText>
      </w:r>
      <w:r w:rsidR="00B17612">
        <w:instrText>ru</w:instrText>
      </w:r>
      <w:r w:rsidR="00B17612" w:rsidRPr="00952F92">
        <w:rPr>
          <w:lang w:val="ru-RU"/>
        </w:rPr>
        <w:instrText>/</w:instrText>
      </w:r>
      <w:r w:rsidR="00B17612">
        <w:instrText>bcode</w:instrText>
      </w:r>
      <w:r w:rsidR="00B17612" w:rsidRPr="00952F92">
        <w:rPr>
          <w:lang w:val="ru-RU"/>
        </w:rPr>
        <w:instrText>/442019" \</w:instrText>
      </w:r>
      <w:r w:rsidR="00B17612">
        <w:instrText>t</w:instrText>
      </w:r>
      <w:r w:rsidR="00B17612" w:rsidRPr="00952F92">
        <w:rPr>
          <w:lang w:val="ru-RU"/>
        </w:rPr>
        <w:instrText xml:space="preserve"> "_</w:instrText>
      </w:r>
      <w:r w:rsidR="00B17612">
        <w:instrText>blank</w:instrText>
      </w:r>
      <w:r w:rsidR="00B17612" w:rsidRPr="00952F92">
        <w:rPr>
          <w:lang w:val="ru-RU"/>
        </w:rPr>
        <w:instrText xml:space="preserve">" </w:instrText>
      </w:r>
      <w:r w:rsidR="00B17612">
        <w:fldChar w:fldCharType="separate"/>
      </w:r>
      <w:r w:rsidRPr="00657ACE">
        <w:rPr>
          <w:rFonts w:ascii="Times New Roman" w:hAnsi="Times New Roman"/>
          <w:sz w:val="28"/>
          <w:szCs w:val="28"/>
          <w:lang w:val="ru-RU"/>
        </w:rPr>
        <w:t>https://urait.ru/bcode/442019</w:t>
      </w:r>
      <w:r w:rsidR="00B17612">
        <w:rPr>
          <w:rFonts w:ascii="Times New Roman" w:hAnsi="Times New Roman"/>
          <w:sz w:val="28"/>
          <w:szCs w:val="28"/>
          <w:lang w:val="ru-RU"/>
        </w:rPr>
        <w:fldChar w:fldCharType="end"/>
      </w:r>
    </w:p>
    <w:p w:rsidR="00076A78" w:rsidRPr="00657ACE" w:rsidRDefault="00076A78" w:rsidP="00076A78">
      <w:pPr>
        <w:numPr>
          <w:ilvl w:val="0"/>
          <w:numId w:val="6"/>
        </w:numPr>
        <w:shd w:val="clear" w:color="auto" w:fill="FFFFFF"/>
        <w:tabs>
          <w:tab w:val="num" w:pos="0"/>
        </w:tabs>
        <w:spacing w:after="0" w:line="240" w:lineRule="auto"/>
        <w:ind w:left="0" w:firstLine="0"/>
        <w:jc w:val="both"/>
        <w:textAlignment w:val="baseline"/>
        <w:rPr>
          <w:rFonts w:ascii="Times New Roman" w:hAnsi="Times New Roman"/>
          <w:noProof/>
          <w:sz w:val="28"/>
          <w:szCs w:val="28"/>
        </w:rPr>
      </w:pPr>
      <w:r w:rsidRPr="00657ACE">
        <w:rPr>
          <w:rFonts w:ascii="Times New Roman" w:hAnsi="Times New Roman"/>
          <w:noProof/>
          <w:sz w:val="28"/>
          <w:szCs w:val="28"/>
        </w:rPr>
        <w:t>Василенко, М. Е. Бухгалтерский учет в государственных учреждениях (казенных, бюджетных, автономных) : учебное пособие / М.Е. Василенко, Т.А. Полещук. – Москва: РИОР : ИНФРА-М, 2021. – 201 с.</w:t>
      </w:r>
    </w:p>
    <w:p w:rsidR="007028F8" w:rsidRPr="00BF0B05" w:rsidRDefault="007028F8" w:rsidP="00BF0B05">
      <w:pPr>
        <w:pStyle w:val="3"/>
        <w:rPr>
          <w:rFonts w:ascii="Times New Roman" w:hAnsi="Times New Roman"/>
          <w:b w:val="0"/>
          <w:color w:val="000000" w:themeColor="text1"/>
          <w:sz w:val="28"/>
          <w:szCs w:val="28"/>
        </w:rPr>
      </w:pPr>
      <w:bookmarkStart w:id="7" w:name="_Toc176851616"/>
      <w:bookmarkEnd w:id="5"/>
      <w:bookmarkEnd w:id="6"/>
      <w:r w:rsidRPr="00BF0B05">
        <w:rPr>
          <w:rFonts w:ascii="Times New Roman" w:hAnsi="Times New Roman"/>
          <w:color w:val="000000" w:themeColor="text1"/>
          <w:sz w:val="28"/>
          <w:szCs w:val="28"/>
        </w:rPr>
        <w:lastRenderedPageBreak/>
        <w:t>2.3. Перечень ресурсов информационно-телекоммуникационной сети «Интернет», необходимых для освоения дисциплины</w:t>
      </w:r>
      <w:bookmarkEnd w:id="7"/>
    </w:p>
    <w:p w:rsidR="007028F8" w:rsidRPr="00FB53E5" w:rsidRDefault="007028F8" w:rsidP="00076A78">
      <w:pPr>
        <w:pStyle w:val="ac"/>
        <w:numPr>
          <w:ilvl w:val="0"/>
          <w:numId w:val="2"/>
        </w:numPr>
        <w:spacing w:after="0" w:line="240" w:lineRule="auto"/>
        <w:rPr>
          <w:rFonts w:ascii="Times New Roman" w:hAnsi="Times New Roman"/>
          <w:sz w:val="28"/>
          <w:szCs w:val="28"/>
        </w:rPr>
      </w:pPr>
      <w:r w:rsidRPr="00FB53E5">
        <w:rPr>
          <w:rFonts w:ascii="Times New Roman" w:hAnsi="Times New Roman"/>
          <w:sz w:val="28"/>
          <w:szCs w:val="28"/>
        </w:rPr>
        <w:t xml:space="preserve">Электронно-библиотечная система BOOK.RU  </w:t>
      </w:r>
      <w:hyperlink r:id="rId11" w:history="1">
        <w:r w:rsidRPr="00FB53E5">
          <w:rPr>
            <w:rStyle w:val="ae"/>
            <w:rFonts w:ascii="Times New Roman" w:hAnsi="Times New Roman"/>
            <w:sz w:val="28"/>
            <w:szCs w:val="28"/>
          </w:rPr>
          <w:t>http://www.book.ru</w:t>
        </w:r>
      </w:hyperlink>
      <w:r w:rsidRPr="00FB53E5">
        <w:rPr>
          <w:rFonts w:ascii="Times New Roman" w:hAnsi="Times New Roman"/>
          <w:sz w:val="28"/>
          <w:szCs w:val="28"/>
        </w:rPr>
        <w:t xml:space="preserve"> </w:t>
      </w:r>
    </w:p>
    <w:p w:rsidR="007028F8" w:rsidRPr="00FB53E5" w:rsidRDefault="007028F8" w:rsidP="00076A78">
      <w:pPr>
        <w:pStyle w:val="ac"/>
        <w:numPr>
          <w:ilvl w:val="0"/>
          <w:numId w:val="2"/>
        </w:numPr>
        <w:spacing w:after="0" w:line="240" w:lineRule="auto"/>
        <w:rPr>
          <w:rFonts w:ascii="Times New Roman" w:hAnsi="Times New Roman"/>
          <w:sz w:val="28"/>
          <w:szCs w:val="28"/>
        </w:rPr>
      </w:pPr>
      <w:r w:rsidRPr="00FB53E5">
        <w:rPr>
          <w:rFonts w:ascii="Times New Roman" w:hAnsi="Times New Roman"/>
          <w:sz w:val="28"/>
          <w:szCs w:val="28"/>
        </w:rPr>
        <w:t xml:space="preserve">Электронно-библиотечная система </w:t>
      </w:r>
      <w:proofErr w:type="spellStart"/>
      <w:r w:rsidRPr="00FB53E5">
        <w:rPr>
          <w:rFonts w:ascii="Times New Roman" w:hAnsi="Times New Roman"/>
          <w:sz w:val="28"/>
          <w:szCs w:val="28"/>
        </w:rPr>
        <w:t>Znanium</w:t>
      </w:r>
      <w:proofErr w:type="spellEnd"/>
      <w:r w:rsidRPr="00FB53E5">
        <w:rPr>
          <w:rFonts w:ascii="Times New Roman" w:hAnsi="Times New Roman"/>
          <w:sz w:val="28"/>
          <w:szCs w:val="28"/>
        </w:rPr>
        <w:t xml:space="preserve">  </w:t>
      </w:r>
      <w:hyperlink r:id="rId12" w:history="1">
        <w:r w:rsidRPr="00FB53E5">
          <w:rPr>
            <w:rStyle w:val="ae"/>
            <w:rFonts w:ascii="Times New Roman" w:hAnsi="Times New Roman"/>
            <w:sz w:val="28"/>
            <w:szCs w:val="28"/>
          </w:rPr>
          <w:t>http://www.znanium.com</w:t>
        </w:r>
      </w:hyperlink>
      <w:r w:rsidRPr="00FB53E5">
        <w:rPr>
          <w:rFonts w:ascii="Times New Roman" w:hAnsi="Times New Roman"/>
          <w:sz w:val="28"/>
          <w:szCs w:val="28"/>
        </w:rPr>
        <w:t xml:space="preserve"> </w:t>
      </w:r>
    </w:p>
    <w:p w:rsidR="007028F8" w:rsidRPr="00FB53E5" w:rsidRDefault="007028F8" w:rsidP="00076A78">
      <w:pPr>
        <w:pStyle w:val="ac"/>
        <w:numPr>
          <w:ilvl w:val="0"/>
          <w:numId w:val="2"/>
        </w:numPr>
        <w:spacing w:after="0" w:line="240" w:lineRule="auto"/>
        <w:rPr>
          <w:rFonts w:ascii="Times New Roman" w:hAnsi="Times New Roman"/>
          <w:sz w:val="28"/>
          <w:szCs w:val="28"/>
        </w:rPr>
      </w:pPr>
      <w:r w:rsidRPr="00FB53E5">
        <w:rPr>
          <w:rFonts w:ascii="Times New Roman" w:hAnsi="Times New Roman"/>
          <w:sz w:val="28"/>
          <w:szCs w:val="28"/>
        </w:rPr>
        <w:t xml:space="preserve"> Электронно-библиотечная система издательства «ЮРАЙТ» </w:t>
      </w:r>
      <w:hyperlink r:id="rId13" w:history="1">
        <w:r w:rsidRPr="00FB53E5">
          <w:rPr>
            <w:rStyle w:val="ae"/>
            <w:rFonts w:ascii="Times New Roman" w:hAnsi="Times New Roman"/>
            <w:sz w:val="28"/>
            <w:szCs w:val="28"/>
          </w:rPr>
          <w:t>https://www.biblio-online.ru</w:t>
        </w:r>
      </w:hyperlink>
      <w:r w:rsidRPr="00FB53E5">
        <w:rPr>
          <w:rFonts w:ascii="Times New Roman" w:hAnsi="Times New Roman"/>
          <w:sz w:val="28"/>
          <w:szCs w:val="28"/>
        </w:rPr>
        <w:t xml:space="preserve"> </w:t>
      </w:r>
    </w:p>
    <w:p w:rsidR="007028F8" w:rsidRPr="00FB53E5" w:rsidRDefault="007028F8" w:rsidP="00076A78">
      <w:pPr>
        <w:pStyle w:val="ac"/>
        <w:numPr>
          <w:ilvl w:val="0"/>
          <w:numId w:val="2"/>
        </w:numPr>
        <w:spacing w:after="0" w:line="240" w:lineRule="auto"/>
        <w:rPr>
          <w:rFonts w:ascii="Times New Roman" w:hAnsi="Times New Roman"/>
          <w:sz w:val="28"/>
          <w:szCs w:val="28"/>
        </w:rPr>
      </w:pPr>
      <w:r w:rsidRPr="00FB53E5">
        <w:rPr>
          <w:rFonts w:ascii="Times New Roman" w:hAnsi="Times New Roman"/>
          <w:sz w:val="28"/>
          <w:szCs w:val="28"/>
        </w:rPr>
        <w:t xml:space="preserve">Электронно-библиотечная система «Университетская библиотека ОНЛАЙН» </w:t>
      </w:r>
      <w:hyperlink r:id="rId14" w:history="1">
        <w:r w:rsidRPr="00FB53E5">
          <w:rPr>
            <w:rStyle w:val="ae"/>
            <w:rFonts w:ascii="Times New Roman" w:hAnsi="Times New Roman"/>
            <w:sz w:val="28"/>
            <w:szCs w:val="28"/>
          </w:rPr>
          <w:t>http://biblioclub.ru/</w:t>
        </w:r>
      </w:hyperlink>
      <w:r w:rsidRPr="00FB53E5">
        <w:rPr>
          <w:rFonts w:ascii="Times New Roman" w:hAnsi="Times New Roman"/>
          <w:sz w:val="28"/>
          <w:szCs w:val="28"/>
        </w:rPr>
        <w:t xml:space="preserve"> </w:t>
      </w:r>
    </w:p>
    <w:p w:rsidR="007028F8" w:rsidRPr="00FB53E5" w:rsidRDefault="007028F8" w:rsidP="00076A78">
      <w:pPr>
        <w:pStyle w:val="ac"/>
        <w:numPr>
          <w:ilvl w:val="0"/>
          <w:numId w:val="2"/>
        </w:numPr>
        <w:spacing w:after="0" w:line="240" w:lineRule="auto"/>
        <w:rPr>
          <w:rFonts w:ascii="Times New Roman" w:hAnsi="Times New Roman"/>
        </w:rPr>
      </w:pPr>
      <w:r w:rsidRPr="00FB53E5">
        <w:rPr>
          <w:rFonts w:ascii="Times New Roman" w:hAnsi="Times New Roman"/>
          <w:sz w:val="28"/>
          <w:szCs w:val="28"/>
        </w:rPr>
        <w:t xml:space="preserve">Электронная библиотека  издательского дома «Гребенников» </w:t>
      </w:r>
      <w:hyperlink r:id="rId15" w:history="1">
        <w:r w:rsidRPr="00FB53E5">
          <w:rPr>
            <w:rStyle w:val="ae"/>
            <w:rFonts w:ascii="Times New Roman" w:hAnsi="Times New Roman"/>
            <w:sz w:val="28"/>
            <w:szCs w:val="28"/>
          </w:rPr>
          <w:t>https://grebennikon.ru</w:t>
        </w:r>
      </w:hyperlink>
      <w:r w:rsidRPr="00FB53E5">
        <w:rPr>
          <w:rFonts w:ascii="Times New Roman" w:hAnsi="Times New Roman"/>
          <w:sz w:val="28"/>
          <w:szCs w:val="28"/>
        </w:rPr>
        <w:t xml:space="preserve"> </w:t>
      </w:r>
    </w:p>
    <w:p w:rsidR="007028F8" w:rsidRDefault="007028F8" w:rsidP="00076A78">
      <w:pPr>
        <w:spacing w:after="0" w:line="240" w:lineRule="auto"/>
        <w:jc w:val="both"/>
      </w:pPr>
      <w:r>
        <w:rPr>
          <w:rFonts w:ascii="Times New Roman" w:hAnsi="Times New Roman"/>
          <w:sz w:val="28"/>
          <w:szCs w:val="28"/>
        </w:rPr>
        <w:t xml:space="preserve">6. </w:t>
      </w:r>
      <w:r w:rsidRPr="00FB53E5">
        <w:rPr>
          <w:rFonts w:ascii="Times New Roman" w:hAnsi="Times New Roman"/>
          <w:sz w:val="28"/>
          <w:szCs w:val="28"/>
        </w:rPr>
        <w:t xml:space="preserve">Электронно-библиотечная система издательства «Лань» </w:t>
      </w:r>
      <w:r w:rsidRPr="0070710D">
        <w:rPr>
          <w:rFonts w:ascii="Times New Roman" w:hAnsi="Times New Roman"/>
          <w:sz w:val="28"/>
          <w:szCs w:val="28"/>
        </w:rPr>
        <w:t>https://e.lanbook.com</w:t>
      </w:r>
    </w:p>
    <w:p w:rsidR="00F12741" w:rsidRDefault="00F12741" w:rsidP="00AF3DA3">
      <w:pPr>
        <w:jc w:val="both"/>
      </w:pPr>
    </w:p>
    <w:p w:rsidR="00076A78" w:rsidRDefault="00076A78">
      <w:r>
        <w:br w:type="page"/>
      </w:r>
    </w:p>
    <w:p w:rsidR="00650AEA" w:rsidRPr="00FC415C" w:rsidRDefault="00650AEA" w:rsidP="00BF0B05">
      <w:pPr>
        <w:pStyle w:val="1"/>
        <w:jc w:val="center"/>
        <w:rPr>
          <w:rFonts w:ascii="Times New Roman" w:hAnsi="Times New Roman"/>
          <w:b w:val="0"/>
          <w:color w:val="auto"/>
        </w:rPr>
      </w:pPr>
      <w:bookmarkStart w:id="8" w:name="_Toc162534610"/>
      <w:bookmarkStart w:id="9" w:name="_Toc176851617"/>
      <w:r w:rsidRPr="00FC415C">
        <w:rPr>
          <w:rFonts w:ascii="Times New Roman" w:hAnsi="Times New Roman"/>
          <w:color w:val="auto"/>
          <w:lang w:val="en-US"/>
        </w:rPr>
        <w:lastRenderedPageBreak/>
        <w:t>III</w:t>
      </w:r>
      <w:r w:rsidRPr="00FC415C">
        <w:rPr>
          <w:rFonts w:ascii="Times New Roman" w:hAnsi="Times New Roman"/>
          <w:color w:val="auto"/>
        </w:rPr>
        <w:t>. Оценочные средства</w:t>
      </w:r>
      <w:bookmarkEnd w:id="8"/>
      <w:bookmarkEnd w:id="9"/>
    </w:p>
    <w:p w:rsidR="00650AEA" w:rsidRPr="00FC415C" w:rsidRDefault="00650AEA" w:rsidP="00BF0B05">
      <w:pPr>
        <w:pStyle w:val="2"/>
        <w:jc w:val="right"/>
        <w:rPr>
          <w:rFonts w:ascii="Times New Roman" w:hAnsi="Times New Roman"/>
          <w:b w:val="0"/>
          <w:i w:val="0"/>
          <w:sz w:val="24"/>
          <w:szCs w:val="24"/>
        </w:rPr>
      </w:pPr>
      <w:bookmarkStart w:id="10" w:name="_Toc162534611"/>
      <w:bookmarkStart w:id="11" w:name="_Toc176851618"/>
      <w:r w:rsidRPr="00FC415C">
        <w:rPr>
          <w:rFonts w:ascii="Times New Roman" w:hAnsi="Times New Roman"/>
          <w:i w:val="0"/>
          <w:sz w:val="24"/>
          <w:szCs w:val="24"/>
        </w:rPr>
        <w:t>Приложение 1</w:t>
      </w:r>
      <w:bookmarkEnd w:id="10"/>
      <w:bookmarkEnd w:id="11"/>
    </w:p>
    <w:p w:rsidR="00650AEA" w:rsidRPr="00FC415C" w:rsidRDefault="00650AEA" w:rsidP="00BF0B05">
      <w:pPr>
        <w:pStyle w:val="2"/>
        <w:jc w:val="center"/>
        <w:rPr>
          <w:rFonts w:ascii="Times New Roman" w:hAnsi="Times New Roman"/>
          <w:i w:val="0"/>
          <w:sz w:val="24"/>
          <w:szCs w:val="24"/>
          <w:u w:val="single"/>
        </w:rPr>
      </w:pPr>
      <w:bookmarkStart w:id="12" w:name="_Toc162534612"/>
      <w:bookmarkStart w:id="13" w:name="_Toc176851619"/>
      <w:r w:rsidRPr="00FC415C">
        <w:rPr>
          <w:rFonts w:ascii="Times New Roman" w:hAnsi="Times New Roman"/>
          <w:i w:val="0"/>
          <w:sz w:val="24"/>
          <w:szCs w:val="24"/>
          <w:u w:val="single"/>
        </w:rPr>
        <w:t>Вопросы для устного опроса</w:t>
      </w:r>
      <w:bookmarkEnd w:id="12"/>
      <w:bookmarkEnd w:id="13"/>
    </w:p>
    <w:p w:rsidR="00650AEA" w:rsidRPr="00FE0334" w:rsidRDefault="00650AEA" w:rsidP="00650AEA">
      <w:pPr>
        <w:spacing w:after="0" w:line="240" w:lineRule="auto"/>
        <w:jc w:val="center"/>
        <w:rPr>
          <w:rFonts w:ascii="Times New Roman" w:hAnsi="Times New Roman"/>
          <w:sz w:val="24"/>
          <w:szCs w:val="24"/>
        </w:rPr>
      </w:pPr>
      <w:r w:rsidRPr="00FE0334">
        <w:rPr>
          <w:rFonts w:ascii="Times New Roman" w:hAnsi="Times New Roman"/>
          <w:sz w:val="24"/>
          <w:szCs w:val="24"/>
        </w:rPr>
        <w:t>(</w:t>
      </w:r>
      <w:proofErr w:type="gramStart"/>
      <w:r w:rsidRPr="00FE0334">
        <w:rPr>
          <w:rFonts w:ascii="Times New Roman" w:hAnsi="Times New Roman"/>
          <w:sz w:val="24"/>
          <w:szCs w:val="24"/>
        </w:rPr>
        <w:t>ОК</w:t>
      </w:r>
      <w:proofErr w:type="gramEnd"/>
      <w:r w:rsidRPr="00FE0334">
        <w:rPr>
          <w:rFonts w:ascii="Times New Roman" w:hAnsi="Times New Roman"/>
          <w:sz w:val="24"/>
          <w:szCs w:val="24"/>
        </w:rPr>
        <w:t xml:space="preserve"> 0</w:t>
      </w:r>
      <w:r>
        <w:rPr>
          <w:rFonts w:ascii="Times New Roman" w:hAnsi="Times New Roman"/>
          <w:sz w:val="24"/>
          <w:szCs w:val="24"/>
        </w:rPr>
        <w:t>2,</w:t>
      </w:r>
      <w:r w:rsidRPr="00FE0334">
        <w:rPr>
          <w:rFonts w:ascii="Times New Roman" w:hAnsi="Times New Roman"/>
          <w:sz w:val="24"/>
          <w:szCs w:val="24"/>
        </w:rPr>
        <w:t xml:space="preserve"> ОК 0</w:t>
      </w:r>
      <w:r>
        <w:rPr>
          <w:rFonts w:ascii="Times New Roman" w:hAnsi="Times New Roman"/>
          <w:sz w:val="24"/>
          <w:szCs w:val="24"/>
        </w:rPr>
        <w:t>9</w:t>
      </w:r>
      <w:r w:rsidRPr="00FE0334">
        <w:rPr>
          <w:rFonts w:ascii="Times New Roman" w:hAnsi="Times New Roman"/>
          <w:sz w:val="24"/>
          <w:szCs w:val="24"/>
        </w:rPr>
        <w:t xml:space="preserve">, </w:t>
      </w:r>
      <w:r>
        <w:rPr>
          <w:rFonts w:ascii="Times New Roman" w:hAnsi="Times New Roman"/>
          <w:sz w:val="24"/>
          <w:szCs w:val="24"/>
        </w:rPr>
        <w:t>ПК 1.</w:t>
      </w:r>
      <w:r w:rsidR="00076A78">
        <w:rPr>
          <w:rFonts w:ascii="Times New Roman" w:hAnsi="Times New Roman"/>
          <w:sz w:val="24"/>
          <w:szCs w:val="24"/>
        </w:rPr>
        <w:t>4</w:t>
      </w:r>
      <w:r>
        <w:rPr>
          <w:rFonts w:ascii="Times New Roman" w:hAnsi="Times New Roman"/>
          <w:sz w:val="24"/>
          <w:szCs w:val="24"/>
        </w:rPr>
        <w:t>, ПК</w:t>
      </w:r>
      <w:r w:rsidRPr="00FE0334">
        <w:rPr>
          <w:rFonts w:ascii="Times New Roman" w:hAnsi="Times New Roman"/>
          <w:sz w:val="24"/>
          <w:szCs w:val="24"/>
        </w:rPr>
        <w:t xml:space="preserve"> </w:t>
      </w:r>
      <w:r w:rsidR="00076A78">
        <w:rPr>
          <w:rFonts w:ascii="Times New Roman" w:hAnsi="Times New Roman"/>
          <w:sz w:val="24"/>
          <w:szCs w:val="24"/>
        </w:rPr>
        <w:t>4.1</w:t>
      </w:r>
      <w:r>
        <w:rPr>
          <w:rFonts w:ascii="Times New Roman" w:hAnsi="Times New Roman"/>
          <w:sz w:val="24"/>
          <w:szCs w:val="24"/>
        </w:rPr>
        <w:t>,</w:t>
      </w:r>
      <w:r w:rsidR="00076A78">
        <w:rPr>
          <w:rFonts w:ascii="Times New Roman" w:hAnsi="Times New Roman"/>
          <w:sz w:val="24"/>
          <w:szCs w:val="24"/>
        </w:rPr>
        <w:t>ПК 4.2, ЛР – 16</w:t>
      </w:r>
      <w:r w:rsidRPr="00FE0334">
        <w:rPr>
          <w:rFonts w:ascii="Times New Roman" w:hAnsi="Times New Roman"/>
          <w:sz w:val="24"/>
          <w:szCs w:val="24"/>
        </w:rPr>
        <w:t>)</w:t>
      </w:r>
    </w:p>
    <w:p w:rsidR="00650AEA" w:rsidRDefault="00650AEA" w:rsidP="00650AEA">
      <w:pPr>
        <w:spacing w:after="0" w:line="240" w:lineRule="auto"/>
        <w:jc w:val="right"/>
        <w:rPr>
          <w:rFonts w:ascii="Times New Roman" w:hAnsi="Times New Roman"/>
          <w:i/>
          <w:sz w:val="28"/>
          <w:szCs w:val="28"/>
        </w:rPr>
      </w:pP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 Бухгалтерский учет в бюджетных учреждениях: значение, задачи, характеристика субъектов и объектов, нормативное правовое регулирование.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2. Структура Плана счетов бухгалтерского учета. Порядок формирования номера счета.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3. Учетная политика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4. Понятие, классификация и формирование первоначальной стоимости объектов основных сре</w:t>
      </w:r>
      <w:proofErr w:type="gramStart"/>
      <w:r w:rsidRPr="00A9431F">
        <w:rPr>
          <w:rFonts w:ascii="Times New Roman" w:hAnsi="Times New Roman"/>
          <w:sz w:val="28"/>
          <w:szCs w:val="28"/>
        </w:rPr>
        <w:t>дств в б</w:t>
      </w:r>
      <w:proofErr w:type="gramEnd"/>
      <w:r w:rsidRPr="00A9431F">
        <w:rPr>
          <w:rFonts w:ascii="Times New Roman" w:hAnsi="Times New Roman"/>
          <w:sz w:val="28"/>
          <w:szCs w:val="28"/>
        </w:rPr>
        <w:t xml:space="preserve">ухгалтерском учете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5. Учет основных средств и раскрытие информации о них в бухгалтерской отчетности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6. Учет нематериальных активов и раскрытие информации о них в бухгалтерской отчетности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7. Учет материальных запасов и раскрытие информации о них в бухгалтерской отчетности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8. Бухгалтерский учет расчетов с поставщиками (подрядчиками, исполнителями) по поставкам продукции (выполнению работ, оказанию услуг).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9. Учет расчетов с бюджетом и государственными внебюджетными фондами.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10.Порядок ведения кассовых операций в бюджетном учреждении.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11.Учет расчетов по налогу на доходы физических лиц.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12.Порядок проведения и оформления результатов инвентаризации нефинансовых и финансовых активов в бюджетных учреждениях.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13.Учет финансовых активов и раскрытие информации о них в бухгалтерской отчетности бюджетного учреждения.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14.Учет расчетов по ущербу и иным доходам.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15.Учет финансового результата в бюджетном учреждении.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16.Учет на </w:t>
      </w:r>
      <w:proofErr w:type="spellStart"/>
      <w:r w:rsidRPr="00A9431F">
        <w:rPr>
          <w:rFonts w:ascii="Times New Roman" w:hAnsi="Times New Roman"/>
          <w:sz w:val="28"/>
          <w:szCs w:val="28"/>
        </w:rPr>
        <w:t>забалансовых</w:t>
      </w:r>
      <w:proofErr w:type="spellEnd"/>
      <w:r w:rsidRPr="00A9431F">
        <w:rPr>
          <w:rFonts w:ascii="Times New Roman" w:hAnsi="Times New Roman"/>
          <w:sz w:val="28"/>
          <w:szCs w:val="28"/>
        </w:rPr>
        <w:t xml:space="preserve"> счетах в бюджетных учреждениях.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17.Состав, содержание и сроки представления бухгалтерской (финансовой) отчетности бюджетным учреждением. </w:t>
      </w:r>
    </w:p>
    <w:p w:rsidR="00650AEA" w:rsidRPr="00A9431F" w:rsidRDefault="00650AEA" w:rsidP="00650AEA">
      <w:pPr>
        <w:spacing w:after="0" w:line="240" w:lineRule="auto"/>
        <w:jc w:val="both"/>
        <w:rPr>
          <w:rFonts w:ascii="Times New Roman" w:hAnsi="Times New Roman"/>
          <w:sz w:val="28"/>
          <w:szCs w:val="28"/>
        </w:rPr>
      </w:pPr>
      <w:r w:rsidRPr="00A9431F">
        <w:rPr>
          <w:rFonts w:ascii="Times New Roman" w:hAnsi="Times New Roman"/>
          <w:sz w:val="28"/>
          <w:szCs w:val="28"/>
        </w:rPr>
        <w:t xml:space="preserve">18.Бюджетный учет и Международные стандарты общественного сектора. 19.Санкционирование в бюджетных учреждениях. </w:t>
      </w:r>
    </w:p>
    <w:p w:rsidR="00650AEA" w:rsidRPr="00A9431F" w:rsidRDefault="00650AEA" w:rsidP="00650AEA">
      <w:pPr>
        <w:spacing w:after="0" w:line="240" w:lineRule="auto"/>
        <w:jc w:val="both"/>
        <w:rPr>
          <w:rFonts w:ascii="Times New Roman" w:hAnsi="Times New Roman"/>
          <w:i/>
          <w:sz w:val="28"/>
          <w:szCs w:val="28"/>
        </w:rPr>
      </w:pPr>
      <w:r w:rsidRPr="00A9431F">
        <w:rPr>
          <w:rFonts w:ascii="Times New Roman" w:hAnsi="Times New Roman"/>
          <w:sz w:val="28"/>
          <w:szCs w:val="28"/>
        </w:rPr>
        <w:t>20.Учет платных услуг в бюджетных учреждениях.</w:t>
      </w:r>
    </w:p>
    <w:p w:rsidR="00650AEA" w:rsidRDefault="00650AEA" w:rsidP="00650AEA">
      <w:pPr>
        <w:spacing w:after="0" w:line="240" w:lineRule="auto"/>
        <w:jc w:val="right"/>
        <w:rPr>
          <w:rFonts w:ascii="Times New Roman" w:hAnsi="Times New Roman"/>
          <w:i/>
          <w:sz w:val="28"/>
          <w:szCs w:val="28"/>
        </w:rPr>
      </w:pPr>
    </w:p>
    <w:p w:rsidR="00650AEA" w:rsidRDefault="00650AEA" w:rsidP="00650AEA">
      <w:pPr>
        <w:spacing w:after="0" w:line="240" w:lineRule="auto"/>
        <w:jc w:val="right"/>
        <w:rPr>
          <w:rFonts w:ascii="Times New Roman" w:hAnsi="Times New Roman"/>
          <w:i/>
          <w:sz w:val="28"/>
          <w:szCs w:val="28"/>
        </w:rPr>
      </w:pPr>
    </w:p>
    <w:p w:rsidR="00650AEA" w:rsidRPr="00DF2D59" w:rsidRDefault="00650AEA" w:rsidP="00650AEA">
      <w:pPr>
        <w:autoSpaceDE w:val="0"/>
        <w:autoSpaceDN w:val="0"/>
        <w:adjustRightInd w:val="0"/>
        <w:spacing w:line="240" w:lineRule="auto"/>
        <w:rPr>
          <w:rFonts w:ascii="Times New Roman" w:hAnsi="Times New Roman"/>
          <w:b/>
          <w:bCs/>
          <w:color w:val="000000"/>
          <w:sz w:val="28"/>
          <w:szCs w:val="28"/>
        </w:rPr>
      </w:pPr>
      <w:r w:rsidRPr="00DF2D59">
        <w:rPr>
          <w:rFonts w:ascii="Times New Roman" w:hAnsi="Times New Roman"/>
          <w:b/>
          <w:bCs/>
          <w:color w:val="000000"/>
          <w:sz w:val="28"/>
          <w:szCs w:val="28"/>
        </w:rPr>
        <w:t>Критерии оценки:</w:t>
      </w:r>
    </w:p>
    <w:p w:rsidR="00650AEA" w:rsidRPr="00DF2D59" w:rsidRDefault="00650AEA" w:rsidP="00650AEA">
      <w:pPr>
        <w:spacing w:line="240" w:lineRule="auto"/>
        <w:jc w:val="both"/>
        <w:rPr>
          <w:rFonts w:ascii="Times New Roman" w:hAnsi="Times New Roman"/>
          <w:sz w:val="28"/>
          <w:szCs w:val="28"/>
        </w:rPr>
      </w:pPr>
      <w:proofErr w:type="gramStart"/>
      <w:r w:rsidRPr="00DF2D59">
        <w:rPr>
          <w:rFonts w:ascii="Times New Roman" w:hAnsi="Times New Roman"/>
          <w:sz w:val="28"/>
          <w:szCs w:val="28"/>
        </w:rPr>
        <w:t xml:space="preserve">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w:t>
      </w:r>
      <w:r w:rsidRPr="00DF2D59">
        <w:rPr>
          <w:rFonts w:ascii="Times New Roman" w:hAnsi="Times New Roman"/>
          <w:sz w:val="28"/>
          <w:szCs w:val="28"/>
        </w:rPr>
        <w:lastRenderedPageBreak/>
        <w:t>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650AEA" w:rsidRPr="00DF2D59" w:rsidRDefault="00650AEA" w:rsidP="00650AEA">
      <w:pPr>
        <w:spacing w:line="240" w:lineRule="auto"/>
        <w:jc w:val="both"/>
        <w:rPr>
          <w:rFonts w:ascii="Times New Roman" w:hAnsi="Times New Roman"/>
          <w:sz w:val="28"/>
          <w:szCs w:val="28"/>
        </w:rPr>
      </w:pPr>
      <w:r w:rsidRPr="00DF2D59">
        <w:rPr>
          <w:rFonts w:ascii="Times New Roman" w:hAnsi="Times New Roman"/>
          <w:sz w:val="28"/>
          <w:szCs w:val="28"/>
        </w:rPr>
        <w:t>Оценка «хорошо» выставляется обучающемуся, если он твердо знает материал</w:t>
      </w:r>
      <w:proofErr w:type="gramStart"/>
      <w:r w:rsidRPr="00DF2D59">
        <w:rPr>
          <w:rFonts w:ascii="Times New Roman" w:hAnsi="Times New Roman"/>
          <w:sz w:val="28"/>
          <w:szCs w:val="28"/>
        </w:rPr>
        <w:t xml:space="preserve"> ,</w:t>
      </w:r>
      <w:proofErr w:type="gramEnd"/>
      <w:r w:rsidRPr="00DF2D59">
        <w:rPr>
          <w:rFonts w:ascii="Times New Roman" w:hAnsi="Times New Roman"/>
          <w:sz w:val="28"/>
          <w:szCs w:val="28"/>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650AEA" w:rsidRPr="00DF2D59" w:rsidRDefault="00650AEA" w:rsidP="00650AEA">
      <w:pPr>
        <w:spacing w:line="240" w:lineRule="auto"/>
        <w:jc w:val="both"/>
        <w:rPr>
          <w:rFonts w:ascii="Times New Roman" w:hAnsi="Times New Roman"/>
          <w:sz w:val="28"/>
          <w:szCs w:val="28"/>
        </w:rPr>
      </w:pPr>
      <w:r w:rsidRPr="00DF2D59">
        <w:rPr>
          <w:rFonts w:ascii="Times New Roman" w:hAnsi="Times New Roman"/>
          <w:sz w:val="28"/>
          <w:szCs w:val="28"/>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650AEA" w:rsidRPr="00DF2D59" w:rsidRDefault="00650AEA" w:rsidP="00650AEA">
      <w:pPr>
        <w:spacing w:line="240" w:lineRule="auto"/>
        <w:jc w:val="both"/>
        <w:rPr>
          <w:rFonts w:ascii="Times New Roman" w:hAnsi="Times New Roman"/>
          <w:b/>
          <w:sz w:val="28"/>
          <w:szCs w:val="28"/>
        </w:rPr>
      </w:pPr>
      <w:r w:rsidRPr="00DF2D59">
        <w:rPr>
          <w:rFonts w:ascii="Times New Roman" w:hAnsi="Times New Roman"/>
          <w:sz w:val="28"/>
          <w:szCs w:val="28"/>
        </w:rPr>
        <w:t xml:space="preserve">Оценка «неудовлетворительно» выставляется </w:t>
      </w:r>
      <w:proofErr w:type="gramStart"/>
      <w:r w:rsidRPr="00DF2D59">
        <w:rPr>
          <w:rFonts w:ascii="Times New Roman" w:hAnsi="Times New Roman"/>
          <w:sz w:val="28"/>
          <w:szCs w:val="28"/>
        </w:rPr>
        <w:t>обучающемуся</w:t>
      </w:r>
      <w:proofErr w:type="gramEnd"/>
      <w:r w:rsidRPr="00DF2D59">
        <w:rPr>
          <w:rFonts w:ascii="Times New Roman" w:hAnsi="Times New Roman"/>
          <w:sz w:val="28"/>
          <w:szCs w:val="28"/>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650AEA" w:rsidRDefault="00650AEA" w:rsidP="00650AEA">
      <w:pPr>
        <w:rPr>
          <w:rFonts w:ascii="Times New Roman" w:hAnsi="Times New Roman"/>
          <w:i/>
          <w:sz w:val="28"/>
          <w:szCs w:val="28"/>
        </w:rPr>
      </w:pPr>
      <w:r>
        <w:rPr>
          <w:rFonts w:ascii="Times New Roman" w:hAnsi="Times New Roman"/>
          <w:i/>
          <w:sz w:val="28"/>
          <w:szCs w:val="28"/>
        </w:rPr>
        <w:br w:type="page"/>
      </w:r>
    </w:p>
    <w:p w:rsidR="00650AEA" w:rsidRPr="00FC415C" w:rsidRDefault="00650AEA" w:rsidP="00BF0B05">
      <w:pPr>
        <w:pStyle w:val="2"/>
        <w:jc w:val="right"/>
        <w:rPr>
          <w:rFonts w:ascii="Times New Roman" w:hAnsi="Times New Roman"/>
          <w:b w:val="0"/>
          <w:i w:val="0"/>
          <w:sz w:val="24"/>
          <w:szCs w:val="24"/>
        </w:rPr>
      </w:pPr>
      <w:bookmarkStart w:id="14" w:name="_Toc162534613"/>
      <w:bookmarkStart w:id="15" w:name="_Toc176851620"/>
      <w:r w:rsidRPr="00FC415C">
        <w:rPr>
          <w:rFonts w:ascii="Times New Roman" w:hAnsi="Times New Roman"/>
          <w:i w:val="0"/>
          <w:sz w:val="24"/>
          <w:szCs w:val="24"/>
        </w:rPr>
        <w:lastRenderedPageBreak/>
        <w:t>Приложение 2</w:t>
      </w:r>
      <w:bookmarkEnd w:id="14"/>
      <w:bookmarkEnd w:id="15"/>
    </w:p>
    <w:p w:rsidR="00650AEA" w:rsidRPr="00FC415C" w:rsidRDefault="00650AEA" w:rsidP="00BF0B05">
      <w:pPr>
        <w:pStyle w:val="2"/>
        <w:jc w:val="center"/>
        <w:rPr>
          <w:rFonts w:ascii="Times New Roman" w:hAnsi="Times New Roman"/>
          <w:b w:val="0"/>
          <w:i w:val="0"/>
          <w:sz w:val="24"/>
          <w:szCs w:val="24"/>
        </w:rPr>
      </w:pPr>
      <w:bookmarkStart w:id="16" w:name="_Toc162534614"/>
      <w:bookmarkStart w:id="17" w:name="_Toc176851621"/>
      <w:r w:rsidRPr="00FC415C">
        <w:rPr>
          <w:rFonts w:ascii="Times New Roman" w:hAnsi="Times New Roman"/>
          <w:i w:val="0"/>
          <w:sz w:val="24"/>
          <w:szCs w:val="24"/>
        </w:rPr>
        <w:t>Темы рефератов по дисциплине «</w:t>
      </w:r>
      <w:r>
        <w:rPr>
          <w:rFonts w:ascii="Times New Roman" w:hAnsi="Times New Roman"/>
          <w:i w:val="0"/>
          <w:sz w:val="24"/>
          <w:szCs w:val="24"/>
        </w:rPr>
        <w:t>ОП.1</w:t>
      </w:r>
      <w:r w:rsidR="002458AD">
        <w:rPr>
          <w:rFonts w:ascii="Times New Roman" w:hAnsi="Times New Roman"/>
          <w:i w:val="0"/>
          <w:sz w:val="24"/>
          <w:szCs w:val="24"/>
        </w:rPr>
        <w:t>3</w:t>
      </w:r>
      <w:r>
        <w:rPr>
          <w:rFonts w:ascii="Times New Roman" w:hAnsi="Times New Roman"/>
          <w:i w:val="0"/>
          <w:sz w:val="24"/>
          <w:szCs w:val="24"/>
        </w:rPr>
        <w:t xml:space="preserve"> </w:t>
      </w:r>
      <w:r w:rsidR="002458AD">
        <w:rPr>
          <w:rFonts w:ascii="Times New Roman" w:hAnsi="Times New Roman"/>
          <w:i w:val="0"/>
          <w:sz w:val="24"/>
          <w:szCs w:val="24"/>
        </w:rPr>
        <w:t>Основы бюджетного учета</w:t>
      </w:r>
      <w:r w:rsidRPr="00FC415C">
        <w:rPr>
          <w:rFonts w:ascii="Times New Roman" w:hAnsi="Times New Roman"/>
          <w:i w:val="0"/>
          <w:sz w:val="24"/>
          <w:szCs w:val="24"/>
        </w:rPr>
        <w:t>»</w:t>
      </w:r>
      <w:bookmarkEnd w:id="16"/>
      <w:bookmarkEnd w:id="17"/>
    </w:p>
    <w:p w:rsidR="002458AD" w:rsidRPr="00FE0334" w:rsidRDefault="002458AD" w:rsidP="002458AD">
      <w:pPr>
        <w:spacing w:after="0" w:line="240" w:lineRule="auto"/>
        <w:jc w:val="center"/>
        <w:rPr>
          <w:rFonts w:ascii="Times New Roman" w:hAnsi="Times New Roman"/>
          <w:sz w:val="24"/>
          <w:szCs w:val="24"/>
        </w:rPr>
      </w:pPr>
      <w:r w:rsidRPr="00FE0334">
        <w:rPr>
          <w:rFonts w:ascii="Times New Roman" w:hAnsi="Times New Roman"/>
          <w:sz w:val="24"/>
          <w:szCs w:val="24"/>
        </w:rPr>
        <w:t>(</w:t>
      </w:r>
      <w:proofErr w:type="gramStart"/>
      <w:r w:rsidRPr="00FE0334">
        <w:rPr>
          <w:rFonts w:ascii="Times New Roman" w:hAnsi="Times New Roman"/>
          <w:sz w:val="24"/>
          <w:szCs w:val="24"/>
        </w:rPr>
        <w:t>ОК</w:t>
      </w:r>
      <w:proofErr w:type="gramEnd"/>
      <w:r w:rsidRPr="00FE0334">
        <w:rPr>
          <w:rFonts w:ascii="Times New Roman" w:hAnsi="Times New Roman"/>
          <w:sz w:val="24"/>
          <w:szCs w:val="24"/>
        </w:rPr>
        <w:t xml:space="preserve"> 0</w:t>
      </w:r>
      <w:r>
        <w:rPr>
          <w:rFonts w:ascii="Times New Roman" w:hAnsi="Times New Roman"/>
          <w:sz w:val="24"/>
          <w:szCs w:val="24"/>
        </w:rPr>
        <w:t>2,</w:t>
      </w:r>
      <w:r w:rsidRPr="00FE0334">
        <w:rPr>
          <w:rFonts w:ascii="Times New Roman" w:hAnsi="Times New Roman"/>
          <w:sz w:val="24"/>
          <w:szCs w:val="24"/>
        </w:rPr>
        <w:t xml:space="preserve"> ОК 0</w:t>
      </w:r>
      <w:r>
        <w:rPr>
          <w:rFonts w:ascii="Times New Roman" w:hAnsi="Times New Roman"/>
          <w:sz w:val="24"/>
          <w:szCs w:val="24"/>
        </w:rPr>
        <w:t>9</w:t>
      </w:r>
      <w:r w:rsidRPr="00FE0334">
        <w:rPr>
          <w:rFonts w:ascii="Times New Roman" w:hAnsi="Times New Roman"/>
          <w:sz w:val="24"/>
          <w:szCs w:val="24"/>
        </w:rPr>
        <w:t xml:space="preserve">, </w:t>
      </w:r>
      <w:r>
        <w:rPr>
          <w:rFonts w:ascii="Times New Roman" w:hAnsi="Times New Roman"/>
          <w:sz w:val="24"/>
          <w:szCs w:val="24"/>
        </w:rPr>
        <w:t>ПК 1.4, ПК</w:t>
      </w:r>
      <w:r w:rsidRPr="00FE0334">
        <w:rPr>
          <w:rFonts w:ascii="Times New Roman" w:hAnsi="Times New Roman"/>
          <w:sz w:val="24"/>
          <w:szCs w:val="24"/>
        </w:rPr>
        <w:t xml:space="preserve"> </w:t>
      </w:r>
      <w:r>
        <w:rPr>
          <w:rFonts w:ascii="Times New Roman" w:hAnsi="Times New Roman"/>
          <w:sz w:val="24"/>
          <w:szCs w:val="24"/>
        </w:rPr>
        <w:t>4.1,ПК 4.2, ЛР – 16</w:t>
      </w:r>
      <w:r w:rsidRPr="00FE0334">
        <w:rPr>
          <w:rFonts w:ascii="Times New Roman" w:hAnsi="Times New Roman"/>
          <w:sz w:val="24"/>
          <w:szCs w:val="24"/>
        </w:rPr>
        <w:t>)</w:t>
      </w:r>
    </w:p>
    <w:p w:rsidR="00650AEA" w:rsidRPr="00CD564A" w:rsidRDefault="00650AEA" w:rsidP="00650AEA">
      <w:pPr>
        <w:spacing w:after="0" w:line="240" w:lineRule="auto"/>
        <w:jc w:val="center"/>
        <w:rPr>
          <w:rFonts w:ascii="Times New Roman" w:hAnsi="Times New Roman"/>
          <w:b/>
          <w:sz w:val="24"/>
          <w:szCs w:val="24"/>
        </w:rPr>
      </w:pP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17"/>
          <w:sz w:val="24"/>
          <w:szCs w:val="24"/>
        </w:rPr>
      </w:pPr>
      <w:r w:rsidRPr="00AB55D5">
        <w:rPr>
          <w:rFonts w:ascii="Times New Roman" w:hAnsi="Times New Roman"/>
          <w:spacing w:val="-6"/>
          <w:sz w:val="24"/>
          <w:szCs w:val="24"/>
        </w:rPr>
        <w:t>Бухгалтерская отчетность организации: методика и техника составления</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pacing w:val="-1"/>
          <w:sz w:val="24"/>
          <w:szCs w:val="24"/>
        </w:rPr>
        <w:t xml:space="preserve">Отчетность в бухгалтерском учете как источник оперативного и </w:t>
      </w:r>
      <w:r w:rsidRPr="00AB55D5">
        <w:rPr>
          <w:rFonts w:ascii="Times New Roman" w:hAnsi="Times New Roman"/>
          <w:spacing w:val="-5"/>
          <w:sz w:val="24"/>
          <w:szCs w:val="24"/>
        </w:rPr>
        <w:t>экономического анализа</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12"/>
          <w:sz w:val="24"/>
          <w:szCs w:val="24"/>
        </w:rPr>
      </w:pPr>
      <w:r w:rsidRPr="00AB55D5">
        <w:rPr>
          <w:rFonts w:ascii="Times New Roman" w:hAnsi="Times New Roman"/>
          <w:spacing w:val="-4"/>
          <w:sz w:val="24"/>
          <w:szCs w:val="24"/>
        </w:rPr>
        <w:t xml:space="preserve">Бухгалтерская отчётность, как источник информации о хозяйственной </w:t>
      </w:r>
      <w:r w:rsidRPr="00AB55D5">
        <w:rPr>
          <w:rFonts w:ascii="Times New Roman" w:hAnsi="Times New Roman"/>
          <w:spacing w:val="-5"/>
          <w:sz w:val="24"/>
          <w:szCs w:val="24"/>
        </w:rPr>
        <w:t>деятельности организации</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9"/>
          <w:sz w:val="24"/>
          <w:szCs w:val="24"/>
        </w:rPr>
      </w:pPr>
      <w:r w:rsidRPr="00AB55D5">
        <w:rPr>
          <w:rFonts w:ascii="Times New Roman" w:hAnsi="Times New Roman"/>
          <w:spacing w:val="-5"/>
          <w:sz w:val="24"/>
          <w:szCs w:val="24"/>
        </w:rPr>
        <w:t>Годовая и промежуточная бухгалтерская отчётность</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pacing w:val="-9"/>
          <w:sz w:val="24"/>
          <w:szCs w:val="24"/>
        </w:rPr>
        <w:t xml:space="preserve">Бухгалтерский баланс: методика и техника составления и использование в </w:t>
      </w:r>
      <w:r w:rsidRPr="00AB55D5">
        <w:rPr>
          <w:rFonts w:ascii="Times New Roman" w:hAnsi="Times New Roman"/>
          <w:spacing w:val="-7"/>
          <w:sz w:val="24"/>
          <w:szCs w:val="24"/>
        </w:rPr>
        <w:t>анализе</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12"/>
          <w:sz w:val="24"/>
          <w:szCs w:val="24"/>
        </w:rPr>
      </w:pPr>
      <w:r w:rsidRPr="00AB55D5">
        <w:rPr>
          <w:rFonts w:ascii="Times New Roman" w:hAnsi="Times New Roman"/>
          <w:spacing w:val="-5"/>
          <w:sz w:val="24"/>
          <w:szCs w:val="24"/>
        </w:rPr>
        <w:t>Бухгалтерский баланс и оценка его статей</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pacing w:val="-4"/>
          <w:sz w:val="24"/>
          <w:szCs w:val="24"/>
        </w:rPr>
        <w:t xml:space="preserve">Формирование бухгалтерского баланса и его анализ с использованием </w:t>
      </w:r>
      <w:r w:rsidRPr="00AB55D5">
        <w:rPr>
          <w:rFonts w:ascii="Times New Roman" w:hAnsi="Times New Roman"/>
          <w:spacing w:val="-10"/>
          <w:sz w:val="24"/>
          <w:szCs w:val="24"/>
        </w:rPr>
        <w:t>АСУ</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10"/>
          <w:sz w:val="24"/>
          <w:szCs w:val="24"/>
        </w:rPr>
      </w:pPr>
      <w:r w:rsidRPr="00AB55D5">
        <w:rPr>
          <w:rFonts w:ascii="Times New Roman" w:hAnsi="Times New Roman"/>
          <w:spacing w:val="3"/>
          <w:sz w:val="24"/>
          <w:szCs w:val="24"/>
        </w:rPr>
        <w:t xml:space="preserve">Отчет о </w:t>
      </w:r>
      <w:r>
        <w:rPr>
          <w:rFonts w:ascii="Times New Roman" w:hAnsi="Times New Roman"/>
          <w:spacing w:val="3"/>
          <w:sz w:val="24"/>
          <w:szCs w:val="24"/>
        </w:rPr>
        <w:t>финансовых результатах</w:t>
      </w:r>
      <w:r w:rsidRPr="00AB55D5">
        <w:rPr>
          <w:rFonts w:ascii="Times New Roman" w:hAnsi="Times New Roman"/>
          <w:spacing w:val="3"/>
          <w:sz w:val="24"/>
          <w:szCs w:val="24"/>
        </w:rPr>
        <w:t xml:space="preserve">: назначение, порядок составления и </w:t>
      </w:r>
      <w:r w:rsidRPr="00AB55D5">
        <w:rPr>
          <w:rFonts w:ascii="Times New Roman" w:hAnsi="Times New Roman"/>
          <w:spacing w:val="-5"/>
          <w:sz w:val="24"/>
          <w:szCs w:val="24"/>
        </w:rPr>
        <w:t>использование в анализе</w:t>
      </w:r>
    </w:p>
    <w:p w:rsidR="00650AEA" w:rsidRPr="00AB55D5" w:rsidRDefault="00650AEA" w:rsidP="00650AEA">
      <w:pPr>
        <w:widowControl w:val="0"/>
        <w:numPr>
          <w:ilvl w:val="0"/>
          <w:numId w:val="8"/>
        </w:numPr>
        <w:shd w:val="clear" w:color="auto" w:fill="FFFFFF"/>
        <w:tabs>
          <w:tab w:val="clear" w:pos="360"/>
          <w:tab w:val="num" w:pos="0"/>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pacing w:val="-2"/>
          <w:sz w:val="24"/>
          <w:szCs w:val="24"/>
        </w:rPr>
        <w:t xml:space="preserve">Схемы построения отчёта о </w:t>
      </w:r>
      <w:r w:rsidRPr="00AB55D5">
        <w:rPr>
          <w:rFonts w:ascii="Times New Roman" w:hAnsi="Times New Roman"/>
          <w:sz w:val="24"/>
          <w:szCs w:val="24"/>
        </w:rPr>
        <w:t>финансовых результатах</w:t>
      </w:r>
      <w:r w:rsidRPr="00AB55D5">
        <w:rPr>
          <w:rFonts w:ascii="Times New Roman" w:hAnsi="Times New Roman"/>
          <w:spacing w:val="-2"/>
          <w:sz w:val="24"/>
          <w:szCs w:val="24"/>
        </w:rPr>
        <w:t xml:space="preserve"> в России и </w:t>
      </w:r>
      <w:r w:rsidRPr="00AB55D5">
        <w:rPr>
          <w:rFonts w:ascii="Times New Roman" w:hAnsi="Times New Roman"/>
          <w:spacing w:val="-6"/>
          <w:sz w:val="24"/>
          <w:szCs w:val="24"/>
        </w:rPr>
        <w:t>международной практике</w:t>
      </w:r>
    </w:p>
    <w:p w:rsidR="00650AEA" w:rsidRPr="00AB55D5" w:rsidRDefault="00650AEA" w:rsidP="00650AEA">
      <w:pPr>
        <w:widowControl w:val="0"/>
        <w:numPr>
          <w:ilvl w:val="0"/>
          <w:numId w:val="8"/>
        </w:numPr>
        <w:shd w:val="clear" w:color="auto" w:fill="FFFFFF"/>
        <w:tabs>
          <w:tab w:val="clear" w:pos="360"/>
          <w:tab w:val="num" w:pos="0"/>
          <w:tab w:val="left" w:pos="288"/>
        </w:tabs>
        <w:autoSpaceDE w:val="0"/>
        <w:autoSpaceDN w:val="0"/>
        <w:adjustRightInd w:val="0"/>
        <w:spacing w:after="0" w:line="240" w:lineRule="auto"/>
        <w:ind w:left="0" w:firstLine="0"/>
        <w:jc w:val="both"/>
        <w:rPr>
          <w:rFonts w:ascii="Times New Roman" w:hAnsi="Times New Roman"/>
          <w:spacing w:val="-14"/>
          <w:sz w:val="24"/>
          <w:szCs w:val="24"/>
        </w:rPr>
      </w:pPr>
      <w:r w:rsidRPr="00AB55D5">
        <w:rPr>
          <w:rFonts w:ascii="Times New Roman" w:hAnsi="Times New Roman"/>
          <w:spacing w:val="-9"/>
          <w:sz w:val="24"/>
          <w:szCs w:val="24"/>
        </w:rPr>
        <w:t xml:space="preserve">Распределение прибыли и использование информации отчета о </w:t>
      </w:r>
      <w:r w:rsidRPr="00AB55D5">
        <w:rPr>
          <w:rFonts w:ascii="Times New Roman" w:hAnsi="Times New Roman"/>
          <w:sz w:val="24"/>
          <w:szCs w:val="24"/>
        </w:rPr>
        <w:t>финансовых результатах</w:t>
      </w:r>
    </w:p>
    <w:p w:rsidR="00650AEA" w:rsidRPr="00AB55D5" w:rsidRDefault="00650AEA" w:rsidP="00650AEA">
      <w:pPr>
        <w:widowControl w:val="0"/>
        <w:numPr>
          <w:ilvl w:val="0"/>
          <w:numId w:val="8"/>
        </w:numPr>
        <w:shd w:val="clear" w:color="auto" w:fill="FFFFFF"/>
        <w:tabs>
          <w:tab w:val="clear" w:pos="360"/>
          <w:tab w:val="num" w:pos="0"/>
          <w:tab w:val="left" w:pos="288"/>
        </w:tabs>
        <w:autoSpaceDE w:val="0"/>
        <w:autoSpaceDN w:val="0"/>
        <w:adjustRightInd w:val="0"/>
        <w:spacing w:after="0" w:line="240" w:lineRule="auto"/>
        <w:ind w:left="0" w:firstLine="0"/>
        <w:jc w:val="both"/>
        <w:rPr>
          <w:rFonts w:ascii="Times New Roman" w:hAnsi="Times New Roman"/>
          <w:spacing w:val="-14"/>
          <w:sz w:val="24"/>
          <w:szCs w:val="24"/>
        </w:rPr>
      </w:pPr>
      <w:r w:rsidRPr="00AB55D5">
        <w:rPr>
          <w:rFonts w:ascii="Times New Roman" w:hAnsi="Times New Roman"/>
          <w:spacing w:val="-2"/>
          <w:sz w:val="24"/>
          <w:szCs w:val="24"/>
        </w:rPr>
        <w:t xml:space="preserve">Формирование отчёта о </w:t>
      </w:r>
      <w:r w:rsidRPr="00AB55D5">
        <w:rPr>
          <w:rFonts w:ascii="Times New Roman" w:hAnsi="Times New Roman"/>
          <w:sz w:val="24"/>
          <w:szCs w:val="24"/>
        </w:rPr>
        <w:t>финансовых результатах</w:t>
      </w:r>
      <w:r w:rsidRPr="00AB55D5">
        <w:rPr>
          <w:rFonts w:ascii="Times New Roman" w:hAnsi="Times New Roman"/>
          <w:spacing w:val="-2"/>
          <w:sz w:val="24"/>
          <w:szCs w:val="24"/>
        </w:rPr>
        <w:t xml:space="preserve"> и его анализ с </w:t>
      </w:r>
      <w:r w:rsidRPr="00AB55D5">
        <w:rPr>
          <w:rFonts w:ascii="Times New Roman" w:hAnsi="Times New Roman"/>
          <w:spacing w:val="-7"/>
          <w:sz w:val="24"/>
          <w:szCs w:val="24"/>
        </w:rPr>
        <w:t>использованием систем АСУ</w:t>
      </w:r>
    </w:p>
    <w:p w:rsidR="00650AEA" w:rsidRPr="00AB55D5" w:rsidRDefault="00650AEA" w:rsidP="00650AEA">
      <w:pPr>
        <w:widowControl w:val="0"/>
        <w:numPr>
          <w:ilvl w:val="0"/>
          <w:numId w:val="8"/>
        </w:numPr>
        <w:shd w:val="clear" w:color="auto" w:fill="FFFFFF"/>
        <w:tabs>
          <w:tab w:val="clear" w:pos="360"/>
          <w:tab w:val="num" w:pos="0"/>
          <w:tab w:val="left" w:pos="288"/>
        </w:tabs>
        <w:autoSpaceDE w:val="0"/>
        <w:autoSpaceDN w:val="0"/>
        <w:adjustRightInd w:val="0"/>
        <w:spacing w:after="0" w:line="240" w:lineRule="auto"/>
        <w:ind w:left="0" w:firstLine="0"/>
        <w:jc w:val="both"/>
        <w:rPr>
          <w:rFonts w:ascii="Times New Roman" w:hAnsi="Times New Roman"/>
          <w:spacing w:val="-14"/>
          <w:sz w:val="24"/>
          <w:szCs w:val="24"/>
        </w:rPr>
      </w:pPr>
      <w:r>
        <w:rPr>
          <w:rFonts w:ascii="Times New Roman" w:hAnsi="Times New Roman"/>
          <w:spacing w:val="-14"/>
          <w:sz w:val="24"/>
          <w:szCs w:val="24"/>
        </w:rPr>
        <w:t xml:space="preserve"> </w:t>
      </w:r>
      <w:r w:rsidRPr="00AB55D5">
        <w:rPr>
          <w:rFonts w:ascii="Times New Roman" w:hAnsi="Times New Roman"/>
          <w:sz w:val="24"/>
          <w:szCs w:val="24"/>
        </w:rPr>
        <w:t xml:space="preserve">Отчет об изменениях капитала: назначение, методика и техника </w:t>
      </w:r>
      <w:r w:rsidRPr="00AB55D5">
        <w:rPr>
          <w:rFonts w:ascii="Times New Roman" w:hAnsi="Times New Roman"/>
          <w:spacing w:val="-5"/>
          <w:sz w:val="24"/>
          <w:szCs w:val="24"/>
        </w:rPr>
        <w:t>составления и использование в анализ</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z w:val="24"/>
          <w:szCs w:val="24"/>
        </w:rPr>
      </w:pPr>
      <w:r w:rsidRPr="00AB55D5">
        <w:rPr>
          <w:rFonts w:ascii="Times New Roman" w:hAnsi="Times New Roman"/>
          <w:spacing w:val="-3"/>
          <w:sz w:val="24"/>
          <w:szCs w:val="24"/>
        </w:rPr>
        <w:t xml:space="preserve">Анализ и оценка капитала организации и использование информации </w:t>
      </w:r>
      <w:r w:rsidRPr="00AB55D5">
        <w:rPr>
          <w:rFonts w:ascii="Times New Roman" w:hAnsi="Times New Roman"/>
          <w:spacing w:val="-5"/>
          <w:sz w:val="24"/>
          <w:szCs w:val="24"/>
        </w:rPr>
        <w:t>формы  «Отчёт об изменениях капитала</w:t>
      </w:r>
    </w:p>
    <w:p w:rsidR="00650AEA" w:rsidRPr="00AB55D5" w:rsidRDefault="00650AEA" w:rsidP="00650AEA">
      <w:pPr>
        <w:numPr>
          <w:ilvl w:val="0"/>
          <w:numId w:val="8"/>
        </w:numPr>
        <w:shd w:val="clear" w:color="auto" w:fill="FFFFFF"/>
        <w:tabs>
          <w:tab w:val="clear" w:pos="360"/>
          <w:tab w:val="num" w:pos="0"/>
          <w:tab w:val="left" w:pos="295"/>
        </w:tabs>
        <w:spacing w:after="0" w:line="240" w:lineRule="auto"/>
        <w:ind w:left="0" w:firstLine="0"/>
        <w:jc w:val="both"/>
        <w:rPr>
          <w:rFonts w:ascii="Times New Roman" w:hAnsi="Times New Roman"/>
          <w:sz w:val="24"/>
          <w:szCs w:val="24"/>
        </w:rPr>
      </w:pPr>
      <w:r w:rsidRPr="00AB55D5">
        <w:rPr>
          <w:rFonts w:ascii="Times New Roman" w:hAnsi="Times New Roman"/>
          <w:spacing w:val="1"/>
          <w:sz w:val="24"/>
          <w:szCs w:val="24"/>
        </w:rPr>
        <w:t xml:space="preserve">Схемы построения отчёта об изменениях капитала в России и </w:t>
      </w:r>
      <w:r w:rsidRPr="00AB55D5">
        <w:rPr>
          <w:rFonts w:ascii="Times New Roman" w:hAnsi="Times New Roman"/>
          <w:spacing w:val="-6"/>
          <w:sz w:val="24"/>
          <w:szCs w:val="24"/>
        </w:rPr>
        <w:t>международной практике</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z w:val="24"/>
          <w:szCs w:val="24"/>
        </w:rPr>
      </w:pPr>
      <w:r w:rsidRPr="00AB55D5">
        <w:rPr>
          <w:rFonts w:ascii="Times New Roman" w:hAnsi="Times New Roman"/>
          <w:spacing w:val="-3"/>
          <w:sz w:val="24"/>
          <w:szCs w:val="24"/>
        </w:rPr>
        <w:t xml:space="preserve">Формирование отчёта об изменении капитала и его анализ с </w:t>
      </w:r>
      <w:r w:rsidRPr="00AB55D5">
        <w:rPr>
          <w:rFonts w:ascii="Times New Roman" w:hAnsi="Times New Roman"/>
          <w:spacing w:val="-6"/>
          <w:sz w:val="24"/>
          <w:szCs w:val="24"/>
        </w:rPr>
        <w:t>использованием систем АСУ</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pacing w:val="-6"/>
          <w:sz w:val="24"/>
          <w:szCs w:val="24"/>
        </w:rPr>
      </w:pPr>
      <w:r w:rsidRPr="00AB55D5">
        <w:rPr>
          <w:rFonts w:ascii="Times New Roman" w:hAnsi="Times New Roman"/>
          <w:spacing w:val="-3"/>
          <w:sz w:val="24"/>
          <w:szCs w:val="24"/>
        </w:rPr>
        <w:t>Отчёт о движении денежных средств: назначение, методика и техника</w:t>
      </w:r>
      <w:r>
        <w:rPr>
          <w:rFonts w:ascii="Times New Roman" w:hAnsi="Times New Roman"/>
          <w:spacing w:val="-3"/>
          <w:sz w:val="24"/>
          <w:szCs w:val="24"/>
        </w:rPr>
        <w:t xml:space="preserve"> </w:t>
      </w:r>
      <w:r w:rsidRPr="00AB55D5">
        <w:rPr>
          <w:rFonts w:ascii="Times New Roman" w:hAnsi="Times New Roman"/>
          <w:spacing w:val="-6"/>
          <w:sz w:val="24"/>
          <w:szCs w:val="24"/>
        </w:rPr>
        <w:t xml:space="preserve">составления </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z w:val="24"/>
          <w:szCs w:val="24"/>
        </w:rPr>
      </w:pPr>
      <w:r w:rsidRPr="00AB55D5">
        <w:rPr>
          <w:rFonts w:ascii="Times New Roman" w:hAnsi="Times New Roman"/>
          <w:spacing w:val="3"/>
          <w:sz w:val="24"/>
          <w:szCs w:val="24"/>
        </w:rPr>
        <w:t>Анализ и оценка движения денежных средств  в организации с</w:t>
      </w:r>
      <w:r>
        <w:rPr>
          <w:rFonts w:ascii="Times New Roman" w:hAnsi="Times New Roman"/>
          <w:spacing w:val="3"/>
          <w:sz w:val="24"/>
          <w:szCs w:val="24"/>
        </w:rPr>
        <w:t xml:space="preserve"> </w:t>
      </w:r>
      <w:r w:rsidRPr="00AB55D5">
        <w:rPr>
          <w:rFonts w:ascii="Times New Roman" w:hAnsi="Times New Roman"/>
          <w:spacing w:val="-5"/>
          <w:sz w:val="24"/>
          <w:szCs w:val="24"/>
        </w:rPr>
        <w:t>использованием информации формы  «Отчёт о движении денежных средств»</w:t>
      </w:r>
    </w:p>
    <w:p w:rsidR="00650AEA" w:rsidRPr="00AB55D5" w:rsidRDefault="00650AEA" w:rsidP="00650AEA">
      <w:pPr>
        <w:widowControl w:val="0"/>
        <w:numPr>
          <w:ilvl w:val="0"/>
          <w:numId w:val="8"/>
        </w:numPr>
        <w:shd w:val="clear" w:color="auto" w:fill="FFFFFF"/>
        <w:tabs>
          <w:tab w:val="clear" w:pos="360"/>
          <w:tab w:val="num" w:pos="0"/>
          <w:tab w:val="left" w:pos="295"/>
        </w:tabs>
        <w:autoSpaceDE w:val="0"/>
        <w:autoSpaceDN w:val="0"/>
        <w:adjustRightInd w:val="0"/>
        <w:spacing w:after="0" w:line="240" w:lineRule="auto"/>
        <w:ind w:left="0" w:firstLine="0"/>
        <w:jc w:val="both"/>
        <w:rPr>
          <w:rFonts w:ascii="Times New Roman" w:hAnsi="Times New Roman"/>
          <w:spacing w:val="-14"/>
          <w:sz w:val="24"/>
          <w:szCs w:val="24"/>
        </w:rPr>
      </w:pPr>
      <w:r w:rsidRPr="00AB55D5">
        <w:rPr>
          <w:rFonts w:ascii="Times New Roman" w:hAnsi="Times New Roman"/>
          <w:spacing w:val="-2"/>
          <w:sz w:val="24"/>
          <w:szCs w:val="24"/>
        </w:rPr>
        <w:t>Схемы построения отчёта о движении денежных сре</w:t>
      </w:r>
      <w:proofErr w:type="gramStart"/>
      <w:r w:rsidRPr="00AB55D5">
        <w:rPr>
          <w:rFonts w:ascii="Times New Roman" w:hAnsi="Times New Roman"/>
          <w:spacing w:val="-2"/>
          <w:sz w:val="24"/>
          <w:szCs w:val="24"/>
        </w:rPr>
        <w:t>дств в Р</w:t>
      </w:r>
      <w:proofErr w:type="gramEnd"/>
      <w:r w:rsidRPr="00AB55D5">
        <w:rPr>
          <w:rFonts w:ascii="Times New Roman" w:hAnsi="Times New Roman"/>
          <w:spacing w:val="-2"/>
          <w:sz w:val="24"/>
          <w:szCs w:val="24"/>
        </w:rPr>
        <w:t xml:space="preserve">оссии и </w:t>
      </w:r>
      <w:r w:rsidRPr="00AB55D5">
        <w:rPr>
          <w:rFonts w:ascii="Times New Roman" w:hAnsi="Times New Roman"/>
          <w:spacing w:val="-6"/>
          <w:sz w:val="24"/>
          <w:szCs w:val="24"/>
        </w:rPr>
        <w:t>международной практике</w:t>
      </w:r>
    </w:p>
    <w:p w:rsidR="00650AEA" w:rsidRPr="00AB55D5" w:rsidRDefault="00650AEA" w:rsidP="00650AEA">
      <w:pPr>
        <w:widowControl w:val="0"/>
        <w:numPr>
          <w:ilvl w:val="0"/>
          <w:numId w:val="8"/>
        </w:numPr>
        <w:shd w:val="clear" w:color="auto" w:fill="FFFFFF"/>
        <w:tabs>
          <w:tab w:val="clear" w:pos="360"/>
          <w:tab w:val="num" w:pos="0"/>
          <w:tab w:val="left" w:pos="295"/>
        </w:tabs>
        <w:autoSpaceDE w:val="0"/>
        <w:autoSpaceDN w:val="0"/>
        <w:adjustRightInd w:val="0"/>
        <w:spacing w:after="0" w:line="240" w:lineRule="auto"/>
        <w:ind w:left="0" w:firstLine="0"/>
        <w:jc w:val="both"/>
        <w:rPr>
          <w:rFonts w:ascii="Times New Roman" w:hAnsi="Times New Roman"/>
          <w:spacing w:val="-13"/>
          <w:sz w:val="24"/>
          <w:szCs w:val="24"/>
        </w:rPr>
      </w:pPr>
      <w:r w:rsidRPr="00AB55D5">
        <w:rPr>
          <w:rFonts w:ascii="Times New Roman" w:hAnsi="Times New Roman"/>
          <w:sz w:val="24"/>
          <w:szCs w:val="24"/>
        </w:rPr>
        <w:t xml:space="preserve">Расчёт лимитов и смет с учётом информации  формы  «Отчёт о </w:t>
      </w:r>
      <w:r w:rsidRPr="00AB55D5">
        <w:rPr>
          <w:rFonts w:ascii="Times New Roman" w:hAnsi="Times New Roman"/>
          <w:spacing w:val="-5"/>
          <w:sz w:val="24"/>
          <w:szCs w:val="24"/>
        </w:rPr>
        <w:t xml:space="preserve">движении денежных средств </w:t>
      </w:r>
      <w:proofErr w:type="gramStart"/>
      <w:r w:rsidRPr="00AB55D5">
        <w:rPr>
          <w:rFonts w:ascii="Times New Roman" w:hAnsi="Times New Roman"/>
          <w:spacing w:val="-5"/>
          <w:sz w:val="24"/>
          <w:szCs w:val="24"/>
        </w:rPr>
        <w:t>по операционной</w:t>
      </w:r>
      <w:proofErr w:type="gramEnd"/>
      <w:r w:rsidRPr="00AB55D5">
        <w:rPr>
          <w:rFonts w:ascii="Times New Roman" w:hAnsi="Times New Roman"/>
          <w:spacing w:val="-5"/>
          <w:sz w:val="24"/>
          <w:szCs w:val="24"/>
        </w:rPr>
        <w:t xml:space="preserve"> (текущей деятельности) организации</w:t>
      </w:r>
    </w:p>
    <w:p w:rsidR="00650AEA" w:rsidRPr="00AB55D5" w:rsidRDefault="00650AEA" w:rsidP="00650AEA">
      <w:pPr>
        <w:widowControl w:val="0"/>
        <w:numPr>
          <w:ilvl w:val="0"/>
          <w:numId w:val="8"/>
        </w:numPr>
        <w:shd w:val="clear" w:color="auto" w:fill="FFFFFF"/>
        <w:tabs>
          <w:tab w:val="clear" w:pos="360"/>
          <w:tab w:val="num" w:pos="0"/>
          <w:tab w:val="left" w:pos="295"/>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z w:val="24"/>
          <w:szCs w:val="24"/>
        </w:rPr>
        <w:t xml:space="preserve">Расчёт лимитов и смет с учётом информации  формы  «Отчёт о </w:t>
      </w:r>
      <w:r w:rsidRPr="00AB55D5">
        <w:rPr>
          <w:rFonts w:ascii="Times New Roman" w:hAnsi="Times New Roman"/>
          <w:spacing w:val="-4"/>
          <w:sz w:val="24"/>
          <w:szCs w:val="24"/>
        </w:rPr>
        <w:t xml:space="preserve">движении   денежных средств по инвестиционной деятельности </w:t>
      </w:r>
      <w:r w:rsidRPr="00AB55D5">
        <w:rPr>
          <w:rFonts w:ascii="Times New Roman" w:hAnsi="Times New Roman"/>
          <w:spacing w:val="-6"/>
          <w:sz w:val="24"/>
          <w:szCs w:val="24"/>
        </w:rPr>
        <w:t>организации</w:t>
      </w:r>
    </w:p>
    <w:p w:rsidR="00650AEA" w:rsidRPr="00AB55D5" w:rsidRDefault="00650AEA" w:rsidP="00650AEA">
      <w:pPr>
        <w:widowControl w:val="0"/>
        <w:numPr>
          <w:ilvl w:val="0"/>
          <w:numId w:val="8"/>
        </w:numPr>
        <w:shd w:val="clear" w:color="auto" w:fill="FFFFFF"/>
        <w:tabs>
          <w:tab w:val="clear" w:pos="360"/>
          <w:tab w:val="num" w:pos="0"/>
          <w:tab w:val="left" w:pos="306"/>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z w:val="24"/>
          <w:szCs w:val="24"/>
        </w:rPr>
        <w:t xml:space="preserve">Расчёт лимитов и смет с учётом информации  формы  «Отчёт о </w:t>
      </w:r>
      <w:r w:rsidRPr="00AB55D5">
        <w:rPr>
          <w:rFonts w:ascii="Times New Roman" w:hAnsi="Times New Roman"/>
          <w:spacing w:val="-6"/>
          <w:sz w:val="24"/>
          <w:szCs w:val="24"/>
        </w:rPr>
        <w:t>движении денежных средств по финансовой деятельности организации</w:t>
      </w:r>
    </w:p>
    <w:p w:rsidR="00650AEA" w:rsidRPr="00AB55D5" w:rsidRDefault="00650AEA" w:rsidP="00650AEA">
      <w:pPr>
        <w:widowControl w:val="0"/>
        <w:numPr>
          <w:ilvl w:val="0"/>
          <w:numId w:val="8"/>
        </w:numPr>
        <w:shd w:val="clear" w:color="auto" w:fill="FFFFFF"/>
        <w:tabs>
          <w:tab w:val="clear" w:pos="360"/>
          <w:tab w:val="num" w:pos="0"/>
          <w:tab w:val="left" w:pos="306"/>
        </w:tabs>
        <w:autoSpaceDE w:val="0"/>
        <w:autoSpaceDN w:val="0"/>
        <w:adjustRightInd w:val="0"/>
        <w:spacing w:after="0" w:line="240" w:lineRule="auto"/>
        <w:ind w:left="0" w:firstLine="0"/>
        <w:jc w:val="both"/>
        <w:rPr>
          <w:rFonts w:ascii="Times New Roman" w:hAnsi="Times New Roman"/>
          <w:spacing w:val="-10"/>
          <w:sz w:val="24"/>
          <w:szCs w:val="24"/>
        </w:rPr>
      </w:pPr>
      <w:r w:rsidRPr="00AB55D5">
        <w:rPr>
          <w:rFonts w:ascii="Times New Roman" w:hAnsi="Times New Roman"/>
          <w:spacing w:val="-4"/>
          <w:sz w:val="24"/>
          <w:szCs w:val="24"/>
        </w:rPr>
        <w:t>Формирование бухгалтерской отчётности с использованием АСУ</w:t>
      </w:r>
    </w:p>
    <w:p w:rsidR="00650AEA" w:rsidRPr="00AB55D5" w:rsidRDefault="00650AEA" w:rsidP="00650AEA">
      <w:pPr>
        <w:widowControl w:val="0"/>
        <w:numPr>
          <w:ilvl w:val="0"/>
          <w:numId w:val="8"/>
        </w:numPr>
        <w:shd w:val="clear" w:color="auto" w:fill="FFFFFF"/>
        <w:tabs>
          <w:tab w:val="clear" w:pos="360"/>
          <w:tab w:val="num" w:pos="0"/>
          <w:tab w:val="left" w:pos="306"/>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5"/>
          <w:sz w:val="24"/>
          <w:szCs w:val="24"/>
        </w:rPr>
        <w:t>Анализ бухгалтерской отчётности с использованием АСУ</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z w:val="24"/>
          <w:szCs w:val="24"/>
        </w:rPr>
      </w:pPr>
      <w:r w:rsidRPr="00AB55D5">
        <w:rPr>
          <w:rFonts w:ascii="Times New Roman" w:hAnsi="Times New Roman"/>
          <w:spacing w:val="-1"/>
          <w:sz w:val="24"/>
          <w:szCs w:val="24"/>
        </w:rPr>
        <w:t xml:space="preserve">Консолидированная бухгалтерская отчетность: состав, структура и </w:t>
      </w:r>
      <w:r w:rsidRPr="00AB55D5">
        <w:rPr>
          <w:rFonts w:ascii="Times New Roman" w:hAnsi="Times New Roman"/>
          <w:spacing w:val="-5"/>
          <w:sz w:val="24"/>
          <w:szCs w:val="24"/>
        </w:rPr>
        <w:t>принципы подготовки</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0"/>
          <w:sz w:val="24"/>
          <w:szCs w:val="24"/>
        </w:rPr>
      </w:pPr>
      <w:r w:rsidRPr="00AB55D5">
        <w:rPr>
          <w:rFonts w:ascii="Times New Roman" w:hAnsi="Times New Roman"/>
          <w:spacing w:val="-3"/>
          <w:sz w:val="24"/>
          <w:szCs w:val="24"/>
        </w:rPr>
        <w:t xml:space="preserve">Особенности составления консолидированной отчётности в </w:t>
      </w:r>
      <w:r w:rsidRPr="00AB55D5">
        <w:rPr>
          <w:rFonts w:ascii="Times New Roman" w:hAnsi="Times New Roman"/>
          <w:spacing w:val="-5"/>
          <w:sz w:val="24"/>
          <w:szCs w:val="24"/>
        </w:rPr>
        <w:t>международной практике</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5"/>
          <w:sz w:val="24"/>
          <w:szCs w:val="24"/>
        </w:rPr>
        <w:t>Взаимосвязь форм консолидированной отчётности</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2"/>
          <w:sz w:val="24"/>
          <w:szCs w:val="24"/>
        </w:rPr>
      </w:pPr>
      <w:r w:rsidRPr="00AB55D5">
        <w:rPr>
          <w:rFonts w:ascii="Times New Roman" w:hAnsi="Times New Roman"/>
          <w:spacing w:val="-9"/>
          <w:sz w:val="24"/>
          <w:szCs w:val="24"/>
        </w:rPr>
        <w:t xml:space="preserve">Принципы, схемы, область применения консолидированной отчётности в </w:t>
      </w:r>
      <w:r w:rsidRPr="00AB55D5">
        <w:rPr>
          <w:rFonts w:ascii="Times New Roman" w:hAnsi="Times New Roman"/>
          <w:spacing w:val="-5"/>
          <w:sz w:val="24"/>
          <w:szCs w:val="24"/>
        </w:rPr>
        <w:t>России</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1"/>
          <w:sz w:val="24"/>
          <w:szCs w:val="24"/>
        </w:rPr>
        <w:t xml:space="preserve">Методы оценки статей консолидированной отчётности в России и </w:t>
      </w:r>
      <w:r w:rsidRPr="00AB55D5">
        <w:rPr>
          <w:rFonts w:ascii="Times New Roman" w:hAnsi="Times New Roman"/>
          <w:spacing w:val="-6"/>
          <w:sz w:val="24"/>
          <w:szCs w:val="24"/>
        </w:rPr>
        <w:t>международной практике</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4"/>
          <w:sz w:val="24"/>
          <w:szCs w:val="24"/>
        </w:rPr>
        <w:t xml:space="preserve">Подготовка консолидированной отчётности с использованием систем </w:t>
      </w:r>
      <w:r w:rsidRPr="00AB55D5">
        <w:rPr>
          <w:rFonts w:ascii="Times New Roman" w:hAnsi="Times New Roman"/>
          <w:spacing w:val="-8"/>
          <w:sz w:val="24"/>
          <w:szCs w:val="24"/>
        </w:rPr>
        <w:t>АСУ</w:t>
      </w:r>
    </w:p>
    <w:p w:rsidR="00650AEA" w:rsidRPr="00AB55D5" w:rsidRDefault="00650AEA" w:rsidP="00650AEA">
      <w:pPr>
        <w:widowControl w:val="0"/>
        <w:numPr>
          <w:ilvl w:val="0"/>
          <w:numId w:val="8"/>
        </w:numPr>
        <w:shd w:val="clear" w:color="auto" w:fill="FFFFFF"/>
        <w:tabs>
          <w:tab w:val="clear" w:pos="360"/>
          <w:tab w:val="num" w:pos="0"/>
          <w:tab w:val="left" w:pos="292"/>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3"/>
          <w:sz w:val="24"/>
          <w:szCs w:val="24"/>
        </w:rPr>
        <w:t xml:space="preserve">Пояснительная записка, её роль, значение, методика и техника </w:t>
      </w:r>
      <w:r w:rsidRPr="00AB55D5">
        <w:rPr>
          <w:rFonts w:ascii="Times New Roman" w:hAnsi="Times New Roman"/>
          <w:spacing w:val="-5"/>
          <w:sz w:val="24"/>
          <w:szCs w:val="24"/>
        </w:rPr>
        <w:t>составления, связь с бухгалтерской отчётностью</w:t>
      </w:r>
    </w:p>
    <w:p w:rsidR="00650AEA" w:rsidRPr="00AB55D5" w:rsidRDefault="00650AEA" w:rsidP="00650AEA">
      <w:pPr>
        <w:numPr>
          <w:ilvl w:val="0"/>
          <w:numId w:val="8"/>
        </w:numPr>
        <w:shd w:val="clear" w:color="auto" w:fill="FFFFFF"/>
        <w:tabs>
          <w:tab w:val="clear" w:pos="360"/>
          <w:tab w:val="num" w:pos="0"/>
        </w:tabs>
        <w:spacing w:after="0" w:line="240" w:lineRule="auto"/>
        <w:ind w:left="0" w:firstLine="0"/>
        <w:jc w:val="both"/>
        <w:rPr>
          <w:rFonts w:ascii="Times New Roman" w:hAnsi="Times New Roman"/>
          <w:sz w:val="24"/>
          <w:szCs w:val="24"/>
        </w:rPr>
      </w:pPr>
      <w:r w:rsidRPr="00AB55D5">
        <w:rPr>
          <w:rFonts w:ascii="Times New Roman" w:hAnsi="Times New Roman"/>
          <w:spacing w:val="-4"/>
          <w:sz w:val="24"/>
          <w:szCs w:val="24"/>
        </w:rPr>
        <w:t xml:space="preserve">Бухгалтерская отчётность предприятий  ведущих учёт по упрощённой </w:t>
      </w:r>
      <w:r w:rsidRPr="00AB55D5">
        <w:rPr>
          <w:rFonts w:ascii="Times New Roman" w:hAnsi="Times New Roman"/>
          <w:spacing w:val="-5"/>
          <w:sz w:val="24"/>
          <w:szCs w:val="24"/>
        </w:rPr>
        <w:t>системе налогообложения</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4"/>
          <w:sz w:val="24"/>
          <w:szCs w:val="24"/>
        </w:rPr>
        <w:lastRenderedPageBreak/>
        <w:t xml:space="preserve">Отчётность предпринимателей осуществляющих деятельность без </w:t>
      </w:r>
      <w:r w:rsidRPr="00AB55D5">
        <w:rPr>
          <w:rFonts w:ascii="Times New Roman" w:hAnsi="Times New Roman"/>
          <w:spacing w:val="-5"/>
          <w:sz w:val="24"/>
          <w:szCs w:val="24"/>
        </w:rPr>
        <w:t>образования юридического лица: методы и техника составления</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0"/>
          <w:sz w:val="24"/>
          <w:szCs w:val="24"/>
        </w:rPr>
      </w:pPr>
      <w:r w:rsidRPr="00AB55D5">
        <w:rPr>
          <w:rFonts w:ascii="Times New Roman" w:hAnsi="Times New Roman"/>
          <w:spacing w:val="-4"/>
          <w:sz w:val="24"/>
          <w:szCs w:val="24"/>
        </w:rPr>
        <w:t xml:space="preserve">Отчётность, предоставляемая организациями в фонд  социального </w:t>
      </w:r>
      <w:r w:rsidRPr="00AB55D5">
        <w:rPr>
          <w:rFonts w:ascii="Times New Roman" w:hAnsi="Times New Roman"/>
          <w:spacing w:val="-5"/>
          <w:sz w:val="24"/>
          <w:szCs w:val="24"/>
        </w:rPr>
        <w:t>страхования, и её взаимосвязь с бухгалтерской отчётностью</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8"/>
          <w:sz w:val="24"/>
          <w:szCs w:val="24"/>
        </w:rPr>
        <w:t xml:space="preserve">Отчётность, предоставляемая организациями по расчётам с бюджетом по </w:t>
      </w:r>
      <w:r w:rsidRPr="00AB55D5">
        <w:rPr>
          <w:rFonts w:ascii="Times New Roman" w:hAnsi="Times New Roman"/>
          <w:spacing w:val="-5"/>
          <w:sz w:val="24"/>
          <w:szCs w:val="24"/>
        </w:rPr>
        <w:t>единому социальному налогу</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7"/>
          <w:sz w:val="24"/>
          <w:szCs w:val="24"/>
        </w:rPr>
        <w:t xml:space="preserve">Отчётность, предоставляемая организациями в рамках налогового учёта </w:t>
      </w:r>
      <w:r w:rsidRPr="00AB55D5">
        <w:rPr>
          <w:rFonts w:ascii="Times New Roman" w:hAnsi="Times New Roman"/>
          <w:spacing w:val="-6"/>
          <w:sz w:val="24"/>
          <w:szCs w:val="24"/>
        </w:rPr>
        <w:t xml:space="preserve">расчёта с бюджетом по налогу (указывается налог или сбор) и её связь с </w:t>
      </w:r>
      <w:r w:rsidRPr="00AB55D5">
        <w:rPr>
          <w:rFonts w:ascii="Times New Roman" w:hAnsi="Times New Roman"/>
          <w:spacing w:val="-5"/>
          <w:sz w:val="24"/>
          <w:szCs w:val="24"/>
        </w:rPr>
        <w:t>бухгалтерской отчётностью</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5"/>
          <w:sz w:val="24"/>
          <w:szCs w:val="24"/>
        </w:rPr>
        <w:t>Формирование и оценка статей бухгалтерского баланса.</w:t>
      </w:r>
    </w:p>
    <w:p w:rsidR="00650AEA" w:rsidRPr="00AB55D5" w:rsidRDefault="00650AEA" w:rsidP="00650AEA">
      <w:pPr>
        <w:widowControl w:val="0"/>
        <w:numPr>
          <w:ilvl w:val="0"/>
          <w:numId w:val="8"/>
        </w:numPr>
        <w:shd w:val="clear" w:color="auto" w:fill="FFFFFF"/>
        <w:tabs>
          <w:tab w:val="clear" w:pos="360"/>
          <w:tab w:val="num" w:pos="0"/>
          <w:tab w:val="left" w:pos="295"/>
        </w:tabs>
        <w:autoSpaceDE w:val="0"/>
        <w:autoSpaceDN w:val="0"/>
        <w:adjustRightInd w:val="0"/>
        <w:spacing w:after="0" w:line="240" w:lineRule="auto"/>
        <w:ind w:left="0" w:firstLine="0"/>
        <w:jc w:val="both"/>
        <w:rPr>
          <w:rFonts w:ascii="Times New Roman" w:hAnsi="Times New Roman"/>
          <w:spacing w:val="-8"/>
          <w:sz w:val="24"/>
          <w:szCs w:val="24"/>
        </w:rPr>
      </w:pPr>
      <w:r w:rsidRPr="00AB55D5">
        <w:rPr>
          <w:rFonts w:ascii="Times New Roman" w:hAnsi="Times New Roman"/>
          <w:spacing w:val="-5"/>
          <w:sz w:val="24"/>
          <w:szCs w:val="24"/>
        </w:rPr>
        <w:t xml:space="preserve">Формирование и оценка статей отчета о </w:t>
      </w:r>
      <w:r>
        <w:rPr>
          <w:rFonts w:ascii="Times New Roman" w:hAnsi="Times New Roman"/>
          <w:spacing w:val="-5"/>
          <w:sz w:val="24"/>
          <w:szCs w:val="24"/>
        </w:rPr>
        <w:t>финансовых результатах</w:t>
      </w:r>
      <w:r w:rsidRPr="00AB55D5">
        <w:rPr>
          <w:rFonts w:ascii="Times New Roman" w:hAnsi="Times New Roman"/>
          <w:spacing w:val="-5"/>
          <w:sz w:val="24"/>
          <w:szCs w:val="24"/>
        </w:rPr>
        <w:t>.</w:t>
      </w:r>
    </w:p>
    <w:p w:rsidR="00650AEA" w:rsidRPr="00AB55D5"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5"/>
          <w:sz w:val="24"/>
          <w:szCs w:val="24"/>
        </w:rPr>
        <w:t>Формирование и оценка статей отчета о движении денежных средств</w:t>
      </w:r>
    </w:p>
    <w:p w:rsidR="00650AEA" w:rsidRPr="00A9431F" w:rsidRDefault="00650AEA" w:rsidP="00650AEA">
      <w:pPr>
        <w:widowControl w:val="0"/>
        <w:numPr>
          <w:ilvl w:val="0"/>
          <w:numId w:val="8"/>
        </w:numPr>
        <w:shd w:val="clear" w:color="auto" w:fill="FFFFFF"/>
        <w:tabs>
          <w:tab w:val="clear" w:pos="360"/>
          <w:tab w:val="num" w:pos="0"/>
          <w:tab w:val="left" w:pos="284"/>
        </w:tabs>
        <w:autoSpaceDE w:val="0"/>
        <w:autoSpaceDN w:val="0"/>
        <w:adjustRightInd w:val="0"/>
        <w:spacing w:after="0" w:line="240" w:lineRule="auto"/>
        <w:ind w:left="0" w:firstLine="0"/>
        <w:jc w:val="both"/>
        <w:rPr>
          <w:rFonts w:ascii="Times New Roman" w:hAnsi="Times New Roman"/>
          <w:spacing w:val="-11"/>
          <w:sz w:val="24"/>
          <w:szCs w:val="24"/>
        </w:rPr>
      </w:pPr>
      <w:r w:rsidRPr="00AB55D5">
        <w:rPr>
          <w:rFonts w:ascii="Times New Roman" w:hAnsi="Times New Roman"/>
          <w:spacing w:val="-5"/>
          <w:sz w:val="24"/>
          <w:szCs w:val="24"/>
        </w:rPr>
        <w:t>Формирование и оценка статей отчета об изменении капитала.</w:t>
      </w:r>
    </w:p>
    <w:p w:rsidR="00650AEA" w:rsidRDefault="00650AEA" w:rsidP="00650AEA">
      <w:pPr>
        <w:widowControl w:val="0"/>
        <w:shd w:val="clear" w:color="auto" w:fill="FFFFFF"/>
        <w:tabs>
          <w:tab w:val="left" w:pos="284"/>
        </w:tabs>
        <w:autoSpaceDE w:val="0"/>
        <w:autoSpaceDN w:val="0"/>
        <w:adjustRightInd w:val="0"/>
        <w:spacing w:after="0" w:line="240" w:lineRule="auto"/>
        <w:jc w:val="both"/>
        <w:rPr>
          <w:rFonts w:ascii="Times New Roman" w:hAnsi="Times New Roman"/>
          <w:spacing w:val="-5"/>
          <w:sz w:val="24"/>
          <w:szCs w:val="24"/>
        </w:rPr>
      </w:pPr>
    </w:p>
    <w:p w:rsidR="00650AEA" w:rsidRDefault="00650AEA" w:rsidP="00650AEA">
      <w:pPr>
        <w:widowControl w:val="0"/>
        <w:shd w:val="clear" w:color="auto" w:fill="FFFFFF"/>
        <w:tabs>
          <w:tab w:val="left" w:pos="284"/>
        </w:tabs>
        <w:autoSpaceDE w:val="0"/>
        <w:autoSpaceDN w:val="0"/>
        <w:adjustRightInd w:val="0"/>
        <w:spacing w:after="0" w:line="240" w:lineRule="auto"/>
        <w:jc w:val="both"/>
        <w:rPr>
          <w:rFonts w:ascii="Times New Roman" w:hAnsi="Times New Roman"/>
          <w:spacing w:val="-5"/>
          <w:sz w:val="24"/>
          <w:szCs w:val="24"/>
        </w:rPr>
      </w:pPr>
    </w:p>
    <w:p w:rsidR="00650AEA" w:rsidRPr="00A9431F" w:rsidRDefault="00650AEA" w:rsidP="00650AEA">
      <w:pPr>
        <w:pStyle w:val="ac"/>
        <w:spacing w:line="240" w:lineRule="auto"/>
        <w:ind w:left="0" w:firstLine="567"/>
        <w:jc w:val="both"/>
        <w:rPr>
          <w:rFonts w:ascii="Times New Roman" w:hAnsi="Times New Roman"/>
          <w:b/>
          <w:sz w:val="26"/>
          <w:szCs w:val="26"/>
        </w:rPr>
      </w:pPr>
      <w:r w:rsidRPr="00A9431F">
        <w:rPr>
          <w:rFonts w:ascii="Times New Roman" w:hAnsi="Times New Roman"/>
          <w:b/>
          <w:sz w:val="26"/>
          <w:szCs w:val="26"/>
        </w:rPr>
        <w:t>Критерии оценки</w:t>
      </w:r>
    </w:p>
    <w:p w:rsidR="00650AEA" w:rsidRPr="00A9431F" w:rsidRDefault="00650AEA" w:rsidP="00650AEA">
      <w:pPr>
        <w:pStyle w:val="ac"/>
        <w:spacing w:line="240" w:lineRule="auto"/>
        <w:ind w:left="0" w:firstLine="567"/>
        <w:jc w:val="both"/>
        <w:rPr>
          <w:rFonts w:ascii="Times New Roman" w:hAnsi="Times New Roman"/>
          <w:sz w:val="26"/>
          <w:szCs w:val="26"/>
        </w:rPr>
      </w:pPr>
      <w:r w:rsidRPr="00A9431F">
        <w:rPr>
          <w:rFonts w:ascii="Times New Roman" w:hAnsi="Times New Roman"/>
          <w:sz w:val="26"/>
          <w:szCs w:val="26"/>
        </w:rPr>
        <w:t xml:space="preserve">Оценка «отлично» ставится, 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и логично изложено собственная позиция, сформулированы выводы, тема раскрыта полностью, выдержан объем, соблюдены требования к внешнему оформлению, даны правильные ответы на дополнительные вопросы. </w:t>
      </w:r>
    </w:p>
    <w:p w:rsidR="00650AEA" w:rsidRPr="00A9431F" w:rsidRDefault="00650AEA" w:rsidP="00650AEA">
      <w:pPr>
        <w:pStyle w:val="ac"/>
        <w:spacing w:line="240" w:lineRule="auto"/>
        <w:ind w:left="0" w:firstLine="567"/>
        <w:jc w:val="both"/>
        <w:rPr>
          <w:rFonts w:ascii="Times New Roman" w:hAnsi="Times New Roman"/>
          <w:sz w:val="26"/>
          <w:szCs w:val="26"/>
        </w:rPr>
      </w:pPr>
      <w:r w:rsidRPr="00A9431F">
        <w:rPr>
          <w:rFonts w:ascii="Times New Roman" w:hAnsi="Times New Roman"/>
          <w:sz w:val="26"/>
          <w:szCs w:val="26"/>
        </w:rPr>
        <w:t>Оценка «хорошо» - основные требования к реферату и его защите выполнены</w:t>
      </w:r>
      <w:proofErr w:type="gramStart"/>
      <w:r w:rsidRPr="00A9431F">
        <w:rPr>
          <w:rFonts w:ascii="Times New Roman" w:hAnsi="Times New Roman"/>
          <w:sz w:val="26"/>
          <w:szCs w:val="26"/>
        </w:rPr>
        <w:t xml:space="preserve"> ,</w:t>
      </w:r>
      <w:proofErr w:type="gramEnd"/>
      <w:r w:rsidRPr="00A9431F">
        <w:rPr>
          <w:rFonts w:ascii="Times New Roman" w:hAnsi="Times New Roman"/>
          <w:sz w:val="26"/>
          <w:szCs w:val="26"/>
        </w:rPr>
        <w:t xml:space="preserve"> но при этом допущены недочеты. В частности</w:t>
      </w:r>
      <w:proofErr w:type="gramStart"/>
      <w:r w:rsidRPr="00A9431F">
        <w:rPr>
          <w:rFonts w:ascii="Times New Roman" w:hAnsi="Times New Roman"/>
          <w:sz w:val="26"/>
          <w:szCs w:val="26"/>
        </w:rPr>
        <w:t xml:space="preserve"> ,</w:t>
      </w:r>
      <w:proofErr w:type="gramEnd"/>
      <w:r w:rsidRPr="00A9431F">
        <w:rPr>
          <w:rFonts w:ascii="Times New Roman" w:hAnsi="Times New Roman"/>
          <w:sz w:val="26"/>
          <w:szCs w:val="26"/>
        </w:rPr>
        <w:t xml:space="preserve"> имеются не точности в изложении материала; отсутствуют логическая последовательность в суждениях; не выдержан объем реферата; имеются упущения в оформлении; на дополнительные вопросы при защите даны не полные ответы.</w:t>
      </w:r>
    </w:p>
    <w:p w:rsidR="00650AEA" w:rsidRPr="00A9431F" w:rsidRDefault="00650AEA" w:rsidP="00650AEA">
      <w:pPr>
        <w:pStyle w:val="ac"/>
        <w:spacing w:line="240" w:lineRule="auto"/>
        <w:ind w:left="0" w:firstLine="567"/>
        <w:jc w:val="both"/>
        <w:rPr>
          <w:rFonts w:ascii="Times New Roman" w:hAnsi="Times New Roman"/>
          <w:sz w:val="26"/>
          <w:szCs w:val="26"/>
        </w:rPr>
      </w:pPr>
      <w:r w:rsidRPr="00A9431F">
        <w:rPr>
          <w:rFonts w:ascii="Times New Roman" w:hAnsi="Times New Roman"/>
          <w:sz w:val="26"/>
          <w:szCs w:val="26"/>
        </w:rPr>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650AEA" w:rsidRPr="00A9431F" w:rsidRDefault="00650AEA" w:rsidP="00650AEA">
      <w:pPr>
        <w:pStyle w:val="ac"/>
        <w:spacing w:line="240" w:lineRule="auto"/>
        <w:ind w:left="0" w:firstLine="684"/>
        <w:jc w:val="both"/>
        <w:rPr>
          <w:rFonts w:ascii="Times New Roman" w:hAnsi="Times New Roman"/>
          <w:sz w:val="26"/>
          <w:szCs w:val="26"/>
        </w:rPr>
      </w:pPr>
      <w:r w:rsidRPr="00A9431F">
        <w:rPr>
          <w:rFonts w:ascii="Times New Roman" w:hAnsi="Times New Roman"/>
          <w:sz w:val="26"/>
          <w:szCs w:val="26"/>
        </w:rPr>
        <w:t xml:space="preserve">Оценка «неудовлетворительно» - тема реферата не раскрыта, обнаруживается существенные </w:t>
      </w:r>
      <w:proofErr w:type="gramStart"/>
      <w:r w:rsidRPr="00A9431F">
        <w:rPr>
          <w:rFonts w:ascii="Times New Roman" w:hAnsi="Times New Roman"/>
          <w:sz w:val="26"/>
          <w:szCs w:val="26"/>
        </w:rPr>
        <w:t>не понимание</w:t>
      </w:r>
      <w:proofErr w:type="gramEnd"/>
      <w:r w:rsidRPr="00A9431F">
        <w:rPr>
          <w:rFonts w:ascii="Times New Roman" w:hAnsi="Times New Roman"/>
          <w:sz w:val="26"/>
          <w:szCs w:val="26"/>
        </w:rPr>
        <w:t xml:space="preserve"> проблемы.</w:t>
      </w:r>
    </w:p>
    <w:p w:rsidR="00650AEA" w:rsidRPr="00A9431F" w:rsidRDefault="00650AEA" w:rsidP="00650AEA">
      <w:pPr>
        <w:widowControl w:val="0"/>
        <w:shd w:val="clear" w:color="auto" w:fill="FFFFFF"/>
        <w:tabs>
          <w:tab w:val="left" w:pos="284"/>
        </w:tabs>
        <w:autoSpaceDE w:val="0"/>
        <w:autoSpaceDN w:val="0"/>
        <w:adjustRightInd w:val="0"/>
        <w:spacing w:after="0" w:line="240" w:lineRule="auto"/>
        <w:jc w:val="both"/>
        <w:rPr>
          <w:rFonts w:ascii="Times New Roman" w:hAnsi="Times New Roman"/>
          <w:spacing w:val="-11"/>
          <w:sz w:val="26"/>
          <w:szCs w:val="26"/>
        </w:rPr>
      </w:pPr>
    </w:p>
    <w:p w:rsidR="00650AEA" w:rsidRDefault="00650AEA" w:rsidP="00650AEA">
      <w:pPr>
        <w:rPr>
          <w:rFonts w:ascii="Times New Roman" w:hAnsi="Times New Roman"/>
          <w:b/>
          <w:bCs/>
          <w:caps/>
          <w:sz w:val="24"/>
          <w:szCs w:val="24"/>
        </w:rPr>
      </w:pPr>
      <w:r>
        <w:rPr>
          <w:rFonts w:ascii="Times New Roman" w:hAnsi="Times New Roman"/>
          <w:b/>
          <w:bCs/>
          <w:caps/>
          <w:sz w:val="24"/>
          <w:szCs w:val="24"/>
        </w:rPr>
        <w:br w:type="page"/>
      </w:r>
    </w:p>
    <w:p w:rsidR="00650AEA" w:rsidRPr="00BF0B05" w:rsidRDefault="00650AEA" w:rsidP="00BF0B05">
      <w:pPr>
        <w:pStyle w:val="2"/>
        <w:jc w:val="right"/>
        <w:rPr>
          <w:rFonts w:ascii="Times New Roman" w:hAnsi="Times New Roman"/>
          <w:b w:val="0"/>
          <w:i w:val="0"/>
          <w:sz w:val="24"/>
          <w:szCs w:val="24"/>
        </w:rPr>
      </w:pPr>
      <w:bookmarkStart w:id="18" w:name="_Toc162534615"/>
      <w:bookmarkStart w:id="19" w:name="_Toc176851622"/>
      <w:r w:rsidRPr="00BF0B05">
        <w:rPr>
          <w:rFonts w:ascii="Times New Roman" w:hAnsi="Times New Roman"/>
          <w:i w:val="0"/>
          <w:sz w:val="24"/>
          <w:szCs w:val="24"/>
        </w:rPr>
        <w:lastRenderedPageBreak/>
        <w:t>Приложение 3</w:t>
      </w:r>
      <w:bookmarkEnd w:id="18"/>
      <w:bookmarkEnd w:id="19"/>
    </w:p>
    <w:p w:rsidR="00650AEA" w:rsidRPr="00BF0B05" w:rsidRDefault="00650AEA" w:rsidP="00BF0B05">
      <w:pPr>
        <w:pStyle w:val="2"/>
        <w:jc w:val="center"/>
        <w:rPr>
          <w:rFonts w:ascii="Times New Roman" w:hAnsi="Times New Roman"/>
          <w:b w:val="0"/>
          <w:i w:val="0"/>
          <w:sz w:val="24"/>
          <w:szCs w:val="24"/>
        </w:rPr>
      </w:pPr>
      <w:bookmarkStart w:id="20" w:name="_Toc162534616"/>
      <w:bookmarkStart w:id="21" w:name="_Toc176851623"/>
      <w:r w:rsidRPr="00BF0B05">
        <w:rPr>
          <w:rFonts w:ascii="Times New Roman" w:hAnsi="Times New Roman"/>
          <w:i w:val="0"/>
          <w:sz w:val="24"/>
          <w:szCs w:val="24"/>
        </w:rPr>
        <w:t>Тестовые задания</w:t>
      </w:r>
      <w:bookmarkEnd w:id="20"/>
      <w:bookmarkEnd w:id="21"/>
    </w:p>
    <w:p w:rsidR="002458AD" w:rsidRPr="00FE0334" w:rsidRDefault="002458AD" w:rsidP="002458AD">
      <w:pPr>
        <w:spacing w:after="0" w:line="240" w:lineRule="auto"/>
        <w:jc w:val="center"/>
        <w:rPr>
          <w:rFonts w:ascii="Times New Roman" w:hAnsi="Times New Roman"/>
          <w:sz w:val="24"/>
          <w:szCs w:val="24"/>
        </w:rPr>
      </w:pPr>
      <w:r w:rsidRPr="00FE0334">
        <w:rPr>
          <w:rFonts w:ascii="Times New Roman" w:hAnsi="Times New Roman"/>
          <w:sz w:val="24"/>
          <w:szCs w:val="24"/>
        </w:rPr>
        <w:t>(</w:t>
      </w:r>
      <w:proofErr w:type="gramStart"/>
      <w:r w:rsidRPr="00FE0334">
        <w:rPr>
          <w:rFonts w:ascii="Times New Roman" w:hAnsi="Times New Roman"/>
          <w:sz w:val="24"/>
          <w:szCs w:val="24"/>
        </w:rPr>
        <w:t>ОК</w:t>
      </w:r>
      <w:proofErr w:type="gramEnd"/>
      <w:r w:rsidRPr="00FE0334">
        <w:rPr>
          <w:rFonts w:ascii="Times New Roman" w:hAnsi="Times New Roman"/>
          <w:sz w:val="24"/>
          <w:szCs w:val="24"/>
        </w:rPr>
        <w:t xml:space="preserve"> 0</w:t>
      </w:r>
      <w:r>
        <w:rPr>
          <w:rFonts w:ascii="Times New Roman" w:hAnsi="Times New Roman"/>
          <w:sz w:val="24"/>
          <w:szCs w:val="24"/>
        </w:rPr>
        <w:t>2,</w:t>
      </w:r>
      <w:r w:rsidRPr="00FE0334">
        <w:rPr>
          <w:rFonts w:ascii="Times New Roman" w:hAnsi="Times New Roman"/>
          <w:sz w:val="24"/>
          <w:szCs w:val="24"/>
        </w:rPr>
        <w:t xml:space="preserve"> ОК 0</w:t>
      </w:r>
      <w:r>
        <w:rPr>
          <w:rFonts w:ascii="Times New Roman" w:hAnsi="Times New Roman"/>
          <w:sz w:val="24"/>
          <w:szCs w:val="24"/>
        </w:rPr>
        <w:t>9</w:t>
      </w:r>
      <w:r w:rsidRPr="00FE0334">
        <w:rPr>
          <w:rFonts w:ascii="Times New Roman" w:hAnsi="Times New Roman"/>
          <w:sz w:val="24"/>
          <w:szCs w:val="24"/>
        </w:rPr>
        <w:t xml:space="preserve">, </w:t>
      </w:r>
      <w:r>
        <w:rPr>
          <w:rFonts w:ascii="Times New Roman" w:hAnsi="Times New Roman"/>
          <w:sz w:val="24"/>
          <w:szCs w:val="24"/>
        </w:rPr>
        <w:t>ПК 1.4, ПК</w:t>
      </w:r>
      <w:r w:rsidRPr="00FE0334">
        <w:rPr>
          <w:rFonts w:ascii="Times New Roman" w:hAnsi="Times New Roman"/>
          <w:sz w:val="24"/>
          <w:szCs w:val="24"/>
        </w:rPr>
        <w:t xml:space="preserve"> </w:t>
      </w:r>
      <w:r>
        <w:rPr>
          <w:rFonts w:ascii="Times New Roman" w:hAnsi="Times New Roman"/>
          <w:sz w:val="24"/>
          <w:szCs w:val="24"/>
        </w:rPr>
        <w:t>4.1,ПК 4.2, ЛР – 16</w:t>
      </w:r>
      <w:r w:rsidRPr="00FE0334">
        <w:rPr>
          <w:rFonts w:ascii="Times New Roman" w:hAnsi="Times New Roman"/>
          <w:sz w:val="24"/>
          <w:szCs w:val="24"/>
        </w:rPr>
        <w:t>)</w:t>
      </w:r>
    </w:p>
    <w:p w:rsidR="00313D58" w:rsidRPr="00313D58" w:rsidRDefault="00313D58" w:rsidP="00313D58">
      <w:pPr>
        <w:spacing w:after="0" w:line="240" w:lineRule="auto"/>
        <w:jc w:val="center"/>
        <w:rPr>
          <w:rFonts w:ascii="Times New Roman" w:hAnsi="Times New Roman"/>
          <w:sz w:val="28"/>
          <w:szCs w:val="28"/>
        </w:rPr>
      </w:pPr>
      <w:r w:rsidRPr="00313D58">
        <w:rPr>
          <w:rFonts w:ascii="Times New Roman" w:hAnsi="Times New Roman"/>
          <w:sz w:val="28"/>
          <w:szCs w:val="28"/>
        </w:rPr>
        <w:t>Вариант 1</w:t>
      </w: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ОК</w:t>
      </w:r>
      <w:r w:rsidRPr="00313D58">
        <w:rPr>
          <w:rFonts w:ascii="Times New Roman" w:hAnsi="Times New Roman"/>
          <w:i/>
          <w:sz w:val="28"/>
          <w:szCs w:val="28"/>
        </w:rPr>
        <w:softHyphen/>
        <w:t>-02–</w:t>
      </w:r>
      <w:r w:rsidRPr="00313D58">
        <w:rPr>
          <w:rFonts w:ascii="Times New Roman" w:hAnsi="Times New Roman"/>
          <w:sz w:val="28"/>
          <w:szCs w:val="28"/>
        </w:rPr>
        <w:t xml:space="preserve"> </w:t>
      </w:r>
      <w:r w:rsidRPr="00313D58">
        <w:rPr>
          <w:rFonts w:ascii="Times New Roman" w:hAnsi="Times New Roman"/>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 В какой оценке ведётся учёт основных средств?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по нормативной стоимости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по фактической стоимости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по розничной стоимости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по оптовой цене, плановой себестоимости</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 Единицей бюджетного учета основных средств является:</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инвентарная карточка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инвентарный номер</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инвентарный объект</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она равна максимальному значению функции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3. Бюджетная классификация применяется:</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на этапе планирования бюджета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на этапе обобщения учетной информации в формах отчетности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носит рекомендательный характер</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bCs/>
          <w:sz w:val="28"/>
          <w:szCs w:val="28"/>
        </w:rPr>
        <w:t>на этапе планирования и на этапе обобщения учетной информации в формах отчетности</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4. Непроизводственные активы – это: </w:t>
      </w:r>
    </w:p>
    <w:p w:rsidR="00313D58" w:rsidRPr="00313D58" w:rsidRDefault="00313D58" w:rsidP="00313D58">
      <w:pPr>
        <w:tabs>
          <w:tab w:val="num" w:pos="720"/>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 ресурсы, созданные природой, без участия человека, но используемые им</w:t>
      </w:r>
    </w:p>
    <w:p w:rsidR="00313D58" w:rsidRPr="00313D58" w:rsidRDefault="00313D58" w:rsidP="00313D58">
      <w:pPr>
        <w:tabs>
          <w:tab w:val="num" w:pos="720"/>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shd w:val="clear" w:color="auto" w:fill="FFFFFF"/>
        </w:rPr>
        <w:t>это имущество со сроком полезного использования больше 12 месяцев, которое неоднократно и постоянно используется в деятельности и принадлежит учреждению на праве оперативного управления, праве владения по договору аренды или найма, праве пользования по договору безвозмездного пользования</w:t>
      </w:r>
    </w:p>
    <w:p w:rsidR="00313D58" w:rsidRPr="00313D58" w:rsidRDefault="00313D58" w:rsidP="00313D58">
      <w:pPr>
        <w:tabs>
          <w:tab w:val="num" w:pos="720"/>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предметы используемые в деятельности </w:t>
      </w:r>
      <w:proofErr w:type="gramStart"/>
      <w:r w:rsidRPr="00313D58">
        <w:rPr>
          <w:rStyle w:val="22"/>
          <w:rFonts w:ascii="Times New Roman" w:hAnsi="Times New Roman"/>
          <w:sz w:val="28"/>
          <w:szCs w:val="28"/>
        </w:rPr>
        <w:t>учреждения</w:t>
      </w:r>
      <w:proofErr w:type="gramEnd"/>
      <w:r w:rsidRPr="00313D58">
        <w:rPr>
          <w:rStyle w:val="22"/>
          <w:rFonts w:ascii="Times New Roman" w:hAnsi="Times New Roman"/>
          <w:sz w:val="28"/>
          <w:szCs w:val="28"/>
        </w:rPr>
        <w:t xml:space="preserve"> не превышающего 12 месяцев </w:t>
      </w:r>
    </w:p>
    <w:p w:rsidR="00313D58" w:rsidRDefault="00313D58" w:rsidP="00313D58">
      <w:pPr>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spacing w:after="0" w:line="240" w:lineRule="auto"/>
        <w:jc w:val="both"/>
        <w:rPr>
          <w:rFonts w:ascii="Times New Roman" w:hAnsi="Times New Roman"/>
          <w:sz w:val="28"/>
          <w:szCs w:val="28"/>
        </w:rPr>
      </w:pPr>
      <w:r w:rsidRPr="00313D58">
        <w:rPr>
          <w:rFonts w:ascii="Times New Roman" w:hAnsi="Times New Roman"/>
          <w:bCs/>
          <w:spacing w:val="3"/>
          <w:sz w:val="28"/>
          <w:szCs w:val="28"/>
          <w:shd w:val="clear" w:color="auto" w:fill="FFFFFF"/>
        </w:rPr>
        <w:t>5. Каким способом осуществляется запись в учетные регистры?</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pacing w:val="3"/>
          <w:sz w:val="28"/>
          <w:szCs w:val="28"/>
          <w:shd w:val="clear" w:color="auto" w:fill="FFFFFF"/>
        </w:rPr>
        <w:t>все ответы верны</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w:t>
      </w:r>
      <w:r w:rsidRPr="00313D58">
        <w:rPr>
          <w:rFonts w:ascii="Times New Roman" w:hAnsi="Times New Roman"/>
          <w:spacing w:val="3"/>
          <w:sz w:val="28"/>
          <w:szCs w:val="28"/>
          <w:shd w:val="clear" w:color="auto" w:fill="FFFFFF"/>
        </w:rPr>
        <w:t>машинным способом</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pacing w:val="3"/>
          <w:sz w:val="28"/>
          <w:szCs w:val="28"/>
          <w:shd w:val="clear" w:color="auto" w:fill="FFFFFF"/>
        </w:rPr>
        <w:t>ручным способом</w:t>
      </w:r>
    </w:p>
    <w:p w:rsidR="00313D58" w:rsidRPr="00313D58" w:rsidRDefault="00313D58" w:rsidP="00313D58">
      <w:pPr>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pacing w:val="3"/>
          <w:sz w:val="28"/>
          <w:szCs w:val="28"/>
          <w:shd w:val="clear" w:color="auto" w:fill="FFFFFF"/>
        </w:rPr>
        <w:t>печатным способом</w:t>
      </w:r>
    </w:p>
    <w:p w:rsidR="00313D58" w:rsidRDefault="00313D58" w:rsidP="00313D58">
      <w:pPr>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spacing w:after="0" w:line="240" w:lineRule="auto"/>
        <w:jc w:val="both"/>
        <w:rPr>
          <w:rFonts w:ascii="Times New Roman" w:hAnsi="Times New Roman"/>
          <w:smallCaps/>
          <w:sz w:val="28"/>
          <w:szCs w:val="28"/>
        </w:rPr>
      </w:pPr>
      <w:r w:rsidRPr="00313D58">
        <w:rPr>
          <w:rFonts w:ascii="Times New Roman" w:hAnsi="Times New Roman"/>
          <w:bCs/>
          <w:spacing w:val="3"/>
          <w:sz w:val="28"/>
          <w:szCs w:val="28"/>
          <w:shd w:val="clear" w:color="auto" w:fill="FFFFFF"/>
        </w:rPr>
        <w:t>6. Как называется проверка имущества и обязательств организации путем подсчета, обмера, взвешивания</w:t>
      </w:r>
      <w:r w:rsidRPr="00313D58">
        <w:rPr>
          <w:rFonts w:ascii="Times New Roman" w:hAnsi="Times New Roman"/>
          <w:spacing w:val="3"/>
          <w:sz w:val="28"/>
          <w:szCs w:val="28"/>
          <w:shd w:val="clear" w:color="auto" w:fill="FFFFFF"/>
        </w:rPr>
        <w:t>?</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lastRenderedPageBreak/>
        <w:t>а)</w:t>
      </w:r>
      <w:r w:rsidRPr="00313D58">
        <w:rPr>
          <w:rFonts w:ascii="Times New Roman" w:hAnsi="Times New Roman"/>
          <w:sz w:val="28"/>
          <w:szCs w:val="28"/>
        </w:rPr>
        <w:t xml:space="preserve"> аудит      </w:t>
      </w:r>
    </w:p>
    <w:p w:rsidR="00313D58" w:rsidRPr="00313D58" w:rsidRDefault="00313D58" w:rsidP="00313D58">
      <w:pPr>
        <w:spacing w:after="0" w:line="240" w:lineRule="auto"/>
        <w:jc w:val="both"/>
        <w:rPr>
          <w:rFonts w:ascii="Times New Roman" w:hAnsi="Times New Roman"/>
          <w:sz w:val="28"/>
          <w:szCs w:val="28"/>
        </w:rPr>
      </w:pPr>
      <w:r w:rsidRPr="00313D58">
        <w:rPr>
          <w:rFonts w:ascii="Times New Roman" w:hAnsi="Times New Roman"/>
          <w:sz w:val="28"/>
          <w:szCs w:val="28"/>
        </w:rPr>
        <w:t xml:space="preserve">б) </w:t>
      </w:r>
      <w:r w:rsidRPr="00313D58">
        <w:rPr>
          <w:rFonts w:ascii="Times New Roman" w:hAnsi="Times New Roman"/>
          <w:bCs/>
          <w:sz w:val="28"/>
          <w:szCs w:val="28"/>
        </w:rPr>
        <w:t>инвентаризация</w:t>
      </w:r>
      <w:r w:rsidRPr="00313D58">
        <w:rPr>
          <w:rFonts w:ascii="Times New Roman" w:hAnsi="Times New Roman"/>
          <w:sz w:val="28"/>
          <w:szCs w:val="28"/>
        </w:rPr>
        <w:t xml:space="preserve">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контроль</w:t>
      </w:r>
    </w:p>
    <w:p w:rsidR="00313D58" w:rsidRPr="00313D58" w:rsidRDefault="00313D58" w:rsidP="00313D58">
      <w:pPr>
        <w:spacing w:after="0" w:line="240" w:lineRule="auto"/>
        <w:jc w:val="both"/>
        <w:rPr>
          <w:rFonts w:ascii="Times New Roman" w:hAnsi="Times New Roman"/>
          <w:sz w:val="28"/>
          <w:szCs w:val="28"/>
        </w:rPr>
      </w:pPr>
      <w:r w:rsidRPr="00313D58">
        <w:rPr>
          <w:rFonts w:ascii="Times New Roman" w:hAnsi="Times New Roman"/>
          <w:sz w:val="28"/>
          <w:szCs w:val="28"/>
        </w:rPr>
        <w:t>г) ревизия</w:t>
      </w:r>
    </w:p>
    <w:p w:rsidR="00313D58" w:rsidRPr="00313D58" w:rsidRDefault="00313D58" w:rsidP="00313D58">
      <w:pPr>
        <w:spacing w:after="0" w:line="240" w:lineRule="auto"/>
        <w:jc w:val="both"/>
        <w:rPr>
          <w:rFonts w:ascii="Times New Roman" w:hAnsi="Times New Roman"/>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ОК-09 – Пользоваться профессиональной документацией на государственном и иностранном языках</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7. Основными документами, согласно которым учреждения формируют свою учетную политику, являются:</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 xml:space="preserve">инструкция о порядке применения Единого плана счетов бухгалтерского учета и Федеральный закон «О бухгалтерском учете»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Федеральный закон «О бюджетной классификации»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инструкция о порядке применения Единого плана счетов бухгалтерского учета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bCs/>
          <w:sz w:val="28"/>
          <w:szCs w:val="28"/>
        </w:rPr>
        <w:t>Федеральный закон «О бухгалтерском учете»</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8. Какие документы относятся к 1-му уровню нормативно-правового регулирования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 нормативно-правовые акты, издаваемые органами, осуществляющими исполнение бюджета в субъектах Российской Федерации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 нормативно-правовые акты, издаваемые Министерством финансов</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в) нормативно-правовые акты, издаваемые самим хозяйствующим субъектом</w:t>
      </w:r>
      <w:r w:rsidRPr="00313D58">
        <w:rPr>
          <w:rFonts w:ascii="Times New Roman" w:hAnsi="Times New Roman"/>
          <w:bCs/>
          <w:sz w:val="28"/>
          <w:szCs w:val="28"/>
        </w:rPr>
        <w:t xml:space="preserve"> </w:t>
      </w:r>
    </w:p>
    <w:p w:rsidR="00313D58" w:rsidRPr="00313D58" w:rsidRDefault="00313D58" w:rsidP="00313D58">
      <w:pPr>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г) нормативно-правовые акты, издаваемые высшими органами законодательной и исполнительной власти</w:t>
      </w:r>
    </w:p>
    <w:p w:rsidR="00313D58" w:rsidRDefault="00313D58" w:rsidP="00313D58">
      <w:pPr>
        <w:tabs>
          <w:tab w:val="left" w:pos="993"/>
        </w:tabs>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pacing w:val="3"/>
          <w:sz w:val="28"/>
          <w:szCs w:val="28"/>
          <w:shd w:val="clear" w:color="auto" w:fill="FFFFFF"/>
        </w:rPr>
        <w:t>9. В каком разделе Плана счетов бюджетного учета отражаются сведения об основных средствах?</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«Финансовые активы»</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«Обязательства»</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«Нефинансовые активы»</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z w:val="28"/>
          <w:szCs w:val="28"/>
        </w:rPr>
        <w:t>г) «Финансовый результат»</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 -1.4 – Формировать бухгалтерские проводки по учету активов организации на основе рабочего плана счетов бухгалтерского учета</w:t>
      </w:r>
    </w:p>
    <w:p w:rsidR="00313D58" w:rsidRPr="00313D58" w:rsidRDefault="00313D58" w:rsidP="00313D58">
      <w:pPr>
        <w:tabs>
          <w:tab w:val="left" w:pos="993"/>
        </w:tabs>
        <w:spacing w:after="0" w:line="240" w:lineRule="auto"/>
        <w:jc w:val="both"/>
        <w:rPr>
          <w:rFonts w:ascii="Times New Roman" w:hAnsi="Times New Roman"/>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shd w:val="clear" w:color="auto" w:fill="FFFFFF"/>
        </w:rPr>
        <w:t>10. Доходы учитываются на аналитических счетах счета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по кредиту счета 401.20.200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по кредиту счета 401.10.100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по дебету счета 401.20.200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по дебету счета 401.10.100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11. Единый план счетов бухгалтерского учета государственных учреждений включает:</w:t>
      </w:r>
      <m:oMath>
        <m:r>
          <m:rPr>
            <m:sty m:val="p"/>
          </m:rPr>
          <w:rPr>
            <w:rFonts w:ascii="Cambria Math" w:hAnsi="Cambria Math"/>
            <w:sz w:val="28"/>
            <w:szCs w:val="28"/>
          </w:rPr>
          <m:t xml:space="preserve"> </m:t>
        </m:r>
      </m:oMath>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lastRenderedPageBreak/>
        <w:t xml:space="preserve">а) </w:t>
      </w:r>
      <w:r w:rsidRPr="00313D58">
        <w:rPr>
          <w:rFonts w:ascii="Times New Roman" w:hAnsi="Times New Roman"/>
          <w:sz w:val="28"/>
          <w:szCs w:val="28"/>
        </w:rPr>
        <w:t xml:space="preserve">6 разделов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26 разделов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5 разделов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10 разделов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12. Раздел 4 Единого плана счетов бухгалтерского учета включает счета для учета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финансовых активов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нефинансовых активов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финансового результата</w:t>
      </w:r>
    </w:p>
    <w:p w:rsidR="00313D58" w:rsidRPr="00313D58" w:rsidRDefault="00313D58" w:rsidP="00313D58">
      <w:pPr>
        <w:tabs>
          <w:tab w:val="left" w:pos="993"/>
        </w:tabs>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обязательств</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13. На каком счете учитываются основные средства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101</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105</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в) </w:t>
      </w:r>
      <w:r w:rsidRPr="00313D58">
        <w:rPr>
          <w:rFonts w:ascii="Times New Roman" w:hAnsi="Times New Roman"/>
          <w:bCs/>
          <w:sz w:val="28"/>
          <w:szCs w:val="28"/>
        </w:rPr>
        <w:t>201</w:t>
      </w:r>
    </w:p>
    <w:p w:rsidR="00313D58" w:rsidRPr="00313D58" w:rsidRDefault="00313D58" w:rsidP="00313D58">
      <w:pPr>
        <w:tabs>
          <w:tab w:val="left" w:pos="993"/>
        </w:tabs>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401</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14. Для чего предназначен счет 106?</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а) для отражения поступления финансового актива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б) для отражения поступления нефинансового актива</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в)</w:t>
      </w:r>
      <w:r w:rsidRPr="00313D58">
        <w:rPr>
          <w:rFonts w:ascii="Times New Roman" w:hAnsi="Times New Roman"/>
          <w:sz w:val="28"/>
          <w:szCs w:val="28"/>
        </w:rPr>
        <w:t xml:space="preserve"> д</w:t>
      </w:r>
      <w:r w:rsidRPr="00313D58">
        <w:rPr>
          <w:rStyle w:val="22"/>
          <w:rFonts w:ascii="Times New Roman" w:hAnsi="Times New Roman"/>
          <w:sz w:val="28"/>
          <w:szCs w:val="28"/>
        </w:rPr>
        <w:t>ля отражения финансового результата</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15. На счете 401.20 отражается:</w:t>
      </w:r>
      <w:bookmarkStart w:id="22" w:name="_Hlk156748955"/>
    </w:p>
    <w:p w:rsidR="00313D58" w:rsidRPr="00313D58" w:rsidRDefault="00313D58" w:rsidP="00313D58">
      <w:pPr>
        <w:tabs>
          <w:tab w:val="left" w:pos="993"/>
        </w:tabs>
        <w:spacing w:after="0" w:line="240" w:lineRule="auto"/>
        <w:jc w:val="both"/>
        <w:rPr>
          <w:rFonts w:ascii="Times New Roman" w:hAnsi="Times New Roman"/>
          <w:bCs/>
          <w:sz w:val="28"/>
          <w:szCs w:val="28"/>
        </w:rPr>
      </w:pPr>
      <w:bookmarkStart w:id="23" w:name="_Hlk156749104"/>
      <w:bookmarkEnd w:id="22"/>
      <w:r w:rsidRPr="00313D58">
        <w:rPr>
          <w:rStyle w:val="22"/>
          <w:rFonts w:ascii="Times New Roman" w:hAnsi="Times New Roman"/>
          <w:sz w:val="28"/>
          <w:szCs w:val="28"/>
        </w:rPr>
        <w:t>а) признание доходов</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б) признание расходов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 определяется прибыль</w:t>
      </w:r>
    </w:p>
    <w:bookmarkEnd w:id="23"/>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ПК-4.1 –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16. Какие группы представлены в коде КОСГУ</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статья, группа, подстатья</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группа, подгруппа, статья</w:t>
      </w:r>
    </w:p>
    <w:p w:rsidR="00313D58" w:rsidRPr="00313D58" w:rsidRDefault="00313D58" w:rsidP="00313D58">
      <w:pPr>
        <w:tabs>
          <w:tab w:val="left" w:pos="993"/>
        </w:tabs>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подгруппа, элемент, статья</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17. Что учитывается по 2-й группе КОСГУ (200)</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доходы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расходы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увеличение обязательств</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выбытие нефинансовых активов</w:t>
      </w:r>
    </w:p>
    <w:p w:rsidR="00313D58" w:rsidRDefault="00313D58" w:rsidP="00313D58">
      <w:pPr>
        <w:spacing w:after="0" w:line="240" w:lineRule="auto"/>
        <w:jc w:val="both"/>
        <w:rPr>
          <w:rFonts w:ascii="Times New Roman" w:hAnsi="Times New Roman"/>
          <w:sz w:val="28"/>
          <w:szCs w:val="28"/>
        </w:rPr>
      </w:pPr>
    </w:p>
    <w:p w:rsidR="00313D58" w:rsidRDefault="00313D58" w:rsidP="00313D58">
      <w:pPr>
        <w:spacing w:after="0" w:line="240" w:lineRule="auto"/>
        <w:jc w:val="both"/>
        <w:rPr>
          <w:rFonts w:ascii="Times New Roman" w:hAnsi="Times New Roman"/>
          <w:sz w:val="28"/>
          <w:szCs w:val="28"/>
        </w:rPr>
      </w:pPr>
    </w:p>
    <w:p w:rsidR="00313D58" w:rsidRPr="00313D58" w:rsidRDefault="00313D58" w:rsidP="00313D58">
      <w:pPr>
        <w:spacing w:after="0" w:line="240" w:lineRule="auto"/>
        <w:jc w:val="both"/>
        <w:rPr>
          <w:rFonts w:ascii="Times New Roman" w:hAnsi="Times New Roman"/>
          <w:bCs/>
          <w:sz w:val="28"/>
          <w:szCs w:val="28"/>
          <w:shd w:val="clear" w:color="auto" w:fill="FFFFFF"/>
        </w:rPr>
      </w:pPr>
      <w:r w:rsidRPr="00313D58">
        <w:rPr>
          <w:rFonts w:ascii="Times New Roman" w:hAnsi="Times New Roman"/>
          <w:sz w:val="28"/>
          <w:szCs w:val="28"/>
        </w:rPr>
        <w:lastRenderedPageBreak/>
        <w:t>18. Для учета денежных сре</w:t>
      </w:r>
      <w:proofErr w:type="gramStart"/>
      <w:r w:rsidRPr="00313D58">
        <w:rPr>
          <w:rFonts w:ascii="Times New Roman" w:hAnsi="Times New Roman"/>
          <w:sz w:val="28"/>
          <w:szCs w:val="28"/>
        </w:rPr>
        <w:t>дств в к</w:t>
      </w:r>
      <w:proofErr w:type="gramEnd"/>
      <w:r w:rsidRPr="00313D58">
        <w:rPr>
          <w:rFonts w:ascii="Times New Roman" w:hAnsi="Times New Roman"/>
          <w:sz w:val="28"/>
          <w:szCs w:val="28"/>
        </w:rPr>
        <w:t xml:space="preserve">ассе организации используется счет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101.30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201.34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201.11</w:t>
      </w:r>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21</w:t>
      </w:r>
    </w:p>
    <w:p w:rsidR="00313D58" w:rsidRDefault="00313D58" w:rsidP="00313D58">
      <w:pPr>
        <w:tabs>
          <w:tab w:val="left" w:pos="993"/>
        </w:tabs>
        <w:spacing w:after="0" w:line="240" w:lineRule="auto"/>
        <w:jc w:val="both"/>
        <w:rPr>
          <w:rFonts w:ascii="Times New Roman" w:hAnsi="Times New Roman"/>
          <w:bCs/>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z w:val="28"/>
          <w:szCs w:val="28"/>
          <w:shd w:val="clear" w:color="auto" w:fill="FFFFFF"/>
        </w:rPr>
        <w:t>19. </w:t>
      </w:r>
      <w:proofErr w:type="gramStart"/>
      <w:r w:rsidRPr="00313D58">
        <w:rPr>
          <w:rFonts w:ascii="Times New Roman" w:hAnsi="Times New Roman"/>
          <w:bCs/>
          <w:sz w:val="28"/>
          <w:szCs w:val="28"/>
          <w:shd w:val="clear" w:color="auto" w:fill="FFFFFF"/>
        </w:rPr>
        <w:t>Отражение фактов хозяйственной жизни связанными с</w:t>
      </w:r>
      <w:r w:rsidRPr="00313D58">
        <w:rPr>
          <w:rFonts w:ascii="Times New Roman" w:hAnsi="Times New Roman"/>
          <w:sz w:val="28"/>
          <w:szCs w:val="28"/>
        </w:rPr>
        <w:t xml:space="preserve"> расчетами по доходам осуществляется на счете </w:t>
      </w:r>
      <w:proofErr w:type="gramEnd"/>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205</w:t>
      </w:r>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201</w:t>
      </w:r>
      <w:r w:rsidRPr="00313D58">
        <w:rPr>
          <w:rFonts w:ascii="Times New Roman" w:hAnsi="Times New Roman"/>
          <w:sz w:val="28"/>
          <w:szCs w:val="28"/>
        </w:rPr>
        <w:tab/>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204</w:t>
      </w:r>
      <w:r w:rsidRPr="00313D58">
        <w:rPr>
          <w:rFonts w:ascii="Times New Roman" w:hAnsi="Times New Roman"/>
          <w:sz w:val="28"/>
          <w:szCs w:val="28"/>
        </w:rPr>
        <w:tab/>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21</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20. Аналитический учет операций расчетов с поставщиками ведётся в журнале операций №: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1</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4</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5 </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ПК- 4.2 – Составлять формы бухгалтерской (финансовой) отчетности в установленные законодательством сроки</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21. Бухгалтерская отчетность – это:</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упорядоченная система сбора, регистрации и обобщения информации об имуществе и обязательствах организации, путем сплошного непрерывного и документального отражения всех фактов хозяйственной жизни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единая система данных об имуществе и финансовом положении организации и результатах её хозяйственной деятельности, составляемых на основе данных бухгалтерского учета</w:t>
      </w:r>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отражение фактов хозяйственной жизни по дебету одного счета и кредиту другого счета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22. Для объектов стоимостью более 100 тыс. руб. применяется следующий порядок начисления амортизации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амортизация начисляется в размере 100% первоначальной стоимости при вводе её в эксплуатацию</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б) </w:t>
      </w:r>
      <w:r w:rsidRPr="00313D58">
        <w:rPr>
          <w:rFonts w:ascii="Times New Roman" w:hAnsi="Times New Roman"/>
          <w:bCs/>
          <w:sz w:val="28"/>
          <w:szCs w:val="28"/>
        </w:rPr>
        <w:t>амортизация начисляется в соответствии с рассчитанными нормами начисления амортизации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амортизация не начисляется, стоимость объектов списывается в затраты и затем учитывается на </w:t>
      </w:r>
      <w:proofErr w:type="spellStart"/>
      <w:r w:rsidRPr="00313D58">
        <w:rPr>
          <w:rFonts w:ascii="Times New Roman" w:hAnsi="Times New Roman"/>
          <w:sz w:val="28"/>
          <w:szCs w:val="28"/>
        </w:rPr>
        <w:t>забалансовом</w:t>
      </w:r>
      <w:proofErr w:type="spellEnd"/>
      <w:r w:rsidRPr="00313D58">
        <w:rPr>
          <w:rFonts w:ascii="Times New Roman" w:hAnsi="Times New Roman"/>
          <w:sz w:val="28"/>
          <w:szCs w:val="28"/>
        </w:rPr>
        <w:t xml:space="preserve"> счете (кроме объектов библиотечного фонда)</w:t>
      </w:r>
    </w:p>
    <w:p w:rsidR="00313D58" w:rsidRDefault="00313D58" w:rsidP="00313D58">
      <w:pPr>
        <w:tabs>
          <w:tab w:val="left" w:pos="993"/>
        </w:tabs>
        <w:spacing w:after="0" w:line="240" w:lineRule="auto"/>
        <w:jc w:val="both"/>
        <w:rPr>
          <w:rFonts w:ascii="Times New Roman" w:hAnsi="Times New Roman"/>
          <w:sz w:val="28"/>
          <w:szCs w:val="28"/>
        </w:rPr>
      </w:pPr>
    </w:p>
    <w:p w:rsidR="00313D58" w:rsidRDefault="00313D58" w:rsidP="00313D58">
      <w:pPr>
        <w:tabs>
          <w:tab w:val="left" w:pos="993"/>
        </w:tabs>
        <w:spacing w:after="0" w:line="240" w:lineRule="auto"/>
        <w:jc w:val="both"/>
        <w:rPr>
          <w:rFonts w:ascii="Times New Roman" w:hAnsi="Times New Roman"/>
          <w:sz w:val="28"/>
          <w:szCs w:val="28"/>
        </w:rPr>
      </w:pP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lastRenderedPageBreak/>
        <w:t>23. В какой момент происходит начало начисления амортизации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амортизация начисляется со следующего месяца после ввода объекта в эксплуатацию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амортизация начисляется в месяц ввода объекта в эксплуатацию</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 </w:t>
      </w:r>
      <w:r w:rsidRPr="00313D58">
        <w:rPr>
          <w:rFonts w:ascii="Times New Roman" w:hAnsi="Times New Roman"/>
          <w:sz w:val="28"/>
          <w:szCs w:val="28"/>
        </w:rPr>
        <w:t xml:space="preserve">амортизация начисляется в любой месяц не зависимо от времени ввода объекта в эксплуатацию </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24. </w:t>
      </w:r>
      <w:r w:rsidRPr="00313D58">
        <w:rPr>
          <w:rFonts w:ascii="Times New Roman" w:hAnsi="Times New Roman"/>
          <w:sz w:val="28"/>
          <w:szCs w:val="28"/>
        </w:rPr>
        <w:t xml:space="preserve">К способам начисления амортизации по нематериальным активам относят: а) </w:t>
      </w:r>
      <w:proofErr w:type="gramStart"/>
      <w:r w:rsidRPr="00313D58">
        <w:rPr>
          <w:rFonts w:ascii="Times New Roman" w:hAnsi="Times New Roman"/>
          <w:sz w:val="28"/>
          <w:szCs w:val="28"/>
        </w:rPr>
        <w:t>линейный</w:t>
      </w:r>
      <w:proofErr w:type="gramEnd"/>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метод уменьшаемого остатка   </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пропорционально объёму продукции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sz w:val="28"/>
          <w:szCs w:val="28"/>
        </w:rPr>
        <w:t xml:space="preserve"> амортизация не начисляется</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25. </w:t>
      </w:r>
      <w:r w:rsidRPr="00313D58">
        <w:rPr>
          <w:rFonts w:ascii="Times New Roman" w:hAnsi="Times New Roman"/>
          <w:bCs/>
          <w:spacing w:val="3"/>
          <w:sz w:val="28"/>
          <w:szCs w:val="28"/>
          <w:shd w:val="clear" w:color="auto" w:fill="FFFFFF"/>
        </w:rPr>
        <w:t>Списание (отпуск) материальных запасов производится</w:t>
      </w:r>
      <w:r w:rsidRPr="00313D58">
        <w:rPr>
          <w:rFonts w:ascii="Times New Roman" w:hAnsi="Times New Roman"/>
          <w:sz w:val="28"/>
          <w:szCs w:val="28"/>
        </w:rPr>
        <w:t xml:space="preserve"> </w:t>
      </w:r>
    </w:p>
    <w:p w:rsidR="00313D58" w:rsidRPr="00313D58" w:rsidRDefault="00313D58" w:rsidP="00313D58">
      <w:pPr>
        <w:spacing w:after="0" w:line="240" w:lineRule="auto"/>
        <w:contextualSpacing/>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pacing w:val="3"/>
          <w:sz w:val="28"/>
          <w:szCs w:val="28"/>
          <w:shd w:val="clear" w:color="auto" w:fill="FFFFFF"/>
        </w:rPr>
        <w:t>по фактической стоимости</w:t>
      </w:r>
    </w:p>
    <w:p w:rsidR="00313D58" w:rsidRPr="00313D58" w:rsidRDefault="00313D58" w:rsidP="00313D58">
      <w:pPr>
        <w:spacing w:after="0" w:line="240" w:lineRule="auto"/>
        <w:contextualSpacing/>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pacing w:val="3"/>
          <w:sz w:val="28"/>
          <w:szCs w:val="28"/>
          <w:shd w:val="clear" w:color="auto" w:fill="FFFFFF"/>
        </w:rPr>
        <w:t>по рыночной стоимости</w:t>
      </w:r>
    </w:p>
    <w:p w:rsidR="00313D58" w:rsidRPr="00313D58" w:rsidRDefault="00313D58" w:rsidP="00313D58">
      <w:pPr>
        <w:spacing w:after="0" w:line="240" w:lineRule="auto"/>
        <w:contextualSpacing/>
        <w:jc w:val="both"/>
        <w:rPr>
          <w:rFonts w:ascii="Times New Roman" w:hAnsi="Times New Roman"/>
          <w:spacing w:val="3"/>
          <w:sz w:val="28"/>
          <w:szCs w:val="28"/>
          <w:shd w:val="clear" w:color="auto" w:fill="FFFFFF"/>
        </w:rPr>
      </w:pPr>
      <w:r w:rsidRPr="00313D58">
        <w:rPr>
          <w:rStyle w:val="22"/>
          <w:rFonts w:ascii="Times New Roman" w:hAnsi="Times New Roman"/>
          <w:sz w:val="28"/>
          <w:szCs w:val="28"/>
        </w:rPr>
        <w:t xml:space="preserve">в) </w:t>
      </w:r>
      <w:r w:rsidRPr="00313D58">
        <w:rPr>
          <w:rFonts w:ascii="Times New Roman" w:hAnsi="Times New Roman"/>
          <w:spacing w:val="3"/>
          <w:sz w:val="28"/>
          <w:szCs w:val="28"/>
          <w:shd w:val="clear" w:color="auto" w:fill="FFFFFF"/>
        </w:rPr>
        <w:t>в размере стоимости, предусмотренной в договоре</w:t>
      </w:r>
    </w:p>
    <w:p w:rsidR="00313D58" w:rsidRPr="00313D58" w:rsidRDefault="00313D58" w:rsidP="00313D58">
      <w:pPr>
        <w:spacing w:after="0" w:line="240" w:lineRule="auto"/>
        <w:contextualSpacing/>
        <w:jc w:val="both"/>
        <w:rPr>
          <w:rFonts w:ascii="Times New Roman" w:hAnsi="Times New Roman"/>
          <w:sz w:val="28"/>
          <w:szCs w:val="28"/>
        </w:rPr>
      </w:pPr>
      <w:r w:rsidRPr="00313D58">
        <w:rPr>
          <w:rFonts w:ascii="Times New Roman" w:hAnsi="Times New Roman"/>
          <w:spacing w:val="3"/>
          <w:sz w:val="28"/>
          <w:szCs w:val="28"/>
          <w:shd w:val="clear" w:color="auto" w:fill="FFFFFF"/>
        </w:rPr>
        <w:t>г) по другой стоимости</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b/>
          <w:sz w:val="28"/>
          <w:szCs w:val="28"/>
        </w:rPr>
      </w:pPr>
      <w:r w:rsidRPr="00313D58">
        <w:rPr>
          <w:rFonts w:ascii="Times New Roman" w:hAnsi="Times New Roman"/>
          <w:b/>
          <w:sz w:val="28"/>
          <w:szCs w:val="28"/>
        </w:rPr>
        <w:t>Практические задания.</w:t>
      </w: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ПК-1.4 – Формировать бухгалтерские проводки по учету активов организации на основе рабочего плана счетов бухгалтерского учета</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 Отразить корреспонденцию счетов по выплате заработной платы через кассу учреждения</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302.11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201.34</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201.34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201.11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302</w:t>
      </w:r>
      <w:bookmarkStart w:id="24" w:name="_Hlk156749149"/>
      <w:r w:rsidRPr="00313D58">
        <w:rPr>
          <w:rStyle w:val="22"/>
          <w:rFonts w:ascii="Times New Roman" w:hAnsi="Times New Roman"/>
          <w:sz w:val="28"/>
          <w:szCs w:val="28"/>
        </w:rPr>
        <w:t>.11</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bookmarkStart w:id="25" w:name="_Hlk156749279"/>
      <w:bookmarkEnd w:id="24"/>
      <w:r w:rsidRPr="00313D58">
        <w:rPr>
          <w:rFonts w:ascii="Times New Roman" w:hAnsi="Times New Roman"/>
          <w:sz w:val="28"/>
          <w:szCs w:val="28"/>
        </w:rPr>
        <w:t>2. Отражена задолженность подрядчику за выполненные работы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302.25</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302.25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401.20</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302.25</w:t>
      </w:r>
      <w:bookmarkEnd w:id="25"/>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Style w:val="22"/>
          <w:rFonts w:ascii="Times New Roman" w:hAnsi="Times New Roman"/>
          <w:sz w:val="28"/>
          <w:szCs w:val="28"/>
        </w:rPr>
        <w:t>3. </w:t>
      </w:r>
      <w:r w:rsidRPr="00313D58">
        <w:rPr>
          <w:rFonts w:ascii="Times New Roman" w:hAnsi="Times New Roman"/>
          <w:sz w:val="28"/>
          <w:szCs w:val="28"/>
        </w:rPr>
        <w:t>Перечислен аванс подрядной организации за планируемые работы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302.25</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206.25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201.11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302.25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401.20</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206.25</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4. </w:t>
      </w:r>
      <w:r w:rsidRPr="00313D58">
        <w:rPr>
          <w:rFonts w:ascii="Times New Roman" w:hAnsi="Times New Roman"/>
          <w:sz w:val="28"/>
          <w:szCs w:val="28"/>
        </w:rPr>
        <w:t>Списаны материальные запасы в производство</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105.34</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lastRenderedPageBreak/>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105.34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401.20</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105.34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401.10</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401.10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105.34</w:t>
      </w:r>
    </w:p>
    <w:p w:rsidR="00313D58" w:rsidRDefault="00313D58" w:rsidP="00313D58">
      <w:pPr>
        <w:tabs>
          <w:tab w:val="left" w:pos="993"/>
        </w:tabs>
        <w:spacing w:after="0" w:line="240" w:lineRule="auto"/>
        <w:jc w:val="both"/>
        <w:rPr>
          <w:rFonts w:ascii="Times New Roman" w:hAnsi="Times New Roman"/>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lang w:eastAsia="ru-RU"/>
        </w:rPr>
      </w:pPr>
      <w:r w:rsidRPr="00313D58">
        <w:rPr>
          <w:rFonts w:ascii="Times New Roman" w:hAnsi="Times New Roman"/>
          <w:sz w:val="28"/>
          <w:szCs w:val="28"/>
          <w:shd w:val="clear" w:color="auto" w:fill="FFFFFF"/>
        </w:rPr>
        <w:t xml:space="preserve">5. </w:t>
      </w:r>
      <w:r w:rsidRPr="00313D58">
        <w:rPr>
          <w:rFonts w:ascii="Times New Roman" w:hAnsi="Times New Roman"/>
          <w:sz w:val="28"/>
          <w:szCs w:val="28"/>
          <w:lang w:eastAsia="ru-RU"/>
        </w:rPr>
        <w:t xml:space="preserve">Необходимо определить соответствие </w:t>
      </w:r>
      <w:proofErr w:type="gramStart"/>
      <w:r w:rsidRPr="00313D58">
        <w:rPr>
          <w:rFonts w:ascii="Times New Roman" w:hAnsi="Times New Roman"/>
          <w:sz w:val="28"/>
          <w:szCs w:val="28"/>
          <w:lang w:eastAsia="ru-RU"/>
        </w:rPr>
        <w:t>раздела плана счетов совокупности разделов</w:t>
      </w:r>
      <w:proofErr w:type="gramEnd"/>
      <w:r w:rsidRPr="00313D58">
        <w:rPr>
          <w:rFonts w:ascii="Times New Roman" w:hAnsi="Times New Roman"/>
          <w:sz w:val="28"/>
          <w:szCs w:val="28"/>
          <w:lang w:eastAsia="ru-RU"/>
        </w:rPr>
        <w:t xml:space="preserve"> КОСГУ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6482"/>
      </w:tblGrid>
      <w:tr w:rsidR="00313D58" w:rsidRPr="00313D58" w:rsidTr="0055208F">
        <w:tc>
          <w:tcPr>
            <w:tcW w:w="3374"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 xml:space="preserve">Раздел плана счетов </w:t>
            </w:r>
          </w:p>
        </w:tc>
        <w:tc>
          <w:tcPr>
            <w:tcW w:w="6490"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Совокупность групп КОСГУ</w:t>
            </w:r>
          </w:p>
        </w:tc>
      </w:tr>
      <w:tr w:rsidR="00313D58" w:rsidRPr="00313D58" w:rsidTr="0055208F">
        <w:tc>
          <w:tcPr>
            <w:tcW w:w="3374"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 xml:space="preserve">1 – Нефинансовые активы </w:t>
            </w:r>
          </w:p>
        </w:tc>
        <w:tc>
          <w:tcPr>
            <w:tcW w:w="6490"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А – 100, 200</w:t>
            </w:r>
          </w:p>
        </w:tc>
      </w:tr>
      <w:tr w:rsidR="00313D58" w:rsidRPr="00313D58" w:rsidTr="0055208F">
        <w:tc>
          <w:tcPr>
            <w:tcW w:w="3374"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 xml:space="preserve">2 – Финансовые активы </w:t>
            </w:r>
          </w:p>
        </w:tc>
        <w:tc>
          <w:tcPr>
            <w:tcW w:w="6490" w:type="dxa"/>
            <w:hideMark/>
          </w:tcPr>
          <w:p w:rsidR="00313D58" w:rsidRPr="00313D58" w:rsidRDefault="00313D58" w:rsidP="0055208F">
            <w:pPr>
              <w:spacing w:after="0" w:line="240" w:lineRule="auto"/>
              <w:jc w:val="both"/>
              <w:rPr>
                <w:rFonts w:ascii="Times New Roman" w:hAnsi="Times New Roman"/>
                <w:sz w:val="28"/>
                <w:szCs w:val="28"/>
                <w:lang w:eastAsia="ru-RU"/>
              </w:rPr>
            </w:pPr>
            <w:proofErr w:type="gramStart"/>
            <w:r w:rsidRPr="00313D58">
              <w:rPr>
                <w:rFonts w:ascii="Times New Roman" w:hAnsi="Times New Roman"/>
                <w:sz w:val="28"/>
                <w:szCs w:val="28"/>
                <w:lang w:eastAsia="ru-RU"/>
              </w:rPr>
              <w:t>Б</w:t>
            </w:r>
            <w:proofErr w:type="gramEnd"/>
            <w:r w:rsidRPr="00313D58">
              <w:rPr>
                <w:rFonts w:ascii="Times New Roman" w:hAnsi="Times New Roman"/>
                <w:sz w:val="28"/>
                <w:szCs w:val="28"/>
                <w:lang w:eastAsia="ru-RU"/>
              </w:rPr>
              <w:t xml:space="preserve"> – 300, 400</w:t>
            </w:r>
          </w:p>
        </w:tc>
      </w:tr>
      <w:tr w:rsidR="00313D58" w:rsidRPr="00313D58" w:rsidTr="0055208F">
        <w:tc>
          <w:tcPr>
            <w:tcW w:w="3374"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 xml:space="preserve">3 – Обязательства </w:t>
            </w:r>
          </w:p>
        </w:tc>
        <w:tc>
          <w:tcPr>
            <w:tcW w:w="6490"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В – 500, 600</w:t>
            </w:r>
          </w:p>
        </w:tc>
      </w:tr>
      <w:tr w:rsidR="00313D58" w:rsidRPr="00313D58" w:rsidTr="0055208F">
        <w:tc>
          <w:tcPr>
            <w:tcW w:w="3374"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 xml:space="preserve">4 – Финансовый результат </w:t>
            </w:r>
          </w:p>
        </w:tc>
        <w:tc>
          <w:tcPr>
            <w:tcW w:w="6490" w:type="dxa"/>
            <w:hideMark/>
          </w:tcPr>
          <w:p w:rsidR="00313D58" w:rsidRPr="00313D58" w:rsidRDefault="00313D58" w:rsidP="0055208F">
            <w:pPr>
              <w:spacing w:after="0" w:line="240" w:lineRule="auto"/>
              <w:jc w:val="both"/>
              <w:rPr>
                <w:rFonts w:ascii="Times New Roman" w:hAnsi="Times New Roman"/>
                <w:sz w:val="28"/>
                <w:szCs w:val="28"/>
                <w:lang w:eastAsia="ru-RU"/>
              </w:rPr>
            </w:pPr>
            <w:r w:rsidRPr="00313D58">
              <w:rPr>
                <w:rFonts w:ascii="Times New Roman" w:hAnsi="Times New Roman"/>
                <w:sz w:val="28"/>
                <w:szCs w:val="28"/>
                <w:lang w:eastAsia="ru-RU"/>
              </w:rPr>
              <w:t>Г – 700, 800</w:t>
            </w:r>
          </w:p>
        </w:tc>
      </w:tr>
    </w:tbl>
    <w:p w:rsidR="00313D58" w:rsidRDefault="00313D58" w:rsidP="00313D58">
      <w:pPr>
        <w:spacing w:after="0" w:line="240" w:lineRule="auto"/>
        <w:jc w:val="both"/>
        <w:rPr>
          <w:rFonts w:ascii="Times New Roman" w:hAnsi="Times New Roman"/>
          <w:sz w:val="28"/>
          <w:szCs w:val="28"/>
        </w:rPr>
      </w:pPr>
    </w:p>
    <w:p w:rsidR="00313D58" w:rsidRDefault="00313D58" w:rsidP="00313D58">
      <w:pPr>
        <w:spacing w:after="0" w:line="240" w:lineRule="auto"/>
        <w:jc w:val="both"/>
        <w:rPr>
          <w:rFonts w:ascii="Times New Roman" w:hAnsi="Times New Roman"/>
          <w:sz w:val="28"/>
          <w:szCs w:val="28"/>
        </w:rPr>
      </w:pPr>
    </w:p>
    <w:p w:rsidR="00313D58" w:rsidRPr="00313D58" w:rsidRDefault="00313D58" w:rsidP="00313D58">
      <w:pPr>
        <w:spacing w:after="0" w:line="240" w:lineRule="auto"/>
        <w:jc w:val="center"/>
        <w:rPr>
          <w:rFonts w:ascii="Times New Roman" w:hAnsi="Times New Roman"/>
          <w:sz w:val="28"/>
          <w:szCs w:val="28"/>
        </w:rPr>
      </w:pPr>
      <w:r w:rsidRPr="00313D58">
        <w:rPr>
          <w:rFonts w:ascii="Times New Roman" w:hAnsi="Times New Roman"/>
          <w:sz w:val="28"/>
          <w:szCs w:val="28"/>
        </w:rPr>
        <w:t>Вариант 2</w:t>
      </w:r>
    </w:p>
    <w:p w:rsidR="00313D58" w:rsidRPr="00313D58" w:rsidRDefault="00313D58" w:rsidP="00313D58">
      <w:pPr>
        <w:spacing w:after="0" w:line="240" w:lineRule="auto"/>
        <w:jc w:val="both"/>
        <w:rPr>
          <w:rFonts w:ascii="Times New Roman" w:hAnsi="Times New Roman"/>
          <w:i/>
          <w:sz w:val="28"/>
          <w:szCs w:val="28"/>
        </w:rPr>
      </w:pPr>
      <w:bookmarkStart w:id="26" w:name="_Toc173529657"/>
      <w:r w:rsidRPr="00313D58">
        <w:rPr>
          <w:rFonts w:ascii="Times New Roman" w:hAnsi="Times New Roman"/>
          <w:i/>
          <w:sz w:val="28"/>
          <w:szCs w:val="28"/>
        </w:rPr>
        <w:t>Компетенция ОК</w:t>
      </w:r>
      <w:r w:rsidRPr="00313D58">
        <w:rPr>
          <w:rFonts w:ascii="Times New Roman" w:hAnsi="Times New Roman"/>
          <w:i/>
          <w:sz w:val="28"/>
          <w:szCs w:val="28"/>
        </w:rPr>
        <w:softHyphen/>
        <w:t>-02–</w:t>
      </w:r>
      <w:r w:rsidRPr="00313D58">
        <w:rPr>
          <w:rFonts w:ascii="Times New Roman" w:hAnsi="Times New Roman"/>
          <w:sz w:val="28"/>
          <w:szCs w:val="28"/>
        </w:rPr>
        <w:t xml:space="preserve"> </w:t>
      </w:r>
      <w:r w:rsidRPr="00313D58">
        <w:rPr>
          <w:rFonts w:ascii="Times New Roman" w:hAnsi="Times New Roman"/>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 Бюджетная классификация представляет собой систематизированную группировку:</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доходов бюджетов всех уровней</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 xml:space="preserve">доходов, расходов и источников финансирования дефицитов бюджетов бюджетной системы РФ </w:t>
      </w:r>
    </w:p>
    <w:p w:rsidR="00313D58" w:rsidRPr="00313D58" w:rsidRDefault="00313D58" w:rsidP="00313D58">
      <w:pPr>
        <w:tabs>
          <w:tab w:val="left" w:pos="993"/>
        </w:tabs>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расходов бюджетов всех уровней</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 Государственные учреждения применяют в бухгалтерском учете:</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кассовый метод</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метод начисления</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в)</w:t>
      </w:r>
      <w:r w:rsidRPr="00313D58">
        <w:rPr>
          <w:rFonts w:ascii="Times New Roman" w:hAnsi="Times New Roman"/>
          <w:bCs/>
          <w:sz w:val="28"/>
          <w:szCs w:val="28"/>
        </w:rPr>
        <w:t xml:space="preserve"> нахождение производной от данной функции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нет верного ответа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3. Ответственность за организацию хранения первичных учетных документов, регистров бухгалтерского учета и бухгалтерской отчетности несет:</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главный бухгалтер</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bCs/>
          <w:sz w:val="28"/>
          <w:szCs w:val="28"/>
        </w:rPr>
        <w:t xml:space="preserve"> руководитель</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proofErr w:type="gramStart"/>
      <w:r w:rsidRPr="00313D58">
        <w:rPr>
          <w:rFonts w:ascii="Times New Roman" w:hAnsi="Times New Roman"/>
          <w:sz w:val="28"/>
          <w:szCs w:val="28"/>
        </w:rPr>
        <w:t>лицо</w:t>
      </w:r>
      <w:proofErr w:type="gramEnd"/>
      <w:r w:rsidRPr="00313D58">
        <w:rPr>
          <w:rFonts w:ascii="Times New Roman" w:hAnsi="Times New Roman"/>
          <w:sz w:val="28"/>
          <w:szCs w:val="28"/>
        </w:rPr>
        <w:t xml:space="preserve"> уполномоченное вести бухгалтерский учет</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нет верного ответа </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4. Перечислите виды государственных учреждений</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казенные</w:t>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бюджетные</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автономные</w:t>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г)</w:t>
      </w:r>
      <w:r w:rsidRPr="00313D58">
        <w:rPr>
          <w:rFonts w:ascii="Times New Roman" w:hAnsi="Times New Roman"/>
          <w:sz w:val="28"/>
          <w:szCs w:val="28"/>
        </w:rPr>
        <w:t xml:space="preserve"> </w:t>
      </w:r>
      <w:r w:rsidRPr="00313D58">
        <w:rPr>
          <w:rStyle w:val="22"/>
          <w:rFonts w:ascii="Times New Roman" w:hAnsi="Times New Roman"/>
          <w:sz w:val="28"/>
          <w:szCs w:val="28"/>
        </w:rPr>
        <w:t>все ответы верны</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z w:val="28"/>
          <w:szCs w:val="28"/>
          <w:shd w:val="clear" w:color="auto" w:fill="FFFFFF"/>
        </w:rPr>
        <w:lastRenderedPageBreak/>
        <w:t>5.</w:t>
      </w:r>
      <w:r w:rsidRPr="00313D58">
        <w:rPr>
          <w:rFonts w:ascii="Times New Roman" w:hAnsi="Times New Roman"/>
          <w:bCs/>
          <w:sz w:val="28"/>
          <w:szCs w:val="28"/>
          <w:shd w:val="clear" w:color="auto" w:fill="FFFFFF"/>
          <w:lang w:val="en-US"/>
        </w:rPr>
        <w:t> </w:t>
      </w:r>
      <w:r w:rsidRPr="00313D58">
        <w:rPr>
          <w:rFonts w:ascii="Times New Roman" w:hAnsi="Times New Roman"/>
          <w:sz w:val="28"/>
          <w:szCs w:val="28"/>
        </w:rPr>
        <w:t xml:space="preserve">Бюджетная классификация РФ состоит </w:t>
      </w:r>
      <w:proofErr w:type="gramStart"/>
      <w:r w:rsidRPr="00313D58">
        <w:rPr>
          <w:rFonts w:ascii="Times New Roman" w:hAnsi="Times New Roman"/>
          <w:sz w:val="28"/>
          <w:szCs w:val="28"/>
        </w:rPr>
        <w:t>из</w:t>
      </w:r>
      <w:proofErr w:type="gramEnd"/>
      <w:r w:rsidRPr="00313D58">
        <w:rPr>
          <w:rFonts w:ascii="Times New Roman" w:hAnsi="Times New Roman"/>
          <w:sz w:val="28"/>
          <w:szCs w:val="28"/>
        </w:rPr>
        <w:t>:</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классификация доходов бюджета</w:t>
      </w:r>
      <w:r w:rsidRPr="00313D58">
        <w:rPr>
          <w:rFonts w:ascii="Times New Roman" w:hAnsi="Times New Roman"/>
          <w:sz w:val="28"/>
          <w:szCs w:val="28"/>
        </w:rPr>
        <w:tab/>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классификация расходов бюджета</w:t>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bCs/>
          <w:sz w:val="28"/>
          <w:szCs w:val="28"/>
        </w:rPr>
        <w:t xml:space="preserve"> </w:t>
      </w:r>
      <w:r w:rsidRPr="00313D58">
        <w:rPr>
          <w:rFonts w:ascii="Times New Roman" w:hAnsi="Times New Roman"/>
          <w:sz w:val="28"/>
          <w:szCs w:val="28"/>
        </w:rPr>
        <w:t>классификация источников финансирования дефицита бюджета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классификация операций публично-правовых образований</w:t>
      </w:r>
    </w:p>
    <w:p w:rsidR="00313D58" w:rsidRPr="00313D58" w:rsidRDefault="00313D58" w:rsidP="00313D58">
      <w:pPr>
        <w:spacing w:after="0" w:line="240" w:lineRule="auto"/>
        <w:jc w:val="both"/>
        <w:rPr>
          <w:rFonts w:ascii="Times New Roman" w:hAnsi="Times New Roman"/>
          <w:sz w:val="28"/>
          <w:szCs w:val="28"/>
        </w:rPr>
      </w:pPr>
      <w:r w:rsidRPr="00313D58">
        <w:rPr>
          <w:rFonts w:ascii="Times New Roman" w:hAnsi="Times New Roman"/>
          <w:sz w:val="28"/>
          <w:szCs w:val="28"/>
        </w:rPr>
        <w:t>д) все ответы верны</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ОК-09 – Пользоваться профессиональной документацией на государственном и иностранном языках</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Fonts w:ascii="Times New Roman" w:hAnsi="Times New Roman"/>
          <w:bCs/>
          <w:sz w:val="28"/>
          <w:szCs w:val="28"/>
          <w:shd w:val="clear" w:color="auto" w:fill="FFFFFF"/>
          <w:lang w:val="en-US"/>
        </w:rPr>
        <w:t>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6. Код бюджетной классификации состоит </w:t>
      </w:r>
      <w:proofErr w:type="gramStart"/>
      <w:r w:rsidRPr="00313D58">
        <w:rPr>
          <w:rFonts w:ascii="Times New Roman" w:hAnsi="Times New Roman"/>
          <w:sz w:val="28"/>
          <w:szCs w:val="28"/>
        </w:rPr>
        <w:t>из</w:t>
      </w:r>
      <w:proofErr w:type="gramEnd"/>
      <w:r w:rsidRPr="00313D58">
        <w:rPr>
          <w:rFonts w:ascii="Times New Roman" w:hAnsi="Times New Roman"/>
          <w:sz w:val="28"/>
          <w:szCs w:val="28"/>
        </w:rPr>
        <w:t>:</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10 знаков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26 знаков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bCs/>
          <w:sz w:val="28"/>
          <w:szCs w:val="28"/>
        </w:rPr>
        <w:t xml:space="preserve"> </w:t>
      </w:r>
      <w:r w:rsidRPr="00313D58">
        <w:rPr>
          <w:rFonts w:ascii="Times New Roman" w:hAnsi="Times New Roman"/>
          <w:sz w:val="28"/>
          <w:szCs w:val="28"/>
        </w:rPr>
        <w:t>20 знаков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15 знаков</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7. Какие документы относятся к 5-му уровню нормативно-правового регулирования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 нормативно-правовые акты, издаваемые органами, осуществляющими исполнение бюджета в субъектах Российской Федерации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 нормативно-правовые акты, издаваемые Министерством финансов</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в) нормативно-правовые акты, издаваемые самим хозяйствующим субъектом</w:t>
      </w:r>
      <w:r w:rsidRPr="00313D58">
        <w:rPr>
          <w:rFonts w:ascii="Times New Roman" w:hAnsi="Times New Roman"/>
          <w:bCs/>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г) нормативно-правовые акты, издаваемые высшими органами законодательной и исполнительной власти</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8. Что учитывается по 1-й группе КОСГУ (100)?</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расходы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б)</w:t>
      </w:r>
      <w:r w:rsidRPr="00313D58">
        <w:rPr>
          <w:rFonts w:ascii="Times New Roman" w:hAnsi="Times New Roman"/>
          <w:bCs/>
          <w:sz w:val="28"/>
          <w:szCs w:val="28"/>
        </w:rPr>
        <w:t xml:space="preserve"> доходы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в)</w:t>
      </w:r>
      <w:r w:rsidRPr="00313D58">
        <w:rPr>
          <w:rFonts w:ascii="Times New Roman" w:hAnsi="Times New Roman"/>
          <w:sz w:val="28"/>
          <w:szCs w:val="28"/>
        </w:rPr>
        <w:t xml:space="preserve"> увеличение обязательств</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выбытие нефинансовых активов</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9. Для отражения в учете списания транспортного средства используется следующий первичный учетный документ: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акт об утилизации (уничтожении) материальных ценностей</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акт о списании объектов нефинансовых активов (кроме транспортных средств) </w:t>
      </w:r>
    </w:p>
    <w:p w:rsidR="00313D58" w:rsidRPr="00313D58" w:rsidRDefault="00313D58" w:rsidP="00313D58">
      <w:pPr>
        <w:pStyle w:val="210"/>
        <w:shd w:val="clear" w:color="auto" w:fill="auto"/>
        <w:spacing w:line="240" w:lineRule="auto"/>
        <w:ind w:firstLine="0"/>
        <w:rPr>
          <w:rFonts w:ascii="Times New Roman" w:hAnsi="Times New Roman" w:cs="Times New Roman"/>
          <w:bCs/>
          <w:sz w:val="28"/>
          <w:szCs w:val="28"/>
        </w:rPr>
      </w:pPr>
      <w:r w:rsidRPr="00313D58">
        <w:rPr>
          <w:rStyle w:val="22"/>
          <w:rFonts w:ascii="Times New Roman" w:hAnsi="Times New Roman" w:cs="Times New Roman"/>
          <w:sz w:val="28"/>
          <w:szCs w:val="28"/>
        </w:rPr>
        <w:t>в)</w:t>
      </w:r>
      <w:r w:rsidRPr="00313D58">
        <w:rPr>
          <w:rFonts w:ascii="Times New Roman" w:hAnsi="Times New Roman" w:cs="Times New Roman"/>
          <w:bCs/>
          <w:sz w:val="28"/>
          <w:szCs w:val="28"/>
        </w:rPr>
        <w:t xml:space="preserve"> акт о списании транспортного средства  </w:t>
      </w:r>
    </w:p>
    <w:p w:rsidR="00313D58" w:rsidRDefault="00313D58" w:rsidP="00313D58">
      <w:pPr>
        <w:tabs>
          <w:tab w:val="left" w:pos="993"/>
        </w:tabs>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pacing w:val="3"/>
          <w:sz w:val="28"/>
          <w:szCs w:val="28"/>
          <w:shd w:val="clear" w:color="auto" w:fill="FFFFFF"/>
        </w:rPr>
        <w:t>10. Какой нормативный документ устанавливает единый порядок ведения </w:t>
      </w:r>
      <w:hyperlink r:id="rId16" w:tooltip="Бухгалтерский учет" w:history="1">
        <w:r w:rsidRPr="00313D58">
          <w:rPr>
            <w:rStyle w:val="ae"/>
            <w:rFonts w:ascii="Times New Roman" w:hAnsi="Times New Roman"/>
            <w:bCs/>
            <w:color w:val="auto"/>
            <w:spacing w:val="3"/>
            <w:sz w:val="28"/>
            <w:szCs w:val="28"/>
            <w:shd w:val="clear" w:color="auto" w:fill="FFFFFF"/>
          </w:rPr>
          <w:t>бухгалтерского учета</w:t>
        </w:r>
      </w:hyperlink>
      <w:r w:rsidRPr="00313D58">
        <w:rPr>
          <w:rFonts w:ascii="Times New Roman" w:hAnsi="Times New Roman"/>
          <w:bCs/>
          <w:spacing w:val="3"/>
          <w:sz w:val="28"/>
          <w:szCs w:val="28"/>
          <w:shd w:val="clear" w:color="auto" w:fill="FFFFFF"/>
        </w:rPr>
        <w:t> в органах государственной власти?</w:t>
      </w:r>
    </w:p>
    <w:p w:rsidR="00313D58" w:rsidRPr="00313D58" w:rsidRDefault="00313D58" w:rsidP="00313D58">
      <w:pPr>
        <w:tabs>
          <w:tab w:val="left" w:pos="993"/>
        </w:tabs>
        <w:spacing w:after="0" w:line="240" w:lineRule="auto"/>
        <w:jc w:val="both"/>
        <w:rPr>
          <w:rFonts w:ascii="Times New Roman" w:hAnsi="Times New Roman"/>
          <w:bCs/>
          <w:i/>
          <w:iCs/>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Приказ Министерства финансов Российской Федерации</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Федеральный закон «О бухгалтерском учете» № 402-ФЗ</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в) Бюджетный кодекс </w:t>
      </w:r>
      <w:r w:rsidRPr="00313D58">
        <w:rPr>
          <w:rFonts w:ascii="Times New Roman" w:hAnsi="Times New Roman"/>
          <w:bCs/>
          <w:sz w:val="28"/>
          <w:szCs w:val="28"/>
        </w:rPr>
        <w:t>Российской Федерации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z w:val="28"/>
          <w:szCs w:val="28"/>
        </w:rPr>
        <w:t>г) Инструкция по бюджетному учету</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 -1.4 – Формировать бухгалтерские проводки по учету активов организации на основе рабочего плана счетов бухгалтерского учета</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11. Нематериальные активы учитываются на счете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 102</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101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105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104</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12. Аналитический учет материальных запасов ведётся </w:t>
      </w:r>
      <w:proofErr w:type="gramStart"/>
      <w:r w:rsidRPr="00313D58">
        <w:rPr>
          <w:rFonts w:ascii="Times New Roman" w:hAnsi="Times New Roman"/>
          <w:sz w:val="28"/>
          <w:szCs w:val="28"/>
        </w:rPr>
        <w:t>в</w:t>
      </w:r>
      <w:proofErr w:type="gramEnd"/>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инвентарных </w:t>
      </w:r>
      <w:proofErr w:type="gramStart"/>
      <w:r w:rsidRPr="00313D58">
        <w:rPr>
          <w:rFonts w:ascii="Times New Roman" w:hAnsi="Times New Roman"/>
          <w:sz w:val="28"/>
          <w:szCs w:val="28"/>
        </w:rPr>
        <w:t>карточках</w:t>
      </w:r>
      <w:proofErr w:type="gramEnd"/>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б)</w:t>
      </w:r>
      <w:r w:rsidRPr="00313D58">
        <w:rPr>
          <w:rFonts w:ascii="Times New Roman" w:hAnsi="Times New Roman"/>
          <w:bCs/>
          <w:sz w:val="28"/>
          <w:szCs w:val="28"/>
        </w:rPr>
        <w:t xml:space="preserve"> </w:t>
      </w:r>
      <w:proofErr w:type="gramStart"/>
      <w:r w:rsidRPr="00313D58">
        <w:rPr>
          <w:rFonts w:ascii="Times New Roman" w:hAnsi="Times New Roman"/>
          <w:sz w:val="28"/>
          <w:szCs w:val="28"/>
        </w:rPr>
        <w:t>карточках</w:t>
      </w:r>
      <w:proofErr w:type="gramEnd"/>
      <w:r w:rsidRPr="00313D58">
        <w:rPr>
          <w:rFonts w:ascii="Times New Roman" w:hAnsi="Times New Roman"/>
          <w:sz w:val="28"/>
          <w:szCs w:val="28"/>
        </w:rPr>
        <w:t xml:space="preserve"> количественно-суммового учета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sz w:val="28"/>
          <w:szCs w:val="28"/>
        </w:rPr>
        <w:t xml:space="preserve"> </w:t>
      </w:r>
      <w:proofErr w:type="gramStart"/>
      <w:r w:rsidRPr="00313D58">
        <w:rPr>
          <w:rFonts w:ascii="Times New Roman" w:hAnsi="Times New Roman"/>
          <w:sz w:val="28"/>
          <w:szCs w:val="28"/>
        </w:rPr>
        <w:t>ведомостях</w:t>
      </w:r>
      <w:proofErr w:type="gramEnd"/>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13. Для учета денежных средств на лицевом счете в казначействе используется счет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101.30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201.34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bCs/>
          <w:sz w:val="28"/>
          <w:szCs w:val="28"/>
        </w:rPr>
        <w:t xml:space="preserve"> 201.11</w:t>
      </w:r>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г)</w:t>
      </w:r>
      <w:r w:rsidRPr="00313D58">
        <w:rPr>
          <w:rFonts w:ascii="Times New Roman" w:hAnsi="Times New Roman"/>
          <w:sz w:val="28"/>
          <w:szCs w:val="28"/>
        </w:rPr>
        <w:t xml:space="preserve"> 21</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14. Какие группы КОСГУ применяются для аналитического учета финансовых операций?</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500, 600</w:t>
      </w:r>
      <w:r w:rsidRPr="00313D58">
        <w:rPr>
          <w:rFonts w:ascii="Times New Roman" w:hAnsi="Times New Roman"/>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300, 400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100, 200    </w:t>
      </w:r>
    </w:p>
    <w:p w:rsidR="00313D58" w:rsidRPr="00313D58" w:rsidRDefault="00313D58" w:rsidP="00313D58">
      <w:pPr>
        <w:tabs>
          <w:tab w:val="left" w:pos="993"/>
        </w:tabs>
        <w:spacing w:after="0" w:line="240" w:lineRule="auto"/>
        <w:jc w:val="both"/>
        <w:rPr>
          <w:rStyle w:val="22"/>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 xml:space="preserve">700, 800 </w:t>
      </w:r>
    </w:p>
    <w:p w:rsidR="00313D58" w:rsidRDefault="00313D58" w:rsidP="00313D58">
      <w:pPr>
        <w:spacing w:after="0" w:line="240" w:lineRule="auto"/>
        <w:jc w:val="both"/>
        <w:rPr>
          <w:rFonts w:ascii="Times New Roman" w:hAnsi="Times New Roman"/>
          <w:sz w:val="28"/>
          <w:szCs w:val="28"/>
        </w:rPr>
      </w:pPr>
    </w:p>
    <w:p w:rsidR="00313D58" w:rsidRPr="00313D58" w:rsidRDefault="00313D58" w:rsidP="00313D58">
      <w:pPr>
        <w:spacing w:after="0" w:line="240" w:lineRule="auto"/>
        <w:jc w:val="both"/>
        <w:rPr>
          <w:rFonts w:ascii="Times New Roman" w:hAnsi="Times New Roman"/>
          <w:sz w:val="28"/>
          <w:szCs w:val="28"/>
        </w:rPr>
      </w:pPr>
      <w:r w:rsidRPr="00313D58">
        <w:rPr>
          <w:rFonts w:ascii="Times New Roman" w:hAnsi="Times New Roman"/>
          <w:sz w:val="28"/>
          <w:szCs w:val="28"/>
        </w:rPr>
        <w:t xml:space="preserve">15. Учет расчетов с персоналом по оплате труда осуществляется на счете: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302.11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303.01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201.34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г)</w:t>
      </w:r>
      <w:r w:rsidRPr="00313D58">
        <w:rPr>
          <w:rFonts w:ascii="Times New Roman" w:hAnsi="Times New Roman"/>
          <w:sz w:val="28"/>
          <w:szCs w:val="28"/>
        </w:rPr>
        <w:t xml:space="preserve"> 208.34</w:t>
      </w:r>
    </w:p>
    <w:p w:rsidR="00313D58" w:rsidRDefault="00313D58" w:rsidP="00313D58">
      <w:pPr>
        <w:spacing w:after="0" w:line="240" w:lineRule="auto"/>
        <w:jc w:val="both"/>
        <w:rPr>
          <w:rStyle w:val="22"/>
          <w:rFonts w:ascii="Times New Roman" w:hAnsi="Times New Roman"/>
          <w:sz w:val="28"/>
          <w:szCs w:val="28"/>
        </w:rPr>
      </w:pP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16. </w:t>
      </w:r>
      <w:r w:rsidRPr="00313D58">
        <w:rPr>
          <w:rFonts w:ascii="Times New Roman" w:hAnsi="Times New Roman"/>
          <w:sz w:val="28"/>
          <w:szCs w:val="28"/>
        </w:rPr>
        <w:t>Синтетический учет расчетов с персоналом по оплате труда осуществляется в журнале операций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2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w:r w:rsidRPr="00313D58">
        <w:rPr>
          <w:rFonts w:ascii="Times New Roman" w:hAnsi="Times New Roman"/>
          <w:sz w:val="28"/>
          <w:szCs w:val="28"/>
        </w:rPr>
        <w:t xml:space="preserve">6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 xml:space="preserve">4     </w:t>
      </w:r>
    </w:p>
    <w:p w:rsidR="00313D58" w:rsidRPr="00313D58" w:rsidRDefault="00313D58" w:rsidP="00313D58">
      <w:pPr>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г) </w:t>
      </w:r>
      <w:r w:rsidRPr="00313D58">
        <w:rPr>
          <w:rFonts w:ascii="Times New Roman" w:hAnsi="Times New Roman"/>
          <w:sz w:val="28"/>
          <w:szCs w:val="28"/>
        </w:rPr>
        <w:t>3</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17. На счете 401.10 отражается:</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 признание доходов</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lastRenderedPageBreak/>
        <w:t>б) признание расходов</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 определяется прибыль</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ПК-4.1 –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13D58" w:rsidRP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18. Материальные запасы принимаются к учёту </w:t>
      </w:r>
      <w:proofErr w:type="gramStart"/>
      <w:r w:rsidRPr="00313D58">
        <w:rPr>
          <w:rFonts w:ascii="Times New Roman" w:hAnsi="Times New Roman"/>
          <w:sz w:val="28"/>
          <w:szCs w:val="28"/>
        </w:rPr>
        <w:t>по</w:t>
      </w:r>
      <w:proofErr w:type="gramEnd"/>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первоначальной стоимости</w:t>
      </w:r>
      <w:r w:rsidRPr="00313D58">
        <w:rPr>
          <w:rFonts w:ascii="Times New Roman" w:hAnsi="Times New Roman"/>
          <w:sz w:val="28"/>
          <w:szCs w:val="28"/>
        </w:rPr>
        <w:t xml:space="preserve"> </w:t>
      </w:r>
      <w:r w:rsidRPr="00313D58">
        <w:rPr>
          <w:rFonts w:ascii="Times New Roman" w:hAnsi="Times New Roman"/>
          <w:sz w:val="28"/>
          <w:szCs w:val="28"/>
        </w:rPr>
        <w:tab/>
      </w:r>
      <w:r w:rsidRPr="00313D58">
        <w:rPr>
          <w:rFonts w:ascii="Times New Roman" w:hAnsi="Times New Roman"/>
          <w:sz w:val="28"/>
          <w:szCs w:val="28"/>
        </w:rPr>
        <w:tab/>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w:r w:rsidRPr="00313D58">
        <w:rPr>
          <w:rFonts w:ascii="Times New Roman" w:hAnsi="Times New Roman"/>
          <w:sz w:val="28"/>
          <w:szCs w:val="28"/>
        </w:rPr>
        <w:t xml:space="preserve"> остаточной стоимости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w:r w:rsidRPr="00313D58">
        <w:rPr>
          <w:rFonts w:ascii="Times New Roman" w:hAnsi="Times New Roman"/>
          <w:sz w:val="28"/>
          <w:szCs w:val="28"/>
        </w:rPr>
        <w:t>балансовой стоимости</w:t>
      </w:r>
      <w:r w:rsidRPr="00313D58">
        <w:rPr>
          <w:rFonts w:ascii="Times New Roman" w:hAnsi="Times New Roman"/>
          <w:sz w:val="28"/>
          <w:szCs w:val="28"/>
        </w:rPr>
        <w:tab/>
      </w:r>
      <w:r w:rsidRPr="00313D58">
        <w:rPr>
          <w:rFonts w:ascii="Times New Roman" w:hAnsi="Times New Roman"/>
          <w:sz w:val="28"/>
          <w:szCs w:val="28"/>
        </w:rPr>
        <w:tab/>
      </w:r>
    </w:p>
    <w:p w:rsidR="00313D58" w:rsidRDefault="00313D58" w:rsidP="00313D58">
      <w:pPr>
        <w:tabs>
          <w:tab w:val="left" w:pos="993"/>
        </w:tabs>
        <w:spacing w:after="0" w:line="240" w:lineRule="auto"/>
        <w:jc w:val="both"/>
        <w:rPr>
          <w:rFonts w:ascii="Times New Roman" w:hAnsi="Times New Roman"/>
          <w:bCs/>
          <w:spacing w:val="3"/>
          <w:sz w:val="28"/>
          <w:szCs w:val="28"/>
          <w:shd w:val="clear" w:color="auto" w:fill="FFFFFF"/>
          <w:lang w:eastAsia="ru-RU"/>
        </w:rPr>
      </w:pPr>
    </w:p>
    <w:p w:rsidR="00313D58" w:rsidRPr="00313D58" w:rsidRDefault="00313D58" w:rsidP="00313D58">
      <w:pPr>
        <w:tabs>
          <w:tab w:val="left" w:pos="993"/>
        </w:tabs>
        <w:spacing w:after="0" w:line="240" w:lineRule="auto"/>
        <w:jc w:val="both"/>
        <w:rPr>
          <w:rFonts w:ascii="Times New Roman" w:hAnsi="Times New Roman"/>
          <w:sz w:val="28"/>
          <w:szCs w:val="28"/>
          <w:lang w:eastAsia="ru-RU"/>
        </w:rPr>
      </w:pPr>
      <w:r w:rsidRPr="00313D58">
        <w:rPr>
          <w:rFonts w:ascii="Times New Roman" w:hAnsi="Times New Roman"/>
          <w:bCs/>
          <w:spacing w:val="3"/>
          <w:sz w:val="28"/>
          <w:szCs w:val="28"/>
          <w:shd w:val="clear" w:color="auto" w:fill="FFFFFF"/>
          <w:lang w:eastAsia="ru-RU"/>
        </w:rPr>
        <w:t>19. В каком разделе плана счетов бюджетного учета отражаются сведения обо всех </w:t>
      </w:r>
      <w:hyperlink r:id="rId17" w:tooltip="Денежные средства" w:history="1">
        <w:r w:rsidRPr="00313D58">
          <w:rPr>
            <w:rFonts w:ascii="Times New Roman" w:hAnsi="Times New Roman"/>
            <w:bCs/>
            <w:spacing w:val="3"/>
            <w:sz w:val="28"/>
            <w:szCs w:val="28"/>
            <w:shd w:val="clear" w:color="auto" w:fill="FFFFFF"/>
            <w:lang w:eastAsia="ru-RU"/>
          </w:rPr>
          <w:t>денежных средствах</w:t>
        </w:r>
      </w:hyperlink>
      <w:r w:rsidRPr="00313D58">
        <w:rPr>
          <w:rFonts w:ascii="Times New Roman" w:hAnsi="Times New Roman"/>
          <w:bCs/>
          <w:spacing w:val="3"/>
          <w:sz w:val="28"/>
          <w:szCs w:val="28"/>
          <w:shd w:val="clear" w:color="auto" w:fill="FFFFFF"/>
          <w:lang w:eastAsia="ru-RU"/>
        </w:rPr>
        <w:t> и документах учреждения?</w:t>
      </w:r>
    </w:p>
    <w:p w:rsidR="00313D58" w:rsidRPr="00313D58" w:rsidRDefault="00313D58" w:rsidP="00313D58">
      <w:pPr>
        <w:tabs>
          <w:tab w:val="left" w:pos="993"/>
        </w:tabs>
        <w:spacing w:after="0" w:line="240" w:lineRule="auto"/>
        <w:jc w:val="both"/>
        <w:rPr>
          <w:rFonts w:ascii="Times New Roman" w:hAnsi="Times New Roman"/>
          <w:bCs/>
          <w:sz w:val="28"/>
          <w:szCs w:val="28"/>
          <w:lang w:eastAsia="ru-RU"/>
        </w:rPr>
      </w:pPr>
      <w:r w:rsidRPr="00313D58">
        <w:rPr>
          <w:rFonts w:ascii="Times New Roman" w:hAnsi="Times New Roman"/>
          <w:bCs/>
          <w:sz w:val="28"/>
          <w:szCs w:val="28"/>
          <w:shd w:val="clear" w:color="auto" w:fill="FFFFFF"/>
          <w:lang w:eastAsia="ru-RU"/>
        </w:rPr>
        <w:t xml:space="preserve">а) </w:t>
      </w:r>
      <w:r w:rsidRPr="00313D58">
        <w:rPr>
          <w:rFonts w:ascii="Times New Roman" w:hAnsi="Times New Roman"/>
          <w:bCs/>
          <w:sz w:val="28"/>
          <w:szCs w:val="28"/>
          <w:lang w:eastAsia="ru-RU"/>
        </w:rPr>
        <w:t>«Финансовые активы»</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lang w:eastAsia="ru-RU"/>
        </w:rPr>
      </w:pPr>
      <w:r w:rsidRPr="00313D58">
        <w:rPr>
          <w:rFonts w:ascii="Times New Roman" w:hAnsi="Times New Roman"/>
          <w:bCs/>
          <w:sz w:val="28"/>
          <w:szCs w:val="28"/>
          <w:shd w:val="clear" w:color="auto" w:fill="FFFFFF"/>
          <w:lang w:eastAsia="ru-RU"/>
        </w:rPr>
        <w:t xml:space="preserve">б) </w:t>
      </w:r>
      <w:r w:rsidRPr="00313D58">
        <w:rPr>
          <w:rFonts w:ascii="Times New Roman" w:hAnsi="Times New Roman"/>
          <w:bCs/>
          <w:sz w:val="28"/>
          <w:szCs w:val="28"/>
          <w:lang w:eastAsia="ru-RU"/>
        </w:rPr>
        <w:t>«Обязательства»</w:t>
      </w:r>
    </w:p>
    <w:p w:rsidR="00313D58" w:rsidRPr="00313D58" w:rsidRDefault="00313D58" w:rsidP="00313D58">
      <w:pPr>
        <w:tabs>
          <w:tab w:val="left" w:pos="993"/>
        </w:tabs>
        <w:spacing w:after="0" w:line="240" w:lineRule="auto"/>
        <w:jc w:val="both"/>
        <w:rPr>
          <w:rFonts w:ascii="Times New Roman" w:hAnsi="Times New Roman"/>
          <w:bCs/>
          <w:sz w:val="28"/>
          <w:szCs w:val="28"/>
          <w:lang w:eastAsia="ru-RU"/>
        </w:rPr>
      </w:pPr>
      <w:r w:rsidRPr="00313D58">
        <w:rPr>
          <w:rFonts w:ascii="Times New Roman" w:hAnsi="Times New Roman"/>
          <w:bCs/>
          <w:sz w:val="28"/>
          <w:szCs w:val="28"/>
          <w:shd w:val="clear" w:color="auto" w:fill="FFFFFF"/>
          <w:lang w:eastAsia="ru-RU"/>
        </w:rPr>
        <w:t xml:space="preserve">в) </w:t>
      </w:r>
      <w:r w:rsidRPr="00313D58">
        <w:rPr>
          <w:rFonts w:ascii="Times New Roman" w:hAnsi="Times New Roman"/>
          <w:bCs/>
          <w:sz w:val="28"/>
          <w:szCs w:val="28"/>
          <w:lang w:eastAsia="ru-RU"/>
        </w:rPr>
        <w:t>«Нефинансовые активы»</w:t>
      </w:r>
    </w:p>
    <w:p w:rsidR="00313D58" w:rsidRDefault="00313D58" w:rsidP="00313D58">
      <w:pPr>
        <w:tabs>
          <w:tab w:val="left" w:pos="993"/>
        </w:tabs>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pacing w:val="3"/>
          <w:sz w:val="28"/>
          <w:szCs w:val="28"/>
          <w:shd w:val="clear" w:color="auto" w:fill="FFFFFF"/>
        </w:rPr>
        <w:t>20. Какими способами осуществляется исправление ошибок в учетных регистрах?</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Fonts w:ascii="Times New Roman" w:hAnsi="Times New Roman"/>
          <w:sz w:val="28"/>
          <w:szCs w:val="28"/>
        </w:rPr>
        <w:t xml:space="preserve">а) </w:t>
      </w:r>
      <w:r w:rsidRPr="00313D58">
        <w:rPr>
          <w:rFonts w:ascii="Times New Roman" w:hAnsi="Times New Roman"/>
          <w:bCs/>
          <w:spacing w:val="3"/>
          <w:sz w:val="28"/>
          <w:szCs w:val="28"/>
          <w:shd w:val="clear" w:color="auto" w:fill="FFFFFF"/>
        </w:rPr>
        <w:t>корректурным способом, способом дополнительных проводок и способом «</w:t>
      </w:r>
      <w:proofErr w:type="gramStart"/>
      <w:r w:rsidRPr="00313D58">
        <w:rPr>
          <w:rFonts w:ascii="Times New Roman" w:hAnsi="Times New Roman"/>
          <w:bCs/>
          <w:spacing w:val="3"/>
          <w:sz w:val="28"/>
          <w:szCs w:val="28"/>
          <w:shd w:val="clear" w:color="auto" w:fill="FFFFFF"/>
        </w:rPr>
        <w:t>красное</w:t>
      </w:r>
      <w:proofErr w:type="gramEnd"/>
      <w:r w:rsidRPr="00313D58">
        <w:rPr>
          <w:rFonts w:ascii="Times New Roman" w:hAnsi="Times New Roman"/>
          <w:bCs/>
          <w:spacing w:val="3"/>
          <w:sz w:val="28"/>
          <w:szCs w:val="28"/>
          <w:shd w:val="clear" w:color="auto" w:fill="FFFFFF"/>
        </w:rPr>
        <w:t xml:space="preserve"> </w:t>
      </w:r>
      <w:proofErr w:type="spellStart"/>
      <w:r w:rsidRPr="00313D58">
        <w:rPr>
          <w:rFonts w:ascii="Times New Roman" w:hAnsi="Times New Roman"/>
          <w:bCs/>
          <w:spacing w:val="3"/>
          <w:sz w:val="28"/>
          <w:szCs w:val="28"/>
          <w:shd w:val="clear" w:color="auto" w:fill="FFFFFF"/>
        </w:rPr>
        <w:t>сторно</w:t>
      </w:r>
      <w:proofErr w:type="spellEnd"/>
      <w:r w:rsidRPr="00313D58">
        <w:rPr>
          <w:rFonts w:ascii="Times New Roman" w:hAnsi="Times New Roman"/>
          <w:bCs/>
          <w:spacing w:val="3"/>
          <w:sz w:val="28"/>
          <w:szCs w:val="28"/>
          <w:shd w:val="clear" w:color="auto" w:fill="FFFFFF"/>
        </w:rPr>
        <w:t>»</w:t>
      </w:r>
    </w:p>
    <w:p w:rsidR="00313D58" w:rsidRPr="00313D58" w:rsidRDefault="00313D58" w:rsidP="00313D58">
      <w:pPr>
        <w:tabs>
          <w:tab w:val="left" w:pos="993"/>
        </w:tabs>
        <w:spacing w:after="0" w:line="240" w:lineRule="auto"/>
        <w:jc w:val="both"/>
        <w:rPr>
          <w:rFonts w:ascii="Times New Roman" w:hAnsi="Times New Roman"/>
          <w:spacing w:val="3"/>
          <w:sz w:val="28"/>
          <w:szCs w:val="28"/>
          <w:shd w:val="clear" w:color="auto" w:fill="FFFFFF"/>
        </w:rPr>
      </w:pPr>
      <w:r w:rsidRPr="00313D58">
        <w:rPr>
          <w:rStyle w:val="22"/>
          <w:rFonts w:ascii="Times New Roman" w:hAnsi="Times New Roman"/>
          <w:sz w:val="28"/>
          <w:szCs w:val="28"/>
        </w:rPr>
        <w:t xml:space="preserve">б) </w:t>
      </w:r>
      <w:r w:rsidRPr="00313D58">
        <w:rPr>
          <w:rFonts w:ascii="Times New Roman" w:hAnsi="Times New Roman"/>
          <w:spacing w:val="3"/>
          <w:sz w:val="28"/>
          <w:szCs w:val="28"/>
          <w:shd w:val="clear" w:color="auto" w:fill="FFFFFF"/>
        </w:rPr>
        <w:t>способом дополнительных проводок и объемным способом</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Style w:val="22"/>
          <w:rFonts w:ascii="Times New Roman" w:hAnsi="Times New Roman"/>
          <w:sz w:val="28"/>
          <w:szCs w:val="28"/>
        </w:rPr>
        <w:t xml:space="preserve">в) </w:t>
      </w:r>
      <w:r w:rsidRPr="00313D58">
        <w:rPr>
          <w:rFonts w:ascii="Times New Roman" w:hAnsi="Times New Roman"/>
          <w:spacing w:val="3"/>
          <w:sz w:val="28"/>
          <w:szCs w:val="28"/>
          <w:shd w:val="clear" w:color="auto" w:fill="FFFFFF"/>
        </w:rPr>
        <w:t>корректурным способом, способом дополнительных проводок</w:t>
      </w:r>
    </w:p>
    <w:p w:rsidR="00313D58" w:rsidRPr="00313D58" w:rsidRDefault="00313D58" w:rsidP="00313D58">
      <w:pPr>
        <w:spacing w:after="0" w:line="240" w:lineRule="auto"/>
        <w:jc w:val="both"/>
        <w:rPr>
          <w:rStyle w:val="22"/>
          <w:rFonts w:ascii="Times New Roman" w:hAnsi="Times New Roman"/>
          <w:bCs/>
          <w:sz w:val="28"/>
          <w:szCs w:val="28"/>
        </w:rPr>
      </w:pP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ПК- 4.2 – Составлять формы бухгалтерской (финансовой) отчетности в установленные законодательством сроки</w:t>
      </w:r>
    </w:p>
    <w:p w:rsidR="00313D58" w:rsidRPr="00313D58" w:rsidRDefault="00313D58" w:rsidP="00313D58">
      <w:pPr>
        <w:spacing w:after="0" w:line="240" w:lineRule="auto"/>
        <w:jc w:val="both"/>
        <w:rPr>
          <w:rFonts w:ascii="Times New Roman" w:hAnsi="Times New Roman"/>
          <w:i/>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21. По какой стоимости в бухгалтерском учете приходуются основные средства?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 xml:space="preserve">стоимости приобретения </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б)</w:t>
      </w:r>
      <w:r w:rsidRPr="00313D58">
        <w:rPr>
          <w:rFonts w:ascii="Times New Roman" w:hAnsi="Times New Roman"/>
          <w:bCs/>
          <w:sz w:val="28"/>
          <w:szCs w:val="28"/>
        </w:rPr>
        <w:t xml:space="preserve"> фактической стоимости, в которую входят затраты на приобретение, доставку, сборку и т.п.</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w:t>
      </w:r>
      <w:r w:rsidRPr="00313D58">
        <w:rPr>
          <w:rFonts w:ascii="Times New Roman" w:hAnsi="Times New Roman"/>
          <w:sz w:val="28"/>
          <w:szCs w:val="28"/>
        </w:rPr>
        <w:t xml:space="preserve"> ликвидационной стоимости</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22. Государственные учреждения начисляют амортизацию линейным способом:</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а) в течение всего срока эксплуатации основного средства</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б)</w:t>
      </w:r>
      <m:oMath>
        <m:r>
          <w:rPr>
            <w:rStyle w:val="22"/>
            <w:rFonts w:ascii="Cambria Math" w:hAnsi="Cambria Math"/>
            <w:sz w:val="28"/>
            <w:szCs w:val="28"/>
          </w:rPr>
          <m:t xml:space="preserve"> </m:t>
        </m:r>
        <m:r>
          <w:rPr>
            <w:rFonts w:ascii="Cambria Math" w:hAnsi="Cambria Math"/>
            <w:sz w:val="28"/>
            <w:szCs w:val="28"/>
          </w:rPr>
          <m:t xml:space="preserve">в первый год эксплуатации основного средства </m:t>
        </m:r>
      </m:oMath>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в)</w:t>
      </w:r>
      <m:oMath>
        <m:r>
          <w:rPr>
            <w:rFonts w:ascii="Cambria Math" w:hAnsi="Cambria Math"/>
            <w:sz w:val="28"/>
            <w:szCs w:val="28"/>
          </w:rPr>
          <m:t xml:space="preserve"> амортизация линейным способом не предусмотрена</m:t>
        </m:r>
      </m:oMath>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23. Для объектов стоимостью от 10 до 100 тыс. руб. применяется следующий порядок начисления амортизации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а) </w:t>
      </w:r>
      <w:r w:rsidRPr="00313D58">
        <w:rPr>
          <w:rFonts w:ascii="Times New Roman" w:hAnsi="Times New Roman"/>
          <w:sz w:val="28"/>
          <w:szCs w:val="28"/>
        </w:rPr>
        <w:t>амортизация начисляется в размере 100% первоначальной стоимости при вводе её в эксплуатацию</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lastRenderedPageBreak/>
        <w:t>б) </w:t>
      </w:r>
      <w:r w:rsidRPr="00313D58">
        <w:rPr>
          <w:rFonts w:ascii="Times New Roman" w:hAnsi="Times New Roman"/>
          <w:bCs/>
          <w:sz w:val="28"/>
          <w:szCs w:val="28"/>
        </w:rPr>
        <w:t>амортизация начисляется в соответствии с рассчитанными нормами начисления амортизации</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в) </w:t>
      </w:r>
      <w:r w:rsidRPr="00313D58">
        <w:rPr>
          <w:rFonts w:ascii="Times New Roman" w:hAnsi="Times New Roman"/>
          <w:sz w:val="28"/>
          <w:szCs w:val="28"/>
        </w:rPr>
        <w:t xml:space="preserve">амортизация не начисляется, стоимость объектов списывается в затраты и затем учитывается на </w:t>
      </w:r>
      <w:proofErr w:type="spellStart"/>
      <w:r w:rsidRPr="00313D58">
        <w:rPr>
          <w:rFonts w:ascii="Times New Roman" w:hAnsi="Times New Roman"/>
          <w:sz w:val="28"/>
          <w:szCs w:val="28"/>
        </w:rPr>
        <w:t>забалансовом</w:t>
      </w:r>
      <w:proofErr w:type="spellEnd"/>
      <w:r w:rsidRPr="00313D58">
        <w:rPr>
          <w:rFonts w:ascii="Times New Roman" w:hAnsi="Times New Roman"/>
          <w:sz w:val="28"/>
          <w:szCs w:val="28"/>
        </w:rPr>
        <w:t xml:space="preserve"> счете (кроме объектов библиотечного фонда)</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 xml:space="preserve"> 24. Амортизация начисляется по нематериальным активам в случае если </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а)</w:t>
      </w:r>
      <w:r w:rsidRPr="00313D58">
        <w:rPr>
          <w:rFonts w:ascii="Times New Roman" w:hAnsi="Times New Roman"/>
          <w:sz w:val="28"/>
          <w:szCs w:val="28"/>
        </w:rPr>
        <w:t xml:space="preserve"> </w:t>
      </w:r>
      <w:r w:rsidRPr="00313D58">
        <w:rPr>
          <w:rStyle w:val="22"/>
          <w:rFonts w:ascii="Times New Roman" w:hAnsi="Times New Roman"/>
          <w:sz w:val="28"/>
          <w:szCs w:val="28"/>
        </w:rPr>
        <w:t>определен срок полезного использования</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б) </w:t>
      </w:r>
      <m:oMath>
        <m:r>
          <m:rPr>
            <m:sty m:val="p"/>
          </m:rPr>
          <w:rPr>
            <w:rFonts w:ascii="Cambria Math" w:hAnsi="Cambria Math"/>
            <w:sz w:val="28"/>
            <w:szCs w:val="28"/>
          </w:rPr>
          <m:t>в любом случае</m:t>
        </m:r>
      </m:oMath>
      <w:r w:rsidRPr="00313D58">
        <w:rPr>
          <w:rFonts w:ascii="Times New Roman" w:hAnsi="Times New Roman"/>
          <w:bCs/>
          <w:sz w:val="28"/>
          <w:szCs w:val="28"/>
        </w:rPr>
        <w:t xml:space="preserve"> </w:t>
      </w: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 xml:space="preserve">в) </w:t>
      </w:r>
      <m:oMath>
        <m:r>
          <m:rPr>
            <m:sty m:val="p"/>
          </m:rPr>
          <w:rPr>
            <w:rFonts w:ascii="Cambria Math" w:hAnsi="Cambria Math"/>
            <w:sz w:val="28"/>
            <w:szCs w:val="28"/>
          </w:rPr>
          <m:t>стоимость объекта более 3000 руб.</m:t>
        </m:r>
      </m:oMath>
      <w:r w:rsidRPr="00313D58">
        <w:rPr>
          <w:rFonts w:ascii="Times New Roman" w:hAnsi="Times New Roman"/>
          <w:sz w:val="28"/>
          <w:szCs w:val="28"/>
        </w:rPr>
        <w:t xml:space="preserve"> </w:t>
      </w:r>
    </w:p>
    <w:p w:rsidR="00313D58" w:rsidRDefault="00313D58" w:rsidP="00313D58">
      <w:pPr>
        <w:tabs>
          <w:tab w:val="left" w:pos="993"/>
        </w:tabs>
        <w:spacing w:after="0" w:line="240" w:lineRule="auto"/>
        <w:jc w:val="both"/>
        <w:rPr>
          <w:rFonts w:ascii="Times New Roman" w:hAnsi="Times New Roman"/>
          <w:bCs/>
          <w:spacing w:val="3"/>
          <w:sz w:val="28"/>
          <w:szCs w:val="28"/>
          <w:shd w:val="clear" w:color="auto" w:fill="FFFFFF"/>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bCs/>
          <w:spacing w:val="3"/>
          <w:sz w:val="28"/>
          <w:szCs w:val="28"/>
          <w:shd w:val="clear" w:color="auto" w:fill="FFFFFF"/>
        </w:rPr>
        <w:t>25. Органы управления государственными внебюджетными фондами используют</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r w:rsidRPr="00313D58">
        <w:rPr>
          <w:rFonts w:ascii="Times New Roman" w:hAnsi="Times New Roman"/>
          <w:bCs/>
          <w:sz w:val="28"/>
          <w:szCs w:val="28"/>
        </w:rPr>
        <w:t>бюджетный учет</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r w:rsidRPr="00313D58">
        <w:rPr>
          <w:rFonts w:ascii="Times New Roman" w:hAnsi="Times New Roman"/>
          <w:bCs/>
          <w:sz w:val="28"/>
          <w:szCs w:val="28"/>
        </w:rPr>
        <w:t>учет коммерческих предприятий</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в) </w:t>
      </w:r>
      <w:r w:rsidRPr="00313D58">
        <w:rPr>
          <w:rFonts w:ascii="Times New Roman" w:hAnsi="Times New Roman"/>
          <w:bCs/>
          <w:sz w:val="28"/>
          <w:szCs w:val="28"/>
        </w:rPr>
        <w:t>учет кредитных учреждений</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г) учет внебюджетных фондов</w:t>
      </w:r>
    </w:p>
    <w:p w:rsidR="00313D58" w:rsidRPr="00313D58" w:rsidRDefault="00313D58" w:rsidP="00313D58">
      <w:pPr>
        <w:pStyle w:val="210"/>
        <w:shd w:val="clear" w:color="auto" w:fill="auto"/>
        <w:spacing w:line="240" w:lineRule="auto"/>
        <w:ind w:firstLine="0"/>
        <w:rPr>
          <w:rFonts w:ascii="Times New Roman" w:hAnsi="Times New Roman" w:cs="Times New Roman"/>
          <w:bCs/>
          <w:sz w:val="28"/>
          <w:szCs w:val="28"/>
        </w:rPr>
      </w:pPr>
    </w:p>
    <w:p w:rsidR="00313D58" w:rsidRPr="00313D58" w:rsidRDefault="00313D58" w:rsidP="00313D58">
      <w:pPr>
        <w:pStyle w:val="afe"/>
        <w:jc w:val="both"/>
        <w:outlineLvl w:val="1"/>
        <w:rPr>
          <w:b/>
          <w:sz w:val="28"/>
          <w:szCs w:val="28"/>
        </w:rPr>
      </w:pPr>
      <w:r w:rsidRPr="00313D58">
        <w:rPr>
          <w:b/>
          <w:sz w:val="28"/>
          <w:szCs w:val="28"/>
        </w:rPr>
        <w:t>Практические задания.</w:t>
      </w:r>
      <w:bookmarkEnd w:id="26"/>
      <w:r w:rsidRPr="00313D58">
        <w:rPr>
          <w:b/>
          <w:sz w:val="28"/>
          <w:szCs w:val="28"/>
        </w:rPr>
        <w:t xml:space="preserve"> </w:t>
      </w:r>
    </w:p>
    <w:p w:rsidR="00313D58" w:rsidRPr="00313D58" w:rsidRDefault="00313D58" w:rsidP="00313D58">
      <w:pPr>
        <w:spacing w:after="0" w:line="240" w:lineRule="auto"/>
        <w:jc w:val="both"/>
        <w:rPr>
          <w:rFonts w:ascii="Times New Roman" w:hAnsi="Times New Roman"/>
          <w:i/>
          <w:sz w:val="28"/>
          <w:szCs w:val="28"/>
        </w:rPr>
      </w:pPr>
      <w:r w:rsidRPr="00313D58">
        <w:rPr>
          <w:rFonts w:ascii="Times New Roman" w:hAnsi="Times New Roman"/>
          <w:i/>
          <w:sz w:val="28"/>
          <w:szCs w:val="28"/>
        </w:rPr>
        <w:t>Компетенция ПК-1.4 – Формировать бухгалтерские проводки по учету активов организации на основе рабочего плана счетов бухгалтерского учета</w:t>
      </w:r>
    </w:p>
    <w:p w:rsidR="00313D58" w:rsidRPr="00313D58" w:rsidRDefault="00313D58" w:rsidP="00313D58">
      <w:pPr>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1. </w:t>
      </w:r>
      <w:r w:rsidRPr="00313D58">
        <w:rPr>
          <w:rFonts w:ascii="Times New Roman" w:hAnsi="Times New Roman"/>
          <w:sz w:val="28"/>
          <w:szCs w:val="28"/>
        </w:rPr>
        <w:t>Отразить корреспонденцию счетов по выплате заработной платы с лицевого счета учреждения</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302.11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201.34</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201.34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201.11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302.11</w:t>
      </w:r>
    </w:p>
    <w:p w:rsidR="00313D58" w:rsidRDefault="00313D58" w:rsidP="00313D58">
      <w:pPr>
        <w:tabs>
          <w:tab w:val="left" w:pos="993"/>
        </w:tabs>
        <w:spacing w:after="0" w:line="240" w:lineRule="auto"/>
        <w:jc w:val="both"/>
        <w:rPr>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sz w:val="28"/>
          <w:szCs w:val="28"/>
        </w:rPr>
        <w:t>2. Отражено погашение задолженности перед подрядчиком за выполненные работы</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302.25</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302.25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201.11</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302.25</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t>3. </w:t>
      </w:r>
      <w:r w:rsidRPr="00313D58">
        <w:rPr>
          <w:rFonts w:ascii="Times New Roman" w:hAnsi="Times New Roman"/>
          <w:sz w:val="28"/>
          <w:szCs w:val="28"/>
        </w:rPr>
        <w:t>Произведен зачет авансового платежа в счет погашения задолженности подрядчику</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206.25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302.25</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302.11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302.25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206.25</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201.11 </w:t>
      </w:r>
      <w:proofErr w:type="spellStart"/>
      <w:r w:rsidRPr="00313D58">
        <w:rPr>
          <w:rStyle w:val="22"/>
          <w:rFonts w:ascii="Times New Roman" w:hAnsi="Times New Roman"/>
          <w:sz w:val="28"/>
          <w:szCs w:val="28"/>
        </w:rPr>
        <w:t>Кт</w:t>
      </w:r>
      <w:proofErr w:type="spellEnd"/>
      <w:r w:rsidRPr="00313D58">
        <w:rPr>
          <w:rStyle w:val="22"/>
          <w:rFonts w:ascii="Times New Roman" w:hAnsi="Times New Roman"/>
          <w:sz w:val="28"/>
          <w:szCs w:val="28"/>
        </w:rPr>
        <w:t xml:space="preserve"> 302.25</w:t>
      </w: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Default="00313D58" w:rsidP="00313D58">
      <w:pPr>
        <w:tabs>
          <w:tab w:val="left" w:pos="993"/>
        </w:tabs>
        <w:spacing w:after="0" w:line="240" w:lineRule="auto"/>
        <w:jc w:val="both"/>
        <w:rPr>
          <w:rStyle w:val="22"/>
          <w:rFonts w:ascii="Times New Roman" w:hAnsi="Times New Roman"/>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Style w:val="22"/>
          <w:rFonts w:ascii="Times New Roman" w:hAnsi="Times New Roman"/>
          <w:sz w:val="28"/>
          <w:szCs w:val="28"/>
        </w:rPr>
        <w:lastRenderedPageBreak/>
        <w:t>4.</w:t>
      </w:r>
      <w:r w:rsidRPr="00313D58">
        <w:rPr>
          <w:rFonts w:ascii="Times New Roman" w:hAnsi="Times New Roman"/>
          <w:bCs/>
          <w:sz w:val="28"/>
          <w:szCs w:val="28"/>
          <w:shd w:val="clear" w:color="auto" w:fill="FFFFFF"/>
          <w:lang w:val="en-US"/>
        </w:rPr>
        <w:t> </w:t>
      </w:r>
      <w:r w:rsidRPr="00313D58">
        <w:rPr>
          <w:rFonts w:ascii="Times New Roman" w:hAnsi="Times New Roman"/>
          <w:sz w:val="28"/>
          <w:szCs w:val="28"/>
        </w:rPr>
        <w:t>Начислен доход от аренды имущества</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а)</w:t>
      </w:r>
      <w:r w:rsidRPr="00313D58">
        <w:rPr>
          <w:rFonts w:ascii="Times New Roman" w:hAnsi="Times New Roman"/>
          <w:bCs/>
          <w:sz w:val="28"/>
          <w:szCs w:val="28"/>
        </w:rPr>
        <w:t xml:space="preserve">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205.31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401.10</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401.20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205.31</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401.10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205.31</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205.31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401.20</w:t>
      </w:r>
    </w:p>
    <w:p w:rsidR="00313D58" w:rsidRDefault="00313D58" w:rsidP="00313D58">
      <w:pPr>
        <w:tabs>
          <w:tab w:val="left" w:pos="993"/>
        </w:tabs>
        <w:spacing w:after="0" w:line="240" w:lineRule="auto"/>
        <w:jc w:val="both"/>
        <w:rPr>
          <w:rFonts w:ascii="Times New Roman" w:hAnsi="Times New Roman"/>
          <w:iCs/>
          <w:sz w:val="28"/>
          <w:szCs w:val="28"/>
        </w:rPr>
      </w:pPr>
    </w:p>
    <w:p w:rsidR="00313D58" w:rsidRPr="00313D58" w:rsidRDefault="00313D58" w:rsidP="00313D58">
      <w:pPr>
        <w:tabs>
          <w:tab w:val="left" w:pos="993"/>
        </w:tabs>
        <w:spacing w:after="0" w:line="240" w:lineRule="auto"/>
        <w:jc w:val="both"/>
        <w:rPr>
          <w:rFonts w:ascii="Times New Roman" w:hAnsi="Times New Roman"/>
          <w:sz w:val="28"/>
          <w:szCs w:val="28"/>
        </w:rPr>
      </w:pPr>
      <w:r w:rsidRPr="00313D58">
        <w:rPr>
          <w:rFonts w:ascii="Times New Roman" w:hAnsi="Times New Roman"/>
          <w:iCs/>
          <w:sz w:val="28"/>
          <w:szCs w:val="28"/>
        </w:rPr>
        <w:t>5. </w:t>
      </w:r>
      <w:r w:rsidRPr="00313D58">
        <w:rPr>
          <w:rFonts w:ascii="Times New Roman" w:hAnsi="Times New Roman"/>
          <w:sz w:val="28"/>
          <w:szCs w:val="28"/>
        </w:rPr>
        <w:t>Отражено поступление материальных запасов через подотчётное лицо</w:t>
      </w:r>
    </w:p>
    <w:p w:rsidR="00313D58" w:rsidRPr="00313D58" w:rsidRDefault="00313D58" w:rsidP="00313D58">
      <w:pPr>
        <w:tabs>
          <w:tab w:val="left" w:pos="993"/>
        </w:tabs>
        <w:spacing w:after="0" w:line="240" w:lineRule="auto"/>
        <w:jc w:val="both"/>
        <w:rPr>
          <w:rFonts w:ascii="Times New Roman" w:hAnsi="Times New Roman"/>
          <w:bCs/>
          <w:sz w:val="28"/>
          <w:szCs w:val="28"/>
        </w:rPr>
      </w:pPr>
      <w:r w:rsidRPr="00313D58">
        <w:rPr>
          <w:rStyle w:val="22"/>
          <w:rFonts w:ascii="Times New Roman" w:hAnsi="Times New Roman"/>
          <w:sz w:val="28"/>
          <w:szCs w:val="28"/>
        </w:rPr>
        <w:t xml:space="preserve">а)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105.34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208.34</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б) </w:t>
      </w:r>
      <w:proofErr w:type="spellStart"/>
      <w:r w:rsidRPr="00313D58">
        <w:rPr>
          <w:rFonts w:ascii="Times New Roman" w:hAnsi="Times New Roman"/>
          <w:bCs/>
          <w:sz w:val="28"/>
          <w:szCs w:val="28"/>
        </w:rPr>
        <w:t>Дт</w:t>
      </w:r>
      <w:proofErr w:type="spellEnd"/>
      <w:r w:rsidRPr="00313D58">
        <w:rPr>
          <w:rFonts w:ascii="Times New Roman" w:hAnsi="Times New Roman"/>
          <w:bCs/>
          <w:sz w:val="28"/>
          <w:szCs w:val="28"/>
        </w:rPr>
        <w:t xml:space="preserve"> 208.34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105.34</w:t>
      </w:r>
    </w:p>
    <w:p w:rsidR="00313D58" w:rsidRPr="00313D58" w:rsidRDefault="00313D58" w:rsidP="00313D58">
      <w:pPr>
        <w:tabs>
          <w:tab w:val="left" w:pos="993"/>
        </w:tabs>
        <w:spacing w:after="0" w:line="240" w:lineRule="auto"/>
        <w:jc w:val="both"/>
        <w:rPr>
          <w:rStyle w:val="22"/>
          <w:rFonts w:ascii="Times New Roman" w:hAnsi="Times New Roman"/>
          <w:bCs/>
          <w:sz w:val="28"/>
          <w:szCs w:val="28"/>
        </w:rPr>
      </w:pPr>
      <w:r w:rsidRPr="00313D58">
        <w:rPr>
          <w:rStyle w:val="22"/>
          <w:rFonts w:ascii="Times New Roman" w:hAnsi="Times New Roman"/>
          <w:sz w:val="28"/>
          <w:szCs w:val="28"/>
        </w:rPr>
        <w:t xml:space="preserve">в)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401.10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105.34</w:t>
      </w:r>
    </w:p>
    <w:p w:rsidR="00313D58" w:rsidRPr="00313D58" w:rsidRDefault="00313D58" w:rsidP="00313D58">
      <w:pPr>
        <w:tabs>
          <w:tab w:val="left" w:pos="993"/>
        </w:tabs>
        <w:spacing w:after="0" w:line="240" w:lineRule="auto"/>
        <w:jc w:val="both"/>
        <w:rPr>
          <w:rFonts w:ascii="Times New Roman" w:hAnsi="Times New Roman"/>
          <w:bCs/>
          <w:sz w:val="28"/>
          <w:szCs w:val="28"/>
          <w:shd w:val="clear" w:color="auto" w:fill="FFFFFF"/>
        </w:rPr>
      </w:pPr>
      <w:r w:rsidRPr="00313D58">
        <w:rPr>
          <w:rStyle w:val="22"/>
          <w:rFonts w:ascii="Times New Roman" w:hAnsi="Times New Roman"/>
          <w:sz w:val="28"/>
          <w:szCs w:val="28"/>
        </w:rPr>
        <w:t xml:space="preserve">г) </w:t>
      </w:r>
      <w:proofErr w:type="spellStart"/>
      <w:r w:rsidRPr="00313D58">
        <w:rPr>
          <w:rStyle w:val="22"/>
          <w:rFonts w:ascii="Times New Roman" w:hAnsi="Times New Roman"/>
          <w:sz w:val="28"/>
          <w:szCs w:val="28"/>
        </w:rPr>
        <w:t>Дт</w:t>
      </w:r>
      <w:proofErr w:type="spellEnd"/>
      <w:r w:rsidRPr="00313D58">
        <w:rPr>
          <w:rStyle w:val="22"/>
          <w:rFonts w:ascii="Times New Roman" w:hAnsi="Times New Roman"/>
          <w:sz w:val="28"/>
          <w:szCs w:val="28"/>
        </w:rPr>
        <w:t xml:space="preserve"> </w:t>
      </w:r>
      <w:r w:rsidRPr="00313D58">
        <w:rPr>
          <w:rFonts w:ascii="Times New Roman" w:hAnsi="Times New Roman"/>
          <w:bCs/>
          <w:sz w:val="28"/>
          <w:szCs w:val="28"/>
        </w:rPr>
        <w:t xml:space="preserve">105.34 </w:t>
      </w:r>
      <w:proofErr w:type="spellStart"/>
      <w:r w:rsidRPr="00313D58">
        <w:rPr>
          <w:rFonts w:ascii="Times New Roman" w:hAnsi="Times New Roman"/>
          <w:bCs/>
          <w:sz w:val="28"/>
          <w:szCs w:val="28"/>
        </w:rPr>
        <w:t>Кт</w:t>
      </w:r>
      <w:proofErr w:type="spellEnd"/>
      <w:r w:rsidRPr="00313D58">
        <w:rPr>
          <w:rFonts w:ascii="Times New Roman" w:hAnsi="Times New Roman"/>
          <w:bCs/>
          <w:sz w:val="28"/>
          <w:szCs w:val="28"/>
        </w:rPr>
        <w:t xml:space="preserve"> 401.20</w:t>
      </w:r>
    </w:p>
    <w:p w:rsidR="002458AD" w:rsidRDefault="002458AD" w:rsidP="00650AEA">
      <w:pPr>
        <w:spacing w:after="0" w:line="240" w:lineRule="auto"/>
        <w:jc w:val="center"/>
        <w:rPr>
          <w:rFonts w:ascii="Times New Roman" w:hAnsi="Times New Roman"/>
          <w:b/>
          <w:sz w:val="24"/>
          <w:szCs w:val="24"/>
        </w:rPr>
      </w:pPr>
    </w:p>
    <w:p w:rsidR="00313D58" w:rsidRPr="00313D58" w:rsidRDefault="00313D58" w:rsidP="00313D58">
      <w:pPr>
        <w:pStyle w:val="c6"/>
        <w:shd w:val="clear" w:color="auto" w:fill="FFFFFF"/>
        <w:spacing w:before="0" w:beforeAutospacing="0" w:after="0" w:afterAutospacing="0"/>
        <w:jc w:val="center"/>
        <w:rPr>
          <w:b/>
          <w:color w:val="000000"/>
        </w:rPr>
      </w:pPr>
      <w:r w:rsidRPr="00313D58">
        <w:rPr>
          <w:b/>
          <w:color w:val="000000"/>
        </w:rPr>
        <w:t xml:space="preserve">Ключ для оценки ответов </w:t>
      </w:r>
    </w:p>
    <w:tbl>
      <w:tblPr>
        <w:tblStyle w:val="af0"/>
        <w:tblW w:w="0" w:type="auto"/>
        <w:tblInd w:w="108" w:type="dxa"/>
        <w:tblLook w:val="04A0" w:firstRow="1" w:lastRow="0" w:firstColumn="1" w:lastColumn="0" w:noHBand="0" w:noVBand="1"/>
      </w:tblPr>
      <w:tblGrid>
        <w:gridCol w:w="705"/>
        <w:gridCol w:w="4197"/>
        <w:gridCol w:w="4335"/>
      </w:tblGrid>
      <w:tr w:rsidR="00313D58" w:rsidRPr="00313D58" w:rsidTr="0055208F">
        <w:tc>
          <w:tcPr>
            <w:tcW w:w="705" w:type="dxa"/>
          </w:tcPr>
          <w:p w:rsidR="00313D58" w:rsidRPr="00313D58" w:rsidRDefault="00313D58" w:rsidP="0055208F">
            <w:pPr>
              <w:pStyle w:val="c6"/>
              <w:spacing w:before="0" w:beforeAutospacing="0" w:after="0" w:afterAutospacing="0"/>
              <w:jc w:val="center"/>
              <w:rPr>
                <w:b/>
                <w:color w:val="000000"/>
              </w:rPr>
            </w:pPr>
            <w:r w:rsidRPr="00313D58">
              <w:rPr>
                <w:b/>
                <w:color w:val="000000"/>
              </w:rPr>
              <w:t>№</w:t>
            </w:r>
          </w:p>
        </w:tc>
        <w:tc>
          <w:tcPr>
            <w:tcW w:w="4197" w:type="dxa"/>
          </w:tcPr>
          <w:p w:rsidR="00313D58" w:rsidRPr="00313D58" w:rsidRDefault="00313D58" w:rsidP="0055208F">
            <w:pPr>
              <w:pStyle w:val="c6"/>
              <w:spacing w:before="0" w:beforeAutospacing="0" w:after="0" w:afterAutospacing="0"/>
              <w:jc w:val="center"/>
              <w:rPr>
                <w:b/>
                <w:color w:val="000000"/>
              </w:rPr>
            </w:pPr>
            <w:r w:rsidRPr="00313D58">
              <w:rPr>
                <w:b/>
                <w:color w:val="000000"/>
              </w:rPr>
              <w:t>Вариант 1</w:t>
            </w:r>
          </w:p>
        </w:tc>
        <w:tc>
          <w:tcPr>
            <w:tcW w:w="4335" w:type="dxa"/>
          </w:tcPr>
          <w:p w:rsidR="00313D58" w:rsidRPr="00313D58" w:rsidRDefault="00313D58" w:rsidP="0055208F">
            <w:pPr>
              <w:pStyle w:val="c6"/>
              <w:spacing w:before="0" w:beforeAutospacing="0" w:after="0" w:afterAutospacing="0"/>
              <w:jc w:val="center"/>
              <w:rPr>
                <w:b/>
                <w:color w:val="000000"/>
              </w:rPr>
            </w:pPr>
            <w:r w:rsidRPr="00313D58">
              <w:rPr>
                <w:b/>
                <w:color w:val="000000"/>
              </w:rPr>
              <w:t>Вариант 2</w:t>
            </w:r>
          </w:p>
        </w:tc>
      </w:tr>
      <w:tr w:rsidR="00313D58" w:rsidRPr="00313D58" w:rsidTr="0055208F">
        <w:tc>
          <w:tcPr>
            <w:tcW w:w="9237" w:type="dxa"/>
            <w:gridSpan w:val="3"/>
          </w:tcPr>
          <w:p w:rsidR="00313D58" w:rsidRPr="00313D58" w:rsidRDefault="00313D58" w:rsidP="0055208F">
            <w:pPr>
              <w:pStyle w:val="c6"/>
              <w:spacing w:before="0" w:beforeAutospacing="0" w:after="0" w:afterAutospacing="0"/>
              <w:jc w:val="center"/>
              <w:rPr>
                <w:b/>
                <w:color w:val="000000"/>
              </w:rPr>
            </w:pPr>
            <w:r w:rsidRPr="00313D58">
              <w:rPr>
                <w:b/>
                <w:color w:val="000000"/>
              </w:rPr>
              <w:t>Тестовые задания</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rPr>
          <w:trHeight w:val="196"/>
        </w:trPr>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3</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Г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4</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Г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5</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Д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6</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7</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8</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Г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9</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10</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Г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11</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12</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13</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В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14</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 15</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16</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17</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18</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19</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 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20</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21</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22</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23</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24</w:t>
            </w:r>
          </w:p>
        </w:tc>
        <w:tc>
          <w:tcPr>
            <w:tcW w:w="4197" w:type="dxa"/>
          </w:tcPr>
          <w:p w:rsidR="00313D58" w:rsidRPr="00313D58" w:rsidRDefault="00313D58" w:rsidP="0055208F">
            <w:pPr>
              <w:pStyle w:val="c6"/>
              <w:spacing w:before="0" w:beforeAutospacing="0" w:after="0" w:afterAutospacing="0"/>
              <w:jc w:val="center"/>
              <w:rPr>
                <w:color w:val="000000"/>
              </w:rPr>
            </w:pPr>
            <w:proofErr w:type="gramStart"/>
            <w:r w:rsidRPr="00313D58">
              <w:rPr>
                <w:color w:val="000000"/>
              </w:rPr>
              <w:t>Б</w:t>
            </w:r>
            <w:proofErr w:type="gramEnd"/>
            <w:r w:rsidRPr="00313D58">
              <w:rPr>
                <w:color w:val="000000"/>
              </w:rPr>
              <w:t xml:space="preserve">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705" w:type="dxa"/>
          </w:tcPr>
          <w:p w:rsidR="00313D58" w:rsidRPr="00313D58" w:rsidRDefault="00313D58" w:rsidP="0055208F">
            <w:pPr>
              <w:pStyle w:val="c6"/>
              <w:spacing w:before="0" w:beforeAutospacing="0" w:after="0" w:afterAutospacing="0"/>
              <w:jc w:val="center"/>
              <w:rPr>
                <w:color w:val="000000"/>
              </w:rPr>
            </w:pPr>
            <w:r w:rsidRPr="00313D58">
              <w:rPr>
                <w:color w:val="000000"/>
              </w:rPr>
              <w:t>25</w:t>
            </w:r>
          </w:p>
        </w:tc>
        <w:tc>
          <w:tcPr>
            <w:tcW w:w="4197"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c>
          <w:tcPr>
            <w:tcW w:w="4335" w:type="dxa"/>
          </w:tcPr>
          <w:p w:rsidR="00313D58" w:rsidRPr="00313D58" w:rsidRDefault="00313D58" w:rsidP="0055208F">
            <w:pPr>
              <w:pStyle w:val="c6"/>
              <w:spacing w:before="0" w:beforeAutospacing="0" w:after="0" w:afterAutospacing="0"/>
              <w:jc w:val="center"/>
              <w:rPr>
                <w:color w:val="000000"/>
              </w:rPr>
            </w:pPr>
            <w:r w:rsidRPr="00313D58">
              <w:rPr>
                <w:color w:val="000000"/>
              </w:rPr>
              <w:t xml:space="preserve">А </w:t>
            </w:r>
          </w:p>
        </w:tc>
      </w:tr>
      <w:tr w:rsidR="00313D58" w:rsidRPr="00313D58" w:rsidTr="0055208F">
        <w:tc>
          <w:tcPr>
            <w:tcW w:w="9237" w:type="dxa"/>
            <w:gridSpan w:val="3"/>
          </w:tcPr>
          <w:p w:rsidR="00313D58" w:rsidRPr="00313D58" w:rsidRDefault="00313D58" w:rsidP="0055208F">
            <w:pPr>
              <w:pStyle w:val="c6"/>
              <w:spacing w:before="0" w:beforeAutospacing="0" w:after="0" w:afterAutospacing="0"/>
              <w:jc w:val="center"/>
              <w:rPr>
                <w:b/>
                <w:color w:val="000000"/>
              </w:rPr>
            </w:pPr>
            <w:r w:rsidRPr="00313D58">
              <w:rPr>
                <w:b/>
                <w:color w:val="000000"/>
              </w:rPr>
              <w:t xml:space="preserve">Практические задания </w:t>
            </w:r>
          </w:p>
        </w:tc>
      </w:tr>
      <w:tr w:rsidR="00313D58" w:rsidRPr="00313D58" w:rsidTr="0055208F">
        <w:tc>
          <w:tcPr>
            <w:tcW w:w="705" w:type="dxa"/>
            <w:vAlign w:val="center"/>
          </w:tcPr>
          <w:p w:rsidR="00313D58" w:rsidRPr="00313D58" w:rsidRDefault="00313D58" w:rsidP="0055208F">
            <w:pPr>
              <w:pStyle w:val="c6"/>
              <w:spacing w:before="0" w:beforeAutospacing="0" w:after="0" w:afterAutospacing="0"/>
              <w:jc w:val="center"/>
              <w:rPr>
                <w:color w:val="000000"/>
              </w:rPr>
            </w:pPr>
            <w:r w:rsidRPr="00313D58">
              <w:rPr>
                <w:color w:val="000000"/>
              </w:rPr>
              <w:t>1</w:t>
            </w:r>
          </w:p>
        </w:tc>
        <w:tc>
          <w:tcPr>
            <w:tcW w:w="4197" w:type="dxa"/>
            <w:vAlign w:val="center"/>
          </w:tcPr>
          <w:p w:rsidR="00313D58" w:rsidRPr="00313D58" w:rsidRDefault="00313D58" w:rsidP="0055208F">
            <w:pPr>
              <w:rPr>
                <w:rFonts w:ascii="Times New Roman" w:hAnsi="Times New Roman"/>
              </w:rPr>
            </w:pPr>
            <w:r w:rsidRPr="00313D58">
              <w:rPr>
                <w:rFonts w:ascii="Times New Roman" w:hAnsi="Times New Roman"/>
              </w:rPr>
              <w:t xml:space="preserve">а) </w:t>
            </w:r>
            <w:proofErr w:type="spellStart"/>
            <w:r w:rsidRPr="00313D58">
              <w:rPr>
                <w:rFonts w:ascii="Times New Roman" w:hAnsi="Times New Roman"/>
              </w:rPr>
              <w:t>Дт</w:t>
            </w:r>
            <w:proofErr w:type="spellEnd"/>
            <w:r w:rsidRPr="00313D58">
              <w:rPr>
                <w:rFonts w:ascii="Times New Roman" w:hAnsi="Times New Roman"/>
              </w:rPr>
              <w:t xml:space="preserve"> 302.11 </w:t>
            </w:r>
            <w:proofErr w:type="spellStart"/>
            <w:r w:rsidRPr="00313D58">
              <w:rPr>
                <w:rFonts w:ascii="Times New Roman" w:hAnsi="Times New Roman"/>
              </w:rPr>
              <w:t>Кт</w:t>
            </w:r>
            <w:proofErr w:type="spellEnd"/>
            <w:r w:rsidRPr="00313D58">
              <w:rPr>
                <w:rFonts w:ascii="Times New Roman" w:hAnsi="Times New Roman"/>
              </w:rPr>
              <w:t xml:space="preserve"> 201.34</w:t>
            </w:r>
          </w:p>
        </w:tc>
        <w:tc>
          <w:tcPr>
            <w:tcW w:w="4335" w:type="dxa"/>
            <w:vAlign w:val="center"/>
          </w:tcPr>
          <w:p w:rsidR="00313D58" w:rsidRPr="00313D58" w:rsidRDefault="00313D58" w:rsidP="0055208F">
            <w:pPr>
              <w:rPr>
                <w:rFonts w:ascii="Times New Roman" w:hAnsi="Times New Roman"/>
                <w:color w:val="000000"/>
              </w:rPr>
            </w:pPr>
            <w:r w:rsidRPr="00313D58">
              <w:rPr>
                <w:rFonts w:ascii="Times New Roman" w:hAnsi="Times New Roman"/>
                <w:color w:val="000000"/>
              </w:rPr>
              <w:t xml:space="preserve">в) </w:t>
            </w:r>
            <w:proofErr w:type="spellStart"/>
            <w:r w:rsidRPr="00313D58">
              <w:rPr>
                <w:rFonts w:ascii="Times New Roman" w:hAnsi="Times New Roman"/>
                <w:color w:val="000000"/>
              </w:rPr>
              <w:t>Дт</w:t>
            </w:r>
            <w:proofErr w:type="spellEnd"/>
            <w:r w:rsidRPr="00313D58">
              <w:rPr>
                <w:rFonts w:ascii="Times New Roman" w:hAnsi="Times New Roman"/>
                <w:color w:val="000000"/>
              </w:rPr>
              <w:t xml:space="preserve"> 302.11 </w:t>
            </w:r>
            <w:proofErr w:type="spellStart"/>
            <w:r w:rsidRPr="00313D58">
              <w:rPr>
                <w:rFonts w:ascii="Times New Roman" w:hAnsi="Times New Roman"/>
                <w:color w:val="000000"/>
              </w:rPr>
              <w:t>Кт</w:t>
            </w:r>
            <w:proofErr w:type="spellEnd"/>
            <w:r w:rsidRPr="00313D58">
              <w:rPr>
                <w:rFonts w:ascii="Times New Roman" w:hAnsi="Times New Roman"/>
                <w:color w:val="000000"/>
              </w:rPr>
              <w:t xml:space="preserve"> 201.11</w:t>
            </w:r>
          </w:p>
        </w:tc>
      </w:tr>
      <w:tr w:rsidR="00313D58" w:rsidRPr="00313D58" w:rsidTr="0055208F">
        <w:tc>
          <w:tcPr>
            <w:tcW w:w="705" w:type="dxa"/>
            <w:vAlign w:val="center"/>
          </w:tcPr>
          <w:p w:rsidR="00313D58" w:rsidRPr="00313D58" w:rsidRDefault="00313D58" w:rsidP="0055208F">
            <w:pPr>
              <w:pStyle w:val="c6"/>
              <w:spacing w:before="0" w:beforeAutospacing="0" w:after="0" w:afterAutospacing="0"/>
              <w:jc w:val="center"/>
              <w:rPr>
                <w:color w:val="000000"/>
              </w:rPr>
            </w:pPr>
            <w:r w:rsidRPr="00313D58">
              <w:rPr>
                <w:color w:val="000000"/>
              </w:rPr>
              <w:t>2</w:t>
            </w:r>
          </w:p>
        </w:tc>
        <w:tc>
          <w:tcPr>
            <w:tcW w:w="4197" w:type="dxa"/>
            <w:vAlign w:val="center"/>
          </w:tcPr>
          <w:p w:rsidR="00313D58" w:rsidRPr="00313D58" w:rsidRDefault="00313D58" w:rsidP="0055208F">
            <w:pPr>
              <w:rPr>
                <w:rFonts w:ascii="Times New Roman" w:hAnsi="Times New Roman"/>
              </w:rPr>
            </w:pPr>
            <w:r w:rsidRPr="00313D58">
              <w:rPr>
                <w:rFonts w:ascii="Times New Roman" w:hAnsi="Times New Roman"/>
              </w:rPr>
              <w:t xml:space="preserve">а) </w:t>
            </w:r>
            <w:proofErr w:type="spellStart"/>
            <w:r w:rsidRPr="00313D58">
              <w:rPr>
                <w:rFonts w:ascii="Times New Roman" w:hAnsi="Times New Roman"/>
              </w:rPr>
              <w:t>Дт</w:t>
            </w:r>
            <w:proofErr w:type="spellEnd"/>
            <w:r w:rsidRPr="00313D58">
              <w:rPr>
                <w:rFonts w:ascii="Times New Roman" w:hAnsi="Times New Roman"/>
              </w:rPr>
              <w:t xml:space="preserve"> 401.20 </w:t>
            </w:r>
            <w:proofErr w:type="spellStart"/>
            <w:r w:rsidRPr="00313D58">
              <w:rPr>
                <w:rFonts w:ascii="Times New Roman" w:hAnsi="Times New Roman"/>
              </w:rPr>
              <w:t>Кт</w:t>
            </w:r>
            <w:proofErr w:type="spellEnd"/>
            <w:r w:rsidRPr="00313D58">
              <w:rPr>
                <w:rFonts w:ascii="Times New Roman" w:hAnsi="Times New Roman"/>
              </w:rPr>
              <w:t xml:space="preserve"> 302.25</w:t>
            </w:r>
          </w:p>
        </w:tc>
        <w:tc>
          <w:tcPr>
            <w:tcW w:w="4335" w:type="dxa"/>
            <w:vAlign w:val="center"/>
          </w:tcPr>
          <w:p w:rsidR="00313D58" w:rsidRPr="00313D58" w:rsidRDefault="00313D58" w:rsidP="0055208F">
            <w:pPr>
              <w:rPr>
                <w:rFonts w:ascii="Times New Roman" w:hAnsi="Times New Roman"/>
              </w:rPr>
            </w:pPr>
            <w:r w:rsidRPr="00313D58">
              <w:rPr>
                <w:rFonts w:ascii="Times New Roman" w:hAnsi="Times New Roman"/>
              </w:rPr>
              <w:t xml:space="preserve">в) </w:t>
            </w:r>
            <w:proofErr w:type="spellStart"/>
            <w:r w:rsidRPr="00313D58">
              <w:rPr>
                <w:rFonts w:ascii="Times New Roman" w:hAnsi="Times New Roman"/>
              </w:rPr>
              <w:t>Дт</w:t>
            </w:r>
            <w:proofErr w:type="spellEnd"/>
            <w:r w:rsidRPr="00313D58">
              <w:rPr>
                <w:rFonts w:ascii="Times New Roman" w:hAnsi="Times New Roman"/>
              </w:rPr>
              <w:t xml:space="preserve"> 302.25 </w:t>
            </w:r>
            <w:proofErr w:type="spellStart"/>
            <w:r w:rsidRPr="00313D58">
              <w:rPr>
                <w:rFonts w:ascii="Times New Roman" w:hAnsi="Times New Roman"/>
              </w:rPr>
              <w:t>Кт</w:t>
            </w:r>
            <w:proofErr w:type="spellEnd"/>
            <w:r w:rsidRPr="00313D58">
              <w:rPr>
                <w:rFonts w:ascii="Times New Roman" w:hAnsi="Times New Roman"/>
              </w:rPr>
              <w:t xml:space="preserve"> 201.11</w:t>
            </w:r>
          </w:p>
        </w:tc>
      </w:tr>
      <w:tr w:rsidR="00313D58" w:rsidRPr="00313D58" w:rsidTr="0055208F">
        <w:tc>
          <w:tcPr>
            <w:tcW w:w="705" w:type="dxa"/>
            <w:vAlign w:val="center"/>
          </w:tcPr>
          <w:p w:rsidR="00313D58" w:rsidRPr="00313D58" w:rsidRDefault="00313D58" w:rsidP="0055208F">
            <w:pPr>
              <w:pStyle w:val="c6"/>
              <w:spacing w:before="0" w:beforeAutospacing="0" w:after="0" w:afterAutospacing="0"/>
              <w:jc w:val="center"/>
              <w:rPr>
                <w:color w:val="000000"/>
              </w:rPr>
            </w:pPr>
            <w:r w:rsidRPr="00313D58">
              <w:rPr>
                <w:color w:val="000000"/>
              </w:rPr>
              <w:t>3</w:t>
            </w:r>
          </w:p>
        </w:tc>
        <w:tc>
          <w:tcPr>
            <w:tcW w:w="4197" w:type="dxa"/>
            <w:vAlign w:val="center"/>
          </w:tcPr>
          <w:p w:rsidR="00313D58" w:rsidRPr="00313D58" w:rsidRDefault="00313D58" w:rsidP="0055208F">
            <w:pPr>
              <w:pStyle w:val="af3"/>
              <w:rPr>
                <w:rFonts w:ascii="Times New Roman" w:hAnsi="Times New Roman"/>
                <w:sz w:val="24"/>
                <w:szCs w:val="24"/>
              </w:rPr>
            </w:pPr>
            <w:r w:rsidRPr="00313D58">
              <w:rPr>
                <w:rFonts w:ascii="Times New Roman" w:hAnsi="Times New Roman"/>
                <w:sz w:val="24"/>
                <w:szCs w:val="24"/>
              </w:rPr>
              <w:t xml:space="preserve">б) </w:t>
            </w:r>
            <w:proofErr w:type="spellStart"/>
            <w:r w:rsidRPr="00313D58">
              <w:rPr>
                <w:rFonts w:ascii="Times New Roman" w:hAnsi="Times New Roman"/>
                <w:sz w:val="24"/>
                <w:szCs w:val="24"/>
              </w:rPr>
              <w:t>Дт</w:t>
            </w:r>
            <w:proofErr w:type="spellEnd"/>
            <w:r w:rsidRPr="00313D58">
              <w:rPr>
                <w:rFonts w:ascii="Times New Roman" w:hAnsi="Times New Roman"/>
                <w:sz w:val="24"/>
                <w:szCs w:val="24"/>
              </w:rPr>
              <w:t xml:space="preserve"> 206.25 </w:t>
            </w:r>
            <w:proofErr w:type="spellStart"/>
            <w:r w:rsidRPr="00313D58">
              <w:rPr>
                <w:rFonts w:ascii="Times New Roman" w:hAnsi="Times New Roman"/>
                <w:sz w:val="24"/>
                <w:szCs w:val="24"/>
              </w:rPr>
              <w:t>Кт</w:t>
            </w:r>
            <w:proofErr w:type="spellEnd"/>
            <w:r w:rsidRPr="00313D58">
              <w:rPr>
                <w:rFonts w:ascii="Times New Roman" w:hAnsi="Times New Roman"/>
                <w:sz w:val="24"/>
                <w:szCs w:val="24"/>
              </w:rPr>
              <w:t xml:space="preserve"> 201.11</w:t>
            </w:r>
          </w:p>
        </w:tc>
        <w:tc>
          <w:tcPr>
            <w:tcW w:w="4335" w:type="dxa"/>
            <w:vAlign w:val="center"/>
          </w:tcPr>
          <w:p w:rsidR="00313D58" w:rsidRPr="00313D58" w:rsidRDefault="00313D58" w:rsidP="0055208F">
            <w:pPr>
              <w:rPr>
                <w:rFonts w:ascii="Times New Roman" w:hAnsi="Times New Roman"/>
              </w:rPr>
            </w:pPr>
            <w:r w:rsidRPr="00313D58">
              <w:rPr>
                <w:rFonts w:ascii="Times New Roman" w:hAnsi="Times New Roman"/>
              </w:rPr>
              <w:t xml:space="preserve">в) </w:t>
            </w:r>
            <w:proofErr w:type="spellStart"/>
            <w:r w:rsidRPr="00313D58">
              <w:rPr>
                <w:rFonts w:ascii="Times New Roman" w:hAnsi="Times New Roman"/>
              </w:rPr>
              <w:t>Дт</w:t>
            </w:r>
            <w:proofErr w:type="spellEnd"/>
            <w:r w:rsidRPr="00313D58">
              <w:rPr>
                <w:rFonts w:ascii="Times New Roman" w:hAnsi="Times New Roman"/>
              </w:rPr>
              <w:t xml:space="preserve"> 302.25 </w:t>
            </w:r>
            <w:proofErr w:type="spellStart"/>
            <w:r w:rsidRPr="00313D58">
              <w:rPr>
                <w:rFonts w:ascii="Times New Roman" w:hAnsi="Times New Roman"/>
              </w:rPr>
              <w:t>Кт</w:t>
            </w:r>
            <w:proofErr w:type="spellEnd"/>
            <w:r w:rsidRPr="00313D58">
              <w:rPr>
                <w:rFonts w:ascii="Times New Roman" w:hAnsi="Times New Roman"/>
              </w:rPr>
              <w:t xml:space="preserve"> 206.25</w:t>
            </w:r>
          </w:p>
        </w:tc>
      </w:tr>
      <w:tr w:rsidR="00313D58" w:rsidRPr="00313D58" w:rsidTr="0055208F">
        <w:tc>
          <w:tcPr>
            <w:tcW w:w="705" w:type="dxa"/>
            <w:vAlign w:val="center"/>
          </w:tcPr>
          <w:p w:rsidR="00313D58" w:rsidRPr="00313D58" w:rsidRDefault="00313D58" w:rsidP="0055208F">
            <w:pPr>
              <w:pStyle w:val="c6"/>
              <w:spacing w:before="0" w:beforeAutospacing="0" w:after="0" w:afterAutospacing="0"/>
              <w:jc w:val="center"/>
              <w:rPr>
                <w:color w:val="000000"/>
              </w:rPr>
            </w:pPr>
            <w:r w:rsidRPr="00313D58">
              <w:rPr>
                <w:color w:val="000000"/>
              </w:rPr>
              <w:t>4</w:t>
            </w:r>
          </w:p>
        </w:tc>
        <w:tc>
          <w:tcPr>
            <w:tcW w:w="4197" w:type="dxa"/>
            <w:vAlign w:val="center"/>
          </w:tcPr>
          <w:p w:rsidR="00313D58" w:rsidRPr="00313D58" w:rsidRDefault="00313D58" w:rsidP="0055208F">
            <w:pPr>
              <w:rPr>
                <w:rFonts w:ascii="Times New Roman" w:hAnsi="Times New Roman"/>
              </w:rPr>
            </w:pPr>
            <w:r w:rsidRPr="00313D58">
              <w:rPr>
                <w:rFonts w:ascii="Times New Roman" w:hAnsi="Times New Roman"/>
              </w:rPr>
              <w:t xml:space="preserve">а) </w:t>
            </w:r>
            <w:proofErr w:type="spellStart"/>
            <w:r w:rsidRPr="00313D58">
              <w:rPr>
                <w:rFonts w:ascii="Times New Roman" w:hAnsi="Times New Roman"/>
              </w:rPr>
              <w:t>Дт</w:t>
            </w:r>
            <w:proofErr w:type="spellEnd"/>
            <w:r w:rsidRPr="00313D58">
              <w:rPr>
                <w:rFonts w:ascii="Times New Roman" w:hAnsi="Times New Roman"/>
              </w:rPr>
              <w:t xml:space="preserve"> 401.20 </w:t>
            </w:r>
            <w:proofErr w:type="spellStart"/>
            <w:r w:rsidRPr="00313D58">
              <w:rPr>
                <w:rFonts w:ascii="Times New Roman" w:hAnsi="Times New Roman"/>
              </w:rPr>
              <w:t>Кт</w:t>
            </w:r>
            <w:proofErr w:type="spellEnd"/>
            <w:r w:rsidRPr="00313D58">
              <w:rPr>
                <w:rFonts w:ascii="Times New Roman" w:hAnsi="Times New Roman"/>
              </w:rPr>
              <w:t xml:space="preserve"> 105.34</w:t>
            </w:r>
          </w:p>
        </w:tc>
        <w:tc>
          <w:tcPr>
            <w:tcW w:w="4335" w:type="dxa"/>
            <w:vAlign w:val="center"/>
          </w:tcPr>
          <w:p w:rsidR="00313D58" w:rsidRPr="00313D58" w:rsidRDefault="00313D58" w:rsidP="0055208F">
            <w:pPr>
              <w:pStyle w:val="aff0"/>
              <w:shd w:val="clear" w:color="auto" w:fill="auto"/>
              <w:spacing w:line="240" w:lineRule="auto"/>
              <w:ind w:left="0" w:right="0"/>
              <w:jc w:val="both"/>
              <w:rPr>
                <w:b w:val="0"/>
                <w:bCs w:val="0"/>
                <w:color w:val="auto"/>
                <w:sz w:val="24"/>
                <w:szCs w:val="24"/>
              </w:rPr>
            </w:pPr>
            <w:r w:rsidRPr="00313D58">
              <w:rPr>
                <w:b w:val="0"/>
                <w:bCs w:val="0"/>
                <w:color w:val="auto"/>
                <w:sz w:val="24"/>
                <w:szCs w:val="24"/>
              </w:rPr>
              <w:t xml:space="preserve">а) </w:t>
            </w:r>
            <w:proofErr w:type="spellStart"/>
            <w:r w:rsidRPr="00313D58">
              <w:rPr>
                <w:b w:val="0"/>
                <w:bCs w:val="0"/>
                <w:color w:val="auto"/>
                <w:sz w:val="24"/>
                <w:szCs w:val="24"/>
              </w:rPr>
              <w:t>Дт</w:t>
            </w:r>
            <w:proofErr w:type="spellEnd"/>
            <w:r w:rsidRPr="00313D58">
              <w:rPr>
                <w:b w:val="0"/>
                <w:bCs w:val="0"/>
                <w:color w:val="auto"/>
                <w:sz w:val="24"/>
                <w:szCs w:val="24"/>
              </w:rPr>
              <w:t xml:space="preserve"> 205.31 </w:t>
            </w:r>
            <w:proofErr w:type="spellStart"/>
            <w:r w:rsidRPr="00313D58">
              <w:rPr>
                <w:b w:val="0"/>
                <w:bCs w:val="0"/>
                <w:color w:val="auto"/>
                <w:sz w:val="24"/>
                <w:szCs w:val="24"/>
              </w:rPr>
              <w:t>Кт</w:t>
            </w:r>
            <w:proofErr w:type="spellEnd"/>
            <w:r w:rsidRPr="00313D58">
              <w:rPr>
                <w:b w:val="0"/>
                <w:bCs w:val="0"/>
                <w:color w:val="auto"/>
                <w:sz w:val="24"/>
                <w:szCs w:val="24"/>
              </w:rPr>
              <w:t xml:space="preserve"> 401.10</w:t>
            </w:r>
          </w:p>
        </w:tc>
      </w:tr>
      <w:tr w:rsidR="00313D58" w:rsidRPr="00313D58" w:rsidTr="0055208F">
        <w:tc>
          <w:tcPr>
            <w:tcW w:w="705" w:type="dxa"/>
            <w:vAlign w:val="center"/>
          </w:tcPr>
          <w:p w:rsidR="00313D58" w:rsidRPr="00313D58" w:rsidRDefault="00313D58" w:rsidP="0055208F">
            <w:pPr>
              <w:pStyle w:val="c6"/>
              <w:spacing w:before="0" w:beforeAutospacing="0" w:after="0" w:afterAutospacing="0"/>
              <w:jc w:val="center"/>
              <w:rPr>
                <w:color w:val="000000"/>
              </w:rPr>
            </w:pPr>
            <w:r w:rsidRPr="00313D58">
              <w:rPr>
                <w:color w:val="000000"/>
              </w:rPr>
              <w:t>5</w:t>
            </w:r>
          </w:p>
        </w:tc>
        <w:tc>
          <w:tcPr>
            <w:tcW w:w="4197" w:type="dxa"/>
            <w:vAlign w:val="center"/>
          </w:tcPr>
          <w:p w:rsidR="00313D58" w:rsidRPr="00313D58" w:rsidRDefault="00313D58" w:rsidP="0055208F">
            <w:pPr>
              <w:pStyle w:val="c6"/>
              <w:spacing w:before="0" w:beforeAutospacing="0" w:after="0" w:afterAutospacing="0"/>
              <w:rPr>
                <w:color w:val="000000"/>
              </w:rPr>
            </w:pPr>
            <w:r w:rsidRPr="00313D58">
              <w:rPr>
                <w:color w:val="000000"/>
              </w:rPr>
              <w:t>1-Б, 2-В, 3-Г, 4-А</w:t>
            </w:r>
          </w:p>
        </w:tc>
        <w:tc>
          <w:tcPr>
            <w:tcW w:w="4335" w:type="dxa"/>
            <w:vAlign w:val="center"/>
          </w:tcPr>
          <w:p w:rsidR="00313D58" w:rsidRPr="00313D58" w:rsidRDefault="00313D58" w:rsidP="0055208F">
            <w:pPr>
              <w:pStyle w:val="c6"/>
              <w:spacing w:before="0" w:beforeAutospacing="0" w:after="0" w:afterAutospacing="0"/>
              <w:rPr>
                <w:color w:val="000000"/>
              </w:rPr>
            </w:pPr>
            <w:r w:rsidRPr="00313D58">
              <w:rPr>
                <w:color w:val="000000"/>
              </w:rPr>
              <w:t xml:space="preserve">а) </w:t>
            </w:r>
            <w:proofErr w:type="spellStart"/>
            <w:r w:rsidRPr="00313D58">
              <w:rPr>
                <w:color w:val="000000"/>
              </w:rPr>
              <w:t>Дт</w:t>
            </w:r>
            <w:proofErr w:type="spellEnd"/>
            <w:r w:rsidRPr="00313D58">
              <w:rPr>
                <w:color w:val="000000"/>
              </w:rPr>
              <w:t xml:space="preserve"> 105.34 </w:t>
            </w:r>
            <w:proofErr w:type="spellStart"/>
            <w:r w:rsidRPr="00313D58">
              <w:rPr>
                <w:color w:val="000000"/>
              </w:rPr>
              <w:t>Кт</w:t>
            </w:r>
            <w:proofErr w:type="spellEnd"/>
            <w:r w:rsidRPr="00313D58">
              <w:rPr>
                <w:color w:val="000000"/>
              </w:rPr>
              <w:t xml:space="preserve"> 208.34</w:t>
            </w:r>
          </w:p>
        </w:tc>
      </w:tr>
    </w:tbl>
    <w:p w:rsidR="00313D58" w:rsidRPr="00313D58" w:rsidRDefault="00313D58" w:rsidP="00313D58">
      <w:pPr>
        <w:pStyle w:val="c6"/>
        <w:shd w:val="clear" w:color="auto" w:fill="FFFFFF"/>
        <w:spacing w:before="0" w:beforeAutospacing="0" w:after="0" w:afterAutospacing="0"/>
        <w:jc w:val="both"/>
        <w:rPr>
          <w:b/>
        </w:rPr>
      </w:pPr>
      <w:r w:rsidRPr="00313D58">
        <w:rPr>
          <w:b/>
        </w:rPr>
        <w:lastRenderedPageBreak/>
        <w:t>Критерии оценки:</w:t>
      </w: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2"/>
        <w:gridCol w:w="3066"/>
        <w:gridCol w:w="4928"/>
      </w:tblGrid>
      <w:tr w:rsidR="00313D58" w:rsidRPr="00313D58" w:rsidTr="0055208F">
        <w:tc>
          <w:tcPr>
            <w:tcW w:w="899" w:type="pct"/>
            <w:vAlign w:val="center"/>
          </w:tcPr>
          <w:p w:rsidR="00313D58" w:rsidRPr="00313D58" w:rsidRDefault="00313D58" w:rsidP="0055208F">
            <w:pPr>
              <w:jc w:val="center"/>
              <w:rPr>
                <w:rFonts w:ascii="Times New Roman" w:hAnsi="Times New Roman"/>
                <w:b/>
              </w:rPr>
            </w:pPr>
            <w:r w:rsidRPr="00313D58">
              <w:rPr>
                <w:rFonts w:ascii="Times New Roman" w:hAnsi="Times New Roman"/>
                <w:b/>
              </w:rPr>
              <w:t xml:space="preserve">Объем выполнения </w:t>
            </w:r>
          </w:p>
        </w:tc>
        <w:tc>
          <w:tcPr>
            <w:tcW w:w="1573" w:type="pct"/>
            <w:vAlign w:val="center"/>
          </w:tcPr>
          <w:p w:rsidR="00313D58" w:rsidRPr="00313D58" w:rsidRDefault="00313D58" w:rsidP="0055208F">
            <w:pPr>
              <w:jc w:val="center"/>
              <w:rPr>
                <w:rFonts w:ascii="Times New Roman" w:hAnsi="Times New Roman"/>
                <w:b/>
              </w:rPr>
            </w:pPr>
            <w:r w:rsidRPr="00313D58">
              <w:rPr>
                <w:rFonts w:ascii="Times New Roman" w:hAnsi="Times New Roman"/>
                <w:b/>
              </w:rPr>
              <w:t xml:space="preserve">Оценка </w:t>
            </w:r>
          </w:p>
        </w:tc>
        <w:tc>
          <w:tcPr>
            <w:tcW w:w="2529" w:type="pct"/>
            <w:vAlign w:val="center"/>
          </w:tcPr>
          <w:p w:rsidR="00313D58" w:rsidRPr="00313D58" w:rsidRDefault="00313D58" w:rsidP="0055208F">
            <w:pPr>
              <w:ind w:firstLine="35"/>
              <w:jc w:val="center"/>
              <w:rPr>
                <w:rFonts w:ascii="Times New Roman" w:hAnsi="Times New Roman"/>
                <w:b/>
              </w:rPr>
            </w:pPr>
            <w:r w:rsidRPr="00313D58">
              <w:rPr>
                <w:rFonts w:ascii="Times New Roman" w:hAnsi="Times New Roman"/>
                <w:b/>
              </w:rPr>
              <w:t>Критерии оценки</w:t>
            </w:r>
          </w:p>
        </w:tc>
      </w:tr>
      <w:tr w:rsidR="00313D58" w:rsidRPr="00313D58" w:rsidTr="0055208F">
        <w:trPr>
          <w:trHeight w:val="1080"/>
        </w:trPr>
        <w:tc>
          <w:tcPr>
            <w:tcW w:w="899" w:type="pct"/>
            <w:tcBorders>
              <w:bottom w:val="single" w:sz="4" w:space="0" w:color="auto"/>
            </w:tcBorders>
            <w:vAlign w:val="center"/>
          </w:tcPr>
          <w:p w:rsidR="00313D58" w:rsidRPr="00313D58" w:rsidRDefault="00313D58" w:rsidP="0055208F">
            <w:pPr>
              <w:ind w:firstLine="35"/>
              <w:jc w:val="center"/>
              <w:rPr>
                <w:rFonts w:ascii="Times New Roman" w:hAnsi="Times New Roman"/>
              </w:rPr>
            </w:pPr>
            <w:r w:rsidRPr="00313D58">
              <w:rPr>
                <w:rFonts w:ascii="Times New Roman" w:hAnsi="Times New Roman"/>
              </w:rPr>
              <w:t>от 61 до 70</w:t>
            </w:r>
          </w:p>
          <w:p w:rsidR="00313D58" w:rsidRPr="00313D58" w:rsidRDefault="00313D58" w:rsidP="0055208F">
            <w:pPr>
              <w:ind w:firstLine="35"/>
              <w:jc w:val="center"/>
              <w:rPr>
                <w:rFonts w:ascii="Times New Roman" w:hAnsi="Times New Roman"/>
              </w:rPr>
            </w:pPr>
          </w:p>
        </w:tc>
        <w:tc>
          <w:tcPr>
            <w:tcW w:w="1573" w:type="pct"/>
            <w:tcBorders>
              <w:bottom w:val="single" w:sz="4" w:space="0" w:color="auto"/>
            </w:tcBorders>
            <w:vAlign w:val="center"/>
          </w:tcPr>
          <w:p w:rsidR="00313D58" w:rsidRPr="00313D58" w:rsidRDefault="00313D58" w:rsidP="0055208F">
            <w:pPr>
              <w:shd w:val="clear" w:color="auto" w:fill="FFFFFF"/>
              <w:jc w:val="center"/>
              <w:rPr>
                <w:rFonts w:ascii="Times New Roman" w:hAnsi="Times New Roman"/>
                <w:lang w:eastAsia="ar-SA"/>
              </w:rPr>
            </w:pPr>
            <w:r w:rsidRPr="00313D58">
              <w:rPr>
                <w:rFonts w:ascii="Times New Roman" w:hAnsi="Times New Roman"/>
              </w:rPr>
              <w:t>«отлично»</w:t>
            </w:r>
          </w:p>
        </w:tc>
        <w:tc>
          <w:tcPr>
            <w:tcW w:w="2529" w:type="pct"/>
            <w:tcBorders>
              <w:bottom w:val="single" w:sz="4" w:space="0" w:color="auto"/>
            </w:tcBorders>
            <w:vAlign w:val="center"/>
          </w:tcPr>
          <w:p w:rsidR="00313D58" w:rsidRPr="00313D58" w:rsidRDefault="00313D58" w:rsidP="0055208F">
            <w:pPr>
              <w:pStyle w:val="af1"/>
              <w:rPr>
                <w:bCs/>
                <w:iCs/>
                <w:color w:val="C00000"/>
              </w:rPr>
            </w:pPr>
            <w:r w:rsidRPr="00313D58">
              <w:rPr>
                <w:i/>
              </w:rPr>
              <w:t xml:space="preserve">- </w:t>
            </w:r>
            <w:r w:rsidRPr="00313D58">
              <w:t>теоретическое содержание дисциплины освоено полностью, сформированы необходимые практические навыки и умения, выполнены все задания</w:t>
            </w:r>
            <w:r w:rsidRPr="00313D58">
              <w:rPr>
                <w:color w:val="C00000"/>
              </w:rPr>
              <w:t>.</w:t>
            </w:r>
            <w:r w:rsidRPr="00313D58">
              <w:rPr>
                <w:color w:val="00B050"/>
              </w:rPr>
              <w:t xml:space="preserve"> </w:t>
            </w:r>
          </w:p>
        </w:tc>
      </w:tr>
      <w:tr w:rsidR="00313D58" w:rsidRPr="00313D58" w:rsidTr="0055208F">
        <w:trPr>
          <w:trHeight w:val="1776"/>
        </w:trPr>
        <w:tc>
          <w:tcPr>
            <w:tcW w:w="899" w:type="pct"/>
            <w:tcBorders>
              <w:top w:val="single" w:sz="4" w:space="0" w:color="auto"/>
              <w:bottom w:val="single" w:sz="4" w:space="0" w:color="auto"/>
            </w:tcBorders>
            <w:vAlign w:val="center"/>
          </w:tcPr>
          <w:p w:rsidR="00313D58" w:rsidRPr="00313D58" w:rsidRDefault="00313D58" w:rsidP="0055208F">
            <w:pPr>
              <w:ind w:firstLine="35"/>
              <w:jc w:val="center"/>
              <w:rPr>
                <w:rFonts w:ascii="Times New Roman" w:hAnsi="Times New Roman"/>
              </w:rPr>
            </w:pPr>
            <w:r w:rsidRPr="00313D58">
              <w:rPr>
                <w:rFonts w:ascii="Times New Roman" w:hAnsi="Times New Roman"/>
              </w:rPr>
              <w:t>от 49 до 60</w:t>
            </w:r>
          </w:p>
        </w:tc>
        <w:tc>
          <w:tcPr>
            <w:tcW w:w="1573" w:type="pct"/>
            <w:tcBorders>
              <w:top w:val="single" w:sz="4" w:space="0" w:color="auto"/>
              <w:bottom w:val="single" w:sz="4" w:space="0" w:color="auto"/>
            </w:tcBorders>
            <w:vAlign w:val="center"/>
          </w:tcPr>
          <w:p w:rsidR="00313D58" w:rsidRPr="00313D58" w:rsidRDefault="00313D58" w:rsidP="0055208F">
            <w:pPr>
              <w:contextualSpacing/>
              <w:jc w:val="center"/>
              <w:rPr>
                <w:rFonts w:ascii="Times New Roman" w:hAnsi="Times New Roman"/>
              </w:rPr>
            </w:pPr>
            <w:r w:rsidRPr="00313D58">
              <w:rPr>
                <w:rFonts w:ascii="Times New Roman" w:hAnsi="Times New Roman"/>
              </w:rPr>
              <w:t>«хорошо»</w:t>
            </w:r>
          </w:p>
        </w:tc>
        <w:tc>
          <w:tcPr>
            <w:tcW w:w="2529" w:type="pct"/>
            <w:tcBorders>
              <w:top w:val="single" w:sz="4" w:space="0" w:color="auto"/>
              <w:bottom w:val="single" w:sz="4" w:space="0" w:color="auto"/>
            </w:tcBorders>
            <w:vAlign w:val="center"/>
          </w:tcPr>
          <w:p w:rsidR="00313D58" w:rsidRPr="00313D58" w:rsidRDefault="00313D58" w:rsidP="0055208F">
            <w:pPr>
              <w:pStyle w:val="af1"/>
              <w:rPr>
                <w:i/>
              </w:rPr>
            </w:pPr>
            <w:r w:rsidRPr="00313D58">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313D58">
              <w:rPr>
                <w:color w:val="C00000"/>
              </w:rPr>
              <w:t>.</w:t>
            </w:r>
          </w:p>
        </w:tc>
      </w:tr>
      <w:tr w:rsidR="00313D58" w:rsidRPr="00313D58" w:rsidTr="0055208F">
        <w:trPr>
          <w:trHeight w:val="1803"/>
        </w:trPr>
        <w:tc>
          <w:tcPr>
            <w:tcW w:w="899" w:type="pct"/>
            <w:tcBorders>
              <w:top w:val="single" w:sz="4" w:space="0" w:color="auto"/>
            </w:tcBorders>
            <w:vAlign w:val="center"/>
          </w:tcPr>
          <w:p w:rsidR="00313D58" w:rsidRPr="00313D58" w:rsidRDefault="00313D58" w:rsidP="0055208F">
            <w:pPr>
              <w:ind w:firstLine="35"/>
              <w:jc w:val="center"/>
              <w:rPr>
                <w:rFonts w:ascii="Times New Roman" w:hAnsi="Times New Roman"/>
              </w:rPr>
            </w:pPr>
          </w:p>
          <w:p w:rsidR="00313D58" w:rsidRPr="00313D58" w:rsidRDefault="00313D58" w:rsidP="0055208F">
            <w:pPr>
              <w:ind w:firstLine="35"/>
              <w:jc w:val="center"/>
              <w:rPr>
                <w:rFonts w:ascii="Times New Roman" w:hAnsi="Times New Roman"/>
              </w:rPr>
            </w:pPr>
            <w:r w:rsidRPr="00313D58">
              <w:rPr>
                <w:rFonts w:ascii="Times New Roman" w:hAnsi="Times New Roman"/>
              </w:rPr>
              <w:t>от 35 до 48</w:t>
            </w:r>
          </w:p>
          <w:p w:rsidR="00313D58" w:rsidRPr="00313D58" w:rsidRDefault="00313D58" w:rsidP="0055208F">
            <w:pPr>
              <w:ind w:firstLine="35"/>
              <w:jc w:val="center"/>
              <w:rPr>
                <w:rFonts w:ascii="Times New Roman" w:hAnsi="Times New Roman"/>
              </w:rPr>
            </w:pPr>
          </w:p>
        </w:tc>
        <w:tc>
          <w:tcPr>
            <w:tcW w:w="1573" w:type="pct"/>
            <w:tcBorders>
              <w:top w:val="single" w:sz="4" w:space="0" w:color="auto"/>
              <w:bottom w:val="single" w:sz="4" w:space="0" w:color="auto"/>
            </w:tcBorders>
            <w:vAlign w:val="center"/>
          </w:tcPr>
          <w:p w:rsidR="00313D58" w:rsidRPr="00313D58" w:rsidRDefault="00313D58" w:rsidP="0055208F">
            <w:pPr>
              <w:shd w:val="clear" w:color="auto" w:fill="FFFFFF"/>
              <w:jc w:val="center"/>
              <w:rPr>
                <w:rFonts w:ascii="Times New Roman" w:hAnsi="Times New Roman"/>
              </w:rPr>
            </w:pPr>
            <w:r w:rsidRPr="00313D58">
              <w:rPr>
                <w:rFonts w:ascii="Times New Roman" w:hAnsi="Times New Roman"/>
              </w:rPr>
              <w:t>«Удовлетворительно»</w:t>
            </w:r>
          </w:p>
        </w:tc>
        <w:tc>
          <w:tcPr>
            <w:tcW w:w="2529" w:type="pct"/>
            <w:tcBorders>
              <w:top w:val="single" w:sz="4" w:space="0" w:color="auto"/>
              <w:bottom w:val="single" w:sz="4" w:space="0" w:color="auto"/>
            </w:tcBorders>
            <w:vAlign w:val="center"/>
          </w:tcPr>
          <w:p w:rsidR="00313D58" w:rsidRPr="00313D58" w:rsidRDefault="00313D58" w:rsidP="0055208F">
            <w:pPr>
              <w:contextualSpacing/>
              <w:rPr>
                <w:rFonts w:ascii="Times New Roman" w:hAnsi="Times New Roman"/>
                <w:b/>
              </w:rPr>
            </w:pPr>
            <w:r w:rsidRPr="00313D58">
              <w:rPr>
                <w:rFonts w:ascii="Times New Roman" w:hAnsi="Times New Roman"/>
              </w:rPr>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313D58">
              <w:rPr>
                <w:rFonts w:ascii="Times New Roman" w:hAnsi="Times New Roman"/>
                <w:b/>
                <w:color w:val="00B050"/>
              </w:rPr>
              <w:t>.</w:t>
            </w:r>
          </w:p>
        </w:tc>
      </w:tr>
      <w:tr w:rsidR="00313D58" w:rsidRPr="00313D58" w:rsidTr="0055208F">
        <w:trPr>
          <w:trHeight w:val="1561"/>
        </w:trPr>
        <w:tc>
          <w:tcPr>
            <w:tcW w:w="899" w:type="pct"/>
            <w:vAlign w:val="center"/>
          </w:tcPr>
          <w:p w:rsidR="00313D58" w:rsidRPr="00313D58" w:rsidRDefault="00313D58" w:rsidP="0055208F">
            <w:pPr>
              <w:ind w:firstLine="35"/>
              <w:jc w:val="center"/>
              <w:rPr>
                <w:rFonts w:ascii="Times New Roman" w:hAnsi="Times New Roman"/>
              </w:rPr>
            </w:pPr>
            <w:r w:rsidRPr="00313D58">
              <w:rPr>
                <w:rFonts w:ascii="Times New Roman" w:hAnsi="Times New Roman"/>
              </w:rPr>
              <w:t>от 0 до 34</w:t>
            </w:r>
          </w:p>
        </w:tc>
        <w:tc>
          <w:tcPr>
            <w:tcW w:w="1573" w:type="pct"/>
            <w:tcBorders>
              <w:top w:val="single" w:sz="4" w:space="0" w:color="auto"/>
            </w:tcBorders>
            <w:vAlign w:val="center"/>
          </w:tcPr>
          <w:p w:rsidR="00313D58" w:rsidRPr="00313D58" w:rsidRDefault="00313D58" w:rsidP="0055208F">
            <w:pPr>
              <w:ind w:firstLine="35"/>
              <w:jc w:val="center"/>
              <w:rPr>
                <w:rFonts w:ascii="Times New Roman" w:hAnsi="Times New Roman"/>
              </w:rPr>
            </w:pPr>
            <w:r w:rsidRPr="00313D58">
              <w:rPr>
                <w:rFonts w:ascii="Times New Roman" w:hAnsi="Times New Roman"/>
              </w:rPr>
              <w:t>«Неудовлетворительно»</w:t>
            </w:r>
          </w:p>
        </w:tc>
        <w:tc>
          <w:tcPr>
            <w:tcW w:w="2529" w:type="pct"/>
            <w:tcBorders>
              <w:top w:val="single" w:sz="4" w:space="0" w:color="auto"/>
            </w:tcBorders>
            <w:vAlign w:val="center"/>
          </w:tcPr>
          <w:p w:rsidR="00313D58" w:rsidRPr="00313D58" w:rsidRDefault="00313D58" w:rsidP="0055208F">
            <w:pPr>
              <w:contextualSpacing/>
              <w:rPr>
                <w:rFonts w:ascii="Times New Roman" w:hAnsi="Times New Roman"/>
                <w:b/>
              </w:rPr>
            </w:pPr>
            <w:r w:rsidRPr="00313D58">
              <w:rPr>
                <w:rFonts w:ascii="Times New Roman" w:hAnsi="Times New Roman"/>
              </w:rPr>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313D58">
              <w:rPr>
                <w:rFonts w:ascii="Times New Roman" w:hAnsi="Times New Roman"/>
                <w:i/>
              </w:rPr>
              <w:t>.</w:t>
            </w:r>
            <w:r w:rsidRPr="00313D58">
              <w:rPr>
                <w:rFonts w:ascii="Times New Roman" w:hAnsi="Times New Roman"/>
                <w:i/>
                <w:color w:val="00B050"/>
              </w:rPr>
              <w:t xml:space="preserve"> </w:t>
            </w:r>
          </w:p>
        </w:tc>
      </w:tr>
    </w:tbl>
    <w:p w:rsidR="00313D58" w:rsidRPr="00313D58" w:rsidRDefault="00313D58" w:rsidP="00650AEA">
      <w:pPr>
        <w:spacing w:after="0" w:line="240" w:lineRule="auto"/>
        <w:jc w:val="center"/>
        <w:rPr>
          <w:rFonts w:ascii="Times New Roman" w:hAnsi="Times New Roman"/>
          <w:b/>
          <w:sz w:val="24"/>
          <w:szCs w:val="24"/>
        </w:rPr>
      </w:pPr>
    </w:p>
    <w:p w:rsidR="002458AD" w:rsidRPr="00313D58" w:rsidRDefault="002458AD" w:rsidP="00650AEA">
      <w:pPr>
        <w:spacing w:after="0" w:line="240" w:lineRule="auto"/>
        <w:jc w:val="center"/>
        <w:rPr>
          <w:rFonts w:ascii="Times New Roman" w:hAnsi="Times New Roman"/>
          <w:b/>
          <w:sz w:val="24"/>
          <w:szCs w:val="24"/>
        </w:rPr>
      </w:pPr>
    </w:p>
    <w:p w:rsidR="00313D58" w:rsidRDefault="00313D58">
      <w:pPr>
        <w:rPr>
          <w:rFonts w:ascii="Times New Roman" w:hAnsi="Times New Roman"/>
          <w:b/>
          <w:bCs/>
          <w:iCs/>
          <w:sz w:val="24"/>
          <w:szCs w:val="24"/>
        </w:rPr>
      </w:pPr>
      <w:bookmarkStart w:id="27" w:name="_Toc162534618"/>
      <w:bookmarkStart w:id="28" w:name="_Toc176851624"/>
      <w:r>
        <w:rPr>
          <w:rFonts w:ascii="Times New Roman" w:hAnsi="Times New Roman"/>
          <w:i/>
          <w:sz w:val="24"/>
          <w:szCs w:val="24"/>
        </w:rPr>
        <w:br w:type="page"/>
      </w:r>
    </w:p>
    <w:p w:rsidR="00650AEA" w:rsidRPr="00BF0B05" w:rsidRDefault="00650AEA" w:rsidP="00BF0B05">
      <w:pPr>
        <w:pStyle w:val="2"/>
        <w:jc w:val="right"/>
        <w:rPr>
          <w:rFonts w:ascii="Times New Roman" w:hAnsi="Times New Roman"/>
          <w:b w:val="0"/>
          <w:i w:val="0"/>
          <w:sz w:val="24"/>
          <w:szCs w:val="24"/>
        </w:rPr>
      </w:pPr>
      <w:r w:rsidRPr="00BF0B05">
        <w:rPr>
          <w:rFonts w:ascii="Times New Roman" w:hAnsi="Times New Roman"/>
          <w:i w:val="0"/>
          <w:sz w:val="24"/>
          <w:szCs w:val="24"/>
        </w:rPr>
        <w:lastRenderedPageBreak/>
        <w:t>Приложение 4</w:t>
      </w:r>
      <w:bookmarkEnd w:id="27"/>
      <w:bookmarkEnd w:id="28"/>
    </w:p>
    <w:p w:rsidR="00650AEA" w:rsidRPr="00BF0B05" w:rsidRDefault="00313D58" w:rsidP="00BF0B05">
      <w:pPr>
        <w:pStyle w:val="2"/>
        <w:jc w:val="center"/>
        <w:rPr>
          <w:rFonts w:ascii="Times New Roman" w:hAnsi="Times New Roman"/>
          <w:b w:val="0"/>
          <w:bCs w:val="0"/>
          <w:i w:val="0"/>
          <w:sz w:val="24"/>
          <w:szCs w:val="24"/>
        </w:rPr>
      </w:pPr>
      <w:bookmarkStart w:id="29" w:name="_Toc176851625"/>
      <w:r>
        <w:rPr>
          <w:rFonts w:ascii="Times New Roman" w:hAnsi="Times New Roman"/>
          <w:i w:val="0"/>
          <w:sz w:val="24"/>
          <w:szCs w:val="24"/>
        </w:rPr>
        <w:t>Вопросы</w:t>
      </w:r>
      <w:r w:rsidR="002458AD" w:rsidRPr="00BF0B05">
        <w:rPr>
          <w:rFonts w:ascii="Times New Roman" w:hAnsi="Times New Roman"/>
          <w:i w:val="0"/>
          <w:sz w:val="24"/>
          <w:szCs w:val="24"/>
        </w:rPr>
        <w:t xml:space="preserve"> к экзамену</w:t>
      </w:r>
      <w:bookmarkEnd w:id="29"/>
    </w:p>
    <w:p w:rsidR="002458AD" w:rsidRPr="002458AD" w:rsidRDefault="002458AD" w:rsidP="00AD6D54">
      <w:pPr>
        <w:pStyle w:val="ac"/>
        <w:spacing w:after="0" w:line="240" w:lineRule="auto"/>
        <w:jc w:val="center"/>
        <w:rPr>
          <w:rFonts w:ascii="Times New Roman" w:hAnsi="Times New Roman"/>
          <w:sz w:val="24"/>
          <w:szCs w:val="24"/>
        </w:rPr>
      </w:pPr>
      <w:r w:rsidRPr="002458AD">
        <w:rPr>
          <w:rFonts w:ascii="Times New Roman" w:hAnsi="Times New Roman"/>
          <w:sz w:val="24"/>
          <w:szCs w:val="24"/>
        </w:rPr>
        <w:t>(</w:t>
      </w:r>
      <w:proofErr w:type="gramStart"/>
      <w:r w:rsidRPr="002458AD">
        <w:rPr>
          <w:rFonts w:ascii="Times New Roman" w:hAnsi="Times New Roman"/>
          <w:sz w:val="24"/>
          <w:szCs w:val="24"/>
        </w:rPr>
        <w:t>ОК</w:t>
      </w:r>
      <w:proofErr w:type="gramEnd"/>
      <w:r w:rsidRPr="002458AD">
        <w:rPr>
          <w:rFonts w:ascii="Times New Roman" w:hAnsi="Times New Roman"/>
          <w:sz w:val="24"/>
          <w:szCs w:val="24"/>
        </w:rPr>
        <w:t xml:space="preserve"> 02, ОК 09, ПК 1.4, ПК 4.1,ПК 4.2, ЛР – 16)</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Виды государственных и муниципальных учреждений:  автономное учреждение,  казенное учреждение, бюджетное учреждение. Сходства и различия.</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Нормативные акты, регулирующие бухгалтерский учет.</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Требования, предъявляемые к бухгалтерскому учету. Субъекты и объекты учета.</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Первичные (сводные) документы: их составление и исправление ошибок. Требования к составлению и оформлению первичных (сводных) документов.</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Хранение первичных (сводных) учетных документов.</w:t>
      </w:r>
    </w:p>
    <w:p w:rsidR="00AD6D54" w:rsidRPr="00AD6D54" w:rsidRDefault="00AD6D54" w:rsidP="00313D58">
      <w:pPr>
        <w:pStyle w:val="ac"/>
        <w:numPr>
          <w:ilvl w:val="0"/>
          <w:numId w:val="42"/>
        </w:numPr>
        <w:spacing w:after="0" w:line="240" w:lineRule="auto"/>
        <w:ind w:left="426"/>
        <w:jc w:val="both"/>
        <w:rPr>
          <w:rFonts w:ascii="Times New Roman" w:hAnsi="Times New Roman"/>
          <w:b/>
          <w:sz w:val="24"/>
          <w:szCs w:val="24"/>
        </w:rPr>
      </w:pPr>
      <w:r w:rsidRPr="00AD6D54">
        <w:rPr>
          <w:rFonts w:ascii="Times New Roman" w:hAnsi="Times New Roman"/>
          <w:sz w:val="24"/>
          <w:szCs w:val="24"/>
        </w:rPr>
        <w:t>Регистры бухгалтерского учета, их составление и исправление ошибок. Хранение регистров бухгалтерского учета.</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Структура номера счета бухгалтерского учета: принципы формирования и преимущества применения.</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Счета аналитического и синтетического учета; Структура плана счетов: нефинансовые активы, финансовые активы, обязательства, финансовый результат, санкционирование расходов бюджет.</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основных средств: состав, операции по поступлению, перемещению, выбытию.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нематериальных активов: состав, операции по поступлению, перемещению, выбытию.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непроизведенных активов: состав, операции по поступлению, перемещению, выбытию.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Амортизация: понятие, способы начисления, учет.</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материальных запасов: состав, операции по поступлению, перемещению, выбытию.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Учет вложений в нефинансовые активы.</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Затраты на изготовление готовой продукции, выполнении работ, услуг.</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Учет денежных средств.</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Учет финансовых вложений.</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Расчеты по выданным авансам.</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Расчеты по кредитам, займам (ссудам).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lang w:val="en-US"/>
        </w:rPr>
      </w:pPr>
      <w:r w:rsidRPr="00AD6D54">
        <w:rPr>
          <w:rFonts w:ascii="Times New Roman" w:hAnsi="Times New Roman"/>
          <w:sz w:val="24"/>
          <w:szCs w:val="24"/>
        </w:rPr>
        <w:t>Расчеты с подотчетными лицами</w:t>
      </w:r>
      <w:r w:rsidRPr="00AD6D54">
        <w:rPr>
          <w:rFonts w:ascii="Times New Roman" w:hAnsi="Times New Roman"/>
          <w:sz w:val="24"/>
          <w:szCs w:val="24"/>
          <w:lang w:val="en-US"/>
        </w:rPr>
        <w:t>.</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lang w:val="en-US"/>
        </w:rPr>
      </w:pPr>
      <w:r w:rsidRPr="00AD6D54">
        <w:rPr>
          <w:rFonts w:ascii="Times New Roman" w:hAnsi="Times New Roman"/>
          <w:sz w:val="24"/>
          <w:szCs w:val="24"/>
        </w:rPr>
        <w:t>Прочие расчеты с дебиторами</w:t>
      </w:r>
      <w:r w:rsidRPr="00AD6D54">
        <w:rPr>
          <w:rFonts w:ascii="Times New Roman" w:hAnsi="Times New Roman"/>
          <w:sz w:val="24"/>
          <w:szCs w:val="24"/>
          <w:lang w:val="en-US"/>
        </w:rPr>
        <w:t>.</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lang w:val="en-US"/>
        </w:rPr>
      </w:pPr>
      <w:r w:rsidRPr="00AD6D54">
        <w:rPr>
          <w:rFonts w:ascii="Times New Roman" w:hAnsi="Times New Roman"/>
          <w:sz w:val="24"/>
          <w:szCs w:val="24"/>
        </w:rPr>
        <w:t>Учет расчетов по доходам</w:t>
      </w:r>
      <w:r w:rsidRPr="00AD6D54">
        <w:rPr>
          <w:rFonts w:ascii="Times New Roman" w:hAnsi="Times New Roman"/>
          <w:sz w:val="24"/>
          <w:szCs w:val="24"/>
          <w:lang w:val="en-US"/>
        </w:rPr>
        <w:t>.</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Учет расчетов с работниками учреждения.</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расчетов с поставщиками и подрядчиками за выполненные работы, оказанные услуги.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расчетов с поставщиками материальных ценностей.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Учет расчетов по прочим расходам.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Учет платежей в бюджет.</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Доходы и расходы текущего финансового года.</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 xml:space="preserve">Доходы и расходы  будущих периодов. </w:t>
      </w:r>
    </w:p>
    <w:p w:rsidR="00AD6D54" w:rsidRPr="00AD6D54" w:rsidRDefault="00AD6D54" w:rsidP="00313D58">
      <w:pPr>
        <w:pStyle w:val="ac"/>
        <w:numPr>
          <w:ilvl w:val="0"/>
          <w:numId w:val="42"/>
        </w:numPr>
        <w:spacing w:after="0" w:line="240" w:lineRule="auto"/>
        <w:ind w:left="426"/>
        <w:jc w:val="both"/>
        <w:rPr>
          <w:rFonts w:ascii="Times New Roman" w:hAnsi="Times New Roman"/>
          <w:sz w:val="24"/>
          <w:szCs w:val="24"/>
        </w:rPr>
      </w:pPr>
      <w:r w:rsidRPr="00AD6D54">
        <w:rPr>
          <w:rFonts w:ascii="Times New Roman" w:hAnsi="Times New Roman"/>
          <w:sz w:val="24"/>
          <w:szCs w:val="24"/>
        </w:rPr>
        <w:t>Бухгалтерская отчетность государственных организаций:  виды и формы бюджетной отчетности.</w:t>
      </w:r>
    </w:p>
    <w:p w:rsidR="00313D58" w:rsidRPr="00300A5D" w:rsidRDefault="00313D58" w:rsidP="00313D58">
      <w:pPr>
        <w:spacing w:line="240" w:lineRule="auto"/>
        <w:rPr>
          <w:rFonts w:ascii="Times New Roman" w:hAnsi="Times New Roman"/>
          <w:sz w:val="24"/>
          <w:szCs w:val="24"/>
        </w:rPr>
      </w:pPr>
      <w:r w:rsidRPr="00300A5D">
        <w:rPr>
          <w:rFonts w:ascii="Times New Roman" w:hAnsi="Times New Roman"/>
          <w:b/>
          <w:bCs/>
          <w:sz w:val="24"/>
          <w:szCs w:val="24"/>
        </w:rPr>
        <w:t>Критерии оценки:</w:t>
      </w:r>
    </w:p>
    <w:p w:rsidR="00313D58" w:rsidRPr="00300A5D" w:rsidRDefault="00313D58" w:rsidP="00313D58">
      <w:pPr>
        <w:spacing w:line="240" w:lineRule="auto"/>
        <w:ind w:firstLine="851"/>
        <w:jc w:val="both"/>
        <w:rPr>
          <w:rFonts w:ascii="Times New Roman" w:hAnsi="Times New Roman"/>
          <w:sz w:val="24"/>
          <w:szCs w:val="24"/>
        </w:rPr>
      </w:pPr>
      <w:proofErr w:type="gramStart"/>
      <w:r w:rsidRPr="00300A5D">
        <w:rPr>
          <w:rFonts w:ascii="Times New Roman" w:hAnsi="Times New Roman"/>
          <w:sz w:val="24"/>
          <w:szCs w:val="24"/>
        </w:rPr>
        <w:t xml:space="preserve">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313D58" w:rsidRPr="00300A5D" w:rsidRDefault="00313D58" w:rsidP="00313D58">
      <w:pPr>
        <w:spacing w:line="240" w:lineRule="auto"/>
        <w:ind w:firstLine="851"/>
        <w:jc w:val="both"/>
        <w:rPr>
          <w:rFonts w:ascii="Times New Roman" w:hAnsi="Times New Roman"/>
          <w:sz w:val="24"/>
          <w:szCs w:val="24"/>
        </w:rPr>
      </w:pPr>
      <w:r w:rsidRPr="00300A5D">
        <w:rPr>
          <w:rFonts w:ascii="Times New Roman" w:hAnsi="Times New Roman"/>
          <w:sz w:val="24"/>
          <w:szCs w:val="24"/>
        </w:rPr>
        <w:lastRenderedPageBreak/>
        <w:t xml:space="preserve">Оценка «хорошо» выставляется обучающемуся, если он твердо знает материал курса, грамотно и по существу излагает его, не </w:t>
      </w:r>
      <w:proofErr w:type="gramStart"/>
      <w:r w:rsidRPr="00300A5D">
        <w:rPr>
          <w:rFonts w:ascii="Times New Roman" w:hAnsi="Times New Roman"/>
          <w:sz w:val="24"/>
          <w:szCs w:val="24"/>
        </w:rPr>
        <w:t>допуская существенных неточностей в ответе на вопрос правильно применяет теоретические положения</w:t>
      </w:r>
      <w:proofErr w:type="gramEnd"/>
      <w:r w:rsidRPr="00300A5D">
        <w:rPr>
          <w:rFonts w:ascii="Times New Roman" w:hAnsi="Times New Roman"/>
          <w:sz w:val="24"/>
          <w:szCs w:val="24"/>
        </w:rPr>
        <w:t xml:space="preserve"> при решении практических вопросов и задач, владеет необходимыми навыками и приемами их выполнения.</w:t>
      </w:r>
    </w:p>
    <w:p w:rsidR="00313D58" w:rsidRPr="00300A5D" w:rsidRDefault="00313D58" w:rsidP="00313D58">
      <w:pPr>
        <w:spacing w:line="240" w:lineRule="auto"/>
        <w:ind w:firstLine="851"/>
        <w:jc w:val="both"/>
        <w:rPr>
          <w:rFonts w:ascii="Times New Roman" w:hAnsi="Times New Roman"/>
          <w:sz w:val="24"/>
          <w:szCs w:val="24"/>
        </w:rPr>
      </w:pPr>
      <w:r w:rsidRPr="00300A5D">
        <w:rPr>
          <w:rFonts w:ascii="Times New Roman" w:hAnsi="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313D58" w:rsidRPr="00300A5D" w:rsidRDefault="00313D58" w:rsidP="00313D58">
      <w:pPr>
        <w:spacing w:line="240" w:lineRule="auto"/>
        <w:ind w:firstLine="851"/>
        <w:jc w:val="both"/>
        <w:rPr>
          <w:rFonts w:ascii="Times New Roman" w:hAnsi="Times New Roman"/>
          <w:b/>
          <w:sz w:val="24"/>
          <w:szCs w:val="24"/>
        </w:rPr>
      </w:pPr>
      <w:r w:rsidRPr="00300A5D">
        <w:rPr>
          <w:rFonts w:ascii="Times New Roman" w:hAnsi="Times New Roman"/>
          <w:sz w:val="24"/>
          <w:szCs w:val="24"/>
        </w:rPr>
        <w:t xml:space="preserve">Оценка «неудовлетворительно» выставляется </w:t>
      </w:r>
      <w:proofErr w:type="gramStart"/>
      <w:r w:rsidRPr="00300A5D">
        <w:rPr>
          <w:rFonts w:ascii="Times New Roman" w:hAnsi="Times New Roman"/>
          <w:sz w:val="24"/>
          <w:szCs w:val="24"/>
        </w:rPr>
        <w:t>обучающемуся</w:t>
      </w:r>
      <w:proofErr w:type="gramEnd"/>
      <w:r w:rsidRPr="00300A5D">
        <w:rPr>
          <w:rFonts w:ascii="Times New Roman" w:hAnsi="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313D58" w:rsidRDefault="00313D58">
      <w:pPr>
        <w:rPr>
          <w:rFonts w:ascii="Times New Roman" w:hAnsi="Times New Roman"/>
          <w:b/>
          <w:bCs/>
          <w:color w:val="000000"/>
          <w:sz w:val="20"/>
          <w:szCs w:val="20"/>
        </w:rPr>
      </w:pPr>
      <w:r>
        <w:rPr>
          <w:rFonts w:ascii="Times New Roman" w:hAnsi="Times New Roman"/>
          <w:b/>
          <w:bCs/>
          <w:color w:val="000000"/>
          <w:sz w:val="20"/>
          <w:szCs w:val="20"/>
        </w:rPr>
        <w:br w:type="page"/>
      </w:r>
    </w:p>
    <w:p w:rsidR="009D0793" w:rsidRPr="00BF0B05" w:rsidRDefault="009D0793" w:rsidP="00BF0B05">
      <w:pPr>
        <w:pStyle w:val="1"/>
        <w:jc w:val="center"/>
        <w:rPr>
          <w:rFonts w:ascii="Times New Roman" w:hAnsi="Times New Roman"/>
          <w:b w:val="0"/>
          <w:color w:val="000000" w:themeColor="text1"/>
        </w:rPr>
      </w:pPr>
      <w:bookmarkStart w:id="30" w:name="_Toc176851626"/>
      <w:r w:rsidRPr="00BF0B05">
        <w:rPr>
          <w:rFonts w:ascii="Times New Roman" w:hAnsi="Times New Roman"/>
          <w:color w:val="000000" w:themeColor="text1"/>
          <w:lang w:val="en-US"/>
        </w:rPr>
        <w:lastRenderedPageBreak/>
        <w:t>IV</w:t>
      </w:r>
      <w:r w:rsidRPr="00BF0B05">
        <w:rPr>
          <w:rFonts w:ascii="Times New Roman" w:hAnsi="Times New Roman"/>
          <w:color w:val="000000" w:themeColor="text1"/>
        </w:rPr>
        <w:t>. РЕЗУЛЬТАТЫ ОСВОЕНИЯ УЧЕБНОЙ ДИСЦИПЛИНЫ</w:t>
      </w:r>
      <w:bookmarkEnd w:id="30"/>
    </w:p>
    <w:p w:rsidR="00BF0B05" w:rsidRDefault="00BF0B05" w:rsidP="00E518DA">
      <w:pPr>
        <w:ind w:firstLine="709"/>
        <w:jc w:val="both"/>
        <w:rPr>
          <w:rFonts w:ascii="Times New Roman" w:hAnsi="Times New Roman"/>
          <w:sz w:val="28"/>
          <w:szCs w:val="28"/>
        </w:rPr>
      </w:pPr>
    </w:p>
    <w:p w:rsidR="00E518DA" w:rsidRDefault="00E518DA" w:rsidP="00E518DA">
      <w:pPr>
        <w:ind w:firstLine="709"/>
        <w:jc w:val="both"/>
        <w:rPr>
          <w:rFonts w:ascii="Times New Roman" w:hAnsi="Times New Roman"/>
          <w:sz w:val="28"/>
          <w:szCs w:val="28"/>
        </w:rPr>
      </w:pPr>
      <w:r w:rsidRPr="008002CE">
        <w:rPr>
          <w:rFonts w:ascii="Times New Roman" w:hAnsi="Times New Roman"/>
          <w:sz w:val="28"/>
          <w:szCs w:val="28"/>
        </w:rPr>
        <w:t>Контроль и оценка</w:t>
      </w:r>
      <w:r>
        <w:rPr>
          <w:rFonts w:ascii="Times New Roman" w:hAnsi="Times New Roman"/>
          <w:b/>
          <w:sz w:val="28"/>
          <w:szCs w:val="28"/>
        </w:rPr>
        <w:t xml:space="preserve"> </w:t>
      </w:r>
      <w:r>
        <w:rPr>
          <w:rFonts w:ascii="Times New Roman" w:hAnsi="Times New Roman"/>
          <w:sz w:val="28"/>
          <w:szCs w:val="28"/>
        </w:rPr>
        <w:t xml:space="preserve">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индивидуальных заданий, исследований.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427"/>
        <w:gridCol w:w="1959"/>
      </w:tblGrid>
      <w:tr w:rsidR="00E518DA" w:rsidRPr="00642C62" w:rsidTr="001B4626">
        <w:trPr>
          <w:trHeight w:val="307"/>
        </w:trPr>
        <w:tc>
          <w:tcPr>
            <w:tcW w:w="4361" w:type="dxa"/>
            <w:shd w:val="clear" w:color="auto" w:fill="auto"/>
          </w:tcPr>
          <w:p w:rsidR="00E518DA" w:rsidRPr="00642C62" w:rsidRDefault="00E518DA" w:rsidP="001B4626">
            <w:pPr>
              <w:jc w:val="center"/>
              <w:rPr>
                <w:rFonts w:ascii="Times New Roman" w:hAnsi="Times New Roman"/>
                <w:b/>
                <w:sz w:val="20"/>
                <w:szCs w:val="20"/>
              </w:rPr>
            </w:pPr>
            <w:r w:rsidRPr="00642C62">
              <w:rPr>
                <w:rFonts w:ascii="Times New Roman" w:hAnsi="Times New Roman"/>
                <w:b/>
                <w:sz w:val="20"/>
                <w:szCs w:val="20"/>
              </w:rPr>
              <w:t>Результаты обучения</w:t>
            </w:r>
          </w:p>
        </w:tc>
        <w:tc>
          <w:tcPr>
            <w:tcW w:w="3427" w:type="dxa"/>
            <w:shd w:val="clear" w:color="auto" w:fill="auto"/>
          </w:tcPr>
          <w:p w:rsidR="00E518DA" w:rsidRPr="00642C62" w:rsidRDefault="00E518DA" w:rsidP="001B4626">
            <w:pPr>
              <w:jc w:val="center"/>
              <w:rPr>
                <w:rFonts w:ascii="Times New Roman" w:hAnsi="Times New Roman"/>
                <w:bCs/>
                <w:sz w:val="20"/>
                <w:szCs w:val="20"/>
              </w:rPr>
            </w:pPr>
            <w:r w:rsidRPr="00642C62">
              <w:rPr>
                <w:rFonts w:ascii="Times New Roman" w:hAnsi="Times New Roman"/>
                <w:bCs/>
                <w:sz w:val="20"/>
                <w:szCs w:val="20"/>
              </w:rPr>
              <w:t>Критерии оценки</w:t>
            </w:r>
          </w:p>
        </w:tc>
        <w:tc>
          <w:tcPr>
            <w:tcW w:w="1959" w:type="dxa"/>
            <w:shd w:val="clear" w:color="auto" w:fill="auto"/>
          </w:tcPr>
          <w:p w:rsidR="00E518DA" w:rsidRPr="00642C62" w:rsidRDefault="00E518DA" w:rsidP="001B4626">
            <w:pPr>
              <w:jc w:val="center"/>
              <w:rPr>
                <w:rFonts w:ascii="Times New Roman" w:hAnsi="Times New Roman"/>
                <w:b/>
                <w:sz w:val="20"/>
                <w:szCs w:val="20"/>
              </w:rPr>
            </w:pPr>
            <w:r w:rsidRPr="00642C62">
              <w:rPr>
                <w:rFonts w:ascii="Times New Roman" w:hAnsi="Times New Roman"/>
                <w:b/>
                <w:sz w:val="20"/>
                <w:szCs w:val="20"/>
                <w:lang w:eastAsia="ru-RU"/>
              </w:rPr>
              <w:t>Методы оценки</w:t>
            </w:r>
          </w:p>
        </w:tc>
      </w:tr>
      <w:tr w:rsidR="00E518DA" w:rsidRPr="00642C62" w:rsidTr="00AD6D54">
        <w:trPr>
          <w:trHeight w:val="9216"/>
        </w:trPr>
        <w:tc>
          <w:tcPr>
            <w:tcW w:w="4361" w:type="dxa"/>
            <w:shd w:val="clear" w:color="auto" w:fill="auto"/>
          </w:tcPr>
          <w:p w:rsidR="00E518DA" w:rsidRPr="00642C62" w:rsidRDefault="00E518DA" w:rsidP="001B4626">
            <w:pPr>
              <w:autoSpaceDE w:val="0"/>
              <w:autoSpaceDN w:val="0"/>
              <w:adjustRightInd w:val="0"/>
              <w:spacing w:after="0" w:line="240" w:lineRule="auto"/>
              <w:ind w:left="10" w:hanging="10"/>
              <w:rPr>
                <w:rFonts w:ascii="Times New Roman" w:hAnsi="Times New Roman"/>
                <w:b/>
                <w:bCs/>
                <w:color w:val="000000"/>
                <w:sz w:val="20"/>
                <w:szCs w:val="20"/>
              </w:rPr>
            </w:pPr>
            <w:r w:rsidRPr="00642C62">
              <w:rPr>
                <w:rFonts w:ascii="Times New Roman" w:hAnsi="Times New Roman"/>
                <w:b/>
                <w:bCs/>
                <w:color w:val="000000"/>
                <w:sz w:val="20"/>
                <w:szCs w:val="20"/>
              </w:rPr>
              <w:t>Перечень знаний, осваиваемых в рамках научной дисциплины:</w:t>
            </w:r>
          </w:p>
          <w:p w:rsidR="00E518DA" w:rsidRPr="00642C62" w:rsidRDefault="00E518DA" w:rsidP="001B4626">
            <w:pPr>
              <w:autoSpaceDE w:val="0"/>
              <w:autoSpaceDN w:val="0"/>
              <w:adjustRightInd w:val="0"/>
              <w:spacing w:after="0" w:line="240" w:lineRule="auto"/>
              <w:ind w:left="10" w:hanging="10"/>
              <w:rPr>
                <w:rFonts w:ascii="Times New Roman" w:hAnsi="Times New Roman"/>
                <w:b/>
                <w:bCs/>
                <w:i/>
                <w:iCs/>
                <w:color w:val="000000"/>
                <w:sz w:val="20"/>
                <w:szCs w:val="20"/>
              </w:rPr>
            </w:pPr>
            <w:r w:rsidRPr="00642C62">
              <w:rPr>
                <w:rFonts w:ascii="Times New Roman" w:hAnsi="Times New Roman"/>
                <w:i/>
                <w:iCs/>
                <w:sz w:val="20"/>
                <w:szCs w:val="20"/>
                <w:lang w:eastAsia="ru-RU"/>
              </w:rPr>
              <w:t xml:space="preserve">В результате освоения учебной дисциплины обучающийся должен </w:t>
            </w:r>
            <w:r w:rsidRPr="00642C62">
              <w:rPr>
                <w:rFonts w:ascii="Times New Roman" w:hAnsi="Times New Roman"/>
                <w:b/>
                <w:bCs/>
                <w:i/>
                <w:iCs/>
                <w:sz w:val="20"/>
                <w:szCs w:val="20"/>
                <w:lang w:eastAsia="ru-RU"/>
              </w:rPr>
              <w:t>знать в рамках основной образовательной программы:</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основные правила ведения бухгалтерского учета в части документирования всех хозяйственных операций;</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унифицированные формы первичных учетных документов;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порядок проведения проверки первичных учетных документов: формальной, по существу, арифметической;</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принципы и признаки группировки первичных учетных документов;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порядок составления регистров бухгалтерского учета;</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правила и сроки хранения первичных учетных документов и регистров бухгалтерского учета;</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Единый план бухгалтерского учета и инструкцию по его применению;</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планы счетов всех типов государственных (муниципальных) учреждений и инструкций по их применению;</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xml:space="preserve">- принципы и цели </w:t>
            </w:r>
            <w:proofErr w:type="gramStart"/>
            <w:r w:rsidRPr="00642C62">
              <w:rPr>
                <w:rFonts w:ascii="Times New Roman" w:hAnsi="Times New Roman"/>
                <w:sz w:val="20"/>
                <w:szCs w:val="20"/>
                <w:lang w:eastAsia="ru-RU"/>
              </w:rPr>
              <w:t>разработки рабочего плана счетов субъектов учета</w:t>
            </w:r>
            <w:proofErr w:type="gramEnd"/>
            <w:r w:rsidRPr="00642C62">
              <w:rPr>
                <w:rFonts w:ascii="Times New Roman" w:hAnsi="Times New Roman"/>
                <w:sz w:val="20"/>
                <w:szCs w:val="20"/>
                <w:lang w:eastAsia="ru-RU"/>
              </w:rPr>
              <w:t>;</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денежных средств на лицевых счетах учреждения в органе казначейства и на счетах в кредитной организации;</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порядок оформления денежных и кассовых документов, заполнения кассовой книги, ведения кассовых операций;</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понятие и классификацию основных средств;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оценку и переоценку основных средств;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понятие и классификацию нематериальных активов;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амортизацию нематериальных активов;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понятие и классификацию непроизведенных активов;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поступления и выбытия: основных средств, нематериальных активов, непроизведенных активов;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амортизации основных средств, непроизведенных активов, финансовых вложений;</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понятие, классификацию и оценку материальных запасов;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материальных запасов;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xml:space="preserve">- документальное оформление поступления и </w:t>
            </w:r>
            <w:r w:rsidRPr="00642C62">
              <w:rPr>
                <w:rFonts w:ascii="Times New Roman" w:hAnsi="Times New Roman"/>
                <w:sz w:val="20"/>
                <w:szCs w:val="20"/>
                <w:lang w:eastAsia="ru-RU"/>
              </w:rPr>
              <w:lastRenderedPageBreak/>
              <w:t>расхода материальных запасов;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синтетический учет движения материальных запасов;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затрат на изготовление готовой продукции, выполнение работ, оказание услуг;</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расчетов: по доходам, по выданным авансам, с подотчетными лицами, по ущербу имуществу, по оплате труда, с поставщиками за материальные ценности, выполненные работы и оказанные услуги, по платежам в бюджеты, с финансовыми органами по платежам из бюджета;</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учет доходов и расходов: текущего финансового года, финансового результата прошлых отчетных периодов, операций по санкционированию расходов;</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виды, содержание, состав отчетности;</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порядок составления и сроки представления отчетности субъектов бюджетного учета.</w:t>
            </w:r>
          </w:p>
          <w:p w:rsidR="00E518DA" w:rsidRPr="00642C62" w:rsidRDefault="00E518DA" w:rsidP="001B4626">
            <w:pPr>
              <w:autoSpaceDE w:val="0"/>
              <w:autoSpaceDN w:val="0"/>
              <w:adjustRightInd w:val="0"/>
              <w:spacing w:after="0" w:line="240" w:lineRule="auto"/>
              <w:ind w:left="10" w:hanging="10"/>
              <w:rPr>
                <w:rFonts w:ascii="Times New Roman" w:hAnsi="Times New Roman"/>
                <w:i/>
                <w:iCs/>
                <w:sz w:val="20"/>
                <w:szCs w:val="20"/>
                <w:lang w:eastAsia="ru-RU"/>
              </w:rPr>
            </w:pPr>
            <w:r w:rsidRPr="00642C62">
              <w:rPr>
                <w:rFonts w:ascii="Times New Roman" w:hAnsi="Times New Roman"/>
                <w:i/>
                <w:iCs/>
                <w:sz w:val="20"/>
                <w:szCs w:val="20"/>
                <w:lang w:eastAsia="ru-RU"/>
              </w:rPr>
              <w:t xml:space="preserve">В результате освоения учебной дисциплины обучающийся должен </w:t>
            </w:r>
            <w:r w:rsidRPr="00642C62">
              <w:rPr>
                <w:rFonts w:ascii="Times New Roman" w:hAnsi="Times New Roman"/>
                <w:b/>
                <w:bCs/>
                <w:i/>
                <w:iCs/>
                <w:sz w:val="20"/>
                <w:szCs w:val="20"/>
                <w:lang w:eastAsia="ru-RU"/>
              </w:rPr>
              <w:t>знать (для формирования трудовых функций в соответствии с профессиональным стандартом):</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основы законодательства Российской Федерации о бухгалтерском учете, о налогах и сборах, о социальном и медицинском страховании, пенсионном обеспечении, а также гражданского, трудового, таможенного законодательства;</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практику применения законодательства Российской Федерации по вопросам денежного измерения объектов бухгалтерского учета;</w:t>
            </w:r>
          </w:p>
          <w:p w:rsidR="00E518DA" w:rsidRPr="00642C62" w:rsidRDefault="00E518DA" w:rsidP="001B4626">
            <w:pPr>
              <w:autoSpaceDE w:val="0"/>
              <w:autoSpaceDN w:val="0"/>
              <w:adjustRightInd w:val="0"/>
              <w:spacing w:after="0" w:line="240" w:lineRule="auto"/>
              <w:ind w:left="10" w:hanging="10"/>
              <w:rPr>
                <w:rFonts w:ascii="Times New Roman" w:hAnsi="Times New Roman"/>
                <w:sz w:val="20"/>
                <w:szCs w:val="20"/>
                <w:lang w:eastAsia="ru-RU"/>
              </w:rPr>
            </w:pPr>
            <w:r w:rsidRPr="00642C62">
              <w:rPr>
                <w:rFonts w:ascii="Times New Roman" w:hAnsi="Times New Roman"/>
                <w:sz w:val="20"/>
                <w:szCs w:val="20"/>
                <w:lang w:eastAsia="ru-RU"/>
              </w:rPr>
              <w:t>- методы учета затрат продукции (работ, услуг);</w:t>
            </w:r>
          </w:p>
          <w:p w:rsidR="00E518DA" w:rsidRDefault="00E518DA" w:rsidP="001B4626">
            <w:pPr>
              <w:rPr>
                <w:rFonts w:ascii="Times New Roman" w:hAnsi="Times New Roman"/>
                <w:sz w:val="20"/>
                <w:szCs w:val="20"/>
                <w:lang w:eastAsia="ru-RU"/>
              </w:rPr>
            </w:pPr>
            <w:r w:rsidRPr="00642C62">
              <w:rPr>
                <w:rFonts w:ascii="Times New Roman" w:hAnsi="Times New Roman"/>
                <w:sz w:val="20"/>
                <w:szCs w:val="20"/>
                <w:lang w:eastAsia="ru-RU"/>
              </w:rPr>
              <w:t>- внутренние организационно-распорядительные документы экономического субъекта, регламентирующие правила стоимостного измерения объектов бухгалтерского учета, а также по вопросам оплаты труда.</w:t>
            </w:r>
          </w:p>
          <w:p w:rsidR="00AD6D54" w:rsidRPr="00642C62" w:rsidRDefault="00AD6D54" w:rsidP="00AD6D54">
            <w:pPr>
              <w:autoSpaceDE w:val="0"/>
              <w:autoSpaceDN w:val="0"/>
              <w:adjustRightInd w:val="0"/>
              <w:spacing w:after="0" w:line="240" w:lineRule="auto"/>
              <w:ind w:firstLine="14"/>
              <w:jc w:val="both"/>
              <w:rPr>
                <w:rFonts w:ascii="Times New Roman" w:hAnsi="Times New Roman"/>
                <w:b/>
                <w:bCs/>
                <w:color w:val="000000"/>
                <w:sz w:val="20"/>
                <w:szCs w:val="20"/>
              </w:rPr>
            </w:pPr>
            <w:r w:rsidRPr="00642C62">
              <w:rPr>
                <w:rFonts w:ascii="Times New Roman" w:hAnsi="Times New Roman"/>
                <w:b/>
                <w:bCs/>
                <w:color w:val="000000"/>
                <w:sz w:val="20"/>
                <w:szCs w:val="20"/>
              </w:rPr>
              <w:t>Перечень умений, осваиваемых в рамках</w:t>
            </w:r>
          </w:p>
          <w:p w:rsidR="00AD6D54" w:rsidRPr="00642C62" w:rsidRDefault="00AD6D54" w:rsidP="00AD6D54">
            <w:pPr>
              <w:autoSpaceDE w:val="0"/>
              <w:autoSpaceDN w:val="0"/>
              <w:adjustRightInd w:val="0"/>
              <w:spacing w:after="0" w:line="240" w:lineRule="auto"/>
              <w:ind w:firstLine="14"/>
              <w:jc w:val="both"/>
              <w:rPr>
                <w:rFonts w:ascii="Times New Roman" w:hAnsi="Times New Roman"/>
                <w:b/>
                <w:bCs/>
                <w:color w:val="000000"/>
                <w:sz w:val="20"/>
                <w:szCs w:val="20"/>
              </w:rPr>
            </w:pPr>
            <w:r w:rsidRPr="00642C62">
              <w:rPr>
                <w:rFonts w:ascii="Times New Roman" w:hAnsi="Times New Roman"/>
                <w:b/>
                <w:bCs/>
                <w:color w:val="000000"/>
                <w:sz w:val="20"/>
                <w:szCs w:val="20"/>
              </w:rPr>
              <w:t>дисциплины:</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i/>
                <w:iCs/>
                <w:sz w:val="20"/>
                <w:szCs w:val="20"/>
                <w:lang w:eastAsia="ru-RU"/>
              </w:rPr>
            </w:pPr>
            <w:r w:rsidRPr="00642C62">
              <w:rPr>
                <w:rFonts w:ascii="Times New Roman" w:hAnsi="Times New Roman"/>
                <w:bCs/>
                <w:i/>
                <w:iCs/>
                <w:sz w:val="20"/>
                <w:szCs w:val="20"/>
                <w:lang w:eastAsia="ru-RU"/>
              </w:rPr>
              <w:t xml:space="preserve">В результате освоения учебной дисциплины обучающийся должен </w:t>
            </w:r>
            <w:r w:rsidRPr="00642C62">
              <w:rPr>
                <w:rFonts w:ascii="Times New Roman" w:hAnsi="Times New Roman"/>
                <w:b/>
                <w:i/>
                <w:iCs/>
                <w:sz w:val="20"/>
                <w:szCs w:val="20"/>
                <w:lang w:eastAsia="ru-RU"/>
              </w:rPr>
              <w:t>уметь в рамках основной образовательной программы:</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заполнять унифицированные формы первичных учетных документов и других бухгалтерских документов на любых видах носителей;</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проводить: формальную проверку документов, проверку по существу, арифметическую проверку, группировку первичных учетных документов по ряду признаков, таксировку и котировку первичных учетных документов;</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организовывать документооборот;</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заносить данные по сгруппированным документам в учетные регистры;</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исправлять ошибки в первичных учетных документах и регистрах бухгалтерского учета;</w:t>
            </w:r>
          </w:p>
          <w:p w:rsidR="00AD6D54"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xml:space="preserve">разрабатывать рабочий план счетов на основе </w:t>
            </w:r>
            <w:r w:rsidRPr="00642C62">
              <w:rPr>
                <w:rFonts w:ascii="Times New Roman" w:hAnsi="Times New Roman"/>
                <w:bCs/>
                <w:sz w:val="20"/>
                <w:szCs w:val="20"/>
                <w:lang w:eastAsia="ru-RU"/>
              </w:rPr>
              <w:lastRenderedPageBreak/>
              <w:t>Единого плана счетов бухгалтерского учета;</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proofErr w:type="gramStart"/>
            <w:r w:rsidRPr="00642C62">
              <w:rPr>
                <w:rFonts w:ascii="Times New Roman" w:hAnsi="Times New Roman"/>
                <w:bCs/>
                <w:sz w:val="20"/>
                <w:szCs w:val="20"/>
                <w:lang w:eastAsia="ru-RU"/>
              </w:rPr>
              <w:t>- проводить: учет кассовых операций, денежных документов, денежных средств на лицевых счетах учреждения в органе казначейства и в кредитной организации, основных средств и их амортизации, нематериальных активов и их амортизации, непроизведенных активов, финансовых вложений, материальных запасов, затрат на изготовление готовой продукции, выполнение работ, оказание услуг, всех видов расчетов, обязательств, доходов и расходов текущего финансового года, операций по санкционированию расходов;</w:t>
            </w:r>
            <w:proofErr w:type="gramEnd"/>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оформлять денежные и кассовые документы;</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заполнять кассовую книгу и отчет кассира;</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определять финансовый результат деятельности учреждений;</w:t>
            </w:r>
          </w:p>
          <w:p w:rsidR="00AD6D54"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xml:space="preserve">- заполнять формы отчетности. </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i/>
                <w:iCs/>
                <w:sz w:val="20"/>
                <w:szCs w:val="20"/>
                <w:lang w:eastAsia="ru-RU"/>
              </w:rPr>
            </w:pPr>
            <w:r w:rsidRPr="00642C62">
              <w:rPr>
                <w:rFonts w:ascii="Times New Roman" w:hAnsi="Times New Roman"/>
                <w:bCs/>
                <w:i/>
                <w:iCs/>
                <w:sz w:val="20"/>
                <w:szCs w:val="20"/>
                <w:lang w:eastAsia="ru-RU"/>
              </w:rPr>
              <w:t xml:space="preserve">В результате освоения учебной дисциплины обучающийся должен </w:t>
            </w:r>
            <w:r w:rsidRPr="00642C62">
              <w:rPr>
                <w:rFonts w:ascii="Times New Roman" w:hAnsi="Times New Roman"/>
                <w:b/>
                <w:i/>
                <w:iCs/>
                <w:sz w:val="20"/>
                <w:szCs w:val="20"/>
                <w:lang w:eastAsia="ru-RU"/>
              </w:rPr>
              <w:t>уметь (для формирования трудовых функций в соответствии с профессиональным стандартом):</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вести регистрацию и накопление данных посредством двойной записи, по простой системе;</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bCs/>
                <w:sz w:val="20"/>
                <w:szCs w:val="20"/>
                <w:lang w:eastAsia="ru-RU"/>
              </w:rPr>
              <w:t>- применять правила стоимостного измерения объектов бухгалтерского учета, способы начисления амортизации, принятые в учетной политике экономического субъекта;</w:t>
            </w:r>
          </w:p>
          <w:p w:rsidR="00AD6D54" w:rsidRPr="00642C62" w:rsidRDefault="00AD6D54" w:rsidP="00AD6D54">
            <w:pPr>
              <w:autoSpaceDE w:val="0"/>
              <w:autoSpaceDN w:val="0"/>
              <w:adjustRightInd w:val="0"/>
              <w:spacing w:after="0" w:line="240" w:lineRule="auto"/>
              <w:ind w:left="10" w:hanging="10"/>
              <w:jc w:val="both"/>
              <w:rPr>
                <w:rFonts w:ascii="Times New Roman" w:hAnsi="Times New Roman"/>
                <w:bCs/>
                <w:sz w:val="20"/>
                <w:szCs w:val="20"/>
                <w:lang w:eastAsia="ru-RU"/>
              </w:rPr>
            </w:pPr>
            <w:r w:rsidRPr="00642C62">
              <w:rPr>
                <w:rFonts w:ascii="Times New Roman" w:hAnsi="Times New Roman"/>
                <w:bCs/>
                <w:sz w:val="20"/>
                <w:szCs w:val="20"/>
                <w:lang w:eastAsia="ru-RU"/>
              </w:rPr>
              <w:t xml:space="preserve">- владеть методами </w:t>
            </w:r>
            <w:proofErr w:type="spellStart"/>
            <w:r w:rsidRPr="00642C62">
              <w:rPr>
                <w:rFonts w:ascii="Times New Roman" w:hAnsi="Times New Roman"/>
                <w:bCs/>
                <w:sz w:val="20"/>
                <w:szCs w:val="20"/>
                <w:lang w:eastAsia="ru-RU"/>
              </w:rPr>
              <w:t>калькулирования</w:t>
            </w:r>
            <w:proofErr w:type="spellEnd"/>
            <w:r w:rsidRPr="00642C62">
              <w:rPr>
                <w:rFonts w:ascii="Times New Roman" w:hAnsi="Times New Roman"/>
                <w:bCs/>
                <w:sz w:val="20"/>
                <w:szCs w:val="20"/>
                <w:lang w:eastAsia="ru-RU"/>
              </w:rPr>
              <w:t xml:space="preserve"> себестоимости продукции (работ, услуг), составлять отчетные калькуляции, производить расчеты заработной платы, пособий и иных выплат работникам экономического субъекта.</w:t>
            </w:r>
          </w:p>
          <w:p w:rsidR="00AD6D54" w:rsidRPr="00642C62" w:rsidRDefault="00AD6D54" w:rsidP="00AD6D54">
            <w:pPr>
              <w:autoSpaceDE w:val="0"/>
              <w:autoSpaceDN w:val="0"/>
              <w:adjustRightInd w:val="0"/>
              <w:spacing w:after="0" w:line="240" w:lineRule="auto"/>
              <w:ind w:left="10" w:hanging="10"/>
              <w:jc w:val="both"/>
              <w:rPr>
                <w:rFonts w:ascii="Times New Roman" w:hAnsi="Times New Roman"/>
                <w:b/>
                <w:bCs/>
                <w:color w:val="000000"/>
                <w:sz w:val="20"/>
                <w:szCs w:val="20"/>
              </w:rPr>
            </w:pPr>
            <w:r w:rsidRPr="00642C62">
              <w:rPr>
                <w:rFonts w:ascii="Times New Roman" w:hAnsi="Times New Roman"/>
                <w:b/>
                <w:bCs/>
                <w:color w:val="000000"/>
                <w:sz w:val="20"/>
                <w:szCs w:val="20"/>
              </w:rPr>
              <w:t>Перечень личностных результатов</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r w:rsidRPr="00642C62">
              <w:rPr>
                <w:rFonts w:ascii="Times New Roman" w:hAnsi="Times New Roman"/>
                <w:color w:val="000000"/>
                <w:sz w:val="20"/>
                <w:szCs w:val="20"/>
              </w:rPr>
              <w:t>Осознающий состояние социально-экономического развития потенциала Калужской области и содействующий его развитию</w:t>
            </w:r>
          </w:p>
          <w:p w:rsidR="00AD6D54" w:rsidRPr="00642C62" w:rsidRDefault="00AD6D54" w:rsidP="00AD6D54">
            <w:pPr>
              <w:autoSpaceDE w:val="0"/>
              <w:autoSpaceDN w:val="0"/>
              <w:adjustRightInd w:val="0"/>
              <w:spacing w:after="0" w:line="240" w:lineRule="auto"/>
              <w:ind w:firstLine="14"/>
              <w:jc w:val="both"/>
              <w:rPr>
                <w:rFonts w:ascii="Times New Roman" w:hAnsi="Times New Roman"/>
                <w:bCs/>
                <w:sz w:val="20"/>
                <w:szCs w:val="20"/>
                <w:lang w:eastAsia="ru-RU"/>
              </w:rPr>
            </w:pPr>
          </w:p>
          <w:p w:rsidR="00AD6D54" w:rsidRPr="00642C62" w:rsidRDefault="00AD6D54" w:rsidP="001B4626">
            <w:pPr>
              <w:rPr>
                <w:rFonts w:ascii="Times New Roman" w:hAnsi="Times New Roman"/>
                <w:b/>
                <w:sz w:val="20"/>
                <w:szCs w:val="20"/>
              </w:rPr>
            </w:pPr>
          </w:p>
        </w:tc>
        <w:tc>
          <w:tcPr>
            <w:tcW w:w="3427" w:type="dxa"/>
            <w:shd w:val="clear" w:color="auto" w:fill="auto"/>
          </w:tcPr>
          <w:p w:rsidR="00E518DA" w:rsidRPr="00642C62" w:rsidRDefault="00E518DA" w:rsidP="001B4626">
            <w:pPr>
              <w:rPr>
                <w:rFonts w:ascii="Times New Roman" w:hAnsi="Times New Roman"/>
                <w:bCs/>
                <w:sz w:val="20"/>
                <w:szCs w:val="20"/>
              </w:rPr>
            </w:pPr>
            <w:proofErr w:type="gramStart"/>
            <w:r w:rsidRPr="00642C62">
              <w:rPr>
                <w:rFonts w:ascii="Times New Roman" w:hAnsi="Times New Roman"/>
                <w:b/>
                <w:sz w:val="20"/>
                <w:szCs w:val="20"/>
              </w:rPr>
              <w:lastRenderedPageBreak/>
              <w:t>Оценка «отлично»</w:t>
            </w:r>
            <w:r w:rsidRPr="00642C62">
              <w:rPr>
                <w:rFonts w:ascii="Times New Roman" w:hAnsi="Times New Roman"/>
                <w:bCs/>
                <w:sz w:val="20"/>
                <w:szCs w:val="20"/>
              </w:rPr>
              <w:t xml:space="preserve">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E518DA" w:rsidRPr="00642C62" w:rsidRDefault="00E518DA" w:rsidP="001B4626">
            <w:pPr>
              <w:rPr>
                <w:rFonts w:ascii="Times New Roman" w:hAnsi="Times New Roman"/>
                <w:bCs/>
                <w:sz w:val="20"/>
                <w:szCs w:val="20"/>
              </w:rPr>
            </w:pPr>
            <w:r w:rsidRPr="00642C62">
              <w:rPr>
                <w:rFonts w:ascii="Times New Roman" w:hAnsi="Times New Roman"/>
                <w:b/>
                <w:sz w:val="20"/>
                <w:szCs w:val="20"/>
              </w:rPr>
              <w:t>оценка «хорошо»</w:t>
            </w:r>
            <w:r w:rsidRPr="00642C62">
              <w:rPr>
                <w:rFonts w:ascii="Times New Roman" w:hAnsi="Times New Roman"/>
                <w:bCs/>
                <w:sz w:val="20"/>
                <w:szCs w:val="20"/>
              </w:rPr>
              <w:t xml:space="preserve"> выставляется обучающемуся, если он твердо знает материал курса, грамотно и по существу излагает его, не </w:t>
            </w:r>
            <w:proofErr w:type="gramStart"/>
            <w:r w:rsidRPr="00642C62">
              <w:rPr>
                <w:rFonts w:ascii="Times New Roman" w:hAnsi="Times New Roman"/>
                <w:bCs/>
                <w:sz w:val="20"/>
                <w:szCs w:val="20"/>
              </w:rPr>
              <w:t>допуская существенных неточностей в ответе на вопрос правильно применяет теоретические положения</w:t>
            </w:r>
            <w:proofErr w:type="gramEnd"/>
            <w:r w:rsidRPr="00642C62">
              <w:rPr>
                <w:rFonts w:ascii="Times New Roman" w:hAnsi="Times New Roman"/>
                <w:bCs/>
                <w:sz w:val="20"/>
                <w:szCs w:val="20"/>
              </w:rPr>
              <w:t xml:space="preserve"> при решении практических вопросов и задач, владеет необходимыми навыками и приемами их выполнения; </w:t>
            </w:r>
          </w:p>
          <w:p w:rsidR="00E518DA" w:rsidRPr="00642C62" w:rsidRDefault="00E518DA" w:rsidP="001B4626">
            <w:pPr>
              <w:jc w:val="both"/>
              <w:rPr>
                <w:rFonts w:ascii="Times New Roman" w:hAnsi="Times New Roman"/>
                <w:bCs/>
                <w:sz w:val="20"/>
                <w:szCs w:val="20"/>
              </w:rPr>
            </w:pPr>
            <w:r w:rsidRPr="00642C62">
              <w:rPr>
                <w:rFonts w:ascii="Times New Roman" w:hAnsi="Times New Roman"/>
                <w:b/>
                <w:sz w:val="20"/>
                <w:szCs w:val="20"/>
              </w:rPr>
              <w:t>оценка «удовлетворительно»</w:t>
            </w:r>
            <w:r w:rsidRPr="00642C62">
              <w:rPr>
                <w:rFonts w:ascii="Times New Roman" w:hAnsi="Times New Roman"/>
                <w:bCs/>
                <w:sz w:val="20"/>
                <w:szCs w:val="20"/>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 </w:t>
            </w:r>
          </w:p>
          <w:p w:rsidR="00E518DA" w:rsidRPr="00642C62" w:rsidRDefault="00E518DA" w:rsidP="001B4626">
            <w:pPr>
              <w:jc w:val="both"/>
              <w:rPr>
                <w:rFonts w:ascii="Times New Roman" w:hAnsi="Times New Roman"/>
                <w:bCs/>
                <w:sz w:val="20"/>
                <w:szCs w:val="20"/>
              </w:rPr>
            </w:pPr>
            <w:r w:rsidRPr="00642C62">
              <w:rPr>
                <w:rFonts w:ascii="Times New Roman" w:hAnsi="Times New Roman"/>
                <w:b/>
                <w:sz w:val="20"/>
                <w:szCs w:val="20"/>
              </w:rPr>
              <w:t>оценка «неудовлетворительно»</w:t>
            </w:r>
            <w:r w:rsidRPr="00642C62">
              <w:rPr>
                <w:rFonts w:ascii="Times New Roman" w:hAnsi="Times New Roman"/>
                <w:bCs/>
                <w:sz w:val="20"/>
                <w:szCs w:val="20"/>
              </w:rPr>
              <w:t xml:space="preserve"> выставляется </w:t>
            </w:r>
            <w:proofErr w:type="gramStart"/>
            <w:r w:rsidRPr="00642C62">
              <w:rPr>
                <w:rFonts w:ascii="Times New Roman" w:hAnsi="Times New Roman"/>
                <w:bCs/>
                <w:sz w:val="20"/>
                <w:szCs w:val="20"/>
              </w:rPr>
              <w:t>обучающемуся</w:t>
            </w:r>
            <w:proofErr w:type="gramEnd"/>
            <w:r w:rsidRPr="00642C62">
              <w:rPr>
                <w:rFonts w:ascii="Times New Roman" w:hAnsi="Times New Roman"/>
                <w:bCs/>
                <w:sz w:val="20"/>
                <w:szCs w:val="20"/>
              </w:rPr>
              <w:t xml:space="preserve">, который не знает значительной части </w:t>
            </w:r>
            <w:r w:rsidRPr="00642C62">
              <w:rPr>
                <w:rFonts w:ascii="Times New Roman" w:hAnsi="Times New Roman"/>
                <w:bCs/>
                <w:sz w:val="20"/>
                <w:szCs w:val="20"/>
              </w:rPr>
              <w:lastRenderedPageBreak/>
              <w:t>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1959" w:type="dxa"/>
            <w:shd w:val="clear" w:color="auto" w:fill="auto"/>
          </w:tcPr>
          <w:p w:rsidR="00E518DA" w:rsidRPr="00642C62" w:rsidRDefault="00E518DA" w:rsidP="001B4626">
            <w:pPr>
              <w:spacing w:after="0" w:line="240" w:lineRule="auto"/>
              <w:rPr>
                <w:rFonts w:ascii="Times New Roman" w:hAnsi="Times New Roman"/>
                <w:b/>
                <w:bCs/>
                <w:sz w:val="20"/>
                <w:szCs w:val="20"/>
                <w:lang w:eastAsia="ru-RU"/>
              </w:rPr>
            </w:pPr>
            <w:r w:rsidRPr="00642C62">
              <w:rPr>
                <w:rFonts w:ascii="Times New Roman" w:hAnsi="Times New Roman"/>
                <w:b/>
                <w:bCs/>
                <w:sz w:val="20"/>
                <w:szCs w:val="20"/>
                <w:lang w:eastAsia="ru-RU"/>
              </w:rPr>
              <w:lastRenderedPageBreak/>
              <w:t>Текущий контроль:</w:t>
            </w:r>
          </w:p>
          <w:p w:rsidR="00E518DA" w:rsidRPr="00642C62" w:rsidRDefault="00E518DA" w:rsidP="001B4626">
            <w:pPr>
              <w:spacing w:after="0" w:line="240" w:lineRule="auto"/>
              <w:rPr>
                <w:rFonts w:ascii="Times New Roman" w:hAnsi="Times New Roman"/>
                <w:bCs/>
                <w:sz w:val="20"/>
                <w:szCs w:val="20"/>
                <w:lang w:eastAsia="ru-RU"/>
              </w:rPr>
            </w:pPr>
          </w:p>
          <w:p w:rsidR="00E518DA" w:rsidRPr="00642C62" w:rsidRDefault="00E518DA" w:rsidP="001B4626">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Устный опрос</w:t>
            </w:r>
          </w:p>
          <w:p w:rsidR="00E518DA" w:rsidRPr="00642C62" w:rsidRDefault="00E518DA" w:rsidP="001B4626">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Подготовка рефератов</w:t>
            </w:r>
          </w:p>
          <w:p w:rsidR="00E518DA" w:rsidRPr="00642C62" w:rsidRDefault="00E518DA" w:rsidP="001B4626">
            <w:pPr>
              <w:spacing w:after="0" w:line="240" w:lineRule="auto"/>
              <w:rPr>
                <w:rFonts w:ascii="Times New Roman" w:hAnsi="Times New Roman"/>
                <w:bCs/>
                <w:sz w:val="20"/>
                <w:szCs w:val="20"/>
                <w:lang w:eastAsia="ru-RU"/>
              </w:rPr>
            </w:pPr>
            <w:r w:rsidRPr="00642C62">
              <w:rPr>
                <w:rFonts w:ascii="Times New Roman" w:hAnsi="Times New Roman"/>
                <w:bCs/>
                <w:sz w:val="20"/>
                <w:szCs w:val="20"/>
                <w:lang w:eastAsia="ru-RU"/>
              </w:rPr>
              <w:t>Выполнение тестовых заданий</w:t>
            </w:r>
          </w:p>
          <w:p w:rsidR="00E518DA" w:rsidRPr="00642C62" w:rsidRDefault="00E518DA" w:rsidP="001B4626">
            <w:pPr>
              <w:spacing w:after="0" w:line="240" w:lineRule="auto"/>
              <w:rPr>
                <w:rFonts w:ascii="Times New Roman" w:hAnsi="Times New Roman"/>
                <w:b/>
                <w:sz w:val="20"/>
                <w:szCs w:val="20"/>
              </w:rPr>
            </w:pPr>
          </w:p>
          <w:p w:rsidR="00E518DA" w:rsidRPr="00642C62" w:rsidRDefault="00E518DA" w:rsidP="001B4626">
            <w:pPr>
              <w:spacing w:after="0" w:line="240" w:lineRule="auto"/>
              <w:rPr>
                <w:rFonts w:ascii="Times New Roman" w:hAnsi="Times New Roman"/>
                <w:b/>
                <w:sz w:val="20"/>
                <w:szCs w:val="20"/>
              </w:rPr>
            </w:pPr>
            <w:r w:rsidRPr="00642C62">
              <w:rPr>
                <w:rFonts w:ascii="Times New Roman" w:hAnsi="Times New Roman"/>
                <w:b/>
                <w:sz w:val="20"/>
                <w:szCs w:val="20"/>
              </w:rPr>
              <w:t>Промежуточная аттестация - экзамен</w:t>
            </w:r>
          </w:p>
        </w:tc>
      </w:tr>
    </w:tbl>
    <w:p w:rsidR="00E518DA" w:rsidRDefault="00E518DA" w:rsidP="00E518DA">
      <w:pPr>
        <w:spacing w:after="0" w:line="240" w:lineRule="auto"/>
        <w:jc w:val="both"/>
        <w:rPr>
          <w:rFonts w:ascii="Times New Roman" w:hAnsi="Times New Roman"/>
          <w:b/>
          <w:sz w:val="28"/>
          <w:szCs w:val="28"/>
        </w:rPr>
      </w:pPr>
    </w:p>
    <w:p w:rsidR="00E518DA" w:rsidRDefault="00E518DA" w:rsidP="00E518DA">
      <w:pPr>
        <w:spacing w:after="0" w:line="240" w:lineRule="auto"/>
        <w:jc w:val="both"/>
        <w:rPr>
          <w:rFonts w:ascii="Times New Roman" w:hAnsi="Times New Roman"/>
          <w:b/>
          <w:sz w:val="28"/>
          <w:szCs w:val="28"/>
        </w:rPr>
      </w:pPr>
      <w:bookmarkStart w:id="31" w:name="_GoBack"/>
      <w:bookmarkEnd w:id="31"/>
    </w:p>
    <w:p w:rsidR="00E518DA" w:rsidRDefault="00E518DA" w:rsidP="00E518DA">
      <w:pPr>
        <w:spacing w:after="0" w:line="240" w:lineRule="auto"/>
        <w:jc w:val="both"/>
        <w:rPr>
          <w:rFonts w:ascii="Times New Roman" w:hAnsi="Times New Roman"/>
          <w:b/>
          <w:sz w:val="28"/>
          <w:szCs w:val="28"/>
        </w:rPr>
      </w:pPr>
    </w:p>
    <w:p w:rsidR="00E518DA" w:rsidRPr="00642C62" w:rsidRDefault="00E518DA" w:rsidP="00E518DA">
      <w:pPr>
        <w:spacing w:after="0" w:line="240" w:lineRule="auto"/>
        <w:jc w:val="both"/>
        <w:rPr>
          <w:rFonts w:ascii="Times New Roman" w:hAnsi="Times New Roman"/>
          <w:sz w:val="28"/>
          <w:szCs w:val="28"/>
        </w:rPr>
      </w:pPr>
      <w:r w:rsidRPr="00642C62">
        <w:rPr>
          <w:rFonts w:ascii="Times New Roman" w:hAnsi="Times New Roman"/>
          <w:sz w:val="28"/>
          <w:szCs w:val="28"/>
        </w:rPr>
        <w:t xml:space="preserve">Преподаватель </w:t>
      </w:r>
      <w:r w:rsidRPr="00642C62">
        <w:rPr>
          <w:rFonts w:ascii="Times New Roman" w:hAnsi="Times New Roman"/>
          <w:sz w:val="28"/>
          <w:szCs w:val="28"/>
        </w:rPr>
        <w:tab/>
      </w:r>
      <w:r w:rsidRPr="00642C62">
        <w:rPr>
          <w:rFonts w:ascii="Times New Roman" w:hAnsi="Times New Roman"/>
          <w:sz w:val="28"/>
          <w:szCs w:val="28"/>
        </w:rPr>
        <w:tab/>
      </w:r>
      <w:r w:rsidRPr="00642C62">
        <w:rPr>
          <w:rFonts w:ascii="Times New Roman" w:hAnsi="Times New Roman"/>
          <w:sz w:val="28"/>
          <w:szCs w:val="28"/>
        </w:rPr>
        <w:tab/>
      </w:r>
      <w:r w:rsidRPr="00642C62">
        <w:rPr>
          <w:rFonts w:ascii="Times New Roman" w:hAnsi="Times New Roman"/>
          <w:sz w:val="28"/>
          <w:szCs w:val="28"/>
        </w:rPr>
        <w:tab/>
      </w:r>
      <w:r w:rsidRPr="00642C62">
        <w:rPr>
          <w:rFonts w:ascii="Times New Roman" w:hAnsi="Times New Roman"/>
          <w:sz w:val="28"/>
          <w:szCs w:val="28"/>
        </w:rPr>
        <w:tab/>
      </w:r>
      <w:r w:rsidRPr="00642C62">
        <w:rPr>
          <w:rFonts w:ascii="Times New Roman" w:hAnsi="Times New Roman"/>
          <w:sz w:val="28"/>
          <w:szCs w:val="28"/>
        </w:rPr>
        <w:tab/>
      </w:r>
      <w:r w:rsidRPr="00642C62">
        <w:rPr>
          <w:rFonts w:ascii="Times New Roman" w:hAnsi="Times New Roman"/>
          <w:sz w:val="28"/>
          <w:szCs w:val="28"/>
        </w:rPr>
        <w:tab/>
        <w:t>Клевцова А.Ю.</w:t>
      </w:r>
    </w:p>
    <w:p w:rsidR="00DB0257" w:rsidRDefault="00DB0257"/>
    <w:sectPr w:rsidR="00DB0257" w:rsidSect="009D0793">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12" w:rsidRDefault="00B17612" w:rsidP="009D0793">
      <w:pPr>
        <w:spacing w:after="0" w:line="240" w:lineRule="auto"/>
      </w:pPr>
      <w:r>
        <w:separator/>
      </w:r>
    </w:p>
  </w:endnote>
  <w:endnote w:type="continuationSeparator" w:id="0">
    <w:p w:rsidR="00B17612" w:rsidRDefault="00B17612" w:rsidP="009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2"/>
      <w:docPartObj>
        <w:docPartGallery w:val="Page Numbers (Bottom of Page)"/>
        <w:docPartUnique/>
      </w:docPartObj>
    </w:sdtPr>
    <w:sdtEndPr/>
    <w:sdtContent>
      <w:p w:rsidR="00076A78" w:rsidRDefault="00076A78">
        <w:pPr>
          <w:pStyle w:val="a5"/>
          <w:jc w:val="center"/>
        </w:pPr>
        <w:r>
          <w:fldChar w:fldCharType="begin"/>
        </w:r>
        <w:r>
          <w:instrText xml:space="preserve"> PAGE   \* MERGEFORMAT </w:instrText>
        </w:r>
        <w:r>
          <w:fldChar w:fldCharType="separate"/>
        </w:r>
        <w:r w:rsidR="00952F92">
          <w:rPr>
            <w:noProof/>
          </w:rPr>
          <w:t>7</w:t>
        </w:r>
        <w:r>
          <w:rPr>
            <w:noProof/>
          </w:rPr>
          <w:fldChar w:fldCharType="end"/>
        </w:r>
      </w:p>
    </w:sdtContent>
  </w:sdt>
  <w:p w:rsidR="00076A78" w:rsidRDefault="00076A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12" w:rsidRDefault="00B17612" w:rsidP="009D0793">
      <w:pPr>
        <w:spacing w:after="0" w:line="240" w:lineRule="auto"/>
      </w:pPr>
      <w:r>
        <w:separator/>
      </w:r>
    </w:p>
  </w:footnote>
  <w:footnote w:type="continuationSeparator" w:id="0">
    <w:p w:rsidR="00B17612" w:rsidRDefault="00B17612" w:rsidP="009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25B2"/>
    <w:multiLevelType w:val="hybridMultilevel"/>
    <w:tmpl w:val="942CF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DC7911"/>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F072BD"/>
    <w:multiLevelType w:val="hybridMultilevel"/>
    <w:tmpl w:val="94AE6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75D77"/>
    <w:multiLevelType w:val="hybridMultilevel"/>
    <w:tmpl w:val="1A34B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669E2"/>
    <w:multiLevelType w:val="hybridMultilevel"/>
    <w:tmpl w:val="44527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CE4A5C"/>
    <w:multiLevelType w:val="hybridMultilevel"/>
    <w:tmpl w:val="ED94E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AF2C58"/>
    <w:multiLevelType w:val="hybridMultilevel"/>
    <w:tmpl w:val="A594A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392F75"/>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764C67"/>
    <w:multiLevelType w:val="hybridMultilevel"/>
    <w:tmpl w:val="E654B416"/>
    <w:lvl w:ilvl="0" w:tplc="4C5E28A4">
      <w:start w:val="1"/>
      <w:numFmt w:val="decimal"/>
      <w:lvlText w:val="%1."/>
      <w:lvlJc w:val="left"/>
      <w:pPr>
        <w:tabs>
          <w:tab w:val="num" w:pos="720"/>
        </w:tabs>
        <w:ind w:left="720" w:hanging="360"/>
      </w:pPr>
    </w:lvl>
    <w:lvl w:ilvl="1" w:tplc="84483CD6">
      <w:numFmt w:val="none"/>
      <w:lvlText w:val=""/>
      <w:lvlJc w:val="left"/>
      <w:pPr>
        <w:tabs>
          <w:tab w:val="num" w:pos="360"/>
        </w:tabs>
      </w:pPr>
    </w:lvl>
    <w:lvl w:ilvl="2" w:tplc="5D5E7BD8">
      <w:numFmt w:val="none"/>
      <w:lvlText w:val=""/>
      <w:lvlJc w:val="left"/>
      <w:pPr>
        <w:tabs>
          <w:tab w:val="num" w:pos="360"/>
        </w:tabs>
      </w:pPr>
    </w:lvl>
    <w:lvl w:ilvl="3" w:tplc="8D72C24E">
      <w:numFmt w:val="none"/>
      <w:lvlText w:val=""/>
      <w:lvlJc w:val="left"/>
      <w:pPr>
        <w:tabs>
          <w:tab w:val="num" w:pos="360"/>
        </w:tabs>
      </w:pPr>
    </w:lvl>
    <w:lvl w:ilvl="4" w:tplc="AA2AB13C">
      <w:numFmt w:val="none"/>
      <w:lvlText w:val=""/>
      <w:lvlJc w:val="left"/>
      <w:pPr>
        <w:tabs>
          <w:tab w:val="num" w:pos="360"/>
        </w:tabs>
      </w:pPr>
    </w:lvl>
    <w:lvl w:ilvl="5" w:tplc="EE143BDE">
      <w:numFmt w:val="none"/>
      <w:lvlText w:val=""/>
      <w:lvlJc w:val="left"/>
      <w:pPr>
        <w:tabs>
          <w:tab w:val="num" w:pos="360"/>
        </w:tabs>
      </w:pPr>
    </w:lvl>
    <w:lvl w:ilvl="6" w:tplc="293EB62E">
      <w:numFmt w:val="none"/>
      <w:lvlText w:val=""/>
      <w:lvlJc w:val="left"/>
      <w:pPr>
        <w:tabs>
          <w:tab w:val="num" w:pos="360"/>
        </w:tabs>
      </w:pPr>
    </w:lvl>
    <w:lvl w:ilvl="7" w:tplc="B65EEACC">
      <w:numFmt w:val="none"/>
      <w:lvlText w:val=""/>
      <w:lvlJc w:val="left"/>
      <w:pPr>
        <w:tabs>
          <w:tab w:val="num" w:pos="360"/>
        </w:tabs>
      </w:pPr>
    </w:lvl>
    <w:lvl w:ilvl="8" w:tplc="16F4FD16">
      <w:numFmt w:val="none"/>
      <w:lvlText w:val=""/>
      <w:lvlJc w:val="left"/>
      <w:pPr>
        <w:tabs>
          <w:tab w:val="num" w:pos="360"/>
        </w:tabs>
      </w:pPr>
    </w:lvl>
  </w:abstractNum>
  <w:abstractNum w:abstractNumId="9">
    <w:nsid w:val="22DE4ED1"/>
    <w:multiLevelType w:val="hybridMultilevel"/>
    <w:tmpl w:val="25FE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C1660E"/>
    <w:multiLevelType w:val="hybridMultilevel"/>
    <w:tmpl w:val="0450C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0334B6"/>
    <w:multiLevelType w:val="hybridMultilevel"/>
    <w:tmpl w:val="91D4F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007AB6"/>
    <w:multiLevelType w:val="singleLevel"/>
    <w:tmpl w:val="BACA88A6"/>
    <w:lvl w:ilvl="0">
      <w:start w:val="27"/>
      <w:numFmt w:val="decimal"/>
      <w:lvlText w:val="%1."/>
      <w:legacy w:legacy="1" w:legacySpace="0" w:legacyIndent="422"/>
      <w:lvlJc w:val="left"/>
      <w:pPr>
        <w:ind w:left="0" w:firstLine="0"/>
      </w:pPr>
      <w:rPr>
        <w:rFonts w:ascii="Times New Roman" w:hAnsi="Times New Roman" w:cs="Times New Roman" w:hint="default"/>
      </w:rPr>
    </w:lvl>
  </w:abstractNum>
  <w:abstractNum w:abstractNumId="13">
    <w:nsid w:val="37DE7575"/>
    <w:multiLevelType w:val="hybridMultilevel"/>
    <w:tmpl w:val="ABCE8FF8"/>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E6741F"/>
    <w:multiLevelType w:val="hybridMultilevel"/>
    <w:tmpl w:val="E8BAEA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C069E4"/>
    <w:multiLevelType w:val="hybridMultilevel"/>
    <w:tmpl w:val="2BE08D0C"/>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A800E2"/>
    <w:multiLevelType w:val="hybridMultilevel"/>
    <w:tmpl w:val="A0FEB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47275E"/>
    <w:multiLevelType w:val="hybridMultilevel"/>
    <w:tmpl w:val="61348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7036F"/>
    <w:multiLevelType w:val="hybridMultilevel"/>
    <w:tmpl w:val="8CBC9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545148"/>
    <w:multiLevelType w:val="hybridMultilevel"/>
    <w:tmpl w:val="029A2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D0CD1"/>
    <w:multiLevelType w:val="hybridMultilevel"/>
    <w:tmpl w:val="4CB64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FF637E"/>
    <w:multiLevelType w:val="hybridMultilevel"/>
    <w:tmpl w:val="4A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2B768B"/>
    <w:multiLevelType w:val="hybridMultilevel"/>
    <w:tmpl w:val="A9CED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824C89"/>
    <w:multiLevelType w:val="hybridMultilevel"/>
    <w:tmpl w:val="11705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AF29B7"/>
    <w:multiLevelType w:val="hybridMultilevel"/>
    <w:tmpl w:val="A5DEE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C80E60"/>
    <w:multiLevelType w:val="hybridMultilevel"/>
    <w:tmpl w:val="CC9C0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0E36E8"/>
    <w:multiLevelType w:val="hybridMultilevel"/>
    <w:tmpl w:val="F03E2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B93993"/>
    <w:multiLevelType w:val="hybridMultilevel"/>
    <w:tmpl w:val="ABFEB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0C7213"/>
    <w:multiLevelType w:val="hybridMultilevel"/>
    <w:tmpl w:val="D2941D14"/>
    <w:lvl w:ilvl="0" w:tplc="04190003">
      <w:start w:val="1"/>
      <w:numFmt w:val="decimal"/>
      <w:lvlText w:val="%1."/>
      <w:lvlJc w:val="left"/>
      <w:pPr>
        <w:tabs>
          <w:tab w:val="num" w:pos="360"/>
        </w:tabs>
        <w:ind w:left="360" w:hanging="360"/>
      </w:pPr>
    </w:lvl>
    <w:lvl w:ilvl="1" w:tplc="06265F26">
      <w:start w:val="1"/>
      <w:numFmt w:val="decimal"/>
      <w:lvlText w:val="%2."/>
      <w:lvlJc w:val="left"/>
      <w:pPr>
        <w:tabs>
          <w:tab w:val="num" w:pos="5670"/>
        </w:tabs>
        <w:ind w:left="5670" w:hanging="4950"/>
      </w:pPr>
      <w:rPr>
        <w:rFonts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9">
    <w:nsid w:val="60C121E0"/>
    <w:multiLevelType w:val="hybridMultilevel"/>
    <w:tmpl w:val="321CB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711F02"/>
    <w:multiLevelType w:val="hybridMultilevel"/>
    <w:tmpl w:val="F966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C94670"/>
    <w:multiLevelType w:val="hybridMultilevel"/>
    <w:tmpl w:val="BAF62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7C76E5"/>
    <w:multiLevelType w:val="hybridMultilevel"/>
    <w:tmpl w:val="316EC758"/>
    <w:lvl w:ilvl="0" w:tplc="3404F752">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D4E1F32"/>
    <w:multiLevelType w:val="hybridMultilevel"/>
    <w:tmpl w:val="FBA0D1F4"/>
    <w:lvl w:ilvl="0" w:tplc="F2262F0E">
      <w:start w:val="1"/>
      <w:numFmt w:val="upperRoman"/>
      <w:lvlText w:val="%1."/>
      <w:lvlJc w:val="left"/>
      <w:pPr>
        <w:tabs>
          <w:tab w:val="num" w:pos="1080"/>
        </w:tabs>
        <w:ind w:left="1080" w:hanging="720"/>
      </w:pPr>
      <w:rPr>
        <w:rFonts w:cs="Times New Roman" w:hint="default"/>
        <w:b/>
      </w:rPr>
    </w:lvl>
    <w:lvl w:ilvl="1" w:tplc="189A4D0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515D79"/>
    <w:multiLevelType w:val="hybridMultilevel"/>
    <w:tmpl w:val="27E27A7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A16B52"/>
    <w:multiLevelType w:val="hybridMultilevel"/>
    <w:tmpl w:val="BEB47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5D7676"/>
    <w:multiLevelType w:val="hybridMultilevel"/>
    <w:tmpl w:val="6E0C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F15ECF"/>
    <w:multiLevelType w:val="hybridMultilevel"/>
    <w:tmpl w:val="FB28E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9223DC"/>
    <w:multiLevelType w:val="hybridMultilevel"/>
    <w:tmpl w:val="12746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2E2461"/>
    <w:multiLevelType w:val="hybridMultilevel"/>
    <w:tmpl w:val="EE945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3B4E7F"/>
    <w:multiLevelType w:val="hybridMultilevel"/>
    <w:tmpl w:val="41363344"/>
    <w:lvl w:ilvl="0" w:tplc="61FC55B4">
      <w:start w:val="1"/>
      <w:numFmt w:val="decimal"/>
      <w:lvlText w:val="%1."/>
      <w:lvlJc w:val="left"/>
      <w:pPr>
        <w:tabs>
          <w:tab w:val="num" w:pos="36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E060905"/>
    <w:multiLevelType w:val="hybridMultilevel"/>
    <w:tmpl w:val="1800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466EC"/>
    <w:multiLevelType w:val="hybridMultilevel"/>
    <w:tmpl w:val="D166C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2"/>
  </w:num>
  <w:num w:numId="3">
    <w:abstractNumId w:val="1"/>
  </w:num>
  <w:num w:numId="4">
    <w:abstractNumId w:val="7"/>
  </w:num>
  <w:num w:numId="5">
    <w:abstractNumId w:val="28"/>
  </w:num>
  <w:num w:numId="6">
    <w:abstractNumId w:val="8"/>
  </w:num>
  <w:num w:numId="7">
    <w:abstractNumId w:val="12"/>
    <w:lvlOverride w:ilvl="0">
      <w:startOverride w:val="27"/>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15"/>
  </w:num>
  <w:num w:numId="12">
    <w:abstractNumId w:val="9"/>
  </w:num>
  <w:num w:numId="13">
    <w:abstractNumId w:val="23"/>
  </w:num>
  <w:num w:numId="14">
    <w:abstractNumId w:val="41"/>
  </w:num>
  <w:num w:numId="15">
    <w:abstractNumId w:val="14"/>
  </w:num>
  <w:num w:numId="16">
    <w:abstractNumId w:val="6"/>
  </w:num>
  <w:num w:numId="17">
    <w:abstractNumId w:val="34"/>
  </w:num>
  <w:num w:numId="18">
    <w:abstractNumId w:val="17"/>
  </w:num>
  <w:num w:numId="19">
    <w:abstractNumId w:val="36"/>
  </w:num>
  <w:num w:numId="20">
    <w:abstractNumId w:val="39"/>
  </w:num>
  <w:num w:numId="21">
    <w:abstractNumId w:val="10"/>
  </w:num>
  <w:num w:numId="22">
    <w:abstractNumId w:val="38"/>
  </w:num>
  <w:num w:numId="23">
    <w:abstractNumId w:val="31"/>
  </w:num>
  <w:num w:numId="24">
    <w:abstractNumId w:val="29"/>
  </w:num>
  <w:num w:numId="25">
    <w:abstractNumId w:val="35"/>
  </w:num>
  <w:num w:numId="26">
    <w:abstractNumId w:val="42"/>
  </w:num>
  <w:num w:numId="27">
    <w:abstractNumId w:val="21"/>
  </w:num>
  <w:num w:numId="28">
    <w:abstractNumId w:val="2"/>
  </w:num>
  <w:num w:numId="29">
    <w:abstractNumId w:val="24"/>
  </w:num>
  <w:num w:numId="30">
    <w:abstractNumId w:val="30"/>
  </w:num>
  <w:num w:numId="31">
    <w:abstractNumId w:val="20"/>
  </w:num>
  <w:num w:numId="32">
    <w:abstractNumId w:val="25"/>
  </w:num>
  <w:num w:numId="33">
    <w:abstractNumId w:val="11"/>
  </w:num>
  <w:num w:numId="34">
    <w:abstractNumId w:val="18"/>
  </w:num>
  <w:num w:numId="35">
    <w:abstractNumId w:val="16"/>
  </w:num>
  <w:num w:numId="36">
    <w:abstractNumId w:val="22"/>
  </w:num>
  <w:num w:numId="37">
    <w:abstractNumId w:val="27"/>
  </w:num>
  <w:num w:numId="38">
    <w:abstractNumId w:val="37"/>
  </w:num>
  <w:num w:numId="39">
    <w:abstractNumId w:val="4"/>
  </w:num>
  <w:num w:numId="40">
    <w:abstractNumId w:val="3"/>
  </w:num>
  <w:num w:numId="41">
    <w:abstractNumId w:val="26"/>
  </w:num>
  <w:num w:numId="42">
    <w:abstractNumId w:val="19"/>
  </w:num>
  <w:num w:numId="4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93"/>
    <w:rsid w:val="00043951"/>
    <w:rsid w:val="00076A78"/>
    <w:rsid w:val="000C6CE5"/>
    <w:rsid w:val="000E5668"/>
    <w:rsid w:val="00231E70"/>
    <w:rsid w:val="00242E32"/>
    <w:rsid w:val="00244417"/>
    <w:rsid w:val="002458AD"/>
    <w:rsid w:val="00245B76"/>
    <w:rsid w:val="00271826"/>
    <w:rsid w:val="002B6B0B"/>
    <w:rsid w:val="002C2B0B"/>
    <w:rsid w:val="002C7B48"/>
    <w:rsid w:val="002E0F08"/>
    <w:rsid w:val="002F3B53"/>
    <w:rsid w:val="00313D58"/>
    <w:rsid w:val="003470AC"/>
    <w:rsid w:val="003904A5"/>
    <w:rsid w:val="003A2814"/>
    <w:rsid w:val="004A43C2"/>
    <w:rsid w:val="00502CD1"/>
    <w:rsid w:val="00567248"/>
    <w:rsid w:val="00637E15"/>
    <w:rsid w:val="00644B53"/>
    <w:rsid w:val="00650AEA"/>
    <w:rsid w:val="0069107E"/>
    <w:rsid w:val="006F43FD"/>
    <w:rsid w:val="007028F8"/>
    <w:rsid w:val="007929C1"/>
    <w:rsid w:val="00795643"/>
    <w:rsid w:val="007C1DEE"/>
    <w:rsid w:val="007E0EF0"/>
    <w:rsid w:val="007F51AE"/>
    <w:rsid w:val="008439AF"/>
    <w:rsid w:val="0088056B"/>
    <w:rsid w:val="008954BB"/>
    <w:rsid w:val="009123BB"/>
    <w:rsid w:val="00927E96"/>
    <w:rsid w:val="00952F92"/>
    <w:rsid w:val="00984702"/>
    <w:rsid w:val="009B3537"/>
    <w:rsid w:val="009D0793"/>
    <w:rsid w:val="00A27B93"/>
    <w:rsid w:val="00AD38FC"/>
    <w:rsid w:val="00AD6D54"/>
    <w:rsid w:val="00AE5E58"/>
    <w:rsid w:val="00AF3DA3"/>
    <w:rsid w:val="00B17612"/>
    <w:rsid w:val="00B54A8D"/>
    <w:rsid w:val="00B75FE2"/>
    <w:rsid w:val="00BA3597"/>
    <w:rsid w:val="00BF0B05"/>
    <w:rsid w:val="00C833DC"/>
    <w:rsid w:val="00CD43B9"/>
    <w:rsid w:val="00CD564A"/>
    <w:rsid w:val="00D032F2"/>
    <w:rsid w:val="00D34299"/>
    <w:rsid w:val="00D35E67"/>
    <w:rsid w:val="00D5138A"/>
    <w:rsid w:val="00D6048B"/>
    <w:rsid w:val="00DB0257"/>
    <w:rsid w:val="00DD0632"/>
    <w:rsid w:val="00E20FCF"/>
    <w:rsid w:val="00E518DA"/>
    <w:rsid w:val="00EA3639"/>
    <w:rsid w:val="00EB4F5A"/>
    <w:rsid w:val="00F12741"/>
    <w:rsid w:val="00F42AE8"/>
    <w:rsid w:val="00FE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93"/>
    <w:rPr>
      <w:rFonts w:ascii="Calibri" w:eastAsia="Times New Roman" w:hAnsi="Calibri" w:cs="Times New Roman"/>
    </w:rPr>
  </w:style>
  <w:style w:type="paragraph" w:styleId="1">
    <w:name w:val="heading 1"/>
    <w:basedOn w:val="a"/>
    <w:next w:val="a"/>
    <w:link w:val="10"/>
    <w:uiPriority w:val="9"/>
    <w:qFormat/>
    <w:rsid w:val="00650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0B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7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0793"/>
  </w:style>
  <w:style w:type="paragraph" w:styleId="a5">
    <w:name w:val="footer"/>
    <w:basedOn w:val="a"/>
    <w:link w:val="a6"/>
    <w:unhideWhenUsed/>
    <w:rsid w:val="009D0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793"/>
  </w:style>
  <w:style w:type="character" w:customStyle="1" w:styleId="20">
    <w:name w:val="Заголовок 2 Знак"/>
    <w:basedOn w:val="a0"/>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caption"/>
    <w:basedOn w:val="a"/>
    <w:qFormat/>
    <w:rsid w:val="009D0793"/>
    <w:pPr>
      <w:spacing w:after="0" w:line="240" w:lineRule="auto"/>
      <w:jc w:val="center"/>
    </w:pPr>
    <w:rPr>
      <w:rFonts w:ascii="Times New Roman" w:eastAsia="Calibri" w:hAnsi="Times New Roman"/>
      <w:b/>
      <w:i/>
      <w:sz w:val="28"/>
      <w:szCs w:val="20"/>
      <w:lang w:eastAsia="ru-RU"/>
    </w:rPr>
  </w:style>
  <w:style w:type="paragraph" w:styleId="a8">
    <w:name w:val="Body Text"/>
    <w:basedOn w:val="a"/>
    <w:link w:val="a9"/>
    <w:semiHidden/>
    <w:rsid w:val="009D0793"/>
    <w:pPr>
      <w:spacing w:after="0" w:line="240" w:lineRule="auto"/>
      <w:jc w:val="both"/>
    </w:pPr>
    <w:rPr>
      <w:rFonts w:ascii="Times New Roman" w:eastAsia="Calibri" w:hAnsi="Times New Roman"/>
      <w:sz w:val="28"/>
      <w:szCs w:val="20"/>
      <w:lang w:eastAsia="ru-RU"/>
    </w:rPr>
  </w:style>
  <w:style w:type="character" w:customStyle="1" w:styleId="a9">
    <w:name w:val="Основной текст Знак"/>
    <w:basedOn w:val="a0"/>
    <w:link w:val="a8"/>
    <w:semiHidden/>
    <w:rsid w:val="009D0793"/>
    <w:rPr>
      <w:rFonts w:ascii="Times New Roman" w:eastAsia="Calibri" w:hAnsi="Times New Roman" w:cs="Times New Roman"/>
      <w:sz w:val="28"/>
      <w:szCs w:val="20"/>
      <w:lang w:eastAsia="ru-RU"/>
    </w:rPr>
  </w:style>
  <w:style w:type="paragraph" w:customStyle="1" w:styleId="11">
    <w:name w:val="Абзац списка1"/>
    <w:basedOn w:val="a"/>
    <w:rsid w:val="009D0793"/>
    <w:pPr>
      <w:ind w:left="720"/>
      <w:contextualSpacing/>
    </w:pPr>
  </w:style>
  <w:style w:type="character" w:customStyle="1" w:styleId="aa">
    <w:name w:val="Основной текст_"/>
    <w:basedOn w:val="a0"/>
    <w:link w:val="21"/>
    <w:locked/>
    <w:rsid w:val="009D0793"/>
    <w:rPr>
      <w:shd w:val="clear" w:color="auto" w:fill="FFFFFF"/>
    </w:rPr>
  </w:style>
  <w:style w:type="paragraph" w:customStyle="1" w:styleId="21">
    <w:name w:val="Основной текст2"/>
    <w:basedOn w:val="a"/>
    <w:link w:val="aa"/>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0"/>
    <w:link w:val="31"/>
    <w:rsid w:val="009D0793"/>
    <w:rPr>
      <w:rFonts w:ascii="Times New Roman" w:eastAsia="Calibri" w:hAnsi="Times New Roman" w:cs="Times New Roman"/>
      <w:sz w:val="28"/>
      <w:szCs w:val="20"/>
      <w:lang w:eastAsia="ar-SA"/>
    </w:rPr>
  </w:style>
  <w:style w:type="paragraph" w:customStyle="1" w:styleId="Style43">
    <w:name w:val="Style43"/>
    <w:basedOn w:val="a"/>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0"/>
    <w:uiPriority w:val="99"/>
    <w:rsid w:val="009D0793"/>
    <w:rPr>
      <w:rFonts w:ascii="Times New Roman" w:hAnsi="Times New Roman" w:cs="Times New Roman"/>
      <w:sz w:val="18"/>
      <w:szCs w:val="18"/>
    </w:rPr>
  </w:style>
  <w:style w:type="paragraph" w:customStyle="1" w:styleId="msonormalcxspmiddle">
    <w:name w:val="msonormalcxspmiddle"/>
    <w:basedOn w:val="a"/>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rsid w:val="009D0793"/>
    <w:pPr>
      <w:spacing w:before="100" w:beforeAutospacing="1" w:after="100" w:afterAutospacing="1" w:line="240" w:lineRule="auto"/>
    </w:pPr>
    <w:rPr>
      <w:rFonts w:ascii="Times New Roman" w:hAnsi="Times New Roman"/>
      <w:sz w:val="24"/>
      <w:szCs w:val="24"/>
      <w:lang w:eastAsia="ru-RU"/>
    </w:rPr>
  </w:style>
  <w:style w:type="character" w:styleId="ab">
    <w:name w:val="page number"/>
    <w:basedOn w:val="a0"/>
    <w:rsid w:val="009D0793"/>
  </w:style>
  <w:style w:type="character" w:customStyle="1" w:styleId="22">
    <w:name w:val="Основной текст (2)"/>
    <w:basedOn w:val="a0"/>
    <w:link w:val="210"/>
    <w:uiPriority w:val="99"/>
    <w:locked/>
    <w:rsid w:val="009D0793"/>
    <w:rPr>
      <w:sz w:val="18"/>
      <w:szCs w:val="18"/>
      <w:shd w:val="clear" w:color="auto" w:fill="FFFFFF"/>
    </w:rPr>
  </w:style>
  <w:style w:type="paragraph" w:customStyle="1" w:styleId="210">
    <w:name w:val="Основной текст (2)1"/>
    <w:basedOn w:val="a"/>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0"/>
    <w:link w:val="310"/>
    <w:uiPriority w:val="99"/>
    <w:locked/>
    <w:rsid w:val="009D0793"/>
    <w:rPr>
      <w:sz w:val="18"/>
      <w:szCs w:val="18"/>
      <w:shd w:val="clear" w:color="auto" w:fill="FFFFFF"/>
    </w:rPr>
  </w:style>
  <w:style w:type="paragraph" w:customStyle="1" w:styleId="310">
    <w:name w:val="Основной текст (3)1"/>
    <w:basedOn w:val="a"/>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0"/>
    <w:link w:val="101"/>
    <w:uiPriority w:val="99"/>
    <w:locked/>
    <w:rsid w:val="009D0793"/>
    <w:rPr>
      <w:sz w:val="18"/>
      <w:szCs w:val="18"/>
      <w:shd w:val="clear" w:color="auto" w:fill="FFFFFF"/>
    </w:rPr>
  </w:style>
  <w:style w:type="paragraph" w:customStyle="1" w:styleId="101">
    <w:name w:val="Основной текст (10)1"/>
    <w:basedOn w:val="a"/>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c">
    <w:name w:val="List Paragraph"/>
    <w:aliases w:val="Содержание. 2 уровень"/>
    <w:basedOn w:val="a"/>
    <w:link w:val="ad"/>
    <w:uiPriority w:val="34"/>
    <w:qFormat/>
    <w:rsid w:val="009D0793"/>
    <w:pPr>
      <w:ind w:left="720"/>
      <w:contextualSpacing/>
    </w:pPr>
    <w:rPr>
      <w:lang w:eastAsia="ru-RU"/>
    </w:rPr>
  </w:style>
  <w:style w:type="character" w:styleId="ae">
    <w:name w:val="Hyperlink"/>
    <w:basedOn w:val="a0"/>
    <w:uiPriority w:val="99"/>
    <w:unhideWhenUsed/>
    <w:rsid w:val="009D0793"/>
    <w:rPr>
      <w:color w:val="0000FF"/>
      <w:u w:val="single"/>
    </w:rPr>
  </w:style>
  <w:style w:type="character" w:styleId="af">
    <w:name w:val="Emphasis"/>
    <w:basedOn w:val="a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0"/>
    <w:uiPriority w:val="99"/>
    <w:rsid w:val="009D0793"/>
    <w:rPr>
      <w:rFonts w:ascii="Franklin Gothic Demi" w:hAnsi="Franklin Gothic Demi" w:cs="Franklin Gothic Demi" w:hint="default"/>
      <w:sz w:val="20"/>
      <w:szCs w:val="20"/>
      <w:shd w:val="clear" w:color="auto" w:fill="FFFFFF"/>
    </w:rPr>
  </w:style>
  <w:style w:type="table" w:styleId="af0">
    <w:name w:val="Table Grid"/>
    <w:basedOn w:val="a1"/>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ВЕЛ таб/спис"/>
    <w:basedOn w:val="a"/>
    <w:link w:val="af2"/>
    <w:rsid w:val="009D0793"/>
    <w:pPr>
      <w:spacing w:after="0" w:line="240" w:lineRule="auto"/>
    </w:pPr>
    <w:rPr>
      <w:rFonts w:ascii="Times New Roman" w:hAnsi="Times New Roman"/>
      <w:sz w:val="24"/>
      <w:szCs w:val="24"/>
    </w:rPr>
  </w:style>
  <w:style w:type="character" w:customStyle="1" w:styleId="af2">
    <w:name w:val="СВЕЛ таб/спис Знак"/>
    <w:link w:val="af1"/>
    <w:rsid w:val="009D0793"/>
    <w:rPr>
      <w:rFonts w:ascii="Times New Roman" w:eastAsia="Times New Roman" w:hAnsi="Times New Roman" w:cs="Times New Roman"/>
      <w:sz w:val="24"/>
      <w:szCs w:val="24"/>
    </w:rPr>
  </w:style>
  <w:style w:type="paragraph" w:customStyle="1" w:styleId="12">
    <w:name w:val="Абзац списка1"/>
    <w:basedOn w:val="a"/>
    <w:qFormat/>
    <w:rsid w:val="009D0793"/>
    <w:pPr>
      <w:spacing w:after="0" w:line="240" w:lineRule="auto"/>
      <w:ind w:left="720"/>
    </w:pPr>
    <w:rPr>
      <w:rFonts w:ascii="Times New Roman" w:hAnsi="Times New Roman"/>
      <w:sz w:val="20"/>
      <w:szCs w:val="20"/>
      <w:lang w:eastAsia="ar-SA"/>
    </w:rPr>
  </w:style>
  <w:style w:type="paragraph" w:styleId="af3">
    <w:name w:val="No Spacing"/>
    <w:link w:val="af4"/>
    <w:qFormat/>
    <w:rsid w:val="009D0793"/>
    <w:pPr>
      <w:spacing w:after="0" w:line="240" w:lineRule="auto"/>
    </w:pPr>
    <w:rPr>
      <w:rFonts w:ascii="Calibri" w:eastAsia="Calibri" w:hAnsi="Calibri" w:cs="Times New Roman"/>
    </w:rPr>
  </w:style>
  <w:style w:type="character" w:customStyle="1" w:styleId="ad">
    <w:name w:val="Абзац списка Знак"/>
    <w:aliases w:val="Содержание. 2 уровень Знак"/>
    <w:link w:val="ac"/>
    <w:uiPriority w:val="34"/>
    <w:qFormat/>
    <w:locked/>
    <w:rsid w:val="00F12741"/>
    <w:rPr>
      <w:rFonts w:ascii="Calibri" w:eastAsia="Times New Roman" w:hAnsi="Calibri" w:cs="Times New Roman"/>
      <w:lang w:eastAsia="ru-RU"/>
    </w:rPr>
  </w:style>
  <w:style w:type="paragraph" w:customStyle="1" w:styleId="211">
    <w:name w:val="Основной текст с отступом 21"/>
    <w:basedOn w:val="a"/>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5">
    <w:name w:val="Знак Знак Знак Знак"/>
    <w:basedOn w:val="a"/>
    <w:rsid w:val="00CD564A"/>
    <w:pPr>
      <w:spacing w:after="160" w:line="240" w:lineRule="exact"/>
    </w:pPr>
    <w:rPr>
      <w:rFonts w:ascii="Verdana" w:hAnsi="Verdana"/>
      <w:noProof/>
      <w:sz w:val="20"/>
      <w:szCs w:val="20"/>
      <w:lang w:val="en-US"/>
    </w:rPr>
  </w:style>
  <w:style w:type="paragraph" w:styleId="af6">
    <w:name w:val="Balloon Text"/>
    <w:basedOn w:val="a"/>
    <w:link w:val="af7"/>
    <w:uiPriority w:val="99"/>
    <w:semiHidden/>
    <w:unhideWhenUsed/>
    <w:rsid w:val="006F43F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F43FD"/>
    <w:rPr>
      <w:rFonts w:ascii="Tahoma" w:eastAsia="Times New Roman" w:hAnsi="Tahoma" w:cs="Tahoma"/>
      <w:sz w:val="16"/>
      <w:szCs w:val="16"/>
    </w:rPr>
  </w:style>
  <w:style w:type="character" w:customStyle="1" w:styleId="10">
    <w:name w:val="Заголовок 1 Знак"/>
    <w:basedOn w:val="a0"/>
    <w:link w:val="1"/>
    <w:uiPriority w:val="9"/>
    <w:rsid w:val="00650AEA"/>
    <w:rPr>
      <w:rFonts w:asciiTheme="majorHAnsi" w:eastAsiaTheme="majorEastAsia" w:hAnsiTheme="majorHAnsi" w:cstheme="majorBidi"/>
      <w:b/>
      <w:bCs/>
      <w:color w:val="365F91" w:themeColor="accent1" w:themeShade="BF"/>
      <w:sz w:val="28"/>
      <w:szCs w:val="28"/>
    </w:rPr>
  </w:style>
  <w:style w:type="character" w:styleId="af8">
    <w:name w:val="annotation reference"/>
    <w:basedOn w:val="a0"/>
    <w:uiPriority w:val="99"/>
    <w:semiHidden/>
    <w:unhideWhenUsed/>
    <w:rsid w:val="00650AEA"/>
    <w:rPr>
      <w:sz w:val="16"/>
      <w:szCs w:val="16"/>
    </w:rPr>
  </w:style>
  <w:style w:type="paragraph" w:styleId="af9">
    <w:name w:val="annotation text"/>
    <w:basedOn w:val="a"/>
    <w:link w:val="afa"/>
    <w:uiPriority w:val="99"/>
    <w:semiHidden/>
    <w:unhideWhenUsed/>
    <w:rsid w:val="00650AEA"/>
    <w:pPr>
      <w:spacing w:line="240" w:lineRule="auto"/>
    </w:pPr>
    <w:rPr>
      <w:sz w:val="20"/>
      <w:szCs w:val="20"/>
    </w:rPr>
  </w:style>
  <w:style w:type="character" w:customStyle="1" w:styleId="afa">
    <w:name w:val="Текст примечания Знак"/>
    <w:basedOn w:val="a0"/>
    <w:link w:val="af9"/>
    <w:uiPriority w:val="99"/>
    <w:semiHidden/>
    <w:rsid w:val="00650AEA"/>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650AEA"/>
    <w:rPr>
      <w:b/>
      <w:bCs/>
    </w:rPr>
  </w:style>
  <w:style w:type="character" w:customStyle="1" w:styleId="afc">
    <w:name w:val="Тема примечания Знак"/>
    <w:basedOn w:val="afa"/>
    <w:link w:val="afb"/>
    <w:uiPriority w:val="99"/>
    <w:semiHidden/>
    <w:rsid w:val="00650AEA"/>
    <w:rPr>
      <w:rFonts w:ascii="Calibri" w:eastAsia="Times New Roman" w:hAnsi="Calibri" w:cs="Times New Roman"/>
      <w:b/>
      <w:bCs/>
      <w:sz w:val="20"/>
      <w:szCs w:val="20"/>
    </w:rPr>
  </w:style>
  <w:style w:type="paragraph" w:styleId="afd">
    <w:name w:val="TOC Heading"/>
    <w:basedOn w:val="1"/>
    <w:next w:val="a"/>
    <w:uiPriority w:val="39"/>
    <w:unhideWhenUsed/>
    <w:qFormat/>
    <w:rsid w:val="00650AEA"/>
    <w:pPr>
      <w:outlineLvl w:val="9"/>
    </w:pPr>
    <w:rPr>
      <w:lang w:eastAsia="ru-RU"/>
    </w:rPr>
  </w:style>
  <w:style w:type="paragraph" w:styleId="23">
    <w:name w:val="toc 2"/>
    <w:basedOn w:val="a"/>
    <w:next w:val="a"/>
    <w:autoRedefine/>
    <w:uiPriority w:val="39"/>
    <w:unhideWhenUsed/>
    <w:rsid w:val="00650AEA"/>
    <w:pPr>
      <w:spacing w:after="100"/>
      <w:ind w:left="220"/>
    </w:pPr>
  </w:style>
  <w:style w:type="paragraph" w:styleId="13">
    <w:name w:val="toc 1"/>
    <w:basedOn w:val="a"/>
    <w:next w:val="a"/>
    <w:autoRedefine/>
    <w:uiPriority w:val="39"/>
    <w:unhideWhenUsed/>
    <w:rsid w:val="00650AEA"/>
    <w:pPr>
      <w:spacing w:after="100"/>
    </w:pPr>
  </w:style>
  <w:style w:type="character" w:customStyle="1" w:styleId="24">
    <w:name w:val="Основной текст (2)_"/>
    <w:uiPriority w:val="99"/>
    <w:locked/>
    <w:rsid w:val="002458AD"/>
    <w:rPr>
      <w:sz w:val="28"/>
      <w:szCs w:val="28"/>
      <w:shd w:val="clear" w:color="auto" w:fill="FFFFFF"/>
    </w:rPr>
  </w:style>
  <w:style w:type="character" w:customStyle="1" w:styleId="30">
    <w:name w:val="Заголовок 3 Знак"/>
    <w:basedOn w:val="a0"/>
    <w:link w:val="3"/>
    <w:uiPriority w:val="9"/>
    <w:semiHidden/>
    <w:rsid w:val="00BF0B05"/>
    <w:rPr>
      <w:rFonts w:asciiTheme="majorHAnsi" w:eastAsiaTheme="majorEastAsia" w:hAnsiTheme="majorHAnsi" w:cstheme="majorBidi"/>
      <w:b/>
      <w:bCs/>
      <w:color w:val="4F81BD" w:themeColor="accent1"/>
    </w:rPr>
  </w:style>
  <w:style w:type="paragraph" w:styleId="35">
    <w:name w:val="toc 3"/>
    <w:basedOn w:val="a"/>
    <w:next w:val="a"/>
    <w:autoRedefine/>
    <w:uiPriority w:val="39"/>
    <w:unhideWhenUsed/>
    <w:rsid w:val="00BF0B05"/>
    <w:pPr>
      <w:spacing w:after="100"/>
      <w:ind w:left="440"/>
    </w:pPr>
  </w:style>
  <w:style w:type="paragraph" w:styleId="afe">
    <w:name w:val="Subtitle"/>
    <w:basedOn w:val="a"/>
    <w:link w:val="aff"/>
    <w:qFormat/>
    <w:rsid w:val="00313D58"/>
    <w:pPr>
      <w:spacing w:after="0" w:line="240" w:lineRule="auto"/>
      <w:jc w:val="center"/>
    </w:pPr>
    <w:rPr>
      <w:rFonts w:ascii="Times New Roman" w:hAnsi="Times New Roman"/>
      <w:sz w:val="20"/>
      <w:szCs w:val="20"/>
    </w:rPr>
  </w:style>
  <w:style w:type="character" w:customStyle="1" w:styleId="aff">
    <w:name w:val="Подзаголовок Знак"/>
    <w:basedOn w:val="a0"/>
    <w:link w:val="afe"/>
    <w:rsid w:val="00313D58"/>
    <w:rPr>
      <w:rFonts w:ascii="Times New Roman" w:eastAsia="Times New Roman" w:hAnsi="Times New Roman" w:cs="Times New Roman"/>
      <w:sz w:val="20"/>
      <w:szCs w:val="20"/>
    </w:rPr>
  </w:style>
  <w:style w:type="paragraph" w:customStyle="1" w:styleId="c6">
    <w:name w:val="c6"/>
    <w:basedOn w:val="a"/>
    <w:rsid w:val="00313D58"/>
    <w:pPr>
      <w:spacing w:before="100" w:beforeAutospacing="1" w:after="100" w:afterAutospacing="1" w:line="240" w:lineRule="auto"/>
    </w:pPr>
    <w:rPr>
      <w:rFonts w:ascii="Times New Roman" w:hAnsi="Times New Roman"/>
      <w:sz w:val="24"/>
      <w:szCs w:val="24"/>
      <w:lang w:eastAsia="ru-RU"/>
    </w:rPr>
  </w:style>
  <w:style w:type="paragraph" w:styleId="aff0">
    <w:name w:val="Block Text"/>
    <w:basedOn w:val="a"/>
    <w:rsid w:val="00313D58"/>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character" w:customStyle="1" w:styleId="af4">
    <w:name w:val="Без интервала Знак"/>
    <w:link w:val="af3"/>
    <w:rsid w:val="00313D5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793"/>
    <w:rPr>
      <w:rFonts w:ascii="Calibri" w:eastAsia="Times New Roman" w:hAnsi="Calibri" w:cs="Times New Roman"/>
    </w:rPr>
  </w:style>
  <w:style w:type="paragraph" w:styleId="1">
    <w:name w:val="heading 1"/>
    <w:basedOn w:val="a"/>
    <w:next w:val="a"/>
    <w:link w:val="10"/>
    <w:uiPriority w:val="9"/>
    <w:qFormat/>
    <w:rsid w:val="00650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BF0B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D079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D0793"/>
  </w:style>
  <w:style w:type="paragraph" w:styleId="a5">
    <w:name w:val="footer"/>
    <w:basedOn w:val="a"/>
    <w:link w:val="a6"/>
    <w:unhideWhenUsed/>
    <w:rsid w:val="009D07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0793"/>
  </w:style>
  <w:style w:type="character" w:customStyle="1" w:styleId="20">
    <w:name w:val="Заголовок 2 Знак"/>
    <w:basedOn w:val="a0"/>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7">
    <w:name w:val="caption"/>
    <w:basedOn w:val="a"/>
    <w:qFormat/>
    <w:rsid w:val="009D0793"/>
    <w:pPr>
      <w:spacing w:after="0" w:line="240" w:lineRule="auto"/>
      <w:jc w:val="center"/>
    </w:pPr>
    <w:rPr>
      <w:rFonts w:ascii="Times New Roman" w:eastAsia="Calibri" w:hAnsi="Times New Roman"/>
      <w:b/>
      <w:i/>
      <w:sz w:val="28"/>
      <w:szCs w:val="20"/>
      <w:lang w:eastAsia="ru-RU"/>
    </w:rPr>
  </w:style>
  <w:style w:type="paragraph" w:styleId="a8">
    <w:name w:val="Body Text"/>
    <w:basedOn w:val="a"/>
    <w:link w:val="a9"/>
    <w:semiHidden/>
    <w:rsid w:val="009D0793"/>
    <w:pPr>
      <w:spacing w:after="0" w:line="240" w:lineRule="auto"/>
      <w:jc w:val="both"/>
    </w:pPr>
    <w:rPr>
      <w:rFonts w:ascii="Times New Roman" w:eastAsia="Calibri" w:hAnsi="Times New Roman"/>
      <w:sz w:val="28"/>
      <w:szCs w:val="20"/>
      <w:lang w:eastAsia="ru-RU"/>
    </w:rPr>
  </w:style>
  <w:style w:type="character" w:customStyle="1" w:styleId="a9">
    <w:name w:val="Основной текст Знак"/>
    <w:basedOn w:val="a0"/>
    <w:link w:val="a8"/>
    <w:semiHidden/>
    <w:rsid w:val="009D0793"/>
    <w:rPr>
      <w:rFonts w:ascii="Times New Roman" w:eastAsia="Calibri" w:hAnsi="Times New Roman" w:cs="Times New Roman"/>
      <w:sz w:val="28"/>
      <w:szCs w:val="20"/>
      <w:lang w:eastAsia="ru-RU"/>
    </w:rPr>
  </w:style>
  <w:style w:type="paragraph" w:customStyle="1" w:styleId="11">
    <w:name w:val="Абзац списка1"/>
    <w:basedOn w:val="a"/>
    <w:rsid w:val="009D0793"/>
    <w:pPr>
      <w:ind w:left="720"/>
      <w:contextualSpacing/>
    </w:pPr>
  </w:style>
  <w:style w:type="character" w:customStyle="1" w:styleId="aa">
    <w:name w:val="Основной текст_"/>
    <w:basedOn w:val="a0"/>
    <w:link w:val="21"/>
    <w:locked/>
    <w:rsid w:val="009D0793"/>
    <w:rPr>
      <w:shd w:val="clear" w:color="auto" w:fill="FFFFFF"/>
    </w:rPr>
  </w:style>
  <w:style w:type="paragraph" w:customStyle="1" w:styleId="21">
    <w:name w:val="Основной текст2"/>
    <w:basedOn w:val="a"/>
    <w:link w:val="aa"/>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0"/>
    <w:link w:val="31"/>
    <w:rsid w:val="009D0793"/>
    <w:rPr>
      <w:rFonts w:ascii="Times New Roman" w:eastAsia="Calibri" w:hAnsi="Times New Roman" w:cs="Times New Roman"/>
      <w:sz w:val="28"/>
      <w:szCs w:val="20"/>
      <w:lang w:eastAsia="ar-SA"/>
    </w:rPr>
  </w:style>
  <w:style w:type="paragraph" w:customStyle="1" w:styleId="Style43">
    <w:name w:val="Style43"/>
    <w:basedOn w:val="a"/>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0"/>
    <w:uiPriority w:val="99"/>
    <w:rsid w:val="009D0793"/>
    <w:rPr>
      <w:rFonts w:ascii="Times New Roman" w:hAnsi="Times New Roman" w:cs="Times New Roman"/>
      <w:sz w:val="18"/>
      <w:szCs w:val="18"/>
    </w:rPr>
  </w:style>
  <w:style w:type="paragraph" w:customStyle="1" w:styleId="msonormalcxspmiddle">
    <w:name w:val="msonormalcxspmiddle"/>
    <w:basedOn w:val="a"/>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
    <w:rsid w:val="009D0793"/>
    <w:pPr>
      <w:spacing w:before="100" w:beforeAutospacing="1" w:after="100" w:afterAutospacing="1" w:line="240" w:lineRule="auto"/>
    </w:pPr>
    <w:rPr>
      <w:rFonts w:ascii="Times New Roman" w:hAnsi="Times New Roman"/>
      <w:sz w:val="24"/>
      <w:szCs w:val="24"/>
      <w:lang w:eastAsia="ru-RU"/>
    </w:rPr>
  </w:style>
  <w:style w:type="character" w:styleId="ab">
    <w:name w:val="page number"/>
    <w:basedOn w:val="a0"/>
    <w:rsid w:val="009D0793"/>
  </w:style>
  <w:style w:type="character" w:customStyle="1" w:styleId="22">
    <w:name w:val="Основной текст (2)"/>
    <w:basedOn w:val="a0"/>
    <w:link w:val="210"/>
    <w:uiPriority w:val="99"/>
    <w:locked/>
    <w:rsid w:val="009D0793"/>
    <w:rPr>
      <w:sz w:val="18"/>
      <w:szCs w:val="18"/>
      <w:shd w:val="clear" w:color="auto" w:fill="FFFFFF"/>
    </w:rPr>
  </w:style>
  <w:style w:type="paragraph" w:customStyle="1" w:styleId="210">
    <w:name w:val="Основной текст (2)1"/>
    <w:basedOn w:val="a"/>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0"/>
    <w:link w:val="310"/>
    <w:uiPriority w:val="99"/>
    <w:locked/>
    <w:rsid w:val="009D0793"/>
    <w:rPr>
      <w:sz w:val="18"/>
      <w:szCs w:val="18"/>
      <w:shd w:val="clear" w:color="auto" w:fill="FFFFFF"/>
    </w:rPr>
  </w:style>
  <w:style w:type="paragraph" w:customStyle="1" w:styleId="310">
    <w:name w:val="Основной текст (3)1"/>
    <w:basedOn w:val="a"/>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0"/>
    <w:link w:val="101"/>
    <w:uiPriority w:val="99"/>
    <w:locked/>
    <w:rsid w:val="009D0793"/>
    <w:rPr>
      <w:sz w:val="18"/>
      <w:szCs w:val="18"/>
      <w:shd w:val="clear" w:color="auto" w:fill="FFFFFF"/>
    </w:rPr>
  </w:style>
  <w:style w:type="paragraph" w:customStyle="1" w:styleId="101">
    <w:name w:val="Основной текст (10)1"/>
    <w:basedOn w:val="a"/>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c">
    <w:name w:val="List Paragraph"/>
    <w:aliases w:val="Содержание. 2 уровень"/>
    <w:basedOn w:val="a"/>
    <w:link w:val="ad"/>
    <w:uiPriority w:val="34"/>
    <w:qFormat/>
    <w:rsid w:val="009D0793"/>
    <w:pPr>
      <w:ind w:left="720"/>
      <w:contextualSpacing/>
    </w:pPr>
    <w:rPr>
      <w:lang w:eastAsia="ru-RU"/>
    </w:rPr>
  </w:style>
  <w:style w:type="character" w:styleId="ae">
    <w:name w:val="Hyperlink"/>
    <w:basedOn w:val="a0"/>
    <w:uiPriority w:val="99"/>
    <w:unhideWhenUsed/>
    <w:rsid w:val="009D0793"/>
    <w:rPr>
      <w:color w:val="0000FF"/>
      <w:u w:val="single"/>
    </w:rPr>
  </w:style>
  <w:style w:type="character" w:styleId="af">
    <w:name w:val="Emphasis"/>
    <w:basedOn w:val="a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0"/>
    <w:uiPriority w:val="99"/>
    <w:rsid w:val="009D0793"/>
    <w:rPr>
      <w:rFonts w:ascii="Franklin Gothic Demi" w:hAnsi="Franklin Gothic Demi" w:cs="Franklin Gothic Demi" w:hint="default"/>
      <w:sz w:val="20"/>
      <w:szCs w:val="20"/>
      <w:shd w:val="clear" w:color="auto" w:fill="FFFFFF"/>
    </w:rPr>
  </w:style>
  <w:style w:type="table" w:styleId="af0">
    <w:name w:val="Table Grid"/>
    <w:basedOn w:val="a1"/>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ВЕЛ таб/спис"/>
    <w:basedOn w:val="a"/>
    <w:link w:val="af2"/>
    <w:rsid w:val="009D0793"/>
    <w:pPr>
      <w:spacing w:after="0" w:line="240" w:lineRule="auto"/>
    </w:pPr>
    <w:rPr>
      <w:rFonts w:ascii="Times New Roman" w:hAnsi="Times New Roman"/>
      <w:sz w:val="24"/>
      <w:szCs w:val="24"/>
    </w:rPr>
  </w:style>
  <w:style w:type="character" w:customStyle="1" w:styleId="af2">
    <w:name w:val="СВЕЛ таб/спис Знак"/>
    <w:link w:val="af1"/>
    <w:rsid w:val="009D0793"/>
    <w:rPr>
      <w:rFonts w:ascii="Times New Roman" w:eastAsia="Times New Roman" w:hAnsi="Times New Roman" w:cs="Times New Roman"/>
      <w:sz w:val="24"/>
      <w:szCs w:val="24"/>
    </w:rPr>
  </w:style>
  <w:style w:type="paragraph" w:customStyle="1" w:styleId="12">
    <w:name w:val="Абзац списка1"/>
    <w:basedOn w:val="a"/>
    <w:qFormat/>
    <w:rsid w:val="009D0793"/>
    <w:pPr>
      <w:spacing w:after="0" w:line="240" w:lineRule="auto"/>
      <w:ind w:left="720"/>
    </w:pPr>
    <w:rPr>
      <w:rFonts w:ascii="Times New Roman" w:hAnsi="Times New Roman"/>
      <w:sz w:val="20"/>
      <w:szCs w:val="20"/>
      <w:lang w:eastAsia="ar-SA"/>
    </w:rPr>
  </w:style>
  <w:style w:type="paragraph" w:styleId="af3">
    <w:name w:val="No Spacing"/>
    <w:link w:val="af4"/>
    <w:qFormat/>
    <w:rsid w:val="009D0793"/>
    <w:pPr>
      <w:spacing w:after="0" w:line="240" w:lineRule="auto"/>
    </w:pPr>
    <w:rPr>
      <w:rFonts w:ascii="Calibri" w:eastAsia="Calibri" w:hAnsi="Calibri" w:cs="Times New Roman"/>
    </w:rPr>
  </w:style>
  <w:style w:type="character" w:customStyle="1" w:styleId="ad">
    <w:name w:val="Абзац списка Знак"/>
    <w:aliases w:val="Содержание. 2 уровень Знак"/>
    <w:link w:val="ac"/>
    <w:uiPriority w:val="34"/>
    <w:qFormat/>
    <w:locked/>
    <w:rsid w:val="00F12741"/>
    <w:rPr>
      <w:rFonts w:ascii="Calibri" w:eastAsia="Times New Roman" w:hAnsi="Calibri" w:cs="Times New Roman"/>
      <w:lang w:eastAsia="ru-RU"/>
    </w:rPr>
  </w:style>
  <w:style w:type="paragraph" w:customStyle="1" w:styleId="211">
    <w:name w:val="Основной текст с отступом 21"/>
    <w:basedOn w:val="a"/>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5">
    <w:name w:val="Знак Знак Знак Знак"/>
    <w:basedOn w:val="a"/>
    <w:rsid w:val="00CD564A"/>
    <w:pPr>
      <w:spacing w:after="160" w:line="240" w:lineRule="exact"/>
    </w:pPr>
    <w:rPr>
      <w:rFonts w:ascii="Verdana" w:hAnsi="Verdana"/>
      <w:noProof/>
      <w:sz w:val="20"/>
      <w:szCs w:val="20"/>
      <w:lang w:val="en-US"/>
    </w:rPr>
  </w:style>
  <w:style w:type="paragraph" w:styleId="af6">
    <w:name w:val="Balloon Text"/>
    <w:basedOn w:val="a"/>
    <w:link w:val="af7"/>
    <w:uiPriority w:val="99"/>
    <w:semiHidden/>
    <w:unhideWhenUsed/>
    <w:rsid w:val="006F43FD"/>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F43FD"/>
    <w:rPr>
      <w:rFonts w:ascii="Tahoma" w:eastAsia="Times New Roman" w:hAnsi="Tahoma" w:cs="Tahoma"/>
      <w:sz w:val="16"/>
      <w:szCs w:val="16"/>
    </w:rPr>
  </w:style>
  <w:style w:type="character" w:customStyle="1" w:styleId="10">
    <w:name w:val="Заголовок 1 Знак"/>
    <w:basedOn w:val="a0"/>
    <w:link w:val="1"/>
    <w:uiPriority w:val="9"/>
    <w:rsid w:val="00650AEA"/>
    <w:rPr>
      <w:rFonts w:asciiTheme="majorHAnsi" w:eastAsiaTheme="majorEastAsia" w:hAnsiTheme="majorHAnsi" w:cstheme="majorBidi"/>
      <w:b/>
      <w:bCs/>
      <w:color w:val="365F91" w:themeColor="accent1" w:themeShade="BF"/>
      <w:sz w:val="28"/>
      <w:szCs w:val="28"/>
    </w:rPr>
  </w:style>
  <w:style w:type="character" w:styleId="af8">
    <w:name w:val="annotation reference"/>
    <w:basedOn w:val="a0"/>
    <w:uiPriority w:val="99"/>
    <w:semiHidden/>
    <w:unhideWhenUsed/>
    <w:rsid w:val="00650AEA"/>
    <w:rPr>
      <w:sz w:val="16"/>
      <w:szCs w:val="16"/>
    </w:rPr>
  </w:style>
  <w:style w:type="paragraph" w:styleId="af9">
    <w:name w:val="annotation text"/>
    <w:basedOn w:val="a"/>
    <w:link w:val="afa"/>
    <w:uiPriority w:val="99"/>
    <w:semiHidden/>
    <w:unhideWhenUsed/>
    <w:rsid w:val="00650AEA"/>
    <w:pPr>
      <w:spacing w:line="240" w:lineRule="auto"/>
    </w:pPr>
    <w:rPr>
      <w:sz w:val="20"/>
      <w:szCs w:val="20"/>
    </w:rPr>
  </w:style>
  <w:style w:type="character" w:customStyle="1" w:styleId="afa">
    <w:name w:val="Текст примечания Знак"/>
    <w:basedOn w:val="a0"/>
    <w:link w:val="af9"/>
    <w:uiPriority w:val="99"/>
    <w:semiHidden/>
    <w:rsid w:val="00650AEA"/>
    <w:rPr>
      <w:rFonts w:ascii="Calibri" w:eastAsia="Times New Roman" w:hAnsi="Calibri" w:cs="Times New Roman"/>
      <w:sz w:val="20"/>
      <w:szCs w:val="20"/>
    </w:rPr>
  </w:style>
  <w:style w:type="paragraph" w:styleId="afb">
    <w:name w:val="annotation subject"/>
    <w:basedOn w:val="af9"/>
    <w:next w:val="af9"/>
    <w:link w:val="afc"/>
    <w:uiPriority w:val="99"/>
    <w:semiHidden/>
    <w:unhideWhenUsed/>
    <w:rsid w:val="00650AEA"/>
    <w:rPr>
      <w:b/>
      <w:bCs/>
    </w:rPr>
  </w:style>
  <w:style w:type="character" w:customStyle="1" w:styleId="afc">
    <w:name w:val="Тема примечания Знак"/>
    <w:basedOn w:val="afa"/>
    <w:link w:val="afb"/>
    <w:uiPriority w:val="99"/>
    <w:semiHidden/>
    <w:rsid w:val="00650AEA"/>
    <w:rPr>
      <w:rFonts w:ascii="Calibri" w:eastAsia="Times New Roman" w:hAnsi="Calibri" w:cs="Times New Roman"/>
      <w:b/>
      <w:bCs/>
      <w:sz w:val="20"/>
      <w:szCs w:val="20"/>
    </w:rPr>
  </w:style>
  <w:style w:type="paragraph" w:styleId="afd">
    <w:name w:val="TOC Heading"/>
    <w:basedOn w:val="1"/>
    <w:next w:val="a"/>
    <w:uiPriority w:val="39"/>
    <w:unhideWhenUsed/>
    <w:qFormat/>
    <w:rsid w:val="00650AEA"/>
    <w:pPr>
      <w:outlineLvl w:val="9"/>
    </w:pPr>
    <w:rPr>
      <w:lang w:eastAsia="ru-RU"/>
    </w:rPr>
  </w:style>
  <w:style w:type="paragraph" w:styleId="23">
    <w:name w:val="toc 2"/>
    <w:basedOn w:val="a"/>
    <w:next w:val="a"/>
    <w:autoRedefine/>
    <w:uiPriority w:val="39"/>
    <w:unhideWhenUsed/>
    <w:rsid w:val="00650AEA"/>
    <w:pPr>
      <w:spacing w:after="100"/>
      <w:ind w:left="220"/>
    </w:pPr>
  </w:style>
  <w:style w:type="paragraph" w:styleId="13">
    <w:name w:val="toc 1"/>
    <w:basedOn w:val="a"/>
    <w:next w:val="a"/>
    <w:autoRedefine/>
    <w:uiPriority w:val="39"/>
    <w:unhideWhenUsed/>
    <w:rsid w:val="00650AEA"/>
    <w:pPr>
      <w:spacing w:after="100"/>
    </w:pPr>
  </w:style>
  <w:style w:type="character" w:customStyle="1" w:styleId="24">
    <w:name w:val="Основной текст (2)_"/>
    <w:uiPriority w:val="99"/>
    <w:locked/>
    <w:rsid w:val="002458AD"/>
    <w:rPr>
      <w:sz w:val="28"/>
      <w:szCs w:val="28"/>
      <w:shd w:val="clear" w:color="auto" w:fill="FFFFFF"/>
    </w:rPr>
  </w:style>
  <w:style w:type="character" w:customStyle="1" w:styleId="30">
    <w:name w:val="Заголовок 3 Знак"/>
    <w:basedOn w:val="a0"/>
    <w:link w:val="3"/>
    <w:uiPriority w:val="9"/>
    <w:semiHidden/>
    <w:rsid w:val="00BF0B05"/>
    <w:rPr>
      <w:rFonts w:asciiTheme="majorHAnsi" w:eastAsiaTheme="majorEastAsia" w:hAnsiTheme="majorHAnsi" w:cstheme="majorBidi"/>
      <w:b/>
      <w:bCs/>
      <w:color w:val="4F81BD" w:themeColor="accent1"/>
    </w:rPr>
  </w:style>
  <w:style w:type="paragraph" w:styleId="35">
    <w:name w:val="toc 3"/>
    <w:basedOn w:val="a"/>
    <w:next w:val="a"/>
    <w:autoRedefine/>
    <w:uiPriority w:val="39"/>
    <w:unhideWhenUsed/>
    <w:rsid w:val="00BF0B05"/>
    <w:pPr>
      <w:spacing w:after="100"/>
      <w:ind w:left="440"/>
    </w:pPr>
  </w:style>
  <w:style w:type="paragraph" w:styleId="afe">
    <w:name w:val="Subtitle"/>
    <w:basedOn w:val="a"/>
    <w:link w:val="aff"/>
    <w:qFormat/>
    <w:rsid w:val="00313D58"/>
    <w:pPr>
      <w:spacing w:after="0" w:line="240" w:lineRule="auto"/>
      <w:jc w:val="center"/>
    </w:pPr>
    <w:rPr>
      <w:rFonts w:ascii="Times New Roman" w:hAnsi="Times New Roman"/>
      <w:sz w:val="20"/>
      <w:szCs w:val="20"/>
    </w:rPr>
  </w:style>
  <w:style w:type="character" w:customStyle="1" w:styleId="aff">
    <w:name w:val="Подзаголовок Знак"/>
    <w:basedOn w:val="a0"/>
    <w:link w:val="afe"/>
    <w:rsid w:val="00313D58"/>
    <w:rPr>
      <w:rFonts w:ascii="Times New Roman" w:eastAsia="Times New Roman" w:hAnsi="Times New Roman" w:cs="Times New Roman"/>
      <w:sz w:val="20"/>
      <w:szCs w:val="20"/>
    </w:rPr>
  </w:style>
  <w:style w:type="paragraph" w:customStyle="1" w:styleId="c6">
    <w:name w:val="c6"/>
    <w:basedOn w:val="a"/>
    <w:rsid w:val="00313D58"/>
    <w:pPr>
      <w:spacing w:before="100" w:beforeAutospacing="1" w:after="100" w:afterAutospacing="1" w:line="240" w:lineRule="auto"/>
    </w:pPr>
    <w:rPr>
      <w:rFonts w:ascii="Times New Roman" w:hAnsi="Times New Roman"/>
      <w:sz w:val="24"/>
      <w:szCs w:val="24"/>
      <w:lang w:eastAsia="ru-RU"/>
    </w:rPr>
  </w:style>
  <w:style w:type="paragraph" w:styleId="aff0">
    <w:name w:val="Block Text"/>
    <w:basedOn w:val="a"/>
    <w:rsid w:val="00313D58"/>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character" w:customStyle="1" w:styleId="af4">
    <w:name w:val="Без интервала Знак"/>
    <w:link w:val="af3"/>
    <w:rsid w:val="00313D5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0428">
      <w:bodyDiv w:val="1"/>
      <w:marLeft w:val="0"/>
      <w:marRight w:val="0"/>
      <w:marTop w:val="0"/>
      <w:marBottom w:val="0"/>
      <w:divBdr>
        <w:top w:val="none" w:sz="0" w:space="0" w:color="auto"/>
        <w:left w:val="none" w:sz="0" w:space="0" w:color="auto"/>
        <w:bottom w:val="none" w:sz="0" w:space="0" w:color="auto"/>
        <w:right w:val="none" w:sz="0" w:space="0" w:color="auto"/>
      </w:divBdr>
    </w:div>
    <w:div w:id="20551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io-online.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nanium.com" TargetMode="External"/><Relationship Id="rId17" Type="http://schemas.openxmlformats.org/officeDocument/2006/relationships/hyperlink" Target="https://pandia.ru/text/category/denezhnie_sredstva/" TargetMode="External"/><Relationship Id="rId2" Type="http://schemas.openxmlformats.org/officeDocument/2006/relationships/numbering" Target="numbering.xml"/><Relationship Id="rId16" Type="http://schemas.openxmlformats.org/officeDocument/2006/relationships/hyperlink" Target="https://pandia.ru/text/category/buhgalterskij_uch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ru" TargetMode="External"/><Relationship Id="rId5" Type="http://schemas.openxmlformats.org/officeDocument/2006/relationships/settings" Target="settings.xml"/><Relationship Id="rId15" Type="http://schemas.openxmlformats.org/officeDocument/2006/relationships/hyperlink" Target="https://grebennikon.ru" TargetMode="External"/><Relationship Id="rId10" Type="http://schemas.openxmlformats.org/officeDocument/2006/relationships/hyperlink" Target="https://urait.ru/bcode/53080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ait.ru/bcode/442089"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E9190-A2B7-4547-A37D-9DB8076E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8890</Words>
  <Characters>50678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9</cp:revision>
  <cp:lastPrinted>2024-09-30T09:07:00Z</cp:lastPrinted>
  <dcterms:created xsi:type="dcterms:W3CDTF">2024-09-10T06:07:00Z</dcterms:created>
  <dcterms:modified xsi:type="dcterms:W3CDTF">2024-09-30T12:27:00Z</dcterms:modified>
</cp:coreProperties>
</file>