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Договор об образовании НА ОБУЧЕНИЕ </w:t>
      </w: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дополнительной общеобразовательной программе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770B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_________2024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9770B" w:rsidRPr="00EF52B6" w:rsidRDefault="00EF52B6" w:rsidP="00EF52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903C77">
        <w:rPr>
          <w:rFonts w:ascii="Times New Roman" w:hAnsi="Times New Roman" w:cs="Times New Roman"/>
          <w:sz w:val="24"/>
          <w:szCs w:val="24"/>
        </w:rPr>
        <w:t xml:space="preserve"> 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9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№ </w:t>
      </w:r>
      <w:r w:rsidRPr="00903C77">
        <w:rPr>
          <w:rFonts w:ascii="Times New Roman" w:hAnsi="Times New Roman" w:cs="Times New Roman"/>
          <w:sz w:val="24"/>
          <w:szCs w:val="24"/>
        </w:rPr>
        <w:t>Л035-00115-77/00097462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903C77">
        <w:rPr>
          <w:rFonts w:ascii="Times New Roman" w:hAnsi="Times New Roman" w:cs="Times New Roman"/>
          <w:sz w:val="24"/>
          <w:szCs w:val="24"/>
        </w:rPr>
        <w:t>21 декабря 2021 г.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903C77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903C7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03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C77">
        <w:rPr>
          <w:rFonts w:ascii="Times New Roman" w:hAnsi="Times New Roman" w:cs="Times New Roman"/>
          <w:sz w:val="24"/>
          <w:szCs w:val="24"/>
        </w:rPr>
        <w:t>Клачкова</w:t>
      </w:r>
      <w:proofErr w:type="spellEnd"/>
      <w:r w:rsidRPr="00903C77">
        <w:rPr>
          <w:rFonts w:ascii="Times New Roman" w:hAnsi="Times New Roman" w:cs="Times New Roman"/>
          <w:sz w:val="24"/>
          <w:szCs w:val="24"/>
        </w:rPr>
        <w:t xml:space="preserve"> Павла Владимировича, действующего на основании доверенности №0185/02.03 от 01.10.2022 г.</w:t>
      </w:r>
      <w:r w:rsidRPr="0090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0B" w:rsidRPr="00903C77">
        <w:rPr>
          <w:rFonts w:ascii="Times New Roman" w:hAnsi="Times New Roman" w:cs="Times New Roman"/>
          <w:sz w:val="24"/>
          <w:szCs w:val="24"/>
        </w:rPr>
        <w:t>с одной стороны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770B"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в дальнейшем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____________________________________, действующего      на      основании </w:t>
      </w:r>
      <w:r w:rsidR="0009770B"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770B" w:rsidRPr="0009770B">
        <w:rPr>
          <w:rFonts w:ascii="Times New Roman" w:hAnsi="Times New Roman" w:cs="Times New Roman"/>
          <w:sz w:val="24"/>
          <w:szCs w:val="24"/>
        </w:rPr>
        <w:t xml:space="preserve">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    (ка)    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___________________________________________________,     в дальнейшем именуемый </w:t>
      </w:r>
      <w:r w:rsidR="0009770B" w:rsidRPr="0009770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обучающийся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P82"/>
      <w:bookmarkEnd w:id="0"/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Предмет Договора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обучающегося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Красноярском филиале Финансового университета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по дополнительной общеобразовательной программе _______________________________________________________________________</w:t>
      </w:r>
      <w:r w:rsidRPr="000977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(название программы)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в объеме ____________ часов ____________ формы обучения.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09770B">
        <w:rPr>
          <w:rFonts w:ascii="Times New Roman" w:hAnsi="Times New Roman" w:cs="Times New Roman"/>
          <w:sz w:val="24"/>
          <w:szCs w:val="24"/>
        </w:rPr>
        <w:t xml:space="preserve">Период обучения с ___________ 20 __ г. по ___________ 20 __ г.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разбивается на следующие этапы: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1. ____________ часов с ____________ 20 __ г. по ___________ 20___ г.;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2. ____________ часов с ____________ 20 __ г. по ___________ 20___ г.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освоения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Обучающимся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ему выдается сертификат установленного в Финансовом университете образца.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 Самостоятельно   или   на   основе   сетевого   взаимодействия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образовательный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устанавливать системы оценок, формы, порядок и периодичность проведения промежуточной аттестации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  в   соответствии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законодательством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Федерации, уставом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настоящим Договором и локальными нормативными актами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Выбирать методы и средства обучения ОБУЧАЮЩЕГОСЯ, обеспечивающие высокое качество образовательного процесса.   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 информацию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разделом 1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с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 1  статьи 34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Обучающийся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 информацию  от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</w:t>
      </w:r>
      <w:hyperlink r:id="rId7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</w:hyperlink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Обращаться    к 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вопросам, касающимся образовательного процесса.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Зачислить   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ОБУЧАЮЩЕГОСЯ,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выполнившего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установленные законодательством   Российской   Федерации,   уставом, локальными  нормативными  актами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 приема.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  до   </w:t>
      </w:r>
      <w:r w:rsidRPr="0009770B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Заказчика </w:t>
      </w:r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8" w:tooltip="Закон РФ от 07.02.1992 N 2300-1 (ред. от 04.08.2023) &quot;О защите прав потребителей&quot;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Российской Федерации «О защите прав потребителей» и Федеральным </w:t>
      </w:r>
      <w:hyperlink r:id="rId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   и    обеспечить   надлежащее   предоставление образовательных  услуг,  предусмотренных  </w:t>
      </w:r>
      <w:hyperlink r:id="rId10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  услуги   оказываются   в   соответствии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федеральными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</w:t>
      </w:r>
      <w:r w:rsidR="00881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  требованиями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планом, в том числе индивидуальным (при его наличии у Обучающегося), и расписанием занятий 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 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Обучающемуся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Сохранить  место  за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Обучающимся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 причинам  (с  учетом оплаты услуг, предусмотренных </w:t>
      </w:r>
      <w:hyperlink r:id="rId11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  Принимать   от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Заказчика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  за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уважение  человеческого  достоинства,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 от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всех  форм  физического  и  психического  насилия,  оскорбления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охрану жизни и здоровья.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Своевременно вносить плату за предоставляемые ОБУЧАЮЩЕМУСЯ образовательные  услуги,  указанные  в  </w:t>
      </w:r>
      <w:hyperlink r:id="rId12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разделе 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Договора, в размере  и порядке, определенных настоящим Договором, а также предоставлять платежные документы, подтверждающие такую оплату.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Извещать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причинах отсутствия на занятиях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такая возможность.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Обучающийся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соблюдать требования, установленные в </w:t>
      </w:r>
      <w:hyperlink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статье 43</w:t>
        </w:r>
      </w:hyperlink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 от  29  декабря  2012  г.  № 273-ФЗ «Об образовании в Российской Федерации», в том числе: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Выполнять задания для подготовки к занятиям, предусмотренным учебным планом, в том числе индивидуальным.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Извещать Исполнителя о причинах отсутствия на занятиях (в случае если не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известил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Обучаться в образовательной организации по образовательной программе    с    соблюдением    требований, установленных   федеральными государственными     требованиями (при     реализации    дополнительной предпрофессиональной   программы) и   учебным   планом, в   том   числе индивидуальным (при его наличии у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Соблюдать   требования   устава ИСПОЛНИТЕЛЯ, правила внутреннего распорядка обучающихся и иные локальные нормативные акты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Полная стоимость платных образовательных услуг за весь период обучения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09770B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09770B">
        <w:rPr>
          <w:rFonts w:ascii="Times New Roman" w:hAnsi="Times New Roman" w:cs="Times New Roman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 за исключением увеличения стоимости указанных услуг с учетом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инфляции, предусмотренного основными характеристиками федерального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очередной финансовый год и плановый период.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снизить стоимость платных образовательных услуг по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 с  учетом  покрытия недостающей стоимости платных образовательных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за  счет  собственных  средств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том  числе средств,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 от  приносящей доход деятельности, добровольных пожертвований и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 взносов  физических  и  (или)  юридических  лиц, по основаниям и в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локальным нормативным актом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доведенном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3.3. ЗАКАЗЧИК осуществляет оплату до начала обучения.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осуществляет оплату до начала каждого этапа обучения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п.1.2. настоящего Договора, и производит её в следующем порядке</w:t>
      </w:r>
      <w:r w:rsidRPr="0009770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СДАЧИ – ПРИЕМКИ УСЛУГ ПО ОБУЧЕНИЮ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09770B" w:rsidRPr="0009770B" w:rsidRDefault="0009770B" w:rsidP="0009770B">
      <w:pPr>
        <w:spacing w:after="0" w:line="330" w:lineRule="exact"/>
        <w:ind w:firstLine="709"/>
        <w:jc w:val="both"/>
        <w:rPr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4.3. 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передает 2 (два) экземпляра подписанного Акта сдачи-приемки образовательных услуг уполномоченному представителю ЗАКАЗЧИКА или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77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почтовых отправлений.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4.5. 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может быть расторгнут по соглашению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Настоящий Договор может быть расторгнут по инициативе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в случаях: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  по   вине   Обучающегося   его незаконное зачисление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эту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организацию; просрочки оплаты стоимости платных образовательных услуг;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родителей (законных представителей) несовершеннолетнего   Обучающегося   в случае перевода Обучающегося для продолжения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в  другую  организацию, осуществляющую образовательную деятельность;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инициативе  Исполнителя  в  случае  установления  нарушения порядка приема  в  образовательную организацию, повлекшего по вине обучающегося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 образовательной услуги  по  обучению  в рамках дополнительной общеобразовательной программы вследствие действий (бездействия) Обучающегося;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 от  исполнения  обязательств  по Договору при условии полного возмещения Заказчику убытков.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 Обучающийся/Заказчик</w:t>
      </w:r>
      <w:r w:rsidRPr="0009770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 настоящего 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Ответственность сторон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За неисполнение или ненадлежащее исполнение своих обязательств по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несут ответственность, предусмотренную законодательством Российской Федерации и Договором.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обнаружении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недостатка  образовательной услуги, в том числе оказания   ее   не   в   полном  объеме,  предусмотренном  образовательными программами  (частью  образовательной программы), Заказчик вправе по своему выбору потребовать: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 уменьшения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стоимости  оказанной 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 понесенных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  расходов  по устранению недостатков оказанной образовательной услуги своими силами или третьими лицами.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от исполнения Договора и потребовать полного возмещения убытков, если в ________ срок недостатки образовательной услуги  не  устранены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Исполнителем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Договора, если им обнаружен  существенный  недостаток  оказанной образовательной   услуги  или  иные  существенные  отступления  от  условий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нарушил  сроки оказания образовательной услуги (сроки  начала  и  (или)  окончания оказания образовательной услуги и (или) промежуточные  сроки  оказания  образовательной  услуги) либо если во время оказания   образовательной   услуги  стало  очевидным,  что  она  не  будет осуществлена в срок,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Назначить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срок, в течение которого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приступить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оказанию  образовательной  услуги  и (или) закончить оказание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 оказать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 услугу  третьим  лицам  за разумную цену и потребовать от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расходов.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вправе   потребовать   полного   возмещения убытков,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причиненных  ему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связи  с  нарушением  сроков  начала и (или) окончания оказания   образовательной   услуги,   а   также  в  связи  с  недостатками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7. Срок действия Договора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Настоящий Договор вступает в силу со дня его заключения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до ___________ 20__ г.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8. Заключительные положения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  Сведения, указанные   в   настоящем   Договоре, соответствуют информации, размещенной на официальном сайте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 телекоммуникационной   сети   "Интернет"   на дату заключения 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bookmarkStart w:id="1" w:name="_Hlk154398470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</w:t>
      </w:r>
      <w:bookmarkEnd w:id="1"/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Договора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  дополнительными  соглашениями к Договору.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Настоящий Договор составлен в __ экземплярах, по одному для каждой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Сторон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экземпляры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одинаковую юридическую силу. Изменения и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 настоящего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могут  производиться  только в письменной форме и подписываться уполномоченными представителями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25"/>
      <w:bookmarkEnd w:id="2"/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0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5"/>
        <w:gridCol w:w="3118"/>
        <w:gridCol w:w="3307"/>
      </w:tblGrid>
      <w:tr w:rsidR="0009770B" w:rsidTr="0009770B">
        <w:trPr>
          <w:trHeight w:val="4577"/>
        </w:trPr>
        <w:tc>
          <w:tcPr>
            <w:tcW w:w="3685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09770B" w:rsidRDefault="0009770B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0E474B" w:rsidRDefault="000E474B" w:rsidP="000E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125167,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ВН.ТЕР.Г. МУНИЦИПАЛЬНЫЙ ОКРУГ ХОРОШЕВСКИЙ, ПР-КТ ЛЕНИНГРАДСКИЙ, Д. 49/2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Фактический адрес: 660075,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 д. 20,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тел. (391) 221-82-43,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ИНН 7714086422, КПП 246002001,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ОГРН 1027700451976,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Единый казначейский счет 40102810245370000011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краю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Красноярск, БИК 010407105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УФК по Красноярскому краю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20196Х90030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Красноярский 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0E474B" w:rsidRDefault="000E474B" w:rsidP="000E474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770B" w:rsidRDefault="000E474B" w:rsidP="000E47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3118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09770B" w:rsidRDefault="0009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юридического лица)</w:t>
            </w:r>
          </w:p>
          <w:p w:rsidR="0009770B" w:rsidRDefault="00097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770B" w:rsidRDefault="00097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09770B" w:rsidRDefault="00097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Телефон: ___________________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7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СЛУШАТЕЛЬ: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(когда и кем выдан)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рождения:_</w:t>
            </w:r>
            <w:proofErr w:type="gramEnd"/>
            <w:r>
              <w:rPr>
                <w:rFonts w:ascii="Times New Roman" w:hAnsi="Times New Roman" w:cs="Times New Roman"/>
              </w:rPr>
              <w:t>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09770B" w:rsidTr="0009770B">
        <w:trPr>
          <w:trHeight w:val="267"/>
        </w:trPr>
        <w:tc>
          <w:tcPr>
            <w:tcW w:w="3685" w:type="dxa"/>
            <w:hideMark/>
          </w:tcPr>
          <w:p w:rsidR="000E474B" w:rsidRDefault="000E474B" w:rsidP="000E47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Клачков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/</w:t>
            </w:r>
          </w:p>
          <w:p w:rsidR="000E474B" w:rsidRDefault="000E474B" w:rsidP="000E474B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    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(Ф.И.О.)</w:t>
            </w:r>
          </w:p>
          <w:p w:rsidR="0009770B" w:rsidRDefault="0009770B" w:rsidP="0009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  <w:tc>
          <w:tcPr>
            <w:tcW w:w="3307" w:type="dxa"/>
            <w:hideMark/>
          </w:tcPr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/____________/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(подпись)                (Ф.И.О.)</w:t>
            </w:r>
          </w:p>
        </w:tc>
      </w:tr>
    </w:tbl>
    <w:p w:rsidR="0009770B" w:rsidRDefault="0009770B" w:rsidP="000E474B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F7649">
        <w:rPr>
          <w:rFonts w:ascii="Times New Roman" w:hAnsi="Times New Roman" w:cs="Times New Roman"/>
          <w:sz w:val="20"/>
          <w:szCs w:val="20"/>
        </w:rPr>
        <w:t>м.п</w:t>
      </w:r>
      <w:proofErr w:type="spellEnd"/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</w:p>
    <w:p w:rsidR="0009770B" w:rsidRDefault="0009770B" w:rsidP="0009770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программой, указанной в п.1.1. настоящего Договора, Правилами внутреннего распорядка обучающихся, ознакомлен: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______________________________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09770B" w:rsidRDefault="0009770B" w:rsidP="0009770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______________________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09770B" w:rsidRDefault="0009770B" w:rsidP="0009770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70B" w:rsidRDefault="0009770B" w:rsidP="0009770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42F5" w:rsidRDefault="000142F5"/>
    <w:sectPr w:rsidR="0001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37" w:rsidRDefault="00B55537" w:rsidP="0009770B">
      <w:pPr>
        <w:spacing w:after="0" w:line="240" w:lineRule="auto"/>
      </w:pPr>
      <w:r>
        <w:separator/>
      </w:r>
    </w:p>
  </w:endnote>
  <w:endnote w:type="continuationSeparator" w:id="0">
    <w:p w:rsidR="00B55537" w:rsidRDefault="00B55537" w:rsidP="0009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37" w:rsidRDefault="00B55537" w:rsidP="0009770B">
      <w:pPr>
        <w:spacing w:after="0" w:line="240" w:lineRule="auto"/>
      </w:pPr>
      <w:r>
        <w:separator/>
      </w:r>
    </w:p>
  </w:footnote>
  <w:footnote w:type="continuationSeparator" w:id="0">
    <w:p w:rsidR="00B55537" w:rsidRDefault="00B55537" w:rsidP="0009770B">
      <w:pPr>
        <w:spacing w:after="0" w:line="240" w:lineRule="auto"/>
      </w:pPr>
      <w:r>
        <w:continuationSeparator/>
      </w:r>
    </w:p>
  </w:footnote>
  <w:footnote w:id="1"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Style w:val="a5"/>
          <w:sz w:val="32"/>
          <w:szCs w:val="32"/>
        </w:rPr>
        <w:sym w:font="Symbol" w:char="F02A"/>
      </w:r>
      <w:r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индивидуально.</w:t>
      </w:r>
    </w:p>
    <w:p w:rsidR="0009770B" w:rsidRDefault="0009770B" w:rsidP="0009770B">
      <w:pPr>
        <w:pStyle w:val="a3"/>
        <w:rPr>
          <w:sz w:val="28"/>
          <w:szCs w:val="28"/>
        </w:rPr>
      </w:pPr>
    </w:p>
  </w:footnote>
  <w:footnote w:id="2">
    <w:p w:rsidR="0009770B" w:rsidRDefault="0009770B" w:rsidP="0009770B">
      <w:pPr>
        <w:pStyle w:val="a3"/>
      </w:pPr>
      <w:r>
        <w:rPr>
          <w:rStyle w:val="a5"/>
        </w:rPr>
        <w:footnoteRef/>
      </w:r>
      <w:r>
        <w:t xml:space="preserve"> Ненужное вычеркнуть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2"/>
    <w:rsid w:val="000142F5"/>
    <w:rsid w:val="000239D2"/>
    <w:rsid w:val="0009770B"/>
    <w:rsid w:val="000E474B"/>
    <w:rsid w:val="00442735"/>
    <w:rsid w:val="00480882"/>
    <w:rsid w:val="004D7398"/>
    <w:rsid w:val="006766D1"/>
    <w:rsid w:val="00795534"/>
    <w:rsid w:val="008814B4"/>
    <w:rsid w:val="008A3912"/>
    <w:rsid w:val="00903C77"/>
    <w:rsid w:val="00B55537"/>
    <w:rsid w:val="00E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EB8"/>
  <w15:chartTrackingRefBased/>
  <w15:docId w15:val="{881823AE-F070-486A-8E12-2E12B14F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977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9770B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semiHidden/>
    <w:unhideWhenUsed/>
    <w:rsid w:val="0009770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9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0291BDB1D8C56BBE0059E5938D8D0A9849C00F00308FA4E61BA03A19BICK7M" TargetMode="External"/><Relationship Id="rId13" Type="http://schemas.openxmlformats.org/officeDocument/2006/relationships/hyperlink" Target="consultantplus://offline/ref=0536092B33D0ADE9F93F4B731FFC59A8602F18DE1F8656BBE0059E5938D8D0A9969C58FC010BE14669AF55F0DD914AD9C06424268D137A1AI9KD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12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11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02F18DE1F8656BBE0059E5938D8D0A9849C00F00308FA4E61BA03A19BICK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C438CEA70C954482D1FA4B15151053" ma:contentTypeVersion="0" ma:contentTypeDescription="Создание документа." ma:contentTypeScope="" ma:versionID="d34effb5e8b4cb2e3a55d5c2db39d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CCE37-431A-46DB-90A8-ACA0F97DE8AE}"/>
</file>

<file path=customXml/itemProps2.xml><?xml version="1.0" encoding="utf-8"?>
<ds:datastoreItem xmlns:ds="http://schemas.openxmlformats.org/officeDocument/2006/customXml" ds:itemID="{F8D0F849-EF9A-4134-9773-81FAB9987F22}"/>
</file>

<file path=customXml/itemProps3.xml><?xml version="1.0" encoding="utf-8"?>
<ds:datastoreItem xmlns:ds="http://schemas.openxmlformats.org/officeDocument/2006/customXml" ds:itemID="{798308EA-441C-40BB-94D4-9C8BD62AE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7</cp:revision>
  <dcterms:created xsi:type="dcterms:W3CDTF">2024-01-22T02:24:00Z</dcterms:created>
  <dcterms:modified xsi:type="dcterms:W3CDTF">2024-01-30T08:26:00Z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0x01010092C438CEA70C954482D1FA4B15151053</vt:lpwstr>
  </property>
</Properties>
</file>