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07" w:rsidRPr="004F021A" w:rsidRDefault="00DE5607" w:rsidP="00DE5607">
      <w:pPr>
        <w:adjustRightInd w:val="0"/>
        <w:jc w:val="center"/>
        <w:rPr>
          <w:color w:val="000000"/>
          <w:sz w:val="28"/>
          <w:szCs w:val="28"/>
        </w:rPr>
      </w:pPr>
      <w:r w:rsidRPr="004F021A">
        <w:rPr>
          <w:b/>
          <w:color w:val="000000"/>
          <w:sz w:val="28"/>
          <w:szCs w:val="28"/>
        </w:rPr>
        <w:t>ФИНАНСОВЫЙ УНИВЕРСИТЕТ ПРИ ПРАВИТЕЛЬСТВЕ РОССИЙСКОЙ ФЕДЕРАЦИИ</w:t>
      </w:r>
      <w:r w:rsidRPr="004F021A">
        <w:rPr>
          <w:color w:val="000000"/>
          <w:sz w:val="28"/>
          <w:szCs w:val="28"/>
        </w:rPr>
        <w:t>»</w:t>
      </w:r>
    </w:p>
    <w:p w:rsidR="00DE5607" w:rsidRPr="004F021A" w:rsidRDefault="00DE5607" w:rsidP="00DE5607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4F021A">
        <w:rPr>
          <w:b/>
          <w:bCs/>
          <w:color w:val="000000"/>
          <w:sz w:val="28"/>
          <w:szCs w:val="28"/>
        </w:rPr>
        <w:t>(Финансовый университет)</w:t>
      </w:r>
    </w:p>
    <w:p w:rsidR="00DE5607" w:rsidRPr="004F021A" w:rsidRDefault="00DE5607" w:rsidP="00DE5607">
      <w:pPr>
        <w:adjustRightInd w:val="0"/>
        <w:jc w:val="center"/>
        <w:rPr>
          <w:color w:val="000000"/>
          <w:sz w:val="28"/>
          <w:szCs w:val="28"/>
        </w:rPr>
      </w:pPr>
      <w:r w:rsidRPr="004F021A">
        <w:rPr>
          <w:color w:val="000000"/>
          <w:sz w:val="28"/>
          <w:szCs w:val="28"/>
        </w:rPr>
        <w:t xml:space="preserve">Курский филиал федерального государственного образовательного бюджетного </w:t>
      </w:r>
      <w:r>
        <w:rPr>
          <w:color w:val="000000"/>
          <w:sz w:val="28"/>
          <w:szCs w:val="28"/>
        </w:rPr>
        <w:t xml:space="preserve">   </w:t>
      </w:r>
      <w:r w:rsidRPr="004F021A">
        <w:rPr>
          <w:color w:val="000000"/>
          <w:sz w:val="28"/>
          <w:szCs w:val="28"/>
        </w:rPr>
        <w:t xml:space="preserve">учреждения высшего образования </w:t>
      </w:r>
    </w:p>
    <w:p w:rsidR="006D2012" w:rsidRDefault="006D2012">
      <w:pPr>
        <w:rPr>
          <w:sz w:val="28"/>
          <w:szCs w:val="28"/>
        </w:rPr>
      </w:pPr>
    </w:p>
    <w:p w:rsidR="00DE5607" w:rsidRDefault="00DE5607">
      <w:pPr>
        <w:rPr>
          <w:sz w:val="28"/>
          <w:szCs w:val="28"/>
        </w:rPr>
      </w:pPr>
    </w:p>
    <w:p w:rsidR="00DE5607" w:rsidRDefault="00DE5607" w:rsidP="00DE5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DE5607" w:rsidRDefault="003F7BFB" w:rsidP="00DE56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</w:t>
      </w:r>
    </w:p>
    <w:p w:rsidR="00DE5607" w:rsidRDefault="00DE5607" w:rsidP="00DE5607">
      <w:pPr>
        <w:jc w:val="center"/>
        <w:rPr>
          <w:sz w:val="28"/>
          <w:szCs w:val="28"/>
        </w:rPr>
      </w:pPr>
    </w:p>
    <w:p w:rsidR="00DE5607" w:rsidRDefault="00DE5607" w:rsidP="00DE5607">
      <w:pPr>
        <w:jc w:val="center"/>
        <w:rPr>
          <w:b/>
          <w:sz w:val="28"/>
          <w:szCs w:val="28"/>
        </w:rPr>
      </w:pPr>
    </w:p>
    <w:p w:rsidR="00DE5607" w:rsidRPr="00F02804" w:rsidRDefault="00DE5607" w:rsidP="00DE5607">
      <w:pPr>
        <w:ind w:firstLine="709"/>
        <w:jc w:val="both"/>
        <w:rPr>
          <w:b/>
          <w:sz w:val="28"/>
          <w:szCs w:val="28"/>
        </w:rPr>
      </w:pPr>
      <w:r w:rsidRPr="00DE5607">
        <w:rPr>
          <w:sz w:val="28"/>
          <w:szCs w:val="28"/>
        </w:rPr>
        <w:t xml:space="preserve">Дополнительная </w:t>
      </w:r>
      <w:r w:rsidR="003F7BFB">
        <w:rPr>
          <w:sz w:val="28"/>
          <w:szCs w:val="28"/>
        </w:rPr>
        <w:t>профессиональная</w:t>
      </w:r>
      <w:r w:rsidRPr="00DE5607">
        <w:rPr>
          <w:sz w:val="28"/>
          <w:szCs w:val="28"/>
        </w:rPr>
        <w:t xml:space="preserve"> программа</w:t>
      </w:r>
      <w:r w:rsidR="003F7BFB">
        <w:rPr>
          <w:sz w:val="28"/>
          <w:szCs w:val="28"/>
        </w:rPr>
        <w:t xml:space="preserve"> – программа повышения квалификации</w:t>
      </w:r>
      <w:r w:rsidRPr="00DE5607">
        <w:rPr>
          <w:sz w:val="28"/>
          <w:szCs w:val="28"/>
        </w:rPr>
        <w:t xml:space="preserve"> </w:t>
      </w:r>
      <w:bookmarkStart w:id="0" w:name="_GoBack"/>
      <w:r w:rsidRPr="00F02804">
        <w:rPr>
          <w:b/>
          <w:sz w:val="28"/>
          <w:szCs w:val="28"/>
        </w:rPr>
        <w:t>«</w:t>
      </w:r>
      <w:r w:rsidR="00F02804" w:rsidRPr="00F02804">
        <w:rPr>
          <w:b/>
          <w:sz w:val="28"/>
          <w:szCs w:val="28"/>
        </w:rPr>
        <w:t xml:space="preserve">Главный бухгалтер государственного (муниципального) учреждения: ведение учета, составление бухгалтерской (финансовой) отчетности с учетом изменений и новых требований по </w:t>
      </w:r>
      <w:proofErr w:type="spellStart"/>
      <w:r w:rsidR="00F02804" w:rsidRPr="00F02804">
        <w:rPr>
          <w:b/>
          <w:sz w:val="28"/>
          <w:szCs w:val="28"/>
        </w:rPr>
        <w:t>цифровизации</w:t>
      </w:r>
      <w:proofErr w:type="spellEnd"/>
      <w:r w:rsidRPr="00F02804">
        <w:rPr>
          <w:b/>
          <w:sz w:val="28"/>
          <w:szCs w:val="28"/>
        </w:rPr>
        <w:t>»</w:t>
      </w:r>
      <w:r w:rsidR="003F7BFB" w:rsidRPr="00F02804">
        <w:rPr>
          <w:b/>
          <w:sz w:val="28"/>
          <w:szCs w:val="28"/>
        </w:rPr>
        <w:t>.</w:t>
      </w:r>
    </w:p>
    <w:bookmarkEnd w:id="0"/>
    <w:p w:rsidR="00F02804" w:rsidRPr="00982E41" w:rsidRDefault="00F02804" w:rsidP="00F02804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0246F4">
        <w:rPr>
          <w:sz w:val="28"/>
          <w:szCs w:val="28"/>
          <w:lang w:eastAsia="ru-RU"/>
        </w:rPr>
        <w:t>Программа направлена на получение слушателями новы</w:t>
      </w:r>
      <w:r>
        <w:rPr>
          <w:sz w:val="28"/>
          <w:szCs w:val="28"/>
          <w:lang w:eastAsia="ru-RU"/>
        </w:rPr>
        <w:t xml:space="preserve">х профессиональных компетенций </w:t>
      </w:r>
      <w:r w:rsidRPr="000246F4">
        <w:rPr>
          <w:sz w:val="28"/>
          <w:szCs w:val="28"/>
          <w:lang w:eastAsia="ru-RU"/>
        </w:rPr>
        <w:t xml:space="preserve">в области </w:t>
      </w:r>
      <w:r>
        <w:rPr>
          <w:sz w:val="28"/>
          <w:szCs w:val="28"/>
          <w:lang w:eastAsia="ru-RU"/>
        </w:rPr>
        <w:t xml:space="preserve">бюджетного учета </w:t>
      </w:r>
      <w:r w:rsidRPr="000246F4">
        <w:rPr>
          <w:sz w:val="28"/>
          <w:szCs w:val="28"/>
          <w:lang w:eastAsia="ru-RU"/>
        </w:rPr>
        <w:t>государственных (муниципальных</w:t>
      </w:r>
      <w:r>
        <w:rPr>
          <w:sz w:val="28"/>
          <w:szCs w:val="28"/>
          <w:lang w:eastAsia="ru-RU"/>
        </w:rPr>
        <w:t>)</w:t>
      </w:r>
      <w:r w:rsidRPr="000246F4">
        <w:rPr>
          <w:sz w:val="28"/>
          <w:szCs w:val="28"/>
          <w:lang w:eastAsia="ru-RU"/>
        </w:rPr>
        <w:t xml:space="preserve"> учреждений</w:t>
      </w:r>
      <w:r>
        <w:rPr>
          <w:sz w:val="28"/>
          <w:szCs w:val="28"/>
          <w:lang w:eastAsia="ru-RU"/>
        </w:rPr>
        <w:t xml:space="preserve"> и повышение финансовой грамотности</w:t>
      </w:r>
      <w:r w:rsidRPr="000246F4">
        <w:rPr>
          <w:sz w:val="28"/>
          <w:szCs w:val="28"/>
          <w:lang w:eastAsia="ru-RU"/>
        </w:rPr>
        <w:t>.</w:t>
      </w:r>
    </w:p>
    <w:p w:rsidR="00F02804" w:rsidRPr="00B47FA0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B47FA0">
        <w:rPr>
          <w:bCs/>
          <w:kern w:val="1"/>
          <w:sz w:val="28"/>
          <w:szCs w:val="28"/>
          <w:lang w:eastAsia="ar-SA"/>
        </w:rPr>
        <w:t>Цель курса достигается путем последовательного решения основных задач, к числу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B47FA0">
        <w:rPr>
          <w:bCs/>
          <w:kern w:val="1"/>
          <w:sz w:val="28"/>
          <w:szCs w:val="28"/>
          <w:lang w:eastAsia="ar-SA"/>
        </w:rPr>
        <w:t>которых относятся: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 изучение нормативных правовых основ ведения бухгалтерского учета</w:t>
      </w:r>
      <w:r>
        <w:rPr>
          <w:bCs/>
          <w:kern w:val="1"/>
          <w:sz w:val="28"/>
          <w:szCs w:val="28"/>
          <w:lang w:eastAsia="ar-SA"/>
        </w:rPr>
        <w:t xml:space="preserve"> в государственных (муниципальных) учреждениях</w:t>
      </w:r>
      <w:r w:rsidRPr="00495732">
        <w:rPr>
          <w:bCs/>
          <w:kern w:val="1"/>
          <w:sz w:val="28"/>
          <w:szCs w:val="28"/>
          <w:lang w:eastAsia="ar-SA"/>
        </w:rPr>
        <w:t xml:space="preserve">: </w:t>
      </w:r>
      <w:r>
        <w:rPr>
          <w:bCs/>
          <w:kern w:val="1"/>
          <w:sz w:val="28"/>
          <w:szCs w:val="28"/>
          <w:lang w:eastAsia="ar-SA"/>
        </w:rPr>
        <w:t>федеральных законов, федеральных стандартов с учетом внесенных изменений</w:t>
      </w:r>
      <w:r w:rsidRPr="00495732">
        <w:rPr>
          <w:bCs/>
          <w:kern w:val="1"/>
          <w:sz w:val="28"/>
          <w:szCs w:val="28"/>
          <w:lang w:eastAsia="ar-SA"/>
        </w:rPr>
        <w:t>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 применение принципов и правил бюджетного законодательства в бухгалтерском учете государственных (муниципальных) учреждений;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 xml:space="preserve">- </w:t>
      </w:r>
      <w:r>
        <w:rPr>
          <w:bCs/>
          <w:kern w:val="1"/>
          <w:sz w:val="28"/>
          <w:szCs w:val="28"/>
          <w:lang w:eastAsia="ar-SA"/>
        </w:rPr>
        <w:t>изучение правил в</w:t>
      </w:r>
      <w:r w:rsidRPr="00531E81">
        <w:rPr>
          <w:bCs/>
          <w:kern w:val="1"/>
          <w:sz w:val="28"/>
          <w:szCs w:val="28"/>
          <w:lang w:eastAsia="ar-SA"/>
        </w:rPr>
        <w:t>едени</w:t>
      </w:r>
      <w:r>
        <w:rPr>
          <w:bCs/>
          <w:kern w:val="1"/>
          <w:sz w:val="28"/>
          <w:szCs w:val="28"/>
          <w:lang w:eastAsia="ar-SA"/>
        </w:rPr>
        <w:t>я</w:t>
      </w:r>
      <w:r w:rsidRPr="00531E81">
        <w:rPr>
          <w:bCs/>
          <w:kern w:val="1"/>
          <w:sz w:val="28"/>
          <w:szCs w:val="28"/>
          <w:lang w:eastAsia="ar-SA"/>
        </w:rPr>
        <w:t xml:space="preserve"> учета имущества (основных средств, НМА, материальных ценностей, биологических активов) в государственных (муниципальных) учреждениях с учетом изменений</w:t>
      </w:r>
      <w:r w:rsidRPr="00495732">
        <w:rPr>
          <w:bCs/>
          <w:kern w:val="1"/>
          <w:sz w:val="28"/>
          <w:szCs w:val="28"/>
          <w:lang w:eastAsia="ar-SA"/>
        </w:rPr>
        <w:t>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- изучение </w:t>
      </w:r>
      <w:r w:rsidRPr="00531E81">
        <w:rPr>
          <w:bCs/>
          <w:kern w:val="1"/>
          <w:sz w:val="28"/>
          <w:szCs w:val="28"/>
          <w:lang w:eastAsia="ar-SA"/>
        </w:rPr>
        <w:t xml:space="preserve">ведения учета на </w:t>
      </w:r>
      <w:proofErr w:type="spellStart"/>
      <w:r w:rsidRPr="00531E81">
        <w:rPr>
          <w:bCs/>
          <w:kern w:val="1"/>
          <w:sz w:val="28"/>
          <w:szCs w:val="28"/>
          <w:lang w:eastAsia="ar-SA"/>
        </w:rPr>
        <w:t>забалансовых</w:t>
      </w:r>
      <w:proofErr w:type="spellEnd"/>
      <w:r w:rsidRPr="00531E81">
        <w:rPr>
          <w:bCs/>
          <w:kern w:val="1"/>
          <w:sz w:val="28"/>
          <w:szCs w:val="28"/>
          <w:lang w:eastAsia="ar-SA"/>
        </w:rPr>
        <w:t xml:space="preserve"> счетах в государственных (муниципальных) учреждениях с учетом изменений</w:t>
      </w:r>
      <w:r>
        <w:rPr>
          <w:bCs/>
          <w:kern w:val="1"/>
          <w:sz w:val="28"/>
          <w:szCs w:val="28"/>
          <w:lang w:eastAsia="ar-SA"/>
        </w:rPr>
        <w:t>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- изучение </w:t>
      </w:r>
      <w:r w:rsidRPr="00531E81">
        <w:rPr>
          <w:bCs/>
          <w:kern w:val="1"/>
          <w:sz w:val="28"/>
          <w:szCs w:val="28"/>
          <w:lang w:eastAsia="ar-SA"/>
        </w:rPr>
        <w:t>ведения</w:t>
      </w:r>
      <w:r>
        <w:rPr>
          <w:rFonts w:eastAsia="Calibri"/>
          <w:sz w:val="24"/>
          <w:szCs w:val="24"/>
        </w:rPr>
        <w:t xml:space="preserve"> </w:t>
      </w:r>
      <w:r w:rsidRPr="00531E81">
        <w:rPr>
          <w:bCs/>
          <w:kern w:val="1"/>
          <w:sz w:val="28"/>
          <w:szCs w:val="28"/>
          <w:lang w:eastAsia="ar-SA"/>
        </w:rPr>
        <w:t>расчетов с сотрудниками и контрагентами: изменения, применение федерального стандарта «Выплаты персоналу»</w:t>
      </w:r>
      <w:r>
        <w:rPr>
          <w:bCs/>
          <w:kern w:val="1"/>
          <w:sz w:val="28"/>
          <w:szCs w:val="28"/>
          <w:lang w:eastAsia="ar-SA"/>
        </w:rPr>
        <w:t>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изучение состав</w:t>
      </w:r>
      <w:r w:rsidRPr="00495732">
        <w:rPr>
          <w:bCs/>
          <w:kern w:val="1"/>
          <w:sz w:val="28"/>
          <w:szCs w:val="28"/>
          <w:lang w:eastAsia="ar-SA"/>
        </w:rPr>
        <w:t>, порядка формирования и представления отчетности</w:t>
      </w:r>
      <w:r w:rsidRPr="00495732">
        <w:rPr>
          <w:sz w:val="28"/>
          <w:szCs w:val="28"/>
        </w:rPr>
        <w:t xml:space="preserve"> </w:t>
      </w:r>
      <w:r w:rsidRPr="00495732">
        <w:rPr>
          <w:bCs/>
          <w:kern w:val="1"/>
          <w:sz w:val="28"/>
          <w:szCs w:val="28"/>
          <w:lang w:eastAsia="ar-SA"/>
        </w:rPr>
        <w:t>государственными (</w:t>
      </w:r>
      <w:proofErr w:type="gramStart"/>
      <w:r w:rsidRPr="00495732">
        <w:rPr>
          <w:bCs/>
          <w:kern w:val="1"/>
          <w:sz w:val="28"/>
          <w:szCs w:val="28"/>
          <w:lang w:eastAsia="ar-SA"/>
        </w:rPr>
        <w:t>муниципальными)  учреждениями</w:t>
      </w:r>
      <w:proofErr w:type="gramEnd"/>
      <w:r w:rsidRPr="00495732">
        <w:rPr>
          <w:bCs/>
          <w:kern w:val="1"/>
          <w:sz w:val="28"/>
          <w:szCs w:val="28"/>
          <w:lang w:eastAsia="ar-SA"/>
        </w:rPr>
        <w:t>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 изучение вопросов</w:t>
      </w:r>
      <w:r>
        <w:rPr>
          <w:bCs/>
          <w:kern w:val="1"/>
          <w:sz w:val="28"/>
          <w:szCs w:val="28"/>
          <w:lang w:eastAsia="ar-SA"/>
        </w:rPr>
        <w:t>, связанных с н</w:t>
      </w:r>
      <w:r w:rsidRPr="001A3DD7">
        <w:rPr>
          <w:bCs/>
          <w:kern w:val="1"/>
          <w:sz w:val="28"/>
          <w:szCs w:val="28"/>
          <w:lang w:eastAsia="ar-SA"/>
        </w:rPr>
        <w:t>ачисление</w:t>
      </w:r>
      <w:r>
        <w:rPr>
          <w:bCs/>
          <w:kern w:val="1"/>
          <w:sz w:val="28"/>
          <w:szCs w:val="28"/>
          <w:lang w:eastAsia="ar-SA"/>
        </w:rPr>
        <w:t>м</w:t>
      </w:r>
      <w:r w:rsidRPr="001A3DD7">
        <w:rPr>
          <w:bCs/>
          <w:kern w:val="1"/>
          <w:sz w:val="28"/>
          <w:szCs w:val="28"/>
          <w:lang w:eastAsia="ar-SA"/>
        </w:rPr>
        <w:t xml:space="preserve"> и перечисление</w:t>
      </w:r>
      <w:r>
        <w:rPr>
          <w:bCs/>
          <w:kern w:val="1"/>
          <w:sz w:val="28"/>
          <w:szCs w:val="28"/>
          <w:lang w:eastAsia="ar-SA"/>
        </w:rPr>
        <w:t>м</w:t>
      </w:r>
      <w:r w:rsidRPr="001A3DD7">
        <w:rPr>
          <w:bCs/>
          <w:kern w:val="1"/>
          <w:sz w:val="28"/>
          <w:szCs w:val="28"/>
          <w:lang w:eastAsia="ar-SA"/>
        </w:rPr>
        <w:t xml:space="preserve"> налогов, взносов и других платежей (ЕНП) с учетом произошедших изменений в законодательстве</w:t>
      </w:r>
      <w:r w:rsidRPr="00495732">
        <w:rPr>
          <w:bCs/>
          <w:kern w:val="1"/>
          <w:sz w:val="28"/>
          <w:szCs w:val="28"/>
          <w:lang w:eastAsia="ar-SA"/>
        </w:rPr>
        <w:t>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 xml:space="preserve">- изучение </w:t>
      </w:r>
      <w:r w:rsidRPr="001A3DD7">
        <w:rPr>
          <w:bCs/>
          <w:kern w:val="1"/>
          <w:sz w:val="28"/>
          <w:szCs w:val="28"/>
          <w:lang w:eastAsia="ar-SA"/>
        </w:rPr>
        <w:t xml:space="preserve">новых стандартов по </w:t>
      </w:r>
      <w:proofErr w:type="spellStart"/>
      <w:r w:rsidRPr="001A3DD7">
        <w:rPr>
          <w:bCs/>
          <w:kern w:val="1"/>
          <w:sz w:val="28"/>
          <w:szCs w:val="28"/>
          <w:lang w:eastAsia="ar-SA"/>
        </w:rPr>
        <w:t>госфинконтролю</w:t>
      </w:r>
      <w:proofErr w:type="spellEnd"/>
      <w:r>
        <w:rPr>
          <w:bCs/>
          <w:kern w:val="1"/>
          <w:sz w:val="28"/>
          <w:szCs w:val="28"/>
          <w:lang w:eastAsia="ar-SA"/>
        </w:rPr>
        <w:t>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изучение правил работы с электронными документами и регистрами;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- изучение процессов </w:t>
      </w:r>
      <w:proofErr w:type="spellStart"/>
      <w:r>
        <w:rPr>
          <w:bCs/>
          <w:kern w:val="1"/>
          <w:sz w:val="28"/>
          <w:szCs w:val="28"/>
          <w:lang w:eastAsia="ar-SA"/>
        </w:rPr>
        <w:t>цифровизации</w:t>
      </w:r>
      <w:proofErr w:type="spellEnd"/>
      <w:r>
        <w:rPr>
          <w:bCs/>
          <w:kern w:val="1"/>
          <w:sz w:val="28"/>
          <w:szCs w:val="28"/>
          <w:lang w:eastAsia="ar-SA"/>
        </w:rPr>
        <w:t>, которые происходят в системе бухгалтерского учета государственных (муниципальных учреждений) в настоящее время.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По окончании изучения Программы слушатель должен:</w:t>
      </w:r>
    </w:p>
    <w:p w:rsidR="00F02804" w:rsidRPr="00495732" w:rsidRDefault="00F02804" w:rsidP="00F02804">
      <w:pPr>
        <w:adjustRightInd w:val="0"/>
        <w:ind w:firstLine="709"/>
        <w:jc w:val="both"/>
        <w:rPr>
          <w:b/>
          <w:i/>
          <w:i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 xml:space="preserve"> </w:t>
      </w:r>
      <w:r w:rsidRPr="00495732">
        <w:rPr>
          <w:b/>
          <w:i/>
          <w:iCs/>
          <w:kern w:val="1"/>
          <w:sz w:val="28"/>
          <w:szCs w:val="28"/>
          <w:lang w:eastAsia="ar-SA"/>
        </w:rPr>
        <w:t>знать:</w:t>
      </w:r>
    </w:p>
    <w:p w:rsidR="00F02804" w:rsidRPr="00495732" w:rsidRDefault="00F02804" w:rsidP="00F02804">
      <w:pPr>
        <w:adjustRightInd w:val="0"/>
        <w:ind w:firstLine="709"/>
        <w:jc w:val="both"/>
        <w:rPr>
          <w:iCs/>
          <w:kern w:val="1"/>
          <w:sz w:val="28"/>
          <w:szCs w:val="28"/>
          <w:lang w:eastAsia="ar-SA"/>
        </w:rPr>
      </w:pPr>
      <w:r w:rsidRPr="00495732">
        <w:rPr>
          <w:b/>
          <w:i/>
          <w:iCs/>
          <w:kern w:val="1"/>
          <w:sz w:val="28"/>
          <w:szCs w:val="28"/>
          <w:lang w:eastAsia="ar-SA"/>
        </w:rPr>
        <w:lastRenderedPageBreak/>
        <w:t xml:space="preserve">- </w:t>
      </w:r>
      <w:r>
        <w:rPr>
          <w:iCs/>
          <w:kern w:val="1"/>
          <w:sz w:val="28"/>
          <w:szCs w:val="28"/>
          <w:lang w:eastAsia="ar-SA"/>
        </w:rPr>
        <w:t xml:space="preserve"> какие новые федеральные стандарты необходимо применять на практике</w:t>
      </w:r>
      <w:r w:rsidRPr="00495732">
        <w:rPr>
          <w:iCs/>
          <w:kern w:val="1"/>
          <w:sz w:val="28"/>
          <w:szCs w:val="28"/>
          <w:lang w:eastAsia="ar-SA"/>
        </w:rPr>
        <w:t>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 xml:space="preserve">- порядок организации и правовое регулирование учета </w:t>
      </w:r>
      <w:proofErr w:type="gramStart"/>
      <w:r w:rsidRPr="00495732">
        <w:rPr>
          <w:bCs/>
          <w:kern w:val="1"/>
          <w:sz w:val="28"/>
          <w:szCs w:val="28"/>
          <w:lang w:eastAsia="ar-SA"/>
        </w:rPr>
        <w:t xml:space="preserve">в </w:t>
      </w:r>
      <w:r w:rsidRPr="00495732">
        <w:rPr>
          <w:sz w:val="28"/>
          <w:szCs w:val="28"/>
        </w:rPr>
        <w:t xml:space="preserve"> </w:t>
      </w:r>
      <w:r w:rsidRPr="00495732">
        <w:rPr>
          <w:bCs/>
          <w:kern w:val="1"/>
          <w:sz w:val="28"/>
          <w:szCs w:val="28"/>
          <w:lang w:eastAsia="ar-SA"/>
        </w:rPr>
        <w:t>государственных</w:t>
      </w:r>
      <w:proofErr w:type="gramEnd"/>
      <w:r w:rsidRPr="00495732">
        <w:rPr>
          <w:bCs/>
          <w:kern w:val="1"/>
          <w:sz w:val="28"/>
          <w:szCs w:val="28"/>
          <w:lang w:eastAsia="ar-SA"/>
        </w:rPr>
        <w:t xml:space="preserve"> (муниципальных) учреждениях Российской Федерации;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 состав и основные положения бюджетного законодательства, применяемого в учете;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 нормативные правовые документы, регулирующие вопросы учета и отчетности в государственных (муниципальных) учреждениях;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новые требования по аналитике: как вести учет по дате исполнения;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новые правила для определения КОСГУ, КВР и КБК;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 учет нефинансовых активов, учет обязательств в бюджетных учреждениях, учет доходов и расходов, отражение в учете результатов внебюджетной деятельности</w:t>
      </w:r>
      <w:r>
        <w:rPr>
          <w:bCs/>
          <w:kern w:val="1"/>
          <w:sz w:val="28"/>
          <w:szCs w:val="28"/>
          <w:lang w:eastAsia="ar-SA"/>
        </w:rPr>
        <w:t>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как с 2023 года начислять и перечислять налоги;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- как отражать единый налоговый платеж </w:t>
      </w:r>
      <w:proofErr w:type="gramStart"/>
      <w:r>
        <w:rPr>
          <w:bCs/>
          <w:kern w:val="1"/>
          <w:sz w:val="28"/>
          <w:szCs w:val="28"/>
          <w:lang w:eastAsia="ar-SA"/>
        </w:rPr>
        <w:t>в налогом</w:t>
      </w:r>
      <w:proofErr w:type="gramEnd"/>
      <w:r>
        <w:rPr>
          <w:bCs/>
          <w:kern w:val="1"/>
          <w:sz w:val="28"/>
          <w:szCs w:val="28"/>
          <w:lang w:eastAsia="ar-SA"/>
        </w:rPr>
        <w:t xml:space="preserve"> и бухгалтерском учете;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какие справки затребовать у ФНС, чтобы сверить платежи по налогам;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как перейти на ЕНП;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за какие нарушения ревизоры могут предъявить претензии;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как сдавать ежемесячный РСВ вместо СЗВ-М в связи с объединением фондов;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как снизить налоговую нагрузку;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как применять льготы по налогу на прибыль;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- как сэкономить на взносах и НДФЛ, если сотрудник станет </w:t>
      </w:r>
      <w:proofErr w:type="spellStart"/>
      <w:r>
        <w:rPr>
          <w:bCs/>
          <w:kern w:val="1"/>
          <w:sz w:val="28"/>
          <w:szCs w:val="28"/>
          <w:lang w:eastAsia="ar-SA"/>
        </w:rPr>
        <w:t>самозанятым</w:t>
      </w:r>
      <w:proofErr w:type="spellEnd"/>
      <w:r>
        <w:rPr>
          <w:bCs/>
          <w:kern w:val="1"/>
          <w:sz w:val="28"/>
          <w:szCs w:val="28"/>
          <w:lang w:eastAsia="ar-SA"/>
        </w:rPr>
        <w:t>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- как вести </w:t>
      </w:r>
      <w:proofErr w:type="spellStart"/>
      <w:r>
        <w:rPr>
          <w:bCs/>
          <w:kern w:val="1"/>
          <w:sz w:val="28"/>
          <w:szCs w:val="28"/>
          <w:lang w:eastAsia="ar-SA"/>
        </w:rPr>
        <w:t>забалансовый</w:t>
      </w:r>
      <w:proofErr w:type="spellEnd"/>
      <w:r>
        <w:rPr>
          <w:bCs/>
          <w:kern w:val="1"/>
          <w:sz w:val="28"/>
          <w:szCs w:val="28"/>
          <w:lang w:eastAsia="ar-SA"/>
        </w:rPr>
        <w:t xml:space="preserve"> учет по новым правилам;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какие ошибки в табеле приводят к неверному расчету заработной платы и как их исправить;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какие контрольные мероприятия помогут навести порядок в активах и обязательствах учреждения;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изменения в правилах централизации, модели централизации;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основные правила СМАРТ-контроля.</w:t>
      </w:r>
    </w:p>
    <w:p w:rsidR="00F02804" w:rsidRPr="00495732" w:rsidRDefault="00F02804" w:rsidP="00F02804">
      <w:pPr>
        <w:adjustRightInd w:val="0"/>
        <w:ind w:firstLine="709"/>
        <w:jc w:val="both"/>
        <w:rPr>
          <w:b/>
          <w:i/>
          <w:iCs/>
          <w:kern w:val="1"/>
          <w:sz w:val="28"/>
          <w:szCs w:val="28"/>
          <w:lang w:eastAsia="ar-SA"/>
        </w:rPr>
      </w:pPr>
      <w:r w:rsidRPr="00495732">
        <w:rPr>
          <w:b/>
          <w:i/>
          <w:iCs/>
          <w:kern w:val="1"/>
          <w:sz w:val="28"/>
          <w:szCs w:val="28"/>
          <w:lang w:eastAsia="ar-SA"/>
        </w:rPr>
        <w:t>уметь: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</w:t>
      </w:r>
      <w:r>
        <w:rPr>
          <w:bCs/>
          <w:kern w:val="1"/>
          <w:sz w:val="28"/>
          <w:szCs w:val="28"/>
          <w:lang w:eastAsia="ar-SA"/>
        </w:rPr>
        <w:t xml:space="preserve"> определять вид имущества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формировать уведомление о налогах при переходе на ЕНП</w:t>
      </w:r>
      <w:r w:rsidRPr="00495732">
        <w:rPr>
          <w:bCs/>
          <w:kern w:val="1"/>
          <w:sz w:val="28"/>
          <w:szCs w:val="28"/>
          <w:lang w:eastAsia="ar-SA"/>
        </w:rPr>
        <w:t>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</w:t>
      </w:r>
      <w:r>
        <w:rPr>
          <w:bCs/>
          <w:kern w:val="1"/>
          <w:sz w:val="28"/>
          <w:szCs w:val="28"/>
          <w:lang w:eastAsia="ar-SA"/>
        </w:rPr>
        <w:t xml:space="preserve"> по-новому заполнять заявку на кассовый расход, когда платит учреждение ЕНП</w:t>
      </w:r>
      <w:r w:rsidRPr="00495732">
        <w:rPr>
          <w:bCs/>
          <w:kern w:val="1"/>
          <w:sz w:val="28"/>
          <w:szCs w:val="28"/>
          <w:lang w:eastAsia="ar-SA"/>
        </w:rPr>
        <w:t>;</w:t>
      </w:r>
    </w:p>
    <w:p w:rsidR="00F02804" w:rsidRDefault="00F02804" w:rsidP="00F02804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95732">
        <w:rPr>
          <w:bCs/>
          <w:kern w:val="1"/>
          <w:sz w:val="28"/>
          <w:szCs w:val="28"/>
          <w:lang w:eastAsia="ar-SA"/>
        </w:rPr>
        <w:t xml:space="preserve">- </w:t>
      </w:r>
      <w:r>
        <w:rPr>
          <w:bCs/>
          <w:kern w:val="1"/>
          <w:sz w:val="28"/>
          <w:szCs w:val="28"/>
          <w:lang w:eastAsia="ar-SA"/>
        </w:rPr>
        <w:t>сверять показатели по задолженности перед квартальной, полугодовой и годовой отчетностью;</w:t>
      </w:r>
    </w:p>
    <w:p w:rsidR="00F02804" w:rsidRDefault="00F02804" w:rsidP="00F02804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осуществлять сверку информации по ЕНП и единому тарифу страховых взносов;</w:t>
      </w:r>
    </w:p>
    <w:p w:rsidR="00F02804" w:rsidRDefault="00F02804" w:rsidP="00F02804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заполнять и сдавать новую форму № 11 (краткая) по основным фондам;</w:t>
      </w:r>
    </w:p>
    <w:p w:rsidR="00F02804" w:rsidRDefault="00F02804" w:rsidP="00F02804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настраивать документооборот в программе «1С: Бухгалтерия государственного учреждения»;</w:t>
      </w:r>
    </w:p>
    <w:p w:rsidR="00F02804" w:rsidRDefault="00F02804" w:rsidP="00F02804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применять стандарт «Выплаты персоналу» на практике;</w:t>
      </w:r>
    </w:p>
    <w:p w:rsidR="00F02804" w:rsidRDefault="00F02804" w:rsidP="00F02804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производить расчет резерва на отпуск;</w:t>
      </w:r>
    </w:p>
    <w:p w:rsidR="00F02804" w:rsidRDefault="00F02804" w:rsidP="00F02804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отражать резерв на выплату отпусков в бухгалтерском учете;</w:t>
      </w:r>
    </w:p>
    <w:p w:rsidR="00F02804" w:rsidRDefault="00F02804" w:rsidP="00F02804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проводить сверку контрагентов перед отчетностью;</w:t>
      </w:r>
    </w:p>
    <w:p w:rsidR="00F02804" w:rsidRPr="003A7415" w:rsidRDefault="00F02804" w:rsidP="00F02804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работать в системе электронного документооборота.</w:t>
      </w:r>
    </w:p>
    <w:p w:rsidR="00F02804" w:rsidRPr="003A7415" w:rsidRDefault="00F02804" w:rsidP="00F02804">
      <w:pPr>
        <w:adjustRightInd w:val="0"/>
        <w:ind w:firstLine="709"/>
        <w:jc w:val="both"/>
        <w:rPr>
          <w:b/>
          <w:bCs/>
          <w:i/>
          <w:kern w:val="1"/>
          <w:sz w:val="28"/>
          <w:szCs w:val="28"/>
          <w:lang w:eastAsia="ar-SA"/>
        </w:rPr>
      </w:pPr>
      <w:r w:rsidRPr="003A7415">
        <w:rPr>
          <w:b/>
          <w:bCs/>
          <w:i/>
          <w:kern w:val="1"/>
          <w:sz w:val="28"/>
          <w:szCs w:val="28"/>
          <w:lang w:eastAsia="ar-SA"/>
        </w:rPr>
        <w:t>приобрести навыки: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</w:t>
      </w:r>
      <w:r>
        <w:rPr>
          <w:bCs/>
          <w:kern w:val="1"/>
          <w:sz w:val="28"/>
          <w:szCs w:val="28"/>
          <w:lang w:eastAsia="ar-SA"/>
        </w:rPr>
        <w:t xml:space="preserve"> формирования бухгалтерской (финансовой) отчетности с учетом применения новых стандартов и изменений, которые в отчетности уже произошли</w:t>
      </w:r>
      <w:r w:rsidRPr="00495732">
        <w:rPr>
          <w:bCs/>
          <w:kern w:val="1"/>
          <w:sz w:val="28"/>
          <w:szCs w:val="28"/>
          <w:lang w:eastAsia="ar-SA"/>
        </w:rPr>
        <w:t>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 xml:space="preserve">- </w:t>
      </w:r>
      <w:r>
        <w:rPr>
          <w:bCs/>
          <w:kern w:val="1"/>
          <w:sz w:val="28"/>
          <w:szCs w:val="28"/>
          <w:lang w:eastAsia="ar-SA"/>
        </w:rPr>
        <w:t>проведения инвентаризации активов и обязательств;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составления пояснительной записки к отчетности по новым требованиям;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составления нового отчета о заработной плате ЕФС-1;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по созданию резервов и устранению временного разрыва;</w:t>
      </w:r>
    </w:p>
    <w:p w:rsidR="00F02804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по формированию доводов в спорных ситуациях по учету активов и обязательств учреждения, которые могут возникнуть в практической деятельности главного бухгалтера;</w:t>
      </w:r>
    </w:p>
    <w:p w:rsidR="00F02804" w:rsidRPr="00371FF9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- по работе с инструментами </w:t>
      </w:r>
      <w:r>
        <w:rPr>
          <w:bCs/>
          <w:kern w:val="1"/>
          <w:sz w:val="28"/>
          <w:szCs w:val="28"/>
          <w:lang w:val="en-US" w:eastAsia="ar-SA"/>
        </w:rPr>
        <w:t>Excel</w:t>
      </w:r>
      <w:r>
        <w:rPr>
          <w:bCs/>
          <w:kern w:val="1"/>
          <w:sz w:val="28"/>
          <w:szCs w:val="28"/>
          <w:lang w:eastAsia="ar-SA"/>
        </w:rPr>
        <w:t>, которые помогут сверять таблицы большого объема;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- по составлению правильной учетной политики с учетом произошедших изменений.</w:t>
      </w:r>
    </w:p>
    <w:p w:rsidR="00F02804" w:rsidRPr="00495732" w:rsidRDefault="00F02804" w:rsidP="00F02804">
      <w:pPr>
        <w:adjustRightInd w:val="0"/>
        <w:ind w:firstLine="709"/>
        <w:jc w:val="both"/>
        <w:rPr>
          <w:b/>
          <w:i/>
          <w:iCs/>
          <w:kern w:val="1"/>
          <w:sz w:val="28"/>
          <w:szCs w:val="28"/>
          <w:lang w:eastAsia="ar-SA"/>
        </w:rPr>
      </w:pPr>
      <w:r w:rsidRPr="00495732">
        <w:rPr>
          <w:b/>
          <w:i/>
          <w:iCs/>
          <w:kern w:val="1"/>
          <w:sz w:val="28"/>
          <w:szCs w:val="28"/>
          <w:lang w:eastAsia="ar-SA"/>
        </w:rPr>
        <w:t>владеть: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 основными положениями Бюджетного кодекса РФ, как основного документа, регулирующего бюджетный процесс в РФ;</w:t>
      </w:r>
    </w:p>
    <w:p w:rsidR="00F02804" w:rsidRPr="00495732" w:rsidRDefault="00F02804" w:rsidP="00F02804">
      <w:pPr>
        <w:adjustRightInd w:val="0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495732">
        <w:rPr>
          <w:bCs/>
          <w:kern w:val="1"/>
          <w:sz w:val="28"/>
          <w:szCs w:val="28"/>
          <w:lang w:eastAsia="ar-SA"/>
        </w:rPr>
        <w:t>- приемами обобщения, систематизации и учета бюджетных средств с помощью применение бюджетной классификации РФ;</w:t>
      </w:r>
    </w:p>
    <w:p w:rsidR="00A430DA" w:rsidRPr="003F7BFB" w:rsidRDefault="00F02804" w:rsidP="00F02804">
      <w:pPr>
        <w:ind w:firstLine="709"/>
        <w:jc w:val="both"/>
        <w:rPr>
          <w:sz w:val="28"/>
          <w:szCs w:val="28"/>
        </w:rPr>
      </w:pPr>
      <w:r w:rsidRPr="00495732">
        <w:rPr>
          <w:bCs/>
          <w:kern w:val="1"/>
          <w:sz w:val="28"/>
          <w:szCs w:val="28"/>
          <w:lang w:eastAsia="ar-SA"/>
        </w:rPr>
        <w:t xml:space="preserve">- основными положениями </w:t>
      </w:r>
      <w:r w:rsidRPr="00495732">
        <w:rPr>
          <w:sz w:val="28"/>
          <w:szCs w:val="28"/>
        </w:rPr>
        <w:t>Федеральных стандартов бюджетного учета, в том числе с учетом произошедших изменений</w:t>
      </w:r>
    </w:p>
    <w:sectPr w:rsidR="00A430DA" w:rsidRPr="003F7BFB" w:rsidSect="00DE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6"/>
    <w:rsid w:val="003F7BFB"/>
    <w:rsid w:val="006D2012"/>
    <w:rsid w:val="00723CC3"/>
    <w:rsid w:val="00A430DA"/>
    <w:rsid w:val="00DE5607"/>
    <w:rsid w:val="00F02804"/>
    <w:rsid w:val="00F20636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1150-59FB-43A5-8F15-BEC2438D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56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4</cp:revision>
  <dcterms:created xsi:type="dcterms:W3CDTF">2023-10-13T08:12:00Z</dcterms:created>
  <dcterms:modified xsi:type="dcterms:W3CDTF">2023-11-02T06:16:00Z</dcterms:modified>
</cp:coreProperties>
</file>