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8AD" w:rsidRPr="009E38AD" w:rsidRDefault="009E38AD" w:rsidP="0088724A">
      <w:pPr>
        <w:spacing w:after="120" w:line="600" w:lineRule="atLeast"/>
        <w:jc w:val="center"/>
        <w:outlineLvl w:val="0"/>
        <w:rPr>
          <w:rFonts w:ascii="Monotype Corsiva" w:eastAsia="Times New Roman" w:hAnsi="Monotype Corsiva" w:cs="Times New Roman"/>
          <w:bCs/>
          <w:color w:val="002060"/>
          <w:kern w:val="36"/>
          <w:sz w:val="40"/>
          <w:szCs w:val="40"/>
          <w:lang w:eastAsia="ru-RU"/>
        </w:rPr>
      </w:pPr>
      <w:bookmarkStart w:id="0" w:name="_GoBack"/>
      <w:r w:rsidRPr="009E38AD">
        <w:rPr>
          <w:rFonts w:ascii="Monotype Corsiva" w:eastAsia="Times New Roman" w:hAnsi="Monotype Corsiva" w:cs="Times New Roman"/>
          <w:bCs/>
          <w:color w:val="002060"/>
          <w:kern w:val="36"/>
          <w:sz w:val="40"/>
          <w:szCs w:val="40"/>
          <w:lang w:eastAsia="ru-RU"/>
        </w:rPr>
        <w:t>Виртуальная выставка</w:t>
      </w:r>
    </w:p>
    <w:p w:rsidR="009E38AD" w:rsidRPr="009E38AD" w:rsidRDefault="009E38AD" w:rsidP="0088724A">
      <w:pPr>
        <w:spacing w:after="120" w:line="600" w:lineRule="atLeast"/>
        <w:jc w:val="center"/>
        <w:outlineLvl w:val="0"/>
        <w:rPr>
          <w:rFonts w:ascii="Monotype Corsiva" w:eastAsia="Times New Roman" w:hAnsi="Monotype Corsiva" w:cs="Times New Roman"/>
          <w:b/>
          <w:bCs/>
          <w:color w:val="002060"/>
          <w:kern w:val="36"/>
          <w:sz w:val="40"/>
          <w:szCs w:val="40"/>
          <w:lang w:eastAsia="ru-RU"/>
        </w:rPr>
      </w:pPr>
      <w:r w:rsidRPr="009E38AD">
        <w:rPr>
          <w:rFonts w:ascii="Monotype Corsiva" w:eastAsia="Times New Roman" w:hAnsi="Monotype Corsiva" w:cs="Times New Roman"/>
          <w:b/>
          <w:bCs/>
          <w:color w:val="002060"/>
          <w:kern w:val="36"/>
          <w:sz w:val="40"/>
          <w:szCs w:val="40"/>
          <w:lang w:eastAsia="ru-RU"/>
        </w:rPr>
        <w:t>«</w:t>
      </w:r>
      <w:r w:rsidR="00051EC5" w:rsidRPr="009E38AD">
        <w:rPr>
          <w:rFonts w:ascii="Monotype Corsiva" w:eastAsia="Times New Roman" w:hAnsi="Monotype Corsiva" w:cs="Times New Roman"/>
          <w:b/>
          <w:bCs/>
          <w:color w:val="002060"/>
          <w:kern w:val="36"/>
          <w:sz w:val="40"/>
          <w:szCs w:val="40"/>
          <w:lang w:eastAsia="ru-RU"/>
        </w:rPr>
        <w:t>Юр</w:t>
      </w:r>
      <w:r w:rsidRPr="009E38AD">
        <w:rPr>
          <w:rFonts w:ascii="Monotype Corsiva" w:eastAsia="Times New Roman" w:hAnsi="Monotype Corsiva" w:cs="Times New Roman"/>
          <w:b/>
          <w:bCs/>
          <w:color w:val="002060"/>
          <w:kern w:val="36"/>
          <w:sz w:val="40"/>
          <w:szCs w:val="40"/>
          <w:lang w:eastAsia="ru-RU"/>
        </w:rPr>
        <w:t>ий</w:t>
      </w:r>
      <w:r w:rsidR="00051EC5" w:rsidRPr="009E38AD">
        <w:rPr>
          <w:rFonts w:ascii="Monotype Corsiva" w:eastAsia="Times New Roman" w:hAnsi="Monotype Corsiva" w:cs="Times New Roman"/>
          <w:b/>
          <w:bCs/>
          <w:color w:val="002060"/>
          <w:kern w:val="36"/>
          <w:sz w:val="40"/>
          <w:szCs w:val="40"/>
          <w:lang w:eastAsia="ru-RU"/>
        </w:rPr>
        <w:t xml:space="preserve"> Гагарин </w:t>
      </w:r>
      <w:r w:rsidR="002B29BF">
        <w:rPr>
          <w:rFonts w:ascii="Monotype Corsiva" w:eastAsia="Times New Roman" w:hAnsi="Monotype Corsiva" w:cs="Times New Roman"/>
          <w:b/>
          <w:bCs/>
          <w:color w:val="002060"/>
          <w:kern w:val="36"/>
          <w:sz w:val="40"/>
          <w:szCs w:val="40"/>
          <w:lang w:eastAsia="ru-RU"/>
        </w:rPr>
        <w:t>- п</w:t>
      </w:r>
      <w:r w:rsidR="002B29BF" w:rsidRPr="009E38AD">
        <w:rPr>
          <w:rFonts w:ascii="Monotype Corsiva" w:eastAsia="Times New Roman" w:hAnsi="Monotype Corsiva" w:cs="Times New Roman"/>
          <w:b/>
          <w:bCs/>
          <w:color w:val="002060"/>
          <w:kern w:val="36"/>
          <w:sz w:val="40"/>
          <w:szCs w:val="40"/>
          <w:lang w:eastAsia="ru-RU"/>
        </w:rPr>
        <w:t>ервый и лучший</w:t>
      </w:r>
      <w:r w:rsidR="003D234E">
        <w:rPr>
          <w:rFonts w:ascii="Monotype Corsiva" w:eastAsia="Times New Roman" w:hAnsi="Monotype Corsiva" w:cs="Times New Roman"/>
          <w:b/>
          <w:bCs/>
          <w:color w:val="002060"/>
          <w:kern w:val="36"/>
          <w:sz w:val="40"/>
          <w:szCs w:val="40"/>
          <w:lang w:eastAsia="ru-RU"/>
        </w:rPr>
        <w:t>!</w:t>
      </w:r>
      <w:r w:rsidRPr="009E38AD">
        <w:rPr>
          <w:rFonts w:ascii="Monotype Corsiva" w:eastAsia="Times New Roman" w:hAnsi="Monotype Corsiva" w:cs="Times New Roman"/>
          <w:b/>
          <w:bCs/>
          <w:color w:val="002060"/>
          <w:kern w:val="36"/>
          <w:sz w:val="40"/>
          <w:szCs w:val="40"/>
          <w:lang w:eastAsia="ru-RU"/>
        </w:rPr>
        <w:t xml:space="preserve">» </w:t>
      </w:r>
    </w:p>
    <w:p w:rsidR="009E38AD" w:rsidRPr="009E38AD" w:rsidRDefault="009E38AD" w:rsidP="0088724A">
      <w:pPr>
        <w:spacing w:after="120" w:line="600" w:lineRule="atLeast"/>
        <w:jc w:val="center"/>
        <w:outlineLvl w:val="0"/>
        <w:rPr>
          <w:rFonts w:ascii="Monotype Corsiva" w:eastAsia="Times New Roman" w:hAnsi="Monotype Corsiva" w:cs="Times New Roman"/>
          <w:bCs/>
          <w:color w:val="002060"/>
          <w:kern w:val="36"/>
          <w:sz w:val="36"/>
          <w:szCs w:val="36"/>
          <w:lang w:eastAsia="ru-RU"/>
        </w:rPr>
      </w:pPr>
      <w:r w:rsidRPr="009E38AD">
        <w:rPr>
          <w:rFonts w:ascii="Monotype Corsiva" w:eastAsia="Times New Roman" w:hAnsi="Monotype Corsiva" w:cs="Times New Roman"/>
          <w:bCs/>
          <w:color w:val="002060"/>
          <w:kern w:val="36"/>
          <w:sz w:val="36"/>
          <w:szCs w:val="36"/>
          <w:lang w:eastAsia="ru-RU"/>
        </w:rPr>
        <w:t xml:space="preserve">(посвящается 90-летию со дня рождения первого космонавта и </w:t>
      </w:r>
    </w:p>
    <w:p w:rsidR="00051EC5" w:rsidRPr="009E38AD" w:rsidRDefault="009E38AD" w:rsidP="0088724A">
      <w:pPr>
        <w:spacing w:after="120" w:line="600" w:lineRule="atLeast"/>
        <w:jc w:val="center"/>
        <w:outlineLvl w:val="0"/>
        <w:rPr>
          <w:rFonts w:ascii="Monotype Corsiva" w:eastAsia="Times New Roman" w:hAnsi="Monotype Corsiva" w:cs="Times New Roman"/>
          <w:bCs/>
          <w:color w:val="002060"/>
          <w:kern w:val="36"/>
          <w:sz w:val="36"/>
          <w:szCs w:val="36"/>
          <w:lang w:eastAsia="ru-RU"/>
        </w:rPr>
      </w:pPr>
      <w:r w:rsidRPr="009E38AD">
        <w:rPr>
          <w:rFonts w:ascii="Monotype Corsiva" w:eastAsia="Times New Roman" w:hAnsi="Monotype Corsiva" w:cs="Times New Roman"/>
          <w:bCs/>
          <w:color w:val="002060"/>
          <w:kern w:val="36"/>
          <w:sz w:val="36"/>
          <w:szCs w:val="36"/>
          <w:lang w:eastAsia="ru-RU"/>
        </w:rPr>
        <w:t>Дню Авиации и Космонавтики)</w:t>
      </w:r>
    </w:p>
    <w:bookmarkEnd w:id="0"/>
    <w:p w:rsidR="00051EC5" w:rsidRPr="00051EC5" w:rsidRDefault="00051EC5" w:rsidP="0088724A">
      <w:pPr>
        <w:spacing w:after="120" w:line="6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1"/>
          <w:szCs w:val="51"/>
          <w:lang w:eastAsia="ru-RU"/>
        </w:rPr>
      </w:pPr>
      <w:r w:rsidRPr="00051EC5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1C0D8D0E" wp14:editId="4EE91C7D">
            <wp:extent cx="3536950" cy="2646569"/>
            <wp:effectExtent l="0" t="0" r="6350" b="1905"/>
            <wp:docPr id="16" name="Рисунок 16" descr="\\NODE1.vzfei.local\user_profiles\employees\management\bibl\Рабочий стол\scale_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NODE1.vzfei.local\user_profiles\employees\management\bibl\Рабочий стол\scale_24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01" cy="265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D47" w:rsidRPr="006429E0" w:rsidRDefault="00315D47" w:rsidP="00315D47">
      <w:pPr>
        <w:shd w:val="clear" w:color="auto" w:fill="FFFFFF"/>
        <w:spacing w:after="60" w:line="240" w:lineRule="auto"/>
        <w:jc w:val="both"/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</w:pPr>
      <w:r w:rsidRPr="006429E0">
        <w:rPr>
          <w:rFonts w:ascii="Monotype Corsiva" w:eastAsia="Times New Roman" w:hAnsi="Monotype Corsiva" w:cs="Times New Roman"/>
          <w:b/>
          <w:color w:val="002060"/>
          <w:sz w:val="26"/>
          <w:szCs w:val="26"/>
          <w:lang w:eastAsia="ru-RU"/>
        </w:rPr>
        <w:t>Юрий Алексеевич Гагарин (9 марта 1934 — 27 марта 1968)</w:t>
      </w:r>
      <w:r w:rsidRPr="006429E0"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  <w:t xml:space="preserve"> — лётчик-космонавт СССР, Герой Советского Союза, кавалер высших знаков отличия ряда государств, почётный гражданин многих российских и зарубежных городов.</w:t>
      </w:r>
    </w:p>
    <w:p w:rsidR="00315D47" w:rsidRPr="006429E0" w:rsidRDefault="00315D47" w:rsidP="00315D47">
      <w:pPr>
        <w:shd w:val="clear" w:color="auto" w:fill="FFFFFF"/>
        <w:spacing w:after="60" w:line="240" w:lineRule="auto"/>
        <w:jc w:val="both"/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</w:pPr>
      <w:r w:rsidRPr="006429E0">
        <w:rPr>
          <w:rFonts w:ascii="Monotype Corsiva" w:eastAsia="Times New Roman" w:hAnsi="Monotype Corsiva" w:cs="Times New Roman"/>
          <w:b/>
          <w:color w:val="002060"/>
          <w:sz w:val="26"/>
          <w:szCs w:val="26"/>
          <w:lang w:eastAsia="ru-RU"/>
        </w:rPr>
        <w:t xml:space="preserve">12 апреля 1961 года </w:t>
      </w:r>
      <w:r w:rsidRPr="006429E0"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  <w:t>Юрий Гагарин стал первым человеком в мировой истории, совершившим полёт в космическое пространство.</w:t>
      </w:r>
    </w:p>
    <w:p w:rsidR="00315D47" w:rsidRPr="00315D47" w:rsidRDefault="00315D47" w:rsidP="00315D47">
      <w:pPr>
        <w:pStyle w:val="a4"/>
        <w:jc w:val="both"/>
        <w:rPr>
          <w:rFonts w:ascii="Monotype Corsiva" w:hAnsi="Monotype Corsiva" w:cs="Times New Roman"/>
          <w:color w:val="002060"/>
          <w:sz w:val="26"/>
          <w:szCs w:val="26"/>
          <w:lang w:eastAsia="ru-RU"/>
        </w:rPr>
      </w:pPr>
      <w:r w:rsidRPr="00315D47">
        <w:rPr>
          <w:rFonts w:ascii="Monotype Corsiva" w:hAnsi="Monotype Corsiva" w:cs="Times New Roman"/>
          <w:bCs/>
          <w:color w:val="002060"/>
          <w:sz w:val="26"/>
          <w:szCs w:val="26"/>
          <w:lang w:eastAsia="ru-RU"/>
        </w:rPr>
        <w:t>Много ли можно успеть за пару часов пребывания в космосе? </w:t>
      </w:r>
      <w:r w:rsidRPr="00315D47">
        <w:rPr>
          <w:rFonts w:ascii="Monotype Corsiva" w:hAnsi="Monotype Corsiva" w:cs="Times New Roman"/>
          <w:color w:val="002060"/>
          <w:sz w:val="26"/>
          <w:szCs w:val="26"/>
          <w:lang w:eastAsia="ru-RU"/>
        </w:rPr>
        <w:t>Гагарину удалось! За 108 минут он перескочил воинское звание, сделал несколько важнейших научных открытий и совершил неожиданную (хоть и недолгую) </w:t>
      </w:r>
      <w:r w:rsidRPr="00315D47">
        <w:rPr>
          <w:rFonts w:ascii="Monotype Corsiva" w:hAnsi="Monotype Corsiva" w:cs="Times New Roman"/>
          <w:bCs/>
          <w:color w:val="002060"/>
          <w:sz w:val="26"/>
          <w:szCs w:val="26"/>
          <w:lang w:eastAsia="ru-RU"/>
        </w:rPr>
        <w:t>советскую экспансию околоземного пространства. Да, и стал первым человеком в истории, покорившим космос!</w:t>
      </w:r>
    </w:p>
    <w:p w:rsidR="00051EC5" w:rsidRPr="009E38AD" w:rsidRDefault="00051EC5" w:rsidP="0088724A">
      <w:pPr>
        <w:spacing w:before="90" w:after="300" w:line="420" w:lineRule="atLeast"/>
        <w:jc w:val="center"/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</w:pPr>
      <w:r w:rsidRPr="009E38AD">
        <w:rPr>
          <w:rFonts w:ascii="Monotype Corsiva" w:eastAsia="Times New Roman" w:hAnsi="Monotype Corsiva" w:cs="Times New Roman"/>
          <w:noProof/>
          <w:color w:val="002060"/>
          <w:sz w:val="26"/>
          <w:szCs w:val="26"/>
          <w:lang w:eastAsia="ru-RU"/>
        </w:rPr>
        <w:drawing>
          <wp:inline distT="0" distB="0" distL="0" distR="0" wp14:anchorId="1047750C" wp14:editId="20620BA1">
            <wp:extent cx="2520950" cy="3315431"/>
            <wp:effectExtent l="0" t="0" r="0" b="0"/>
            <wp:docPr id="17" name="Рисунок 17" descr="\\NODE1.vzfei.local\user_profiles\employees\management\bibl\Рабочий стол\scale_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NODE1.vzfei.local\user_profiles\employees\management\bibl\Рабочий стол\scale_24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335" cy="332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EC5" w:rsidRPr="009E38AD" w:rsidRDefault="00051EC5" w:rsidP="009E38AD">
      <w:pPr>
        <w:spacing w:line="270" w:lineRule="atLeast"/>
        <w:jc w:val="center"/>
        <w:rPr>
          <w:rFonts w:ascii="Monotype Corsiva" w:eastAsia="Times New Roman" w:hAnsi="Monotype Corsiva" w:cs="Times New Roman"/>
          <w:color w:val="002060"/>
          <w:sz w:val="21"/>
          <w:szCs w:val="21"/>
          <w:lang w:eastAsia="ru-RU"/>
        </w:rPr>
      </w:pPr>
      <w:r w:rsidRPr="009E38AD">
        <w:rPr>
          <w:rFonts w:ascii="Monotype Corsiva" w:eastAsia="Times New Roman" w:hAnsi="Monotype Corsiva" w:cs="Times New Roman"/>
          <w:color w:val="002060"/>
          <w:sz w:val="21"/>
          <w:szCs w:val="21"/>
          <w:lang w:eastAsia="ru-RU"/>
        </w:rPr>
        <w:t xml:space="preserve">Яр-Кравченко Анатолий Никифорович (1911-1983) Портрет </w:t>
      </w:r>
      <w:proofErr w:type="spellStart"/>
      <w:r w:rsidRPr="009E38AD">
        <w:rPr>
          <w:rFonts w:ascii="Monotype Corsiva" w:eastAsia="Times New Roman" w:hAnsi="Monotype Corsiva" w:cs="Times New Roman"/>
          <w:color w:val="002060"/>
          <w:sz w:val="21"/>
          <w:szCs w:val="21"/>
          <w:lang w:eastAsia="ru-RU"/>
        </w:rPr>
        <w:t>Ю.А.Гагарина</w:t>
      </w:r>
      <w:proofErr w:type="spellEnd"/>
      <w:r w:rsidRPr="009E38AD">
        <w:rPr>
          <w:rFonts w:ascii="Monotype Corsiva" w:eastAsia="Times New Roman" w:hAnsi="Monotype Corsiva" w:cs="Times New Roman"/>
          <w:color w:val="002060"/>
          <w:sz w:val="21"/>
          <w:szCs w:val="21"/>
          <w:lang w:eastAsia="ru-RU"/>
        </w:rPr>
        <w:t>. 1972 г.</w:t>
      </w:r>
    </w:p>
    <w:p w:rsidR="00051EC5" w:rsidRPr="009E38AD" w:rsidRDefault="00051EC5" w:rsidP="00051EC5">
      <w:pPr>
        <w:spacing w:before="90" w:after="300" w:line="420" w:lineRule="atLeast"/>
        <w:jc w:val="both"/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</w:pPr>
      <w:r w:rsidRPr="009E38AD"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  <w:lastRenderedPageBreak/>
        <w:t>Конечно, искусство не могло обойти</w:t>
      </w:r>
      <w:r w:rsidRPr="009E38AD">
        <w:rPr>
          <w:rFonts w:ascii="Monotype Corsiva" w:eastAsia="Times New Roman" w:hAnsi="Monotype Corsiva" w:cs="Times New Roman"/>
          <w:b/>
          <w:bCs/>
          <w:color w:val="002060"/>
          <w:sz w:val="26"/>
          <w:szCs w:val="26"/>
          <w:lang w:eastAsia="ru-RU"/>
        </w:rPr>
        <w:t> одну из самых значимых исторических личностей ХХ века</w:t>
      </w:r>
      <w:r w:rsidRPr="009E38AD"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  <w:t xml:space="preserve">. Портреты Гагарина, после успешного завершения миссии, появились не только в произведениях живописи, но и на открытках, монетах, в скульптуре, барельефе, и позднее, стрит-арте. Даже теперь, спустя </w:t>
      </w:r>
      <w:r w:rsidR="0088724A" w:rsidRPr="009E38AD"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  <w:t xml:space="preserve">более </w:t>
      </w:r>
      <w:r w:rsidRPr="009E38AD"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  <w:t>60 лет после его большого подвига, </w:t>
      </w:r>
      <w:r w:rsidRPr="009E38AD">
        <w:rPr>
          <w:rFonts w:ascii="Monotype Corsiva" w:eastAsia="Times New Roman" w:hAnsi="Monotype Corsiva" w:cs="Times New Roman"/>
          <w:b/>
          <w:bCs/>
          <w:color w:val="002060"/>
          <w:sz w:val="26"/>
          <w:szCs w:val="26"/>
          <w:lang w:eastAsia="ru-RU"/>
        </w:rPr>
        <w:t>образ Юры, как идеал всего лучшего, что есть в человеке, идеализируется в изо. </w:t>
      </w:r>
      <w:r w:rsidRPr="009E38AD"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  <w:t>И это неоспоримая идеализация, ведь она полностью соответствует правде.</w:t>
      </w:r>
    </w:p>
    <w:p w:rsidR="00051EC5" w:rsidRPr="009E38AD" w:rsidRDefault="00051EC5" w:rsidP="0088724A">
      <w:pPr>
        <w:spacing w:before="90" w:after="300" w:line="420" w:lineRule="atLeast"/>
        <w:jc w:val="center"/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</w:pPr>
      <w:r w:rsidRPr="009E38AD">
        <w:rPr>
          <w:rFonts w:ascii="Monotype Corsiva" w:eastAsia="Times New Roman" w:hAnsi="Monotype Corsiva" w:cs="Times New Roman"/>
          <w:noProof/>
          <w:color w:val="002060"/>
          <w:sz w:val="26"/>
          <w:szCs w:val="26"/>
          <w:lang w:eastAsia="ru-RU"/>
        </w:rPr>
        <w:drawing>
          <wp:inline distT="0" distB="0" distL="0" distR="0" wp14:anchorId="18DAD084" wp14:editId="1D7E291A">
            <wp:extent cx="4222750" cy="2491220"/>
            <wp:effectExtent l="0" t="0" r="6350" b="4445"/>
            <wp:docPr id="19" name="Рисунок 19" descr="\\NODE1.vzfei.local\user_profiles\employees\management\bibl\Рабочий стол\scale_24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NODE1.vzfei.local\user_profiles\employees\management\bibl\Рабочий стол\scale_2400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811" cy="249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EC5" w:rsidRPr="009E38AD" w:rsidRDefault="00051EC5" w:rsidP="009E38AD">
      <w:pPr>
        <w:spacing w:line="270" w:lineRule="atLeast"/>
        <w:jc w:val="center"/>
        <w:rPr>
          <w:rFonts w:ascii="Monotype Corsiva" w:eastAsia="Times New Roman" w:hAnsi="Monotype Corsiva" w:cs="Times New Roman"/>
          <w:color w:val="002060"/>
          <w:sz w:val="21"/>
          <w:szCs w:val="21"/>
          <w:lang w:eastAsia="ru-RU"/>
        </w:rPr>
      </w:pPr>
      <w:r w:rsidRPr="009E38AD">
        <w:rPr>
          <w:rFonts w:ascii="Monotype Corsiva" w:eastAsia="Times New Roman" w:hAnsi="Monotype Corsiva" w:cs="Times New Roman"/>
          <w:color w:val="002060"/>
          <w:sz w:val="21"/>
          <w:szCs w:val="21"/>
          <w:lang w:eastAsia="ru-RU"/>
        </w:rPr>
        <w:t>Сысоев Николай Александрович (1918-2001) Н.С. Хрущев, Ю.А. Гагарин, Г.С. Титов с детьми. 1960-е гг.</w:t>
      </w:r>
    </w:p>
    <w:p w:rsidR="00051EC5" w:rsidRPr="009E38AD" w:rsidRDefault="00051EC5" w:rsidP="00051EC5">
      <w:pPr>
        <w:spacing w:before="90" w:after="300" w:line="420" w:lineRule="atLeast"/>
        <w:jc w:val="both"/>
        <w:rPr>
          <w:rFonts w:ascii="Monotype Corsiva" w:eastAsia="Times New Roman" w:hAnsi="Monotype Corsiva" w:cs="Times New Roman"/>
          <w:b/>
          <w:bCs/>
          <w:color w:val="002060"/>
          <w:sz w:val="26"/>
          <w:szCs w:val="26"/>
          <w:lang w:eastAsia="ru-RU"/>
        </w:rPr>
      </w:pPr>
      <w:r w:rsidRPr="009E38AD"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  <w:t>Соцреализм значительно обогатился через сюжет покорения космоса. Научно-фантастическая сфера изо </w:t>
      </w:r>
      <w:r w:rsidRPr="009E38AD">
        <w:rPr>
          <w:rFonts w:ascii="Monotype Corsiva" w:eastAsia="Times New Roman" w:hAnsi="Monotype Corsiva" w:cs="Times New Roman"/>
          <w:b/>
          <w:bCs/>
          <w:color w:val="002060"/>
          <w:sz w:val="26"/>
          <w:szCs w:val="26"/>
          <w:lang w:eastAsia="ru-RU"/>
        </w:rPr>
        <w:t>оказалась в самом эпицентре культуры, </w:t>
      </w:r>
      <w:r w:rsidRPr="009E38AD"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  <w:t>как и СССР в 1961 г. на мировой арене. В конце 60-х. художниками Тихомировыми начинает создаваться монументальная работа с названием таким же пафосным, как и подача - </w:t>
      </w:r>
      <w:r w:rsidRPr="009E38AD">
        <w:rPr>
          <w:rFonts w:ascii="Monotype Corsiva" w:eastAsia="Times New Roman" w:hAnsi="Monotype Corsiva" w:cs="Times New Roman"/>
          <w:b/>
          <w:bCs/>
          <w:color w:val="002060"/>
          <w:sz w:val="26"/>
          <w:szCs w:val="26"/>
          <w:lang w:eastAsia="ru-RU"/>
        </w:rPr>
        <w:t>«Во имя человечества».</w:t>
      </w:r>
    </w:p>
    <w:p w:rsidR="00051EC5" w:rsidRPr="009E38AD" w:rsidRDefault="00051EC5" w:rsidP="0088724A">
      <w:pPr>
        <w:spacing w:before="90" w:after="300" w:line="420" w:lineRule="atLeast"/>
        <w:jc w:val="center"/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</w:pPr>
      <w:r w:rsidRPr="009E38AD">
        <w:rPr>
          <w:rFonts w:ascii="Monotype Corsiva" w:eastAsia="Times New Roman" w:hAnsi="Monotype Corsiva" w:cs="Times New Roman"/>
          <w:noProof/>
          <w:color w:val="002060"/>
          <w:sz w:val="26"/>
          <w:szCs w:val="26"/>
          <w:lang w:eastAsia="ru-RU"/>
        </w:rPr>
        <w:drawing>
          <wp:inline distT="0" distB="0" distL="0" distR="0">
            <wp:extent cx="3511550" cy="2840454"/>
            <wp:effectExtent l="0" t="0" r="0" b="0"/>
            <wp:docPr id="20" name="Рисунок 20" descr="\\NODE1.vzfei.local\user_profiles\employees\management\bibl\Рабочий стол\scale_24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NODE1.vzfei.local\user_profiles\employees\management\bibl\Рабочий стол\scale_2400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611" cy="284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EC5" w:rsidRPr="009E38AD" w:rsidRDefault="00051EC5" w:rsidP="009E38AD">
      <w:pPr>
        <w:spacing w:line="270" w:lineRule="atLeast"/>
        <w:jc w:val="center"/>
        <w:rPr>
          <w:rFonts w:ascii="Monotype Corsiva" w:eastAsia="Times New Roman" w:hAnsi="Monotype Corsiva" w:cs="Times New Roman"/>
          <w:color w:val="002060"/>
          <w:sz w:val="21"/>
          <w:szCs w:val="21"/>
          <w:lang w:eastAsia="ru-RU"/>
        </w:rPr>
      </w:pPr>
      <w:r w:rsidRPr="009E38AD">
        <w:rPr>
          <w:rFonts w:ascii="Monotype Corsiva" w:eastAsia="Times New Roman" w:hAnsi="Monotype Corsiva" w:cs="Times New Roman"/>
          <w:color w:val="002060"/>
          <w:sz w:val="21"/>
          <w:szCs w:val="21"/>
          <w:lang w:eastAsia="ru-RU"/>
        </w:rPr>
        <w:t>Леонид и Ольга Тихомировы. «Во имя человечества»</w:t>
      </w:r>
    </w:p>
    <w:p w:rsidR="00051EC5" w:rsidRPr="009E38AD" w:rsidRDefault="00051EC5" w:rsidP="0088724A">
      <w:pPr>
        <w:spacing w:before="90" w:after="300" w:line="420" w:lineRule="atLeast"/>
        <w:jc w:val="both"/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</w:pPr>
      <w:r w:rsidRPr="009E38AD"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  <w:t>Фон глубокого ночного неба, сквозь которое просвечивают несколько звездочек, контрастирует с ярко освещенной комнатой. </w:t>
      </w:r>
      <w:r w:rsidRPr="009E38AD">
        <w:rPr>
          <w:rFonts w:ascii="Monotype Corsiva" w:eastAsia="Times New Roman" w:hAnsi="Monotype Corsiva" w:cs="Times New Roman"/>
          <w:b/>
          <w:bCs/>
          <w:color w:val="002060"/>
          <w:sz w:val="26"/>
          <w:szCs w:val="26"/>
          <w:lang w:eastAsia="ru-RU"/>
        </w:rPr>
        <w:t>Источника самого света мы не видим</w:t>
      </w:r>
      <w:r w:rsidRPr="009E38AD"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  <w:t>, будто он исходит от трех главных персонажей, героев космонавтики. В белом халате –</w:t>
      </w:r>
      <w:r w:rsidRPr="009E38AD">
        <w:rPr>
          <w:rFonts w:ascii="Monotype Corsiva" w:eastAsia="Times New Roman" w:hAnsi="Monotype Corsiva" w:cs="Times New Roman"/>
          <w:b/>
          <w:bCs/>
          <w:color w:val="002060"/>
          <w:sz w:val="26"/>
          <w:szCs w:val="26"/>
          <w:lang w:eastAsia="ru-RU"/>
        </w:rPr>
        <w:t> Сергей Королев</w:t>
      </w:r>
      <w:r w:rsidRPr="009E38AD"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  <w:t> – главный конструктор первого полета, без которого запуск бы вообще не состоялся. Его собеседник в форме военного летчика, сидящий в профиль - </w:t>
      </w:r>
      <w:r w:rsidRPr="009E38AD">
        <w:rPr>
          <w:rFonts w:ascii="Monotype Corsiva" w:eastAsia="Times New Roman" w:hAnsi="Monotype Corsiva" w:cs="Times New Roman"/>
          <w:b/>
          <w:bCs/>
          <w:color w:val="002060"/>
          <w:sz w:val="26"/>
          <w:szCs w:val="26"/>
          <w:lang w:eastAsia="ru-RU"/>
        </w:rPr>
        <w:t>первый в мире командир космического экипажа Владимир Комаров.</w:t>
      </w:r>
    </w:p>
    <w:p w:rsidR="00051EC5" w:rsidRPr="009E38AD" w:rsidRDefault="00051EC5" w:rsidP="0088724A">
      <w:pPr>
        <w:spacing w:before="90" w:after="300" w:line="420" w:lineRule="atLeast"/>
        <w:jc w:val="both"/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</w:pPr>
      <w:r w:rsidRPr="009E38AD"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  <w:t>В центре композиции – </w:t>
      </w:r>
      <w:r w:rsidRPr="009E38AD">
        <w:rPr>
          <w:rFonts w:ascii="Monotype Corsiva" w:eastAsia="Times New Roman" w:hAnsi="Monotype Corsiva" w:cs="Times New Roman"/>
          <w:b/>
          <w:bCs/>
          <w:color w:val="002060"/>
          <w:sz w:val="26"/>
          <w:szCs w:val="26"/>
          <w:lang w:eastAsia="ru-RU"/>
        </w:rPr>
        <w:t>Юрий Гагарин</w:t>
      </w:r>
      <w:r w:rsidRPr="009E38AD"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  <w:t>, облаченный в свой оранжевый скафандр. Он выглядит отвлеченным, в руке держит сферу, которая, видимо, служит символом планеты, мира, судьба его - в руках первого космонавта.</w:t>
      </w:r>
      <w:r w:rsidRPr="009E38AD">
        <w:rPr>
          <w:rFonts w:ascii="Monotype Corsiva" w:eastAsia="Times New Roman" w:hAnsi="Monotype Corsiva" w:cs="Times New Roman"/>
          <w:b/>
          <w:bCs/>
          <w:color w:val="002060"/>
          <w:sz w:val="26"/>
          <w:szCs w:val="26"/>
          <w:lang w:eastAsia="ru-RU"/>
        </w:rPr>
        <w:t> Этот иконописный жест ставит персонажа Гагарина выше остальных участников сюжета.</w:t>
      </w:r>
      <w:r w:rsidRPr="009E38AD"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  <w:t> Но, как напоминание, что в СССР незаменимых нет, впереди него на столе расположен пустой шлем с надписью СССР (ты можешь быть каким угодно героем, но не забывай, что написано у тебя на лбу).</w:t>
      </w:r>
    </w:p>
    <w:p w:rsidR="00051EC5" w:rsidRPr="009E38AD" w:rsidRDefault="00051EC5" w:rsidP="009E38AD">
      <w:pPr>
        <w:spacing w:before="90" w:after="300" w:line="420" w:lineRule="atLeast"/>
        <w:jc w:val="center"/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</w:pPr>
      <w:r w:rsidRPr="009E38AD">
        <w:rPr>
          <w:rFonts w:ascii="Monotype Corsiva" w:eastAsia="Times New Roman" w:hAnsi="Monotype Corsiva" w:cs="Times New Roman"/>
          <w:noProof/>
          <w:color w:val="002060"/>
          <w:sz w:val="26"/>
          <w:szCs w:val="26"/>
          <w:lang w:eastAsia="ru-RU"/>
        </w:rPr>
        <w:drawing>
          <wp:inline distT="0" distB="0" distL="0" distR="0">
            <wp:extent cx="3822746" cy="5194300"/>
            <wp:effectExtent l="0" t="0" r="6350" b="6350"/>
            <wp:docPr id="21" name="Рисунок 21" descr="\\NODE1.vzfei.local\user_profiles\employees\management\bibl\Рабочий стол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NODE1.vzfei.local\user_profiles\employees\management\bibl\Рабочий стол\scale_12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952" cy="519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EC5" w:rsidRPr="009E38AD" w:rsidRDefault="00051EC5" w:rsidP="009E38AD">
      <w:pPr>
        <w:spacing w:line="270" w:lineRule="atLeast"/>
        <w:jc w:val="center"/>
        <w:rPr>
          <w:rFonts w:ascii="Monotype Corsiva" w:eastAsia="Times New Roman" w:hAnsi="Monotype Corsiva" w:cs="Times New Roman"/>
          <w:color w:val="002060"/>
          <w:sz w:val="21"/>
          <w:szCs w:val="21"/>
          <w:lang w:eastAsia="ru-RU"/>
        </w:rPr>
      </w:pPr>
      <w:r w:rsidRPr="009E38AD">
        <w:rPr>
          <w:rFonts w:ascii="Monotype Corsiva" w:eastAsia="Times New Roman" w:hAnsi="Monotype Corsiva" w:cs="Times New Roman"/>
          <w:color w:val="002060"/>
          <w:sz w:val="21"/>
          <w:szCs w:val="21"/>
          <w:lang w:eastAsia="ru-RU"/>
        </w:rPr>
        <w:t xml:space="preserve">Бут Николай Яковлевич (1928-1989) Первый космонавт </w:t>
      </w:r>
      <w:proofErr w:type="spellStart"/>
      <w:r w:rsidRPr="009E38AD">
        <w:rPr>
          <w:rFonts w:ascii="Monotype Corsiva" w:eastAsia="Times New Roman" w:hAnsi="Monotype Corsiva" w:cs="Times New Roman"/>
          <w:color w:val="002060"/>
          <w:sz w:val="21"/>
          <w:szCs w:val="21"/>
          <w:lang w:eastAsia="ru-RU"/>
        </w:rPr>
        <w:t>Ю.А.Гагарин</w:t>
      </w:r>
      <w:proofErr w:type="spellEnd"/>
      <w:r w:rsidRPr="009E38AD">
        <w:rPr>
          <w:rFonts w:ascii="Monotype Corsiva" w:eastAsia="Times New Roman" w:hAnsi="Monotype Corsiva" w:cs="Times New Roman"/>
          <w:color w:val="002060"/>
          <w:sz w:val="21"/>
          <w:szCs w:val="21"/>
          <w:lang w:eastAsia="ru-RU"/>
        </w:rPr>
        <w:t xml:space="preserve"> 1961 г.</w:t>
      </w:r>
    </w:p>
    <w:p w:rsidR="00051EC5" w:rsidRPr="009E38AD" w:rsidRDefault="00051EC5" w:rsidP="00B44B49">
      <w:pPr>
        <w:spacing w:before="90" w:after="300" w:line="420" w:lineRule="atLeast"/>
        <w:jc w:val="both"/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</w:pPr>
      <w:r w:rsidRPr="009E38AD"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  <w:t>Художник Николай Бут портретирует Гагарина сразу "по прилету", и это </w:t>
      </w:r>
      <w:r w:rsidRPr="009E38AD">
        <w:rPr>
          <w:rFonts w:ascii="Monotype Corsiva" w:eastAsia="Times New Roman" w:hAnsi="Monotype Corsiva" w:cs="Times New Roman"/>
          <w:b/>
          <w:bCs/>
          <w:color w:val="002060"/>
          <w:sz w:val="26"/>
          <w:szCs w:val="26"/>
          <w:lang w:eastAsia="ru-RU"/>
        </w:rPr>
        <w:t>изображение в стиле реализма сразу становится классическим.</w:t>
      </w:r>
      <w:r w:rsidRPr="009E38AD"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  <w:t> Гагарин на нем действительно вышел очень хорошо: взгляд отведен в сторону, большими мазками нечетко обозначены погоны и ордена на кителе военного летчика. В портрете </w:t>
      </w:r>
      <w:r w:rsidRPr="009E38AD">
        <w:rPr>
          <w:rFonts w:ascii="Monotype Corsiva" w:eastAsia="Times New Roman" w:hAnsi="Monotype Corsiva" w:cs="Times New Roman"/>
          <w:b/>
          <w:bCs/>
          <w:color w:val="002060"/>
          <w:sz w:val="26"/>
          <w:szCs w:val="26"/>
          <w:lang w:eastAsia="ru-RU"/>
        </w:rPr>
        <w:t>не так много пафоса, с которым его полагалось писать, </w:t>
      </w:r>
      <w:r w:rsidRPr="009E38AD"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  <w:t>и потому Гагарин выглядит простым и близким любому зрителю.</w:t>
      </w:r>
    </w:p>
    <w:p w:rsidR="00051EC5" w:rsidRPr="009E38AD" w:rsidRDefault="00051EC5" w:rsidP="00B44B49">
      <w:pPr>
        <w:spacing w:after="0" w:line="420" w:lineRule="atLeast"/>
        <w:jc w:val="center"/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</w:pPr>
      <w:r w:rsidRPr="009E38AD">
        <w:rPr>
          <w:rFonts w:ascii="Monotype Corsiva" w:eastAsia="Times New Roman" w:hAnsi="Monotype Corsiva" w:cs="Times New Roman"/>
          <w:noProof/>
          <w:color w:val="002060"/>
          <w:sz w:val="26"/>
          <w:szCs w:val="26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Фельдман Владимир Петрович (1924-1961) Звездам навстречу (Первый космонавт Юрий Гагарин). 1961 г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C9AFBC" id="Прямоугольник 6" o:spid="_x0000_s1026" alt="Фельдман Владимир Петрович (1924-1961) Звездам навстречу (Первый космонавт Юрий Гагарин). 1961 г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lygO1mEDAAB1BgAADgAA&#10;AAAAAAAAAAAAAAAuAgAAZHJzL2Uyb0RvYy54bWxQSwECLQAUAAYACAAAACEATKDpLNgAAAADAQAA&#10;DwAAAAAAAAAAAAAAAAC7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  <w:r w:rsidRPr="009E38AD">
        <w:rPr>
          <w:rFonts w:ascii="Monotype Corsiva" w:eastAsia="Times New Roman" w:hAnsi="Monotype Corsiva" w:cs="Times New Roman"/>
          <w:noProof/>
          <w:color w:val="002060"/>
          <w:sz w:val="26"/>
          <w:szCs w:val="26"/>
          <w:lang w:eastAsia="ru-RU"/>
        </w:rPr>
        <w:drawing>
          <wp:inline distT="0" distB="0" distL="0" distR="0">
            <wp:extent cx="2971800" cy="3358134"/>
            <wp:effectExtent l="0" t="0" r="0" b="0"/>
            <wp:docPr id="22" name="Рисунок 22" descr="\\NODE1.vzfei.local\user_profiles\employees\management\bibl\Рабочий стол\scale_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NODE1.vzfei.local\user_profiles\employees\management\bibl\Рабочий стол\scale_1200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517" cy="336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EC5" w:rsidRPr="009E38AD" w:rsidRDefault="00051EC5" w:rsidP="009E38AD">
      <w:pPr>
        <w:spacing w:line="270" w:lineRule="atLeast"/>
        <w:jc w:val="center"/>
        <w:rPr>
          <w:rFonts w:ascii="Monotype Corsiva" w:eastAsia="Times New Roman" w:hAnsi="Monotype Corsiva" w:cs="Times New Roman"/>
          <w:color w:val="002060"/>
          <w:sz w:val="21"/>
          <w:szCs w:val="21"/>
          <w:lang w:eastAsia="ru-RU"/>
        </w:rPr>
      </w:pPr>
      <w:r w:rsidRPr="009E38AD">
        <w:rPr>
          <w:rFonts w:ascii="Monotype Corsiva" w:eastAsia="Times New Roman" w:hAnsi="Monotype Corsiva" w:cs="Times New Roman"/>
          <w:color w:val="002060"/>
          <w:sz w:val="21"/>
          <w:szCs w:val="21"/>
          <w:lang w:eastAsia="ru-RU"/>
        </w:rPr>
        <w:t>Фельдман Владимир Петрович (1924-1961) Звездам навстречу (Первый космонавт Юрий Гагарин). 1961 г.</w:t>
      </w:r>
    </w:p>
    <w:p w:rsidR="00051EC5" w:rsidRPr="009E38AD" w:rsidRDefault="00051EC5" w:rsidP="00B44B49">
      <w:pPr>
        <w:spacing w:before="90" w:after="300" w:line="420" w:lineRule="atLeast"/>
        <w:jc w:val="both"/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</w:pPr>
      <w:r w:rsidRPr="009E38AD"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  <w:t>Тогда же, в 1961 г. появился другой портрет Гагарина, но уже в образе космонавта. Художник Владимир Фельдман изобразил </w:t>
      </w:r>
      <w:r w:rsidRPr="009E38AD">
        <w:rPr>
          <w:rFonts w:ascii="Monotype Corsiva" w:eastAsia="Times New Roman" w:hAnsi="Monotype Corsiva" w:cs="Times New Roman"/>
          <w:b/>
          <w:bCs/>
          <w:color w:val="002060"/>
          <w:sz w:val="26"/>
          <w:szCs w:val="26"/>
          <w:lang w:eastAsia="ru-RU"/>
        </w:rPr>
        <w:t>будущего героя перед запуском.</w:t>
      </w:r>
      <w:r w:rsidRPr="009E38AD"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  <w:t> На нем все тот же знаменитый оранжевый костюм, задумчивый взгляд устремлен в небо. Посторонних деталей мало, </w:t>
      </w:r>
      <w:r w:rsidRPr="009E38AD">
        <w:rPr>
          <w:rFonts w:ascii="Monotype Corsiva" w:eastAsia="Times New Roman" w:hAnsi="Monotype Corsiva" w:cs="Times New Roman"/>
          <w:b/>
          <w:bCs/>
          <w:color w:val="002060"/>
          <w:sz w:val="26"/>
          <w:szCs w:val="26"/>
          <w:lang w:eastAsia="ru-RU"/>
        </w:rPr>
        <w:t>акцент сделан на последней минуте уходящей эпохи</w:t>
      </w:r>
      <w:r w:rsidRPr="009E38AD"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  <w:t>, когда космос был лишь предчувствием в сознании человека.</w:t>
      </w:r>
    </w:p>
    <w:p w:rsidR="00051EC5" w:rsidRPr="009E38AD" w:rsidRDefault="00051EC5" w:rsidP="00B44B49">
      <w:pPr>
        <w:spacing w:after="0" w:line="420" w:lineRule="atLeast"/>
        <w:jc w:val="center"/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</w:pPr>
      <w:r w:rsidRPr="009E38AD">
        <w:rPr>
          <w:rFonts w:ascii="Monotype Corsiva" w:eastAsia="Times New Roman" w:hAnsi="Monotype Corsiva" w:cs="Times New Roman"/>
          <w:noProof/>
          <w:color w:val="002060"/>
          <w:sz w:val="26"/>
          <w:szCs w:val="26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Суворова Анна Петровна (1925-2007) Гагарин и пионеры в Артеке. 1969 г.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67F9E8" id="Прямоугольник 5" o:spid="_x0000_s1026" alt="Суворова Анна Петровна (1925-2007) Гагарин и пионеры в Артеке. 1969 г.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tns6TDoDAABDBgAADgAAAAAAAAAAAAAAAAAuAgAAZHJzL2Uyb0RvYy54bWxQSwECLQAUAAYA&#10;CAAAACEATKDpLNgAAAADAQAADwAAAAAAAAAAAAAAAACUBQAAZHJzL2Rvd25yZXYueG1sUEsFBgAA&#10;AAAEAAQA8wAAAJkGAAAAAA==&#10;" filled="f" stroked="f">
                <o:lock v:ext="edit" aspectratio="t"/>
                <w10:anchorlock/>
              </v:rect>
            </w:pict>
          </mc:Fallback>
        </mc:AlternateContent>
      </w:r>
      <w:r w:rsidRPr="009E38AD">
        <w:rPr>
          <w:rFonts w:ascii="Monotype Corsiva" w:eastAsia="Times New Roman" w:hAnsi="Monotype Corsiva" w:cs="Times New Roman"/>
          <w:noProof/>
          <w:color w:val="002060"/>
          <w:sz w:val="26"/>
          <w:szCs w:val="26"/>
          <w:lang w:eastAsia="ru-RU"/>
        </w:rPr>
        <w:drawing>
          <wp:inline distT="0" distB="0" distL="0" distR="0">
            <wp:extent cx="3657600" cy="2752345"/>
            <wp:effectExtent l="0" t="0" r="0" b="0"/>
            <wp:docPr id="23" name="Рисунок 23" descr="\\NODE1.vzfei.local\user_profiles\employees\management\bibl\Рабочий стол\scale_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NODE1.vzfei.local\user_profiles\employees\management\bibl\Рабочий стол\scale_1200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936" cy="275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EC5" w:rsidRPr="009E38AD" w:rsidRDefault="00051EC5" w:rsidP="009E38AD">
      <w:pPr>
        <w:spacing w:line="270" w:lineRule="atLeast"/>
        <w:jc w:val="center"/>
        <w:rPr>
          <w:rFonts w:ascii="Monotype Corsiva" w:eastAsia="Times New Roman" w:hAnsi="Monotype Corsiva" w:cs="Times New Roman"/>
          <w:color w:val="002060"/>
          <w:sz w:val="21"/>
          <w:szCs w:val="21"/>
          <w:lang w:eastAsia="ru-RU"/>
        </w:rPr>
      </w:pPr>
      <w:r w:rsidRPr="009E38AD">
        <w:rPr>
          <w:rFonts w:ascii="Monotype Corsiva" w:eastAsia="Times New Roman" w:hAnsi="Monotype Corsiva" w:cs="Times New Roman"/>
          <w:color w:val="002060"/>
          <w:sz w:val="21"/>
          <w:szCs w:val="21"/>
          <w:lang w:eastAsia="ru-RU"/>
        </w:rPr>
        <w:t>Суворова Анна Петровна (1925-2007) Гагарин и пионеры в Артеке. 1969 г.</w:t>
      </w:r>
    </w:p>
    <w:p w:rsidR="00051EC5" w:rsidRPr="009E38AD" w:rsidRDefault="00051EC5" w:rsidP="00B44B49">
      <w:pPr>
        <w:spacing w:before="90" w:after="300" w:line="420" w:lineRule="atLeast"/>
        <w:jc w:val="both"/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</w:pPr>
      <w:r w:rsidRPr="009E38AD"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  <w:t>С осуществлением плана покорения земной орбиты, </w:t>
      </w:r>
      <w:r w:rsidRPr="009E38AD">
        <w:rPr>
          <w:rFonts w:ascii="Monotype Corsiva" w:eastAsia="Times New Roman" w:hAnsi="Monotype Corsiva" w:cs="Times New Roman"/>
          <w:b/>
          <w:bCs/>
          <w:color w:val="002060"/>
          <w:sz w:val="26"/>
          <w:szCs w:val="26"/>
          <w:lang w:eastAsia="ru-RU"/>
        </w:rPr>
        <w:t>Гагарин стал кумиром молодежи</w:t>
      </w:r>
      <w:r w:rsidRPr="009E38AD"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  <w:t>, часто его изображали в толпе пионеров при посещении Артека и подобных сюжетов. Он все также являлся центром композиции довольно обезличенных школьников, служащих обобщающим образом всего молодого поколения СССР.</w:t>
      </w:r>
    </w:p>
    <w:p w:rsidR="00051EC5" w:rsidRPr="009E38AD" w:rsidRDefault="00051EC5" w:rsidP="00B44B49">
      <w:pPr>
        <w:spacing w:after="0" w:line="420" w:lineRule="atLeast"/>
        <w:jc w:val="center"/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</w:pPr>
      <w:r w:rsidRPr="009E38AD">
        <w:rPr>
          <w:rFonts w:ascii="Monotype Corsiva" w:eastAsia="Times New Roman" w:hAnsi="Monotype Corsiva" w:cs="Times New Roman"/>
          <w:noProof/>
          <w:color w:val="002060"/>
          <w:sz w:val="26"/>
          <w:szCs w:val="26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Колесников Алексей Дмитриевич (род. 1932) Гагарин в Артеке 1983 г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E24BE2" id="Прямоугольник 4" o:spid="_x0000_s1026" alt="Колесников Алексей Дмитриевич (род. 1932) Гагарин в Артеке 1983 г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HIXGLjcDAABABgAADgAAAAAAAAAAAAAAAAAuAgAAZHJzL2Uyb0RvYy54bWxQSwECLQAUAAYACAAA&#10;ACEATKDpLNgAAAADAQAADwAAAAAAAAAAAAAAAACRBQAAZHJzL2Rvd25yZXYueG1sUEsFBgAAAAAE&#10;AAQA8wAAAJYGAAAAAA==&#10;" filled="f" stroked="f">
                <o:lock v:ext="edit" aspectratio="t"/>
                <w10:anchorlock/>
              </v:rect>
            </w:pict>
          </mc:Fallback>
        </mc:AlternateContent>
      </w:r>
      <w:r w:rsidRPr="009E38AD">
        <w:rPr>
          <w:rFonts w:ascii="Monotype Corsiva" w:eastAsia="Times New Roman" w:hAnsi="Monotype Corsiva" w:cs="Times New Roman"/>
          <w:noProof/>
          <w:color w:val="002060"/>
          <w:sz w:val="26"/>
          <w:szCs w:val="26"/>
          <w:lang w:eastAsia="ru-RU"/>
        </w:rPr>
        <w:drawing>
          <wp:inline distT="0" distB="0" distL="0" distR="0">
            <wp:extent cx="4972050" cy="3107532"/>
            <wp:effectExtent l="0" t="0" r="0" b="0"/>
            <wp:docPr id="24" name="Рисунок 24" descr="\\NODE1.vzfei.local\user_profiles\employees\management\bibl\Рабочий стол\scale_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NODE1.vzfei.local\user_profiles\employees\management\bibl\Рабочий стол\scale_1200 (3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993" cy="311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EC5" w:rsidRPr="009E38AD" w:rsidRDefault="00051EC5" w:rsidP="009E38AD">
      <w:pPr>
        <w:spacing w:line="270" w:lineRule="atLeast"/>
        <w:jc w:val="center"/>
        <w:rPr>
          <w:rFonts w:ascii="Monotype Corsiva" w:eastAsia="Times New Roman" w:hAnsi="Monotype Corsiva" w:cs="Times New Roman"/>
          <w:color w:val="002060"/>
          <w:sz w:val="21"/>
          <w:szCs w:val="21"/>
          <w:lang w:eastAsia="ru-RU"/>
        </w:rPr>
      </w:pPr>
      <w:r w:rsidRPr="009E38AD">
        <w:rPr>
          <w:rFonts w:ascii="Monotype Corsiva" w:eastAsia="Times New Roman" w:hAnsi="Monotype Corsiva" w:cs="Times New Roman"/>
          <w:color w:val="002060"/>
          <w:sz w:val="21"/>
          <w:szCs w:val="21"/>
          <w:lang w:eastAsia="ru-RU"/>
        </w:rPr>
        <w:t>Колесников Алексей Дмитриевич (род. 1932) Гагарин в Артеке 1983 г.</w:t>
      </w:r>
    </w:p>
    <w:p w:rsidR="00051EC5" w:rsidRPr="009E38AD" w:rsidRDefault="00051EC5" w:rsidP="00B44B49">
      <w:pPr>
        <w:spacing w:after="0" w:line="420" w:lineRule="atLeast"/>
        <w:jc w:val="center"/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</w:pPr>
      <w:r w:rsidRPr="009E38AD">
        <w:rPr>
          <w:rFonts w:ascii="Monotype Corsiva" w:eastAsia="Times New Roman" w:hAnsi="Monotype Corsiva" w:cs="Times New Roman"/>
          <w:noProof/>
          <w:color w:val="002060"/>
          <w:sz w:val="26"/>
          <w:szCs w:val="26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Юрий Филиппович Рязанов (1936-1985) Первый. 1980 г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2E748A" id="Прямоугольник 3" o:spid="_x0000_s1026" alt="Юрий Филиппович Рязанов (1936-1985) Первый. 1980 г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A6cE28JAMAACAGAAAOAAAAAAAA&#10;AAAAAAAAAC4CAABkcnMvZTJvRG9jLnhtbFBLAQItABQABgAIAAAAIQBMoOks2AAAAAMBAAAPAAAA&#10;AAAAAAAAAAAAAH4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  <w:r w:rsidRPr="009E38AD">
        <w:rPr>
          <w:rFonts w:ascii="Monotype Corsiva" w:eastAsia="Times New Roman" w:hAnsi="Monotype Corsiva" w:cs="Times New Roman"/>
          <w:noProof/>
          <w:color w:val="002060"/>
          <w:sz w:val="26"/>
          <w:szCs w:val="26"/>
          <w:lang w:eastAsia="ru-RU"/>
        </w:rPr>
        <w:drawing>
          <wp:inline distT="0" distB="0" distL="0" distR="0">
            <wp:extent cx="3124200" cy="4762500"/>
            <wp:effectExtent l="0" t="0" r="0" b="0"/>
            <wp:docPr id="25" name="Рисунок 25" descr="\\NODE1.vzfei.local\user_profiles\employees\management\bibl\Рабочий стол\scale_120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NODE1.vzfei.local\user_profiles\employees\management\bibl\Рабочий стол\scale_1200 (4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EC5" w:rsidRPr="009E38AD" w:rsidRDefault="00051EC5" w:rsidP="009E38AD">
      <w:pPr>
        <w:spacing w:line="270" w:lineRule="atLeast"/>
        <w:jc w:val="center"/>
        <w:rPr>
          <w:rFonts w:ascii="Monotype Corsiva" w:eastAsia="Times New Roman" w:hAnsi="Monotype Corsiva" w:cs="Times New Roman"/>
          <w:color w:val="002060"/>
          <w:sz w:val="21"/>
          <w:szCs w:val="21"/>
          <w:lang w:eastAsia="ru-RU"/>
        </w:rPr>
      </w:pPr>
      <w:r w:rsidRPr="009E38AD">
        <w:rPr>
          <w:rFonts w:ascii="Monotype Corsiva" w:eastAsia="Times New Roman" w:hAnsi="Monotype Corsiva" w:cs="Times New Roman"/>
          <w:color w:val="002060"/>
          <w:sz w:val="21"/>
          <w:szCs w:val="21"/>
          <w:lang w:eastAsia="ru-RU"/>
        </w:rPr>
        <w:t>Юрий Филиппович Рязанов (1936-1985) Первый. 1980 г.</w:t>
      </w:r>
    </w:p>
    <w:p w:rsidR="00051EC5" w:rsidRPr="009E38AD" w:rsidRDefault="00051EC5" w:rsidP="00B44B49">
      <w:pPr>
        <w:spacing w:before="90" w:after="300" w:line="420" w:lineRule="atLeast"/>
        <w:jc w:val="both"/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</w:pPr>
      <w:r w:rsidRPr="009E38AD"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  <w:t xml:space="preserve">Полотно Юрия Рязанова, написанное в 1980 </w:t>
      </w:r>
      <w:proofErr w:type="gramStart"/>
      <w:r w:rsidRPr="009E38AD"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  <w:t>г.</w:t>
      </w:r>
      <w:proofErr w:type="gramEnd"/>
      <w:r w:rsidRPr="009E38AD"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  <w:t xml:space="preserve"> напоминает </w:t>
      </w:r>
      <w:r w:rsidRPr="009E38AD">
        <w:rPr>
          <w:rFonts w:ascii="Monotype Corsiva" w:eastAsia="Times New Roman" w:hAnsi="Monotype Corsiva" w:cs="Times New Roman"/>
          <w:b/>
          <w:bCs/>
          <w:color w:val="002060"/>
          <w:sz w:val="26"/>
          <w:szCs w:val="26"/>
          <w:lang w:eastAsia="ru-RU"/>
        </w:rPr>
        <w:t>яркий живописный монумент.</w:t>
      </w:r>
      <w:r w:rsidRPr="009E38AD"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  <w:t> Красная дорожка взмывает вверх, у ее истоков – первый космонавт, отдающий воинское приветствие всем, кто стоит перед ним: зрителю, всему человечеству, следующему поколению космонавтов, которым он </w:t>
      </w:r>
      <w:r w:rsidRPr="009E38AD">
        <w:rPr>
          <w:rFonts w:ascii="Monotype Corsiva" w:eastAsia="Times New Roman" w:hAnsi="Monotype Corsiva" w:cs="Times New Roman"/>
          <w:b/>
          <w:bCs/>
          <w:color w:val="002060"/>
          <w:sz w:val="26"/>
          <w:szCs w:val="26"/>
          <w:lang w:eastAsia="ru-RU"/>
        </w:rPr>
        <w:t>своим подвигом проложил дорогу в космос</w:t>
      </w:r>
      <w:r w:rsidRPr="009E38AD"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  <w:t>. Вереница космонавтов уже следует по его пути, конечно же, благословленному и одобренному властью СССР в виде флага на фоне стилизованного космоса.</w:t>
      </w:r>
    </w:p>
    <w:p w:rsidR="00051EC5" w:rsidRPr="009E38AD" w:rsidRDefault="00051EC5" w:rsidP="00B44B49">
      <w:pPr>
        <w:spacing w:after="0" w:line="420" w:lineRule="atLeast"/>
        <w:jc w:val="center"/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</w:pPr>
      <w:r w:rsidRPr="009E38AD">
        <w:rPr>
          <w:rFonts w:ascii="Monotype Corsiva" w:eastAsia="Times New Roman" w:hAnsi="Monotype Corsiva" w:cs="Times New Roman"/>
          <w:noProof/>
          <w:color w:val="002060"/>
          <w:sz w:val="26"/>
          <w:szCs w:val="26"/>
          <w:lang w:eastAsia="ru-RU"/>
        </w:rPr>
        <w:drawing>
          <wp:inline distT="0" distB="0" distL="0" distR="0">
            <wp:extent cx="3657600" cy="2587751"/>
            <wp:effectExtent l="0" t="0" r="0" b="3175"/>
            <wp:docPr id="27" name="Рисунок 27" descr="\\NODE1.vzfei.local\user_profiles\employees\management\bibl\Рабочий стол\scale_120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NODE1.vzfei.local\user_profiles\employees\management\bibl\Рабочий стол\scale_1200 (5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131" cy="259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EC5" w:rsidRPr="009E38AD" w:rsidRDefault="00051EC5" w:rsidP="009E38AD">
      <w:pPr>
        <w:spacing w:line="270" w:lineRule="atLeast"/>
        <w:jc w:val="center"/>
        <w:rPr>
          <w:rFonts w:ascii="Monotype Corsiva" w:eastAsia="Times New Roman" w:hAnsi="Monotype Corsiva" w:cs="Times New Roman"/>
          <w:color w:val="002060"/>
          <w:sz w:val="21"/>
          <w:szCs w:val="21"/>
          <w:lang w:eastAsia="ru-RU"/>
        </w:rPr>
      </w:pPr>
      <w:r w:rsidRPr="009E38AD">
        <w:rPr>
          <w:rFonts w:ascii="Monotype Corsiva" w:eastAsia="Times New Roman" w:hAnsi="Monotype Corsiva" w:cs="Times New Roman"/>
          <w:color w:val="002060"/>
          <w:sz w:val="21"/>
          <w:szCs w:val="21"/>
          <w:lang w:eastAsia="ru-RU"/>
        </w:rPr>
        <w:t>Петухов Василий Афанасиевич (1914-1980) Космонавты Терешкова и Гагарин с пионерами.</w:t>
      </w:r>
    </w:p>
    <w:p w:rsidR="00051EC5" w:rsidRPr="009E38AD" w:rsidRDefault="00051EC5" w:rsidP="00B44B49">
      <w:pPr>
        <w:spacing w:before="90" w:after="300" w:line="420" w:lineRule="atLeast"/>
        <w:jc w:val="both"/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</w:pPr>
      <w:r w:rsidRPr="009E38AD"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  <w:t>Непродолжительное время за пределами планеты сделало из Юрия Гагарина </w:t>
      </w:r>
      <w:r w:rsidRPr="009E38AD">
        <w:rPr>
          <w:rFonts w:ascii="Monotype Corsiva" w:eastAsia="Times New Roman" w:hAnsi="Monotype Corsiva" w:cs="Times New Roman"/>
          <w:b/>
          <w:bCs/>
          <w:color w:val="002060"/>
          <w:sz w:val="26"/>
          <w:szCs w:val="26"/>
          <w:lang w:eastAsia="ru-RU"/>
        </w:rPr>
        <w:t>кумира миллионов и образец лучшего советского человека.</w:t>
      </w:r>
      <w:r w:rsidRPr="009E38AD"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  <w:t> Но минутам в космосе предшествовали дни и месяцы тренировок, годы усердной работы и преодоления всевозможных трудностей </w:t>
      </w:r>
      <w:r w:rsidRPr="009E38AD">
        <w:rPr>
          <w:rFonts w:ascii="Monotype Corsiva" w:eastAsia="Times New Roman" w:hAnsi="Monotype Corsiva" w:cs="Times New Roman"/>
          <w:b/>
          <w:bCs/>
          <w:color w:val="002060"/>
          <w:sz w:val="26"/>
          <w:szCs w:val="26"/>
          <w:lang w:eastAsia="ru-RU"/>
        </w:rPr>
        <w:t>на пути к огромной мечте.</w:t>
      </w:r>
    </w:p>
    <w:p w:rsidR="00051EC5" w:rsidRPr="009E38AD" w:rsidRDefault="00051EC5" w:rsidP="00B44B49">
      <w:pPr>
        <w:spacing w:after="0" w:line="420" w:lineRule="atLeast"/>
        <w:jc w:val="center"/>
        <w:rPr>
          <w:rFonts w:ascii="Monotype Corsiva" w:eastAsia="Times New Roman" w:hAnsi="Monotype Corsiva" w:cs="Times New Roman"/>
          <w:color w:val="002060"/>
          <w:sz w:val="26"/>
          <w:szCs w:val="26"/>
          <w:lang w:eastAsia="ru-RU"/>
        </w:rPr>
      </w:pPr>
      <w:r w:rsidRPr="009E38AD">
        <w:rPr>
          <w:rFonts w:ascii="Monotype Corsiva" w:eastAsia="Times New Roman" w:hAnsi="Monotype Corsiva" w:cs="Times New Roman"/>
          <w:noProof/>
          <w:color w:val="002060"/>
          <w:sz w:val="26"/>
          <w:szCs w:val="26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Иностранная марка с Ю. Гагарины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A04C72" id="Прямоугольник 1" o:spid="_x0000_s1026" alt="Иностранная марка с Ю. Гагариным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BlhItCDwMAAAw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 w:rsidRPr="009E38AD">
        <w:rPr>
          <w:rFonts w:ascii="Monotype Corsiva" w:eastAsia="Times New Roman" w:hAnsi="Monotype Corsiva" w:cs="Times New Roman"/>
          <w:noProof/>
          <w:color w:val="002060"/>
          <w:sz w:val="26"/>
          <w:szCs w:val="26"/>
          <w:lang w:eastAsia="ru-RU"/>
        </w:rPr>
        <w:drawing>
          <wp:inline distT="0" distB="0" distL="0" distR="0">
            <wp:extent cx="1694427" cy="1822450"/>
            <wp:effectExtent l="0" t="0" r="1270" b="6350"/>
            <wp:docPr id="28" name="Рисунок 28" descr="\\NODE1.vzfei.local\user_profiles\employees\management\bibl\Рабочий стол\scale_1200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\NODE1.vzfei.local\user_profiles\employees\management\bibl\Рабочий стол\scale_1200 (6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085" cy="183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EC5" w:rsidRPr="009E38AD" w:rsidRDefault="00051EC5" w:rsidP="009E38AD">
      <w:pPr>
        <w:spacing w:line="270" w:lineRule="atLeast"/>
        <w:jc w:val="center"/>
        <w:rPr>
          <w:rFonts w:ascii="Monotype Corsiva" w:eastAsia="Times New Roman" w:hAnsi="Monotype Corsiva" w:cs="Times New Roman"/>
          <w:color w:val="002060"/>
          <w:sz w:val="21"/>
          <w:szCs w:val="21"/>
          <w:lang w:eastAsia="ru-RU"/>
        </w:rPr>
      </w:pPr>
      <w:r w:rsidRPr="009E38AD">
        <w:rPr>
          <w:rFonts w:ascii="Monotype Corsiva" w:eastAsia="Times New Roman" w:hAnsi="Monotype Corsiva" w:cs="Times New Roman"/>
          <w:color w:val="002060"/>
          <w:sz w:val="21"/>
          <w:szCs w:val="21"/>
          <w:lang w:eastAsia="ru-RU"/>
        </w:rPr>
        <w:t>Иностранная марка с Ю. Гагариным</w:t>
      </w:r>
    </w:p>
    <w:p w:rsidR="00051EC5" w:rsidRPr="009E38AD" w:rsidRDefault="00051EC5" w:rsidP="00B44B49">
      <w:pPr>
        <w:spacing w:before="510" w:after="0" w:line="420" w:lineRule="atLeast"/>
        <w:jc w:val="both"/>
        <w:outlineLvl w:val="2"/>
        <w:rPr>
          <w:rFonts w:ascii="Monotype Corsiva" w:eastAsia="Times New Roman" w:hAnsi="Monotype Corsiva" w:cs="Times New Roman"/>
          <w:b/>
          <w:bCs/>
          <w:color w:val="002060"/>
          <w:sz w:val="36"/>
          <w:szCs w:val="36"/>
          <w:lang w:eastAsia="ru-RU"/>
        </w:rPr>
      </w:pPr>
      <w:r w:rsidRPr="009E38AD">
        <w:rPr>
          <w:rFonts w:ascii="Monotype Corsiva" w:eastAsia="Times New Roman" w:hAnsi="Monotype Corsiva" w:cs="Times New Roman"/>
          <w:b/>
          <w:bCs/>
          <w:color w:val="002060"/>
          <w:sz w:val="36"/>
          <w:szCs w:val="36"/>
          <w:lang w:eastAsia="ru-RU"/>
        </w:rPr>
        <w:t>В искренности его намерений нельзя было усомниться ни тогда, ни сейчас – все, что он делал, было ради будущего науки и на благо родной страны. Непринужденность и искренность улыбки, адресованной потомкам, хранят все портреты первого космонавта.</w:t>
      </w:r>
    </w:p>
    <w:p w:rsidR="00FF30C4" w:rsidRPr="009E38AD" w:rsidRDefault="003D234E">
      <w:pPr>
        <w:rPr>
          <w:rFonts w:ascii="Monotype Corsiva" w:hAnsi="Monotype Corsiva"/>
          <w:color w:val="002060"/>
        </w:rPr>
      </w:pPr>
    </w:p>
    <w:sectPr w:rsidR="00FF30C4" w:rsidRPr="009E38AD" w:rsidSect="0088724A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883"/>
    <w:rsid w:val="00051EC5"/>
    <w:rsid w:val="002B29BF"/>
    <w:rsid w:val="00315D47"/>
    <w:rsid w:val="003D234E"/>
    <w:rsid w:val="00430FD9"/>
    <w:rsid w:val="006767E3"/>
    <w:rsid w:val="0088724A"/>
    <w:rsid w:val="009E38AD"/>
    <w:rsid w:val="00B44B49"/>
    <w:rsid w:val="00E35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FC9F8"/>
  <w15:chartTrackingRefBased/>
  <w15:docId w15:val="{88A61527-F31C-4B86-BE19-9366E34C0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51E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051E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1E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51EC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051EC5"/>
    <w:rPr>
      <w:color w:val="0000FF"/>
      <w:u w:val="single"/>
    </w:rPr>
  </w:style>
  <w:style w:type="character" w:customStyle="1" w:styleId="ya-unit-category">
    <w:name w:val="ya-unit-category"/>
    <w:basedOn w:val="a0"/>
    <w:rsid w:val="00051EC5"/>
  </w:style>
  <w:style w:type="character" w:customStyle="1" w:styleId="yrw-unit-categoryseparator">
    <w:name w:val="yrw-unit-category_separator"/>
    <w:basedOn w:val="a0"/>
    <w:rsid w:val="00051EC5"/>
  </w:style>
  <w:style w:type="character" w:customStyle="1" w:styleId="yrw-unit-categoryage">
    <w:name w:val="yrw-unit-category__age"/>
    <w:basedOn w:val="a0"/>
    <w:rsid w:val="00051EC5"/>
  </w:style>
  <w:style w:type="character" w:customStyle="1" w:styleId="ya-unit-domain">
    <w:name w:val="ya-unit-domain"/>
    <w:basedOn w:val="a0"/>
    <w:rsid w:val="00051EC5"/>
  </w:style>
  <w:style w:type="character" w:customStyle="1" w:styleId="ya-unit-price-current">
    <w:name w:val="ya-unit-price-current"/>
    <w:basedOn w:val="a0"/>
    <w:rsid w:val="00051EC5"/>
  </w:style>
  <w:style w:type="character" w:customStyle="1" w:styleId="ya-currency-symbol">
    <w:name w:val="ya-currency-symbol"/>
    <w:basedOn w:val="a0"/>
    <w:rsid w:val="00051EC5"/>
  </w:style>
  <w:style w:type="character" w:customStyle="1" w:styleId="ya-unit-price-old">
    <w:name w:val="ya-unit-price-old"/>
    <w:basedOn w:val="a0"/>
    <w:rsid w:val="00051EC5"/>
  </w:style>
  <w:style w:type="character" w:customStyle="1" w:styleId="ui-lib-channel-infosubtitle-text">
    <w:name w:val="ui-lib-channel-info__subtitle-text"/>
    <w:basedOn w:val="a0"/>
    <w:rsid w:val="00051EC5"/>
  </w:style>
  <w:style w:type="character" w:customStyle="1" w:styleId="article-stats-viewstats-item-count">
    <w:name w:val="article-stats-view__stats-item-count"/>
    <w:basedOn w:val="a0"/>
    <w:rsid w:val="00051EC5"/>
  </w:style>
  <w:style w:type="paragraph" w:customStyle="1" w:styleId="blockblock-3c">
    <w:name w:val="block__block-3c"/>
    <w:basedOn w:val="a"/>
    <w:rsid w:val="00051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15D4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84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2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20150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78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026706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091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46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783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944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093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0508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261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367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328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0803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881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4704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0826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20318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0716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716599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48463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542917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6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99459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560211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14342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58466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3718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6441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80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50830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07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663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69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435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75993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582549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867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61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44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995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816383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49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67591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88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969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595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429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57600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96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78997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02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935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52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540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37751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26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83914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419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059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545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145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933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802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218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191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74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865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33085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343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58309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74228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82759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791460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35496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74308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6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31643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15032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08690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7914505">
                                                                                                  <w:marLeft w:val="120"/>
                                                                                                  <w:marRight w:val="12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368807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030448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78703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357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2233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86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1514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018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7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954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485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252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252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8887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2856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5456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545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2521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99728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021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07095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1214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9755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72302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99864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6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7781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180770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271174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38843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5748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1872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28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26186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07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001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0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050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1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3655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48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2721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4408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84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608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976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77962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84245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70610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798436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63226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2374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6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17109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702231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59915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795700">
                                                                                                  <w:marLeft w:val="120"/>
                                                                                                  <w:marRight w:val="12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55741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486413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99722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98615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26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39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9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39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90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12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227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1402758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2361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73963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28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50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02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203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427584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08378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52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061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46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623796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72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526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3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670946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60487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081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09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242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325977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23752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28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71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848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652426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88982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39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840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886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150307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25301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16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897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89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109131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98236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62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952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8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663330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35062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18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346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46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646016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0953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63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92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884495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57520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87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137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13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813673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12382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462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08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49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651774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791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Финуниверситет</Company>
  <LinksUpToDate>false</LinksUpToDate>
  <CharactersWithSpaces>5295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8</cp:revision>
  <dcterms:created xsi:type="dcterms:W3CDTF">2024-03-25T07:44:00Z</dcterms:created>
  <dcterms:modified xsi:type="dcterms:W3CDTF">2024-03-26T06:43:00Z</dcterms:modified>
</cp:coreProperties>
</file>