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252" w:rsidRDefault="00AD7252" w:rsidP="00AD7252">
      <w:pPr>
        <w:spacing w:after="160" w:line="252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Аннотация </w:t>
      </w:r>
    </w:p>
    <w:p w:rsidR="00AD7252" w:rsidRDefault="00AD7252" w:rsidP="00AD7252">
      <w:pPr>
        <w:spacing w:after="160" w:line="252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Программа семинара</w:t>
      </w:r>
    </w:p>
    <w:p w:rsidR="00AD7252" w:rsidRDefault="00AD7252" w:rsidP="00AD7252">
      <w:pPr>
        <w:shd w:val="clear" w:color="auto" w:fill="FFFFFF"/>
        <w:spacing w:after="150"/>
        <w:jc w:val="center"/>
        <w:textAlignment w:val="top"/>
        <w:rPr>
          <w:rFonts w:eastAsiaTheme="minorHAnsi"/>
          <w:b/>
          <w:bCs/>
          <w:color w:val="222222"/>
          <w:lang w:eastAsia="en-US"/>
        </w:rPr>
      </w:pPr>
      <w:r>
        <w:rPr>
          <w:rFonts w:eastAsiaTheme="minorHAnsi"/>
          <w:b/>
          <w:bCs/>
          <w:color w:val="222222"/>
          <w:lang w:eastAsia="en-US"/>
        </w:rPr>
        <w:t>«</w:t>
      </w:r>
      <w:r w:rsidRPr="00AD7252">
        <w:rPr>
          <w:rFonts w:eastAsiaTheme="minorHAnsi"/>
          <w:b/>
          <w:bCs/>
          <w:color w:val="222222"/>
          <w:lang w:eastAsia="en-US"/>
        </w:rPr>
        <w:t>Современные подходы к организации научно-исследовательской работы</w:t>
      </w:r>
      <w:r>
        <w:rPr>
          <w:rFonts w:eastAsiaTheme="minorHAnsi"/>
          <w:b/>
          <w:bCs/>
          <w:color w:val="222222"/>
          <w:lang w:eastAsia="en-US"/>
        </w:rPr>
        <w:t>»</w:t>
      </w:r>
    </w:p>
    <w:p w:rsidR="00AD7252" w:rsidRDefault="00AD7252" w:rsidP="00AD7252">
      <w:pPr>
        <w:shd w:val="clear" w:color="auto" w:fill="FFFFFF"/>
        <w:spacing w:after="150"/>
        <w:jc w:val="both"/>
        <w:textAlignment w:val="top"/>
        <w:rPr>
          <w:color w:val="000000"/>
        </w:rPr>
      </w:pPr>
      <w:r>
        <w:rPr>
          <w:b/>
          <w:bCs/>
          <w:color w:val="000000"/>
        </w:rPr>
        <w:t>Форма обучения: </w:t>
      </w:r>
      <w:r>
        <w:rPr>
          <w:color w:val="000000"/>
        </w:rPr>
        <w:t>очная, с применением ДОТ</w:t>
      </w:r>
    </w:p>
    <w:p w:rsidR="00AD7252" w:rsidRDefault="00AD7252" w:rsidP="00AD7252">
      <w:pPr>
        <w:shd w:val="clear" w:color="auto" w:fill="FFFFFF"/>
        <w:spacing w:after="150"/>
        <w:jc w:val="both"/>
        <w:textAlignment w:val="top"/>
        <w:rPr>
          <w:color w:val="000000"/>
        </w:rPr>
      </w:pPr>
      <w:r>
        <w:rPr>
          <w:b/>
          <w:bCs/>
          <w:color w:val="000000"/>
        </w:rPr>
        <w:t>Продолжительность: </w:t>
      </w:r>
      <w:r>
        <w:rPr>
          <w:b/>
          <w:bCs/>
          <w:color w:val="000000"/>
        </w:rPr>
        <w:t xml:space="preserve">8 </w:t>
      </w:r>
      <w:r>
        <w:rPr>
          <w:b/>
          <w:bCs/>
          <w:color w:val="000000"/>
        </w:rPr>
        <w:t>часов</w:t>
      </w:r>
    </w:p>
    <w:p w:rsidR="00AD7252" w:rsidRDefault="00AD7252" w:rsidP="00AD7252">
      <w:pPr>
        <w:shd w:val="clear" w:color="auto" w:fill="FFFFFF"/>
        <w:spacing w:after="150"/>
        <w:jc w:val="both"/>
        <w:textAlignment w:val="top"/>
        <w:rPr>
          <w:color w:val="000000"/>
        </w:rPr>
      </w:pPr>
      <w:r>
        <w:rPr>
          <w:b/>
          <w:bCs/>
          <w:color w:val="000000"/>
        </w:rPr>
        <w:t>Категория обучающихся: </w:t>
      </w:r>
      <w:r w:rsidRPr="00AD7252">
        <w:rPr>
          <w:color w:val="000000"/>
        </w:rPr>
        <w:tab/>
      </w:r>
      <w:r>
        <w:rPr>
          <w:color w:val="000000"/>
        </w:rPr>
        <w:t>л</w:t>
      </w:r>
      <w:r w:rsidRPr="00AD7252">
        <w:rPr>
          <w:color w:val="000000"/>
        </w:rPr>
        <w:t>ица, имеющие среднее профессиональное и (или) получающие высшее образование</w:t>
      </w:r>
    </w:p>
    <w:p w:rsidR="00AD7252" w:rsidRDefault="00AD7252" w:rsidP="00AD7252">
      <w:pPr>
        <w:shd w:val="clear" w:color="auto" w:fill="FFFFFF"/>
        <w:spacing w:after="150"/>
        <w:jc w:val="both"/>
        <w:textAlignment w:val="top"/>
      </w:pPr>
      <w:r>
        <w:rPr>
          <w:b/>
          <w:bCs/>
          <w:color w:val="000000"/>
        </w:rPr>
        <w:t>Цель программы: </w:t>
      </w:r>
      <w:r w:rsidR="007423BD">
        <w:rPr>
          <w:color w:val="000000"/>
        </w:rPr>
        <w:t>Ф</w:t>
      </w:r>
      <w:r w:rsidR="007423BD" w:rsidRPr="007423BD">
        <w:rPr>
          <w:color w:val="000000"/>
        </w:rPr>
        <w:t>ормирование универсальных и профессиональных компетенций, обеспечивающих реализацию командами студентов творческих междисциплинарных научных проектов, курсовых работ, выпускной квалификационной работы</w:t>
      </w:r>
      <w:r>
        <w:t>.</w:t>
      </w:r>
    </w:p>
    <w:p w:rsidR="002F3F70" w:rsidRDefault="00AD7252" w:rsidP="002F3F70">
      <w:pPr>
        <w:shd w:val="clear" w:color="auto" w:fill="FFFFFF"/>
        <w:jc w:val="both"/>
        <w:textAlignment w:val="top"/>
      </w:pPr>
      <w:r>
        <w:rPr>
          <w:b/>
          <w:bCs/>
          <w:color w:val="000000"/>
        </w:rPr>
        <w:t>Содержание программы:</w:t>
      </w:r>
      <w:r>
        <w:rPr>
          <w:color w:val="000000"/>
        </w:rPr>
        <w:t> </w:t>
      </w:r>
      <w:r w:rsidR="002F3F70">
        <w:t>Научно-исследовательская работа. Основные положения</w:t>
      </w:r>
    </w:p>
    <w:p w:rsidR="002F3F70" w:rsidRDefault="002F3F70" w:rsidP="002F3F70">
      <w:pPr>
        <w:shd w:val="clear" w:color="auto" w:fill="FFFFFF"/>
        <w:jc w:val="both"/>
        <w:textAlignment w:val="top"/>
      </w:pPr>
      <w:r>
        <w:t>Инструментарий проведения научных исследований</w:t>
      </w:r>
    </w:p>
    <w:p w:rsidR="00AD7252" w:rsidRDefault="002F3F70" w:rsidP="002F3F70">
      <w:pPr>
        <w:shd w:val="clear" w:color="auto" w:fill="FFFFFF"/>
        <w:jc w:val="both"/>
        <w:textAlignment w:val="top"/>
      </w:pPr>
      <w:r>
        <w:t>Выполнение творческих междисциплинарных научных проектов</w:t>
      </w:r>
      <w:r w:rsidR="00AD7252">
        <w:t>.</w:t>
      </w:r>
    </w:p>
    <w:p w:rsidR="002F3F70" w:rsidRDefault="002F3F70" w:rsidP="00AD7252">
      <w:pPr>
        <w:shd w:val="clear" w:color="auto" w:fill="FFFFFF"/>
        <w:spacing w:after="150"/>
        <w:jc w:val="both"/>
        <w:textAlignment w:val="top"/>
        <w:rPr>
          <w:b/>
          <w:bCs/>
          <w:color w:val="000000"/>
        </w:rPr>
      </w:pPr>
    </w:p>
    <w:p w:rsidR="00AD7252" w:rsidRDefault="00AD7252" w:rsidP="00AD7252">
      <w:pPr>
        <w:shd w:val="clear" w:color="auto" w:fill="FFFFFF"/>
        <w:spacing w:after="150"/>
        <w:jc w:val="both"/>
        <w:textAlignment w:val="top"/>
        <w:rPr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Выдаваемый документ: </w:t>
      </w:r>
      <w:r>
        <w:rPr>
          <w:color w:val="000000"/>
        </w:rPr>
        <w:t>Сертификат </w:t>
      </w:r>
    </w:p>
    <w:p w:rsidR="00A53F45" w:rsidRDefault="00A53F45"/>
    <w:sectPr w:rsidR="00A5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B1"/>
    <w:rsid w:val="002F3F70"/>
    <w:rsid w:val="007423BD"/>
    <w:rsid w:val="00A53F45"/>
    <w:rsid w:val="00AD7252"/>
    <w:rsid w:val="00B7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BF311"/>
  <w15:chartTrackingRefBased/>
  <w15:docId w15:val="{74A9564E-EC4E-45A9-A7CC-39E21B7D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Company>Финуниверситет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Анна Александровна</dc:creator>
  <cp:keywords/>
  <dc:description/>
  <cp:lastModifiedBy>Иванова Анна Александровна</cp:lastModifiedBy>
  <cp:revision>4</cp:revision>
  <dcterms:created xsi:type="dcterms:W3CDTF">2021-06-22T11:15:00Z</dcterms:created>
  <dcterms:modified xsi:type="dcterms:W3CDTF">2021-06-22T11:18:00Z</dcterms:modified>
</cp:coreProperties>
</file>