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59" w:rsidRPr="003C1B5B" w:rsidRDefault="000B7459" w:rsidP="000B7459">
      <w:pPr>
        <w:pStyle w:val="5"/>
        <w:rPr>
          <w:sz w:val="22"/>
          <w:szCs w:val="22"/>
        </w:rPr>
      </w:pPr>
      <w:r w:rsidRPr="00597172">
        <w:rPr>
          <w:sz w:val="24"/>
          <w:szCs w:val="22"/>
        </w:rPr>
        <w:t>Раздел 5.3. Университетские научные мероприятия, организованные Липецким филиалом Финуниверситета</w:t>
      </w:r>
    </w:p>
    <w:p w:rsidR="000B7459" w:rsidRPr="003C1B5B" w:rsidRDefault="000B7459" w:rsidP="000B745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2"/>
        <w:tblW w:w="5007" w:type="pct"/>
        <w:tblLook w:val="04A0" w:firstRow="1" w:lastRow="0" w:firstColumn="1" w:lastColumn="0" w:noHBand="0" w:noVBand="1"/>
      </w:tblPr>
      <w:tblGrid>
        <w:gridCol w:w="778"/>
        <w:gridCol w:w="5051"/>
        <w:gridCol w:w="2791"/>
        <w:gridCol w:w="1957"/>
        <w:gridCol w:w="2003"/>
        <w:gridCol w:w="2000"/>
      </w:tblGrid>
      <w:tr w:rsidR="000B7459" w:rsidRPr="00446DC9" w:rsidTr="00DD438A">
        <w:trPr>
          <w:trHeight w:val="7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0B7459" w:rsidRPr="00446DC9" w:rsidTr="00DD438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46DC9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0B7459" w:rsidRPr="00446DC9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59" w:rsidRPr="00446DC9" w:rsidRDefault="000B7459" w:rsidP="000B7459">
            <w:pPr>
              <w:numPr>
                <w:ilvl w:val="0"/>
                <w:numId w:val="1"/>
              </w:numPr>
              <w:spacing w:line="228" w:lineRule="auto"/>
              <w:contextualSpacing/>
              <w:rPr>
                <w:b/>
                <w:i/>
                <w:iCs/>
              </w:rPr>
            </w:pPr>
            <w:r w:rsidRPr="00446DC9">
              <w:rPr>
                <w:b/>
                <w:i/>
                <w:iCs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0B7459" w:rsidRPr="00446DC9" w:rsidTr="00DD438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r w:rsidRPr="00446DC9">
              <w:t xml:space="preserve">Круглый стол «Реформа бухгалтерского учета РФ: новые федеральные стандарты»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r w:rsidRPr="00446DC9">
              <w:t xml:space="preserve">Кафедра «Бухгалтерский учет, аудит, статистика»,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r w:rsidRPr="00446DC9">
              <w:t>Морозова Н.С.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jc w:val="center"/>
            </w:pPr>
            <w:r w:rsidRPr="00446DC9">
              <w:t>14 сентябрь 2017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r w:rsidRPr="00446DC9">
              <w:t>-</w:t>
            </w:r>
          </w:p>
        </w:tc>
      </w:tr>
      <w:tr w:rsidR="000B7459" w:rsidRPr="00446DC9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0B7459">
            <w:pPr>
              <w:numPr>
                <w:ilvl w:val="0"/>
                <w:numId w:val="1"/>
              </w:numPr>
              <w:spacing w:line="228" w:lineRule="auto"/>
              <w:contextualSpacing/>
              <w:rPr>
                <w:b/>
                <w:i/>
                <w:iCs/>
              </w:rPr>
            </w:pPr>
            <w:r w:rsidRPr="00446DC9">
              <w:rPr>
                <w:b/>
                <w:i/>
                <w:iCs/>
              </w:rPr>
              <w:t>Неэкономические факторы устойчивого социально-экономического развития</w:t>
            </w:r>
          </w:p>
        </w:tc>
      </w:tr>
      <w:tr w:rsidR="000B7459" w:rsidRPr="00446DC9" w:rsidTr="00DD438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Научно-методологический семинар «Методические аспекты подготовки выпускной квалификационной рабо</w:t>
            </w:r>
            <w:r>
              <w:rPr>
                <w:rFonts w:eastAsia="Calibri"/>
                <w:lang w:eastAsia="en-US"/>
              </w:rPr>
              <w:t>ты студентов направления Бизнес-</w:t>
            </w:r>
            <w:r w:rsidRPr="00446DC9">
              <w:rPr>
                <w:rFonts w:eastAsia="Calibri"/>
                <w:lang w:eastAsia="en-US"/>
              </w:rPr>
              <w:t>информатика»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Кафедра «Информатика, математика и общегуманитарные науки»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Черпаков И.В.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21 апреля 2017 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B7459" w:rsidRPr="00446DC9" w:rsidTr="00DD438A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Кафедральная междисциплинарная конференция «Безопасная среда обитания»</w:t>
            </w:r>
          </w:p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Кафедра «Экономика, менеджмент, маркетинг»</w:t>
            </w:r>
          </w:p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proofErr w:type="spellStart"/>
            <w:r w:rsidRPr="00446DC9">
              <w:rPr>
                <w:rFonts w:eastAsia="Calibri"/>
                <w:lang w:eastAsia="en-US"/>
              </w:rPr>
              <w:t>Кадильникова</w:t>
            </w:r>
            <w:proofErr w:type="spellEnd"/>
            <w:r w:rsidRPr="00446DC9">
              <w:rPr>
                <w:rFonts w:eastAsia="Calibri"/>
                <w:lang w:eastAsia="en-US"/>
              </w:rPr>
              <w:t xml:space="preserve"> Л.В.,</w:t>
            </w:r>
          </w:p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Стрельникова Т.Д.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446DC9">
              <w:rPr>
                <w:rFonts w:eastAsia="Calibri"/>
                <w:lang w:eastAsia="en-US"/>
              </w:rPr>
              <w:t>21 сентября 2017 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446DC9" w:rsidRDefault="000B7459" w:rsidP="00DD438A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B7459" w:rsidRDefault="000B7459" w:rsidP="000B7459">
      <w:pPr>
        <w:pStyle w:val="5"/>
        <w:jc w:val="both"/>
        <w:rPr>
          <w:sz w:val="28"/>
          <w:szCs w:val="28"/>
        </w:rPr>
      </w:pPr>
    </w:p>
    <w:p w:rsidR="008D0D43" w:rsidRDefault="008D0D43" w:rsidP="000B7459">
      <w:pPr>
        <w:pStyle w:val="5"/>
        <w:jc w:val="both"/>
      </w:pPr>
      <w:bookmarkStart w:id="0" w:name="_GoBack"/>
      <w:bookmarkEnd w:id="0"/>
    </w:p>
    <w:sectPr w:rsidR="008D0D43" w:rsidSect="000B74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2F4F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59"/>
    <w:rsid w:val="000B7459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072B-52CA-4B14-8DA6-7D27F08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7459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74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0B745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2020-03-27T07:42:00Z</dcterms:created>
  <dcterms:modified xsi:type="dcterms:W3CDTF">2020-03-27T07:43:00Z</dcterms:modified>
</cp:coreProperties>
</file>