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9A29" w14:textId="77777777" w:rsidR="00F61726" w:rsidRDefault="00F61726"/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686"/>
        <w:gridCol w:w="1884"/>
        <w:gridCol w:w="2012"/>
        <w:gridCol w:w="2183"/>
        <w:gridCol w:w="1197"/>
        <w:gridCol w:w="1946"/>
        <w:gridCol w:w="2802"/>
        <w:gridCol w:w="2422"/>
      </w:tblGrid>
      <w:tr w:rsidR="00AD0D2A" w:rsidRPr="00F61726" w14:paraId="3B5E071A" w14:textId="77777777" w:rsidTr="00F61726">
        <w:tc>
          <w:tcPr>
            <w:tcW w:w="0" w:type="auto"/>
          </w:tcPr>
          <w:p w14:paraId="65EE6F13" w14:textId="77777777" w:rsidR="00AD0D2A" w:rsidRPr="00F61726" w:rsidRDefault="00AD0D2A" w:rsidP="00F61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0" w:type="auto"/>
          </w:tcPr>
          <w:p w14:paraId="0728219E" w14:textId="4054F2BD" w:rsidR="00AD0D2A" w:rsidRPr="00F61726" w:rsidRDefault="00AD0D2A" w:rsidP="00F61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Наименование специальности, направления подготовки, наименование группы научных специальностей</w:t>
            </w:r>
          </w:p>
        </w:tc>
        <w:tc>
          <w:tcPr>
            <w:tcW w:w="0" w:type="auto"/>
          </w:tcPr>
          <w:p w14:paraId="0B2AE3D9" w14:textId="17DC4CEC" w:rsidR="00AD0D2A" w:rsidRPr="00F61726" w:rsidRDefault="00AD0D2A" w:rsidP="00F61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Перечень научных направлений, в рамках которых ведется научная (научно-исследовательская) деятельность</w:t>
            </w:r>
          </w:p>
        </w:tc>
        <w:tc>
          <w:tcPr>
            <w:tcW w:w="0" w:type="auto"/>
          </w:tcPr>
          <w:p w14:paraId="73CA3E88" w14:textId="3E4481DD" w:rsidR="00AD0D2A" w:rsidRPr="00F61726" w:rsidRDefault="00AD0D2A" w:rsidP="00F61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0" w:type="auto"/>
          </w:tcPr>
          <w:p w14:paraId="299E6B96" w14:textId="4998538E" w:rsidR="00AD0D2A" w:rsidRPr="00F61726" w:rsidRDefault="00AD0D2A" w:rsidP="00F61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0" w:type="auto"/>
          </w:tcPr>
          <w:p w14:paraId="17352DB9" w14:textId="77777777" w:rsidR="00AD0D2A" w:rsidRPr="00F61726" w:rsidRDefault="00AD0D2A" w:rsidP="00F61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Название научного направления/</w:t>
            </w:r>
          </w:p>
          <w:p w14:paraId="77EF720C" w14:textId="696D0A68" w:rsidR="00AD0D2A" w:rsidRPr="00F61726" w:rsidRDefault="00AD0D2A" w:rsidP="00F61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научной школы</w:t>
            </w:r>
          </w:p>
        </w:tc>
        <w:tc>
          <w:tcPr>
            <w:tcW w:w="0" w:type="auto"/>
          </w:tcPr>
          <w:p w14:paraId="2CF053BE" w14:textId="6EE23A9C" w:rsidR="00AD0D2A" w:rsidRPr="00F61726" w:rsidRDefault="00AD0D2A" w:rsidP="00F61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Результаты научной (научно-исследовательской) деятельности</w:t>
            </w:r>
          </w:p>
        </w:tc>
        <w:tc>
          <w:tcPr>
            <w:tcW w:w="0" w:type="auto"/>
          </w:tcPr>
          <w:p w14:paraId="1AC96616" w14:textId="77777777" w:rsidR="00AD0D2A" w:rsidRPr="00F61726" w:rsidRDefault="00AD0D2A" w:rsidP="00F61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Сведения о научно-исследовательской базе для осуществления научной (научно-исследовательской) деятельности</w:t>
            </w:r>
          </w:p>
        </w:tc>
      </w:tr>
      <w:tr w:rsidR="00AD0D2A" w:rsidRPr="00F61726" w14:paraId="469AE5C9" w14:textId="77777777" w:rsidTr="00F61726">
        <w:tc>
          <w:tcPr>
            <w:tcW w:w="0" w:type="auto"/>
          </w:tcPr>
          <w:p w14:paraId="21433143" w14:textId="77777777" w:rsidR="00AD0D2A" w:rsidRPr="00F61726" w:rsidRDefault="00AD0D2A" w:rsidP="00F61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29C58F63" w14:textId="77777777" w:rsidR="00AD0D2A" w:rsidRPr="00F61726" w:rsidRDefault="00AD0D2A" w:rsidP="00F61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7B52E44B" w14:textId="48A756C8" w:rsidR="00AD0D2A" w:rsidRPr="00F61726" w:rsidRDefault="00AD0D2A" w:rsidP="00F61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65244A09" w14:textId="1319DC90" w:rsidR="00AD0D2A" w:rsidRPr="00F61726" w:rsidRDefault="00AD0D2A" w:rsidP="00F61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1B1A9DB6" w14:textId="4B2158AE" w:rsidR="00AD0D2A" w:rsidRPr="00F61726" w:rsidRDefault="00AD0D2A" w:rsidP="00F61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20BE9207" w14:textId="6E27C1EF" w:rsidR="00AD0D2A" w:rsidRPr="00F61726" w:rsidRDefault="00AD0D2A" w:rsidP="00F61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7AEE560C" w14:textId="0ED147BF" w:rsidR="00AD0D2A" w:rsidRPr="00F61726" w:rsidRDefault="00AD0D2A" w:rsidP="00F61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24680BD6" w14:textId="394C0B1F" w:rsidR="00AD0D2A" w:rsidRPr="00F61726" w:rsidRDefault="00AD0D2A" w:rsidP="00F61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D0D2A" w:rsidRPr="00F61726" w14:paraId="4C98D605" w14:textId="77777777" w:rsidTr="00F61726">
        <w:tc>
          <w:tcPr>
            <w:tcW w:w="0" w:type="auto"/>
          </w:tcPr>
          <w:p w14:paraId="3F6E3014" w14:textId="7777777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38.03.01</w:t>
            </w:r>
          </w:p>
        </w:tc>
        <w:tc>
          <w:tcPr>
            <w:tcW w:w="0" w:type="auto"/>
          </w:tcPr>
          <w:p w14:paraId="40332B89" w14:textId="6DAE1DCC" w:rsidR="00AD0D2A" w:rsidRPr="00F61726" w:rsidRDefault="00AD0D2A" w:rsidP="00F617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Направление подготовки "Экономика"</w:t>
            </w:r>
          </w:p>
        </w:tc>
        <w:tc>
          <w:tcPr>
            <w:tcW w:w="0" w:type="auto"/>
          </w:tcPr>
          <w:p w14:paraId="354F5DD2" w14:textId="77777777" w:rsidR="00AD0D2A" w:rsidRPr="00F61726" w:rsidRDefault="00AD0D2A" w:rsidP="00F6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Реальный сектор в условиях новой промышленной революции;</w:t>
            </w:r>
          </w:p>
          <w:p w14:paraId="40CF0F71" w14:textId="77777777" w:rsidR="00AD0D2A" w:rsidRPr="00F61726" w:rsidRDefault="00AD0D2A" w:rsidP="00F6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Новые траектории развития финансового сектора;</w:t>
            </w:r>
          </w:p>
          <w:p w14:paraId="629026D5" w14:textId="77777777" w:rsidR="00AD0D2A" w:rsidRPr="00F61726" w:rsidRDefault="00AD0D2A" w:rsidP="00F6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Национальная безопасность в условиях трансформации мирового сообщества;</w:t>
            </w:r>
          </w:p>
          <w:p w14:paraId="2AF0C227" w14:textId="4F2EAFD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Парадигмы цифровых технологий.</w:t>
            </w:r>
          </w:p>
        </w:tc>
        <w:tc>
          <w:tcPr>
            <w:tcW w:w="0" w:type="auto"/>
          </w:tcPr>
          <w:p w14:paraId="6FB5556E" w14:textId="77777777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Экономика и бизнес (профиль "Анализ рисков и экономическая безопасность")</w:t>
            </w:r>
          </w:p>
          <w:p w14:paraId="267A2FF3" w14:textId="77777777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B6AB50" w14:textId="77777777" w:rsidR="00AD0D2A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Финансовая разведка, управление рисками и экономическая безопасность (профиль "Анализ рисков и экономическая безопасность")</w:t>
            </w:r>
          </w:p>
          <w:p w14:paraId="6156FF97" w14:textId="77777777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01321D" w14:textId="7DFC9C68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Финансовая разведка, управление рисками и экономическая безопасность (профиль "Экономическая безопасность хозяйствующих субъектов")</w:t>
            </w:r>
          </w:p>
          <w:p w14:paraId="5F0930C0" w14:textId="77777777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52C0C7" w14:textId="77777777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Экономика и финансы (профиль "Финансы и кредит")</w:t>
            </w:r>
          </w:p>
          <w:p w14:paraId="756BD630" w14:textId="77777777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5B11C2" w14:textId="72A77D71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Налоги, аудит и бизнес-анализ (профиль "Учёт и налогообложение")</w:t>
            </w:r>
          </w:p>
        </w:tc>
        <w:tc>
          <w:tcPr>
            <w:tcW w:w="0" w:type="auto"/>
          </w:tcPr>
          <w:p w14:paraId="0619EDBB" w14:textId="3C3932B5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Высшее образование бакалавриат</w:t>
            </w:r>
          </w:p>
        </w:tc>
        <w:tc>
          <w:tcPr>
            <w:tcW w:w="0" w:type="auto"/>
          </w:tcPr>
          <w:p w14:paraId="53666067" w14:textId="0A2D603B" w:rsidR="00AD0D2A" w:rsidRPr="00B470C4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Информационно-аналитическое обеспечение управления и принятия решений</w:t>
            </w:r>
          </w:p>
        </w:tc>
        <w:tc>
          <w:tcPr>
            <w:tcW w:w="0" w:type="auto"/>
          </w:tcPr>
          <w:p w14:paraId="535FF075" w14:textId="030B1F61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НПР, принимающих участие в научной (научно-исследовательской) деятельности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  <w:p w14:paraId="2298AD3F" w14:textId="5C080F25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2. Количество студентов, принимающих участие в научной (научно-исследовательской) деятельности – 5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чел. </w:t>
            </w:r>
          </w:p>
          <w:p w14:paraId="563AFD36" w14:textId="7777777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3. Количество изданных монографий научно- педагогических работников образовательной организации по всем научным направлениям за последний год – 6 ед. </w:t>
            </w:r>
          </w:p>
          <w:p w14:paraId="3010EAB8" w14:textId="3B9181B3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4. Количество изданных и принятых к публикации статей в изданиях, рекомендованных ВАК/зарубежных для публикации научных работ за последний год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  <w:p w14:paraId="6FDDE430" w14:textId="1BF9F42B" w:rsidR="00B470C4" w:rsidRPr="00F61726" w:rsidRDefault="00AD0D2A" w:rsidP="00B470C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5. Количество патентов, полученных на разработки за последний год: российских/ зарубежных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- 2</w:t>
            </w:r>
            <w:r w:rsidR="00B470C4"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  <w:p w14:paraId="44533603" w14:textId="4177429F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6. Количество свидетельств о регистрации объекта интеллектуальной собственности, выданных на разработки за последний год: российских/зарубежных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  <w:p w14:paraId="474BE3E3" w14:textId="1E32542C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7. Среднегодовой объем 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финансирования научных исследований на одного </w:t>
            </w:r>
            <w:proofErr w:type="gramStart"/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научно- педагогического</w:t>
            </w:r>
            <w:proofErr w:type="gramEnd"/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работника организации (в приведенных к целочисленным значениям ставок)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139,3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0" w:type="auto"/>
          </w:tcPr>
          <w:p w14:paraId="45724A4A" w14:textId="7777777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Стандартные программно-аппаратные средства, специализированное программное обеспечение на базе научно учебных лабораторий Липецкого филиала Финуниверситета</w:t>
            </w:r>
          </w:p>
        </w:tc>
      </w:tr>
      <w:tr w:rsidR="00AD0D2A" w:rsidRPr="00F61726" w14:paraId="640A0FD8" w14:textId="77777777" w:rsidTr="00F61726">
        <w:tc>
          <w:tcPr>
            <w:tcW w:w="0" w:type="auto"/>
          </w:tcPr>
          <w:p w14:paraId="1E574F31" w14:textId="7777777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38.03.02</w:t>
            </w:r>
          </w:p>
        </w:tc>
        <w:tc>
          <w:tcPr>
            <w:tcW w:w="0" w:type="auto"/>
          </w:tcPr>
          <w:p w14:paraId="1685C852" w14:textId="7777777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Направление подготовки "Менеджмент"</w:t>
            </w:r>
          </w:p>
        </w:tc>
        <w:tc>
          <w:tcPr>
            <w:tcW w:w="0" w:type="auto"/>
          </w:tcPr>
          <w:p w14:paraId="4D1CAB9D" w14:textId="77777777" w:rsidR="00AD0D2A" w:rsidRPr="00F61726" w:rsidRDefault="00AD0D2A" w:rsidP="00F6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Реальный сектор в условиях новой промышленной революции;</w:t>
            </w:r>
          </w:p>
          <w:p w14:paraId="5FF07E13" w14:textId="77777777" w:rsidR="00AD0D2A" w:rsidRPr="00F61726" w:rsidRDefault="00AD0D2A" w:rsidP="00F6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Национальная безопасность в условиях трансформации мирового сообщества;</w:t>
            </w:r>
          </w:p>
          <w:p w14:paraId="28218927" w14:textId="77777777" w:rsidR="00AD0D2A" w:rsidRPr="00F61726" w:rsidRDefault="00AD0D2A" w:rsidP="00F6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Индивид - общество - государство: новая философия партнерства;</w:t>
            </w:r>
          </w:p>
          <w:p w14:paraId="6B553C98" w14:textId="29976660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Парадигмы цифровых технологий.</w:t>
            </w:r>
          </w:p>
        </w:tc>
        <w:tc>
          <w:tcPr>
            <w:tcW w:w="0" w:type="auto"/>
          </w:tcPr>
          <w:p w14:paraId="4B14F112" w14:textId="77777777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Управление бизнесом» (профиль "Менеджмент и управление бизнесом")</w:t>
            </w:r>
          </w:p>
          <w:p w14:paraId="7E37E760" w14:textId="77777777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9C453D" w14:textId="77E74466" w:rsidR="00AD0D2A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Маркетинг (профиль "Маркетинг</w:t>
            </w:r>
            <w:proofErr w:type="gramStart"/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" )</w:t>
            </w:r>
            <w:proofErr w:type="gramEnd"/>
          </w:p>
        </w:tc>
        <w:tc>
          <w:tcPr>
            <w:tcW w:w="0" w:type="auto"/>
          </w:tcPr>
          <w:p w14:paraId="2562AA23" w14:textId="35C52EAC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Высшее образование бакалавриат</w:t>
            </w:r>
          </w:p>
        </w:tc>
        <w:tc>
          <w:tcPr>
            <w:tcW w:w="0" w:type="auto"/>
          </w:tcPr>
          <w:p w14:paraId="5AA7D5CA" w14:textId="7A82484B" w:rsidR="00AD0D2A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Информационно-аналитическое обеспечение управления и принятия решений</w:t>
            </w:r>
          </w:p>
        </w:tc>
        <w:tc>
          <w:tcPr>
            <w:tcW w:w="0" w:type="auto"/>
          </w:tcPr>
          <w:p w14:paraId="653BE1E0" w14:textId="7C25F554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НПР, принимающих участие в научной (научно-исследовательской) деятельности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  <w:p w14:paraId="455535ED" w14:textId="55667A0F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2. Количество студентов, принимающих участие в научной (научно-исследовательской) деятельности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чел. </w:t>
            </w:r>
          </w:p>
          <w:p w14:paraId="71029FFC" w14:textId="6B3EAB9E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3. Количество изданных монографий </w:t>
            </w:r>
            <w:proofErr w:type="gramStart"/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научно- педагогических</w:t>
            </w:r>
            <w:proofErr w:type="gramEnd"/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работников образовательной организации по всем научным направлениям за последний год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ед. </w:t>
            </w:r>
          </w:p>
          <w:p w14:paraId="0CC06D0D" w14:textId="5E4443AF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4. Количество изданных и принятых к публикации статей в изданиях, рекомендованных ВАК/зарубежных для публикации научных работ за последний год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  <w:p w14:paraId="4D2451C8" w14:textId="55EF7BE5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5. Количество патентов, полученных на разработки за последний год: российских/ зарубежных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– 0 ед.</w:t>
            </w:r>
          </w:p>
          <w:p w14:paraId="05623921" w14:textId="07AE337A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6. Количество свидетельств о регистрации объекта интеллектуальной собственности, выданных на разработки за последний год: российских/зарубежных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  <w:p w14:paraId="243667CE" w14:textId="1BAE0E20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7. Среднегодовой объем финансирования научных исследований на одного </w:t>
            </w:r>
            <w:proofErr w:type="gramStart"/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научно- педагогического</w:t>
            </w:r>
            <w:proofErr w:type="gramEnd"/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работника организации (в приведенных к целочисленным значениям ставок)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139,3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0" w:type="auto"/>
          </w:tcPr>
          <w:p w14:paraId="563901E2" w14:textId="7777777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Стандартные программно-аппаратные средства, специализированное программное обеспечение на базе научно учебных лабораторий Липецкого филиала Финуниверситета</w:t>
            </w:r>
          </w:p>
        </w:tc>
      </w:tr>
      <w:tr w:rsidR="00AD0D2A" w:rsidRPr="00F61726" w14:paraId="3E4AF196" w14:textId="77777777" w:rsidTr="00F61726">
        <w:tc>
          <w:tcPr>
            <w:tcW w:w="0" w:type="auto"/>
          </w:tcPr>
          <w:p w14:paraId="710EBC04" w14:textId="7777777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38.03.05</w:t>
            </w:r>
          </w:p>
        </w:tc>
        <w:tc>
          <w:tcPr>
            <w:tcW w:w="0" w:type="auto"/>
          </w:tcPr>
          <w:p w14:paraId="5D4FCA88" w14:textId="7777777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Направление подготовки "Бизнес-информатика"</w:t>
            </w:r>
          </w:p>
        </w:tc>
        <w:tc>
          <w:tcPr>
            <w:tcW w:w="0" w:type="auto"/>
          </w:tcPr>
          <w:p w14:paraId="303F361C" w14:textId="77777777" w:rsidR="00AD0D2A" w:rsidRPr="00F61726" w:rsidRDefault="00AD0D2A" w:rsidP="00F6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Реальный сектор в условиях новой промышленной революции;</w:t>
            </w:r>
          </w:p>
          <w:p w14:paraId="3CD03423" w14:textId="040BA3B9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Парадигмы цифровых технологий.</w:t>
            </w:r>
          </w:p>
        </w:tc>
        <w:tc>
          <w:tcPr>
            <w:tcW w:w="0" w:type="auto"/>
          </w:tcPr>
          <w:p w14:paraId="34864BF9" w14:textId="36550C7E" w:rsidR="00AD0D2A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Цифровая трансформация управления бизнесом" (профиль ИТ-менеджмент в бизнесе)</w:t>
            </w:r>
          </w:p>
        </w:tc>
        <w:tc>
          <w:tcPr>
            <w:tcW w:w="0" w:type="auto"/>
          </w:tcPr>
          <w:p w14:paraId="59199E98" w14:textId="4E191D4F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Высшее образование бакалавриат</w:t>
            </w:r>
          </w:p>
        </w:tc>
        <w:tc>
          <w:tcPr>
            <w:tcW w:w="0" w:type="auto"/>
          </w:tcPr>
          <w:p w14:paraId="6385E3AD" w14:textId="74DA2797" w:rsidR="00AD0D2A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Информационно-аналитическое обеспечение управления и принятия решений</w:t>
            </w:r>
          </w:p>
        </w:tc>
        <w:tc>
          <w:tcPr>
            <w:tcW w:w="0" w:type="auto"/>
          </w:tcPr>
          <w:p w14:paraId="60D1297B" w14:textId="40E2414F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НПР, принимающих участие в научной (научно-исследовательской) деятельности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  <w:p w14:paraId="53312CC6" w14:textId="7777777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2. Количество студентов, принимающих участие в научной (научно-исследовательской) деятельности – 143 чел. </w:t>
            </w:r>
          </w:p>
          <w:p w14:paraId="208F97A6" w14:textId="7777777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3. Количество изданных монографий научно- педагогических работников образовательной организации по всем научным направлениям за последний год – 4 ед. </w:t>
            </w:r>
          </w:p>
          <w:p w14:paraId="3FB98E7A" w14:textId="5A32C4A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4. Количество изданных и принятых к публикации статей в изданиях, рекомендованных ВАК/зарубежных для публикации научных работ за последний год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  <w:p w14:paraId="4C9BA99F" w14:textId="04B52218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5. Количество патентов, полученных на разработки за последний год: российских/ зарубежных </w:t>
            </w:r>
            <w:r w:rsidR="00B470C4" w:rsidRPr="00F61726">
              <w:rPr>
                <w:rFonts w:ascii="Times New Roman" w:hAnsi="Times New Roman" w:cs="Times New Roman"/>
                <w:sz w:val="18"/>
                <w:szCs w:val="18"/>
              </w:rPr>
              <w:t>– 0 ед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AC727A9" w14:textId="7777777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6. Количество свидетельств о регистрации объекта интеллектуальной собственности, выданных на разработки за последний год: российских/зарубежных – 0 ед.</w:t>
            </w:r>
          </w:p>
          <w:p w14:paraId="15492B48" w14:textId="56B07573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7. Среднегодовой объем финансирования научных исследований на одного </w:t>
            </w:r>
            <w:proofErr w:type="gramStart"/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научно- педагогического</w:t>
            </w:r>
            <w:proofErr w:type="gramEnd"/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работника организации (в приведенных к целочисленным значениям ставок)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139,3</w:t>
            </w:r>
            <w:r w:rsidR="00B470C4"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0" w:type="auto"/>
          </w:tcPr>
          <w:p w14:paraId="330E1511" w14:textId="7777777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Стандартные программно-аппаратные средства, специализированное программное обеспечение на базе научно учебных лабораторий Липецкого филиала Финуниверситета</w:t>
            </w:r>
          </w:p>
        </w:tc>
      </w:tr>
      <w:tr w:rsidR="00AD0D2A" w:rsidRPr="00F61726" w14:paraId="05FA7297" w14:textId="77777777" w:rsidTr="00F61726">
        <w:tc>
          <w:tcPr>
            <w:tcW w:w="0" w:type="auto"/>
          </w:tcPr>
          <w:p w14:paraId="5C22DB1C" w14:textId="7777777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38.03.04</w:t>
            </w:r>
          </w:p>
        </w:tc>
        <w:tc>
          <w:tcPr>
            <w:tcW w:w="0" w:type="auto"/>
          </w:tcPr>
          <w:p w14:paraId="403CB649" w14:textId="7777777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Направление подготовки "Государственное и муниципальное управление"</w:t>
            </w:r>
          </w:p>
        </w:tc>
        <w:tc>
          <w:tcPr>
            <w:tcW w:w="0" w:type="auto"/>
          </w:tcPr>
          <w:p w14:paraId="4D9491A0" w14:textId="77777777" w:rsidR="00AD0D2A" w:rsidRPr="00F61726" w:rsidRDefault="00AD0D2A" w:rsidP="00F6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Национальная безопасность в условиях трансформации мирового сообщества;</w:t>
            </w:r>
          </w:p>
          <w:p w14:paraId="57A3816A" w14:textId="77777777" w:rsidR="00AD0D2A" w:rsidRPr="00F61726" w:rsidRDefault="00AD0D2A" w:rsidP="00F6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Индивид - общество - государство: новая философия партнерства;</w:t>
            </w:r>
          </w:p>
          <w:p w14:paraId="63AB738A" w14:textId="36A894A1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Парадигмы цифровых технологий.</w:t>
            </w:r>
          </w:p>
        </w:tc>
        <w:tc>
          <w:tcPr>
            <w:tcW w:w="0" w:type="auto"/>
          </w:tcPr>
          <w:p w14:paraId="43525D54" w14:textId="39425A4C" w:rsidR="00AD0D2A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Государственное и муниципальное управление (профиль "Государственное и муниципальное управление")</w:t>
            </w:r>
          </w:p>
        </w:tc>
        <w:tc>
          <w:tcPr>
            <w:tcW w:w="0" w:type="auto"/>
          </w:tcPr>
          <w:p w14:paraId="7429E4AF" w14:textId="1F1D54FE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Высшее образование бакалавриат</w:t>
            </w:r>
          </w:p>
        </w:tc>
        <w:tc>
          <w:tcPr>
            <w:tcW w:w="0" w:type="auto"/>
          </w:tcPr>
          <w:p w14:paraId="160EFB51" w14:textId="01D4B3C1" w:rsidR="00AD0D2A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Социально-экономические процессы и явления устойчивого развития территорий России в условиях глобальных 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изменений</w:t>
            </w:r>
          </w:p>
        </w:tc>
        <w:tc>
          <w:tcPr>
            <w:tcW w:w="0" w:type="auto"/>
          </w:tcPr>
          <w:p w14:paraId="5605369E" w14:textId="4D6A3AA9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Количество НПР, принимающих участие в научной (научно-исследовательской) деятельности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  <w:p w14:paraId="210D23F7" w14:textId="7777777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2. Количество студентов, принимающих участие в научной 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(научно-исследовательской) деятельности – 158 чел. </w:t>
            </w:r>
          </w:p>
          <w:p w14:paraId="10298909" w14:textId="7777777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3. Количество изданных монографий научно- педагогических работников образовательной организации по всем научным направлениям за последний год – 3 ед. </w:t>
            </w:r>
          </w:p>
          <w:p w14:paraId="247ACAA1" w14:textId="7A94E69B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4. Количество изданных и принятых к публикации статей в изданиях, рекомендованных ВАК/зарубежных для публикации научных работ за последний год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  <w:p w14:paraId="15BC4A59" w14:textId="37114B3C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5. Количество патентов, полученных на разработки за последний год: российских/ зарубежных </w:t>
            </w:r>
            <w:r w:rsidR="00B470C4" w:rsidRPr="00F61726">
              <w:rPr>
                <w:rFonts w:ascii="Times New Roman" w:hAnsi="Times New Roman" w:cs="Times New Roman"/>
                <w:sz w:val="18"/>
                <w:szCs w:val="18"/>
              </w:rPr>
              <w:t>– 0 ед.</w:t>
            </w:r>
          </w:p>
          <w:p w14:paraId="737CF339" w14:textId="25C8FEB3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6. Количество свидетельств о регистрации объекта интеллектуальной собственности, выданных на разработки за последний год: российских/зарубежных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  <w:p w14:paraId="1B8BC912" w14:textId="6E12E0DA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7. Среднегодовой объем финансирования научных исследований на одного </w:t>
            </w:r>
            <w:proofErr w:type="gramStart"/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научно- педагогического</w:t>
            </w:r>
            <w:proofErr w:type="gramEnd"/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работника организации (в приведенных к целочисленным значениям ставок)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139,3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0" w:type="auto"/>
          </w:tcPr>
          <w:p w14:paraId="5CAD78A6" w14:textId="7777777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Стандартные программно-аппаратные средства, специализированное программное обеспечение на базе научно учебных лабораторий Липецкого 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филиала Финуниверситета</w:t>
            </w:r>
          </w:p>
        </w:tc>
      </w:tr>
      <w:tr w:rsidR="00AD0D2A" w:rsidRPr="00F61726" w14:paraId="1BAE861B" w14:textId="77777777" w:rsidTr="00F61726">
        <w:tc>
          <w:tcPr>
            <w:tcW w:w="0" w:type="auto"/>
          </w:tcPr>
          <w:p w14:paraId="740ACF1D" w14:textId="7777777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38.04.01</w:t>
            </w:r>
          </w:p>
        </w:tc>
        <w:tc>
          <w:tcPr>
            <w:tcW w:w="0" w:type="auto"/>
          </w:tcPr>
          <w:p w14:paraId="5DB87795" w14:textId="7777777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Направление подготовки "Экономика» </w:t>
            </w:r>
          </w:p>
        </w:tc>
        <w:tc>
          <w:tcPr>
            <w:tcW w:w="0" w:type="auto"/>
          </w:tcPr>
          <w:p w14:paraId="7C5AA526" w14:textId="77777777" w:rsidR="00AD0D2A" w:rsidRPr="00F61726" w:rsidRDefault="00AD0D2A" w:rsidP="00F6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Реальный сектор в условиях новой промышленной революции;</w:t>
            </w:r>
          </w:p>
          <w:p w14:paraId="3C7E99A4" w14:textId="77777777" w:rsidR="00AD0D2A" w:rsidRPr="00F61726" w:rsidRDefault="00AD0D2A" w:rsidP="00F6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Национальная безопасность в условиях трансформации мирового сообщества;</w:t>
            </w:r>
          </w:p>
          <w:p w14:paraId="5FD905B6" w14:textId="77777777" w:rsidR="00AD0D2A" w:rsidRPr="00F61726" w:rsidRDefault="00AD0D2A" w:rsidP="00F6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Новые траектории развития финансового сектора;</w:t>
            </w:r>
          </w:p>
          <w:p w14:paraId="23BD0EDB" w14:textId="77777777" w:rsidR="00AD0D2A" w:rsidRPr="00F61726" w:rsidRDefault="00AD0D2A" w:rsidP="00F6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Парадигмы цифровых технологий.</w:t>
            </w:r>
          </w:p>
          <w:p w14:paraId="147E0628" w14:textId="7777777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F1496C6" w14:textId="025CF026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 и стратегический менеджмент в бизнесе</w:t>
            </w:r>
          </w:p>
          <w:p w14:paraId="42758399" w14:textId="77777777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E8E3EC" w14:textId="31465B5A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Учет и корпоративные финансы</w:t>
            </w:r>
          </w:p>
          <w:p w14:paraId="732B6335" w14:textId="77777777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CC534" w14:textId="38D9D535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Бизнес-аналитика</w:t>
            </w:r>
          </w:p>
          <w:p w14:paraId="17D51AF0" w14:textId="77777777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DEC322" w14:textId="75A62817" w:rsidR="00AD0D2A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Оценка бизнеса и корпоративные финансы</w:t>
            </w:r>
          </w:p>
        </w:tc>
        <w:tc>
          <w:tcPr>
            <w:tcW w:w="0" w:type="auto"/>
          </w:tcPr>
          <w:p w14:paraId="08D06646" w14:textId="49D33D2D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Высшее образование магистратура</w:t>
            </w:r>
          </w:p>
        </w:tc>
        <w:tc>
          <w:tcPr>
            <w:tcW w:w="0" w:type="auto"/>
          </w:tcPr>
          <w:p w14:paraId="48FFC11B" w14:textId="2A809B8C" w:rsidR="00AD0D2A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Информационно-аналитическое обеспечение управления и принятия решений</w:t>
            </w:r>
          </w:p>
        </w:tc>
        <w:tc>
          <w:tcPr>
            <w:tcW w:w="0" w:type="auto"/>
          </w:tcPr>
          <w:p w14:paraId="3763D9E8" w14:textId="57CC059A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1. Количество НПР, принимающих участие в научной (научно-исследовательской) деятельности – 23 чел.</w:t>
            </w:r>
          </w:p>
          <w:p w14:paraId="0CAB78D1" w14:textId="7777777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2. Количество студентов, принимающих участие в научной (научно-исследовательской) деятельности – 116 чел. </w:t>
            </w:r>
          </w:p>
          <w:p w14:paraId="2946B41B" w14:textId="7777777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3. Количество изданных монографий научно- педагогических работников образовательной организации по 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всем научным направлениям за последний год – 4 ед. </w:t>
            </w:r>
          </w:p>
          <w:p w14:paraId="187842E8" w14:textId="3B55FBAF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4. Количество изданных и принятых к публикации статей в изданиях, рекомендованных ВАК/зарубежных для публикации научных работ за последний год – 4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  <w:p w14:paraId="58AB829D" w14:textId="29557355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5. Количество патентов, полученных на разработки за последний год: российских/ зарубежных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– 0 ед.</w:t>
            </w:r>
          </w:p>
          <w:p w14:paraId="46BEB40D" w14:textId="1499C5D5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6. Количество свидетельств о регистрации объекта интеллектуальной собственности, выданных на разработки за последний год: российских/зарубежных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  <w:p w14:paraId="1D0E2999" w14:textId="3E4C868A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7. Среднегодовой объем финансирования научных исследований на одного </w:t>
            </w:r>
            <w:proofErr w:type="gramStart"/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научно- педагогического</w:t>
            </w:r>
            <w:proofErr w:type="gramEnd"/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работника организации (в приведенных к целочисленным значениям ставок)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139,9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0" w:type="auto"/>
          </w:tcPr>
          <w:p w14:paraId="435E8203" w14:textId="77777777" w:rsidR="00AD0D2A" w:rsidRPr="00F61726" w:rsidRDefault="00AD0D2A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Стандартные программно-аппаратные средства, специализированное программное обеспечение на базе научно учебных лабораторий Липецкого филиала Финуниверситета</w:t>
            </w:r>
          </w:p>
        </w:tc>
      </w:tr>
      <w:tr w:rsidR="00756392" w:rsidRPr="00F61726" w14:paraId="4FBF01FE" w14:textId="77777777" w:rsidTr="00F61726">
        <w:tc>
          <w:tcPr>
            <w:tcW w:w="0" w:type="auto"/>
          </w:tcPr>
          <w:p w14:paraId="768CDEFC" w14:textId="77777777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38.04.02</w:t>
            </w:r>
          </w:p>
        </w:tc>
        <w:tc>
          <w:tcPr>
            <w:tcW w:w="0" w:type="auto"/>
          </w:tcPr>
          <w:p w14:paraId="15535A77" w14:textId="77777777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Направление подготовки "Менеджмент» </w:t>
            </w:r>
          </w:p>
        </w:tc>
        <w:tc>
          <w:tcPr>
            <w:tcW w:w="0" w:type="auto"/>
          </w:tcPr>
          <w:p w14:paraId="39C256E1" w14:textId="77777777" w:rsidR="00756392" w:rsidRPr="00F61726" w:rsidRDefault="00756392" w:rsidP="00F6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Реальный сектор в условиях новой промышленной революции;</w:t>
            </w:r>
          </w:p>
          <w:p w14:paraId="6F8BD2CC" w14:textId="77777777" w:rsidR="00756392" w:rsidRPr="00F61726" w:rsidRDefault="00756392" w:rsidP="00F6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в условиях трансформации мирового сообщества;</w:t>
            </w:r>
          </w:p>
          <w:p w14:paraId="6222CCE0" w14:textId="77777777" w:rsidR="00756392" w:rsidRPr="00F61726" w:rsidRDefault="00756392" w:rsidP="00F6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 - общество - государство: новая философия партнерства;</w:t>
            </w:r>
          </w:p>
          <w:p w14:paraId="6C1A9573" w14:textId="77777777" w:rsidR="00756392" w:rsidRPr="00F61726" w:rsidRDefault="00756392" w:rsidP="00F6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Новые траектории развития финансового сектора;</w:t>
            </w:r>
          </w:p>
          <w:p w14:paraId="52E44214" w14:textId="77777777" w:rsidR="00756392" w:rsidRPr="00F61726" w:rsidRDefault="00756392" w:rsidP="00F6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Парадигмы цифровых технологий.</w:t>
            </w:r>
          </w:p>
          <w:p w14:paraId="19C7E949" w14:textId="77777777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54D5E34" w14:textId="77777777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Управление человеческими ресурсами организации</w:t>
            </w:r>
          </w:p>
        </w:tc>
        <w:tc>
          <w:tcPr>
            <w:tcW w:w="0" w:type="auto"/>
          </w:tcPr>
          <w:p w14:paraId="2423ABB6" w14:textId="77777777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Высшее образование магистратура</w:t>
            </w:r>
          </w:p>
        </w:tc>
        <w:tc>
          <w:tcPr>
            <w:tcW w:w="0" w:type="auto"/>
          </w:tcPr>
          <w:p w14:paraId="077F2F26" w14:textId="7CD3DD35" w:rsidR="00756392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Информационно-аналитическое обеспечение управления и принятия решений</w:t>
            </w:r>
          </w:p>
        </w:tc>
        <w:tc>
          <w:tcPr>
            <w:tcW w:w="0" w:type="auto"/>
          </w:tcPr>
          <w:p w14:paraId="354089F7" w14:textId="77777777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1. Количество НПР, принимающих участие в научной (научно-исследовательской) деятельности – 16 чел.</w:t>
            </w:r>
          </w:p>
          <w:p w14:paraId="07F99550" w14:textId="47AEC216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2. Количество студентов, принимающих участие в научной (научно-исследовательской) деятельности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чел. </w:t>
            </w:r>
          </w:p>
          <w:p w14:paraId="0CE1C39B" w14:textId="63A78124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3. Количество изданных монографий </w:t>
            </w:r>
            <w:proofErr w:type="gramStart"/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научно- педагогических</w:t>
            </w:r>
            <w:proofErr w:type="gramEnd"/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работников образовательной организации по всем научным направлениям за последний год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ед. </w:t>
            </w:r>
          </w:p>
          <w:p w14:paraId="4C19C4DC" w14:textId="14468FC9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4. Количество изданных и принятых к публикации статей в изданиях, рекомендованных ВАК/зарубежных для публикации 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научных работ за последний год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  <w:p w14:paraId="13A20491" w14:textId="23AA7581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5. Количество патентов, полученных на разработки за последний год: российских/ зарубежных </w:t>
            </w:r>
            <w:r w:rsidR="00B470C4" w:rsidRPr="00F61726">
              <w:rPr>
                <w:rFonts w:ascii="Times New Roman" w:hAnsi="Times New Roman" w:cs="Times New Roman"/>
                <w:sz w:val="18"/>
                <w:szCs w:val="18"/>
              </w:rPr>
              <w:t>– 0 ед.</w:t>
            </w:r>
          </w:p>
          <w:p w14:paraId="4995DD95" w14:textId="77777777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6. Количество свидетельств о регистрации объекта интеллектуальной собственности, выданных на разработки за последний год: российских/зарубежных – 0 ед.</w:t>
            </w:r>
          </w:p>
          <w:p w14:paraId="15626BBB" w14:textId="072B018D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7. Среднегодовой объем финансирования научных исследований на одного </w:t>
            </w:r>
            <w:proofErr w:type="gramStart"/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научно- педагогического</w:t>
            </w:r>
            <w:proofErr w:type="gramEnd"/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работника организации (в приведенных к целочисленным значениям ставок)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139,9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0" w:type="auto"/>
          </w:tcPr>
          <w:p w14:paraId="7BCBAD29" w14:textId="77777777" w:rsidR="00756392" w:rsidRPr="00F61726" w:rsidRDefault="00756392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Стандартные программно-аппаратные средства, специализированное программное обеспечение на базе научно учебных лабораторий Липецкого филиала Финуниверситета</w:t>
            </w:r>
          </w:p>
        </w:tc>
      </w:tr>
      <w:tr w:rsidR="00AE1241" w:rsidRPr="00F61726" w14:paraId="031D11E1" w14:textId="77777777" w:rsidTr="00F61726">
        <w:tc>
          <w:tcPr>
            <w:tcW w:w="0" w:type="auto"/>
          </w:tcPr>
          <w:p w14:paraId="6DBC501A" w14:textId="76900F46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38.04.05</w:t>
            </w:r>
          </w:p>
        </w:tc>
        <w:tc>
          <w:tcPr>
            <w:tcW w:w="0" w:type="auto"/>
          </w:tcPr>
          <w:p w14:paraId="6C59E5AF" w14:textId="0ED551C8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Бизнес-информатика</w:t>
            </w:r>
          </w:p>
        </w:tc>
        <w:tc>
          <w:tcPr>
            <w:tcW w:w="0" w:type="auto"/>
          </w:tcPr>
          <w:p w14:paraId="4F46AF34" w14:textId="77777777" w:rsidR="00AE1241" w:rsidRPr="00F61726" w:rsidRDefault="00AE1241" w:rsidP="00F6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Реальный сектор в условиях новой промышленной революции;</w:t>
            </w:r>
          </w:p>
          <w:p w14:paraId="6E9A61BD" w14:textId="65BC45AA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Парадигмы цифровых технологий.</w:t>
            </w:r>
          </w:p>
        </w:tc>
        <w:tc>
          <w:tcPr>
            <w:tcW w:w="0" w:type="auto"/>
          </w:tcPr>
          <w:p w14:paraId="33A4709E" w14:textId="46DFB297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Управление информационными технологиями в цифровой экономике</w:t>
            </w:r>
          </w:p>
        </w:tc>
        <w:tc>
          <w:tcPr>
            <w:tcW w:w="0" w:type="auto"/>
          </w:tcPr>
          <w:p w14:paraId="46813909" w14:textId="77777777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Высшее образование магистратура</w:t>
            </w:r>
          </w:p>
        </w:tc>
        <w:tc>
          <w:tcPr>
            <w:tcW w:w="0" w:type="auto"/>
          </w:tcPr>
          <w:p w14:paraId="6675EDBA" w14:textId="66143A2E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Информационно-аналитическое обеспечение управления и принятия решений</w:t>
            </w:r>
          </w:p>
        </w:tc>
        <w:tc>
          <w:tcPr>
            <w:tcW w:w="0" w:type="auto"/>
          </w:tcPr>
          <w:p w14:paraId="552DE225" w14:textId="77777777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1. Количество НПР, принимающих участие в научной (научно-исследовательской) деятельности – 16 чел.</w:t>
            </w:r>
          </w:p>
          <w:p w14:paraId="5C497CA8" w14:textId="111CD1E6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2. Количество студентов, принимающих участие в научной (научно-исследовательской) деятельности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чел. </w:t>
            </w:r>
          </w:p>
          <w:p w14:paraId="0A40235C" w14:textId="20C4B97A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3. Количество изданных монографий </w:t>
            </w:r>
            <w:proofErr w:type="gramStart"/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научно- педагогических</w:t>
            </w:r>
            <w:proofErr w:type="gramEnd"/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работников образовательной организации по всем научным направлениям за последний год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ед. </w:t>
            </w:r>
          </w:p>
          <w:p w14:paraId="59992A3B" w14:textId="1F645616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4. Количество изданных и принятых к публикации статей в изданиях, рекомендованных ВАК/зарубежных для публикации научных работ за последний год – </w:t>
            </w:r>
            <w:r w:rsidR="00B470C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  <w:p w14:paraId="63F600E8" w14:textId="77777777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5. Количество патентов, полученных на разработки за последний год: российских/ зарубежных </w:t>
            </w:r>
          </w:p>
          <w:p w14:paraId="6F8DBE90" w14:textId="77777777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 Количество свидетельств о регистрации объекта интеллектуальной собственности, выданных на разработки за последний год: российских/зарубежных – 0 ед.</w:t>
            </w:r>
          </w:p>
          <w:p w14:paraId="2BD484F0" w14:textId="45469268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7. Среднегодовой объем финансирования научных исследований на одного </w:t>
            </w:r>
            <w:proofErr w:type="gramStart"/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научно- педагогического</w:t>
            </w:r>
            <w:proofErr w:type="gramEnd"/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работника организации (в приведенных к целочисленным значениям ставок) – </w:t>
            </w:r>
            <w:r w:rsidR="00AA30DA">
              <w:rPr>
                <w:rFonts w:ascii="Times New Roman" w:hAnsi="Times New Roman" w:cs="Times New Roman"/>
                <w:sz w:val="18"/>
                <w:szCs w:val="18"/>
              </w:rPr>
              <w:t>139,9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0" w:type="auto"/>
          </w:tcPr>
          <w:p w14:paraId="12FCB0F3" w14:textId="77777777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Стандартные программно-аппаратные средства, специализированное программное обеспечение на базе научно учебных лабораторий Липецкого филиала Финуниверситета</w:t>
            </w:r>
          </w:p>
        </w:tc>
      </w:tr>
      <w:tr w:rsidR="00AE1241" w:rsidRPr="00F61726" w14:paraId="370C13F0" w14:textId="77777777" w:rsidTr="00F61726">
        <w:tc>
          <w:tcPr>
            <w:tcW w:w="0" w:type="auto"/>
          </w:tcPr>
          <w:p w14:paraId="115B8B8F" w14:textId="61DC8E14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38.04.08</w:t>
            </w:r>
          </w:p>
        </w:tc>
        <w:tc>
          <w:tcPr>
            <w:tcW w:w="0" w:type="auto"/>
          </w:tcPr>
          <w:p w14:paraId="0005A6F3" w14:textId="6C4E53D3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Финансы и кредит</w:t>
            </w:r>
          </w:p>
        </w:tc>
        <w:tc>
          <w:tcPr>
            <w:tcW w:w="0" w:type="auto"/>
          </w:tcPr>
          <w:p w14:paraId="52F7DAA6" w14:textId="5D7D7C1F" w:rsidR="00AE1241" w:rsidRPr="00F61726" w:rsidRDefault="00AE1241" w:rsidP="00F617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61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Новые траектории развития финансового сектора;</w:t>
            </w:r>
          </w:p>
        </w:tc>
        <w:tc>
          <w:tcPr>
            <w:tcW w:w="0" w:type="auto"/>
          </w:tcPr>
          <w:p w14:paraId="7E516CB7" w14:textId="54397D96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Финансы государственного сектора</w:t>
            </w:r>
          </w:p>
        </w:tc>
        <w:tc>
          <w:tcPr>
            <w:tcW w:w="0" w:type="auto"/>
          </w:tcPr>
          <w:p w14:paraId="73E25C04" w14:textId="47F0DCBF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Высшее образование магистратура</w:t>
            </w:r>
          </w:p>
        </w:tc>
        <w:tc>
          <w:tcPr>
            <w:tcW w:w="0" w:type="auto"/>
          </w:tcPr>
          <w:p w14:paraId="15F9904E" w14:textId="719BF3B0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Информационно-аналитическое обеспечение управления и принятия решений</w:t>
            </w:r>
          </w:p>
        </w:tc>
        <w:tc>
          <w:tcPr>
            <w:tcW w:w="0" w:type="auto"/>
          </w:tcPr>
          <w:p w14:paraId="0BBA15BB" w14:textId="16A012AF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1. Количество НПР, принимающих участие в научной (научно-исследовательской) деятельности – 16 чел.</w:t>
            </w:r>
          </w:p>
          <w:p w14:paraId="7CE04FC4" w14:textId="30D7EB59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2. Количество студентов, принимающих участие в научной (научно-исследовательской) деятельности – </w:t>
            </w:r>
            <w:r w:rsidR="00AA30DA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чел. </w:t>
            </w:r>
          </w:p>
          <w:p w14:paraId="4461122E" w14:textId="595C32B8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3. Количество изданных монографий </w:t>
            </w:r>
            <w:proofErr w:type="gramStart"/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научно- педагогических</w:t>
            </w:r>
            <w:proofErr w:type="gramEnd"/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работников образовательной организации по всем научным направлениям за последний год – </w:t>
            </w:r>
            <w:r w:rsidR="00AA30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ед. </w:t>
            </w:r>
          </w:p>
          <w:p w14:paraId="5B0351D7" w14:textId="057E3776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4. Количество изданных и принятых к публикации статей в изданиях, рекомендованных ВАК/зарубежных для публикации научных работ за последний год – 4</w:t>
            </w:r>
            <w:r w:rsidR="00AA30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  <w:p w14:paraId="29678ADC" w14:textId="77777777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5. Количество патентов, полученных на разработки за последний год: российских/ зарубежных </w:t>
            </w:r>
          </w:p>
          <w:p w14:paraId="0446E707" w14:textId="77777777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>6. Количество свидетельств о регистрации объекта интеллектуальной собственности, выданных на разработки за последний год: российских/зарубежных – 0 ед.</w:t>
            </w:r>
          </w:p>
          <w:p w14:paraId="2F19A780" w14:textId="2E099A4F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7. Среднегодовой объем финансирования научных исследований на одного научно- педагогического работника организации (в приведенных к целочисленным значениям ставок) – </w:t>
            </w:r>
            <w:r w:rsidR="00AA30DA">
              <w:rPr>
                <w:rFonts w:ascii="Times New Roman" w:hAnsi="Times New Roman" w:cs="Times New Roman"/>
                <w:sz w:val="18"/>
                <w:szCs w:val="18"/>
              </w:rPr>
              <w:t>139,3</w:t>
            </w:r>
            <w:r w:rsidRPr="00F61726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0" w:type="auto"/>
          </w:tcPr>
          <w:p w14:paraId="063B9692" w14:textId="77777777" w:rsidR="00AE1241" w:rsidRPr="00F61726" w:rsidRDefault="00AE1241" w:rsidP="00F617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17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Стандартные программно-аппаратные средства, специализированное программное обеспечение на базе научно учебных лабораторий Липецкого филиала Финуниверситета</w:t>
            </w:r>
          </w:p>
        </w:tc>
      </w:tr>
    </w:tbl>
    <w:p w14:paraId="431D38B4" w14:textId="77777777" w:rsidR="00560569" w:rsidRDefault="00560569"/>
    <w:sectPr w:rsidR="00560569" w:rsidSect="006438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E3"/>
    <w:rsid w:val="000F2E02"/>
    <w:rsid w:val="003C16A9"/>
    <w:rsid w:val="00560569"/>
    <w:rsid w:val="006438E3"/>
    <w:rsid w:val="00756392"/>
    <w:rsid w:val="00A36C8B"/>
    <w:rsid w:val="00AA30DA"/>
    <w:rsid w:val="00AD0D2A"/>
    <w:rsid w:val="00AE1241"/>
    <w:rsid w:val="00B470C4"/>
    <w:rsid w:val="00CB26EB"/>
    <w:rsid w:val="00F6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DA35"/>
  <w15:chartTrackingRefBased/>
  <w15:docId w15:val="{EC87DF61-8997-49F7-AB4D-552C9729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Левчегов Олег Николаевич</dc:creator>
  <cp:keywords/>
  <dc:description/>
  <cp:lastModifiedBy>Смыслова Ольга Юрьевна</cp:lastModifiedBy>
  <cp:revision>2</cp:revision>
  <dcterms:created xsi:type="dcterms:W3CDTF">2024-07-30T17:59:00Z</dcterms:created>
  <dcterms:modified xsi:type="dcterms:W3CDTF">2024-07-30T17:59:00Z</dcterms:modified>
</cp:coreProperties>
</file>