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A1" w:rsidRDefault="00EE76BB">
      <w:pPr>
        <w:pStyle w:val="Heading1"/>
        <w:spacing w:before="60" w:line="322" w:lineRule="exact"/>
      </w:pPr>
      <w:r>
        <w:t>Аннотация</w:t>
      </w:r>
    </w:p>
    <w:p w:rsidR="00DD09A1" w:rsidRDefault="00EE76BB">
      <w:pPr>
        <w:spacing w:line="322" w:lineRule="exact"/>
        <w:ind w:left="2128" w:right="2682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DD09A1" w:rsidRDefault="00EE76BB">
      <w:pPr>
        <w:pStyle w:val="Heading1"/>
        <w:ind w:left="2768"/>
      </w:pPr>
      <w:r>
        <w:t>ОГСЭ.01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философии</w:t>
      </w:r>
    </w:p>
    <w:p w:rsidR="00DD09A1" w:rsidRDefault="00DD09A1">
      <w:pPr>
        <w:pStyle w:val="a3"/>
        <w:spacing w:before="2"/>
        <w:rPr>
          <w:b/>
          <w:sz w:val="38"/>
        </w:rPr>
      </w:pPr>
    </w:p>
    <w:p w:rsidR="00DD09A1" w:rsidRDefault="00EE76BB">
      <w:pPr>
        <w:pStyle w:val="Heading2"/>
        <w:ind w:left="219" w:firstLine="0"/>
      </w:pPr>
      <w:r>
        <w:t>1.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DD09A1" w:rsidRDefault="00EE76BB">
      <w:pPr>
        <w:pStyle w:val="a3"/>
        <w:spacing w:before="120" w:line="360" w:lineRule="auto"/>
        <w:ind w:left="219" w:right="772" w:firstLine="709"/>
        <w:jc w:val="both"/>
      </w:pPr>
      <w:r>
        <w:t>Учебная дисциплина ОГСЭ.01 «Основы философии»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СПО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38.02.06</w:t>
      </w:r>
      <w:r>
        <w:rPr>
          <w:spacing w:val="-1"/>
        </w:rPr>
        <w:t xml:space="preserve"> </w:t>
      </w:r>
      <w:r>
        <w:t>Финансы.</w:t>
      </w:r>
    </w:p>
    <w:p w:rsidR="00DD09A1" w:rsidRDefault="00EE76BB">
      <w:pPr>
        <w:pStyle w:val="Heading2"/>
        <w:spacing w:before="120"/>
        <w:ind w:left="928" w:firstLine="0"/>
      </w:pPr>
      <w:r>
        <w:t>2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</w:p>
    <w:p w:rsidR="00DD09A1" w:rsidRDefault="00DD09A1">
      <w:pPr>
        <w:pStyle w:val="a3"/>
        <w:spacing w:before="5"/>
        <w:rPr>
          <w:b/>
          <w:sz w:val="34"/>
        </w:rPr>
      </w:pPr>
    </w:p>
    <w:p w:rsidR="00DD09A1" w:rsidRDefault="00EE76BB">
      <w:pPr>
        <w:pStyle w:val="a3"/>
        <w:spacing w:line="360" w:lineRule="auto"/>
        <w:ind w:left="219" w:right="775"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3117"/>
        <w:gridCol w:w="4933"/>
      </w:tblGrid>
      <w:tr w:rsidR="00DD09A1">
        <w:trPr>
          <w:trHeight w:val="648"/>
        </w:trPr>
        <w:tc>
          <w:tcPr>
            <w:tcW w:w="1555" w:type="dxa"/>
          </w:tcPr>
          <w:p w:rsidR="00DD09A1" w:rsidRDefault="00EE76BB">
            <w:pPr>
              <w:pStyle w:val="TableParagraph"/>
              <w:spacing w:before="0"/>
              <w:ind w:left="134" w:right="122" w:firstLine="43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ОК,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F01A86">
              <w:rPr>
                <w:b/>
                <w:spacing w:val="-8"/>
                <w:sz w:val="24"/>
              </w:rPr>
              <w:t>ПК,</w:t>
            </w:r>
            <w:r>
              <w:rPr>
                <w:b/>
                <w:sz w:val="24"/>
              </w:rPr>
              <w:t>ЛР</w:t>
            </w:r>
          </w:p>
        </w:tc>
        <w:tc>
          <w:tcPr>
            <w:tcW w:w="3117" w:type="dxa"/>
          </w:tcPr>
          <w:p w:rsidR="00DD09A1" w:rsidRDefault="00EE76BB">
            <w:pPr>
              <w:pStyle w:val="TableParagraph"/>
              <w:spacing w:before="0"/>
              <w:ind w:left="1112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4933" w:type="dxa"/>
          </w:tcPr>
          <w:p w:rsidR="00DD09A1" w:rsidRDefault="00EE76BB">
            <w:pPr>
              <w:pStyle w:val="TableParagraph"/>
              <w:spacing w:before="0"/>
              <w:ind w:left="2051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DD09A1">
        <w:trPr>
          <w:trHeight w:val="7137"/>
        </w:trPr>
        <w:tc>
          <w:tcPr>
            <w:tcW w:w="1555" w:type="dxa"/>
          </w:tcPr>
          <w:p w:rsidR="00DD09A1" w:rsidRDefault="00EE76B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DD09A1" w:rsidRDefault="00EE76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3117" w:type="dxa"/>
          </w:tcPr>
          <w:p w:rsidR="00DD09A1" w:rsidRDefault="00EE76B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  <w:tab w:val="left" w:pos="288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и</w:t>
            </w:r>
          </w:p>
          <w:p w:rsidR="00DD09A1" w:rsidRDefault="00EE76BB">
            <w:pPr>
              <w:pStyle w:val="TableParagraph"/>
              <w:tabs>
                <w:tab w:val="left" w:pos="1739"/>
                <w:tab w:val="left" w:pos="2301"/>
                <w:tab w:val="left" w:pos="2762"/>
                <w:tab w:val="left" w:pos="2879"/>
              </w:tabs>
              <w:spacing w:before="40" w:line="276" w:lineRule="auto"/>
              <w:ind w:left="280" w:right="94"/>
              <w:rPr>
                <w:sz w:val="24"/>
              </w:rPr>
            </w:pPr>
            <w:r>
              <w:rPr>
                <w:sz w:val="24"/>
              </w:rPr>
              <w:t>дискутировать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 специалиста;</w:t>
            </w:r>
          </w:p>
          <w:p w:rsidR="00DD09A1" w:rsidRDefault="00EE76B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 и морали</w:t>
            </w:r>
          </w:p>
        </w:tc>
        <w:tc>
          <w:tcPr>
            <w:tcW w:w="4933" w:type="dxa"/>
          </w:tcPr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1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3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39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периодизацию,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3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2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 мира;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2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проблемы бытия, истины и познаваемости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2158"/>
                <w:tab w:val="left" w:pos="3456"/>
                <w:tab w:val="left" w:pos="3705"/>
              </w:tabs>
              <w:spacing w:before="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добродетели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  <w:p w:rsidR="00DD09A1" w:rsidRDefault="00EE76B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3796"/>
              </w:tabs>
              <w:spacing w:before="0" w:line="291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культурологические</w:t>
            </w:r>
            <w:r>
              <w:rPr>
                <w:sz w:val="24"/>
              </w:rPr>
              <w:tab/>
              <w:t>проблемы</w:t>
            </w:r>
          </w:p>
          <w:p w:rsidR="00DD09A1" w:rsidRDefault="00EE76BB">
            <w:pPr>
              <w:pStyle w:val="TableParagraph"/>
              <w:spacing w:before="39"/>
              <w:ind w:left="449"/>
              <w:jc w:val="both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</w:tr>
    </w:tbl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tabs>
          <w:tab w:val="left" w:pos="2036"/>
        </w:tabs>
        <w:spacing w:before="69"/>
        <w:ind w:left="2035" w:firstLine="0"/>
        <w:jc w:val="right"/>
      </w:pPr>
    </w:p>
    <w:p w:rsidR="00EE76BB" w:rsidRDefault="00EE76BB" w:rsidP="00EE76BB">
      <w:pPr>
        <w:pStyle w:val="Heading2"/>
        <w:numPr>
          <w:ilvl w:val="0"/>
          <w:numId w:val="4"/>
        </w:numPr>
        <w:tabs>
          <w:tab w:val="left" w:pos="2036"/>
        </w:tabs>
        <w:spacing w:before="69"/>
        <w:ind w:left="2035"/>
        <w:jc w:val="left"/>
      </w:pPr>
      <w:r>
        <w:lastRenderedPageBreak/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EE76BB" w:rsidRDefault="00EE76BB" w:rsidP="00EE76BB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3"/>
        <w:gridCol w:w="1914"/>
      </w:tblGrid>
      <w:tr w:rsidR="00EE76BB" w:rsidTr="007C51F1">
        <w:trPr>
          <w:trHeight w:val="487"/>
        </w:trPr>
        <w:tc>
          <w:tcPr>
            <w:tcW w:w="7363" w:type="dxa"/>
            <w:tcBorders>
              <w:bottom w:val="single" w:sz="4" w:space="0" w:color="000000"/>
            </w:tcBorders>
          </w:tcPr>
          <w:p w:rsidR="00EE76BB" w:rsidRDefault="00EE76BB" w:rsidP="007C51F1">
            <w:pPr>
              <w:pStyle w:val="TableParagraph"/>
              <w:spacing w:before="8"/>
              <w:ind w:left="2553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8"/>
              <w:ind w:left="15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EE76BB" w:rsidTr="007C51F1">
        <w:trPr>
          <w:trHeight w:val="492"/>
        </w:trPr>
        <w:tc>
          <w:tcPr>
            <w:tcW w:w="7363" w:type="dxa"/>
            <w:tcBorders>
              <w:top w:val="single" w:sz="4" w:space="0" w:color="000000"/>
            </w:tcBorders>
          </w:tcPr>
          <w:p w:rsidR="00EE76BB" w:rsidRDefault="00EE76BB" w:rsidP="007C51F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1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76BB" w:rsidTr="007C51F1">
        <w:trPr>
          <w:trHeight w:val="490"/>
        </w:trPr>
        <w:tc>
          <w:tcPr>
            <w:tcW w:w="7363" w:type="dxa"/>
          </w:tcPr>
          <w:p w:rsidR="00EE76BB" w:rsidRDefault="00EE76BB" w:rsidP="007C51F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7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76BB" w:rsidTr="007C51F1">
        <w:trPr>
          <w:trHeight w:val="490"/>
        </w:trPr>
        <w:tc>
          <w:tcPr>
            <w:tcW w:w="9277" w:type="dxa"/>
            <w:gridSpan w:val="2"/>
          </w:tcPr>
          <w:p w:rsidR="00EE76BB" w:rsidRDefault="00EE76BB" w:rsidP="007C51F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EE76BB" w:rsidTr="007C51F1">
        <w:trPr>
          <w:trHeight w:val="490"/>
        </w:trPr>
        <w:tc>
          <w:tcPr>
            <w:tcW w:w="7363" w:type="dxa"/>
          </w:tcPr>
          <w:p w:rsidR="00EE76BB" w:rsidRDefault="00EE76BB" w:rsidP="007C51F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7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76BB" w:rsidTr="007C51F1">
        <w:trPr>
          <w:trHeight w:val="515"/>
        </w:trPr>
        <w:tc>
          <w:tcPr>
            <w:tcW w:w="7363" w:type="dxa"/>
          </w:tcPr>
          <w:p w:rsidR="00EE76BB" w:rsidRDefault="00EE76BB" w:rsidP="007C51F1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76BB" w:rsidTr="007C51F1">
        <w:trPr>
          <w:trHeight w:val="490"/>
        </w:trPr>
        <w:tc>
          <w:tcPr>
            <w:tcW w:w="7363" w:type="dxa"/>
          </w:tcPr>
          <w:p w:rsidR="00EE76BB" w:rsidRDefault="00EE76BB" w:rsidP="007C51F1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6BB" w:rsidTr="007C51F1">
        <w:trPr>
          <w:trHeight w:val="490"/>
        </w:trPr>
        <w:tc>
          <w:tcPr>
            <w:tcW w:w="7363" w:type="dxa"/>
          </w:tcPr>
          <w:p w:rsidR="00EE76BB" w:rsidRDefault="00EE76BB" w:rsidP="007C51F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7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E76BB" w:rsidTr="007C51F1">
        <w:trPr>
          <w:trHeight w:val="490"/>
        </w:trPr>
        <w:tc>
          <w:tcPr>
            <w:tcW w:w="7363" w:type="dxa"/>
          </w:tcPr>
          <w:p w:rsidR="00EE76BB" w:rsidRDefault="00EE76BB" w:rsidP="007C51F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14" w:type="dxa"/>
          </w:tcPr>
          <w:p w:rsidR="00EE76BB" w:rsidRDefault="00EE76BB" w:rsidP="007C51F1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6BB" w:rsidTr="007C51F1">
        <w:trPr>
          <w:trHeight w:val="490"/>
        </w:trPr>
        <w:tc>
          <w:tcPr>
            <w:tcW w:w="9277" w:type="dxa"/>
            <w:gridSpan w:val="2"/>
          </w:tcPr>
          <w:p w:rsidR="00EE76BB" w:rsidRDefault="00EE76BB" w:rsidP="007C51F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  <w:p w:rsidR="00EE76BB" w:rsidRDefault="00EE76BB" w:rsidP="007C51F1">
            <w:pPr>
              <w:pStyle w:val="TableParagraph"/>
              <w:spacing w:before="7"/>
              <w:ind w:left="151" w:right="138"/>
              <w:jc w:val="center"/>
              <w:rPr>
                <w:sz w:val="24"/>
              </w:rPr>
            </w:pPr>
          </w:p>
        </w:tc>
      </w:tr>
    </w:tbl>
    <w:p w:rsidR="00EE76BB" w:rsidRDefault="00EE76BB" w:rsidP="00EE76BB">
      <w:pPr>
        <w:pStyle w:val="a3"/>
        <w:rPr>
          <w:b/>
          <w:sz w:val="36"/>
        </w:rPr>
      </w:pPr>
    </w:p>
    <w:p w:rsidR="00EE76BB" w:rsidRDefault="00EE76BB" w:rsidP="00EE76BB">
      <w:pPr>
        <w:pStyle w:val="a4"/>
        <w:numPr>
          <w:ilvl w:val="0"/>
          <w:numId w:val="4"/>
        </w:numPr>
        <w:tabs>
          <w:tab w:val="left" w:pos="2630"/>
        </w:tabs>
        <w:ind w:left="2629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E76BB" w:rsidRDefault="00EE76BB" w:rsidP="00EE76BB">
      <w:pPr>
        <w:pStyle w:val="a3"/>
        <w:spacing w:before="138" w:line="360" w:lineRule="auto"/>
        <w:ind w:left="809" w:right="1334"/>
        <w:rPr>
          <w:spacing w:val="1"/>
        </w:rPr>
      </w:pPr>
      <w:r>
        <w:t>Раздел 1. Теоретические основы философии и история философии</w:t>
      </w:r>
      <w:r>
        <w:rPr>
          <w:spacing w:val="1"/>
        </w:rPr>
        <w:t xml:space="preserve"> </w:t>
      </w:r>
    </w:p>
    <w:p w:rsidR="00EE76BB" w:rsidRDefault="00EE76BB" w:rsidP="00EE76BB">
      <w:pPr>
        <w:pStyle w:val="a3"/>
        <w:spacing w:before="138" w:line="360" w:lineRule="auto"/>
        <w:ind w:left="809" w:right="133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философии.</w:t>
      </w:r>
      <w:r>
        <w:rPr>
          <w:spacing w:val="-3"/>
        </w:rPr>
        <w:t xml:space="preserve"> </w:t>
      </w:r>
      <w:r>
        <w:t>Философские</w:t>
      </w:r>
      <w:r>
        <w:rPr>
          <w:spacing w:val="-3"/>
        </w:rPr>
        <w:t xml:space="preserve"> </w:t>
      </w:r>
      <w:r>
        <w:t>проблемы</w:t>
      </w:r>
    </w:p>
    <w:p w:rsidR="00DD09A1" w:rsidRDefault="00DD09A1">
      <w:pPr>
        <w:pStyle w:val="a3"/>
      </w:pPr>
    </w:p>
    <w:sectPr w:rsidR="00DD09A1" w:rsidSect="00EE76BB">
      <w:type w:val="continuous"/>
      <w:pgSz w:w="11910" w:h="16840"/>
      <w:pgMar w:top="560" w:right="6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0C"/>
    <w:multiLevelType w:val="hybridMultilevel"/>
    <w:tmpl w:val="79E029CA"/>
    <w:lvl w:ilvl="0" w:tplc="71C88FEE">
      <w:numFmt w:val="bullet"/>
      <w:lvlText w:val=""/>
      <w:lvlJc w:val="left"/>
      <w:pPr>
        <w:ind w:left="44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04938">
      <w:numFmt w:val="bullet"/>
      <w:lvlText w:val="•"/>
      <w:lvlJc w:val="left"/>
      <w:pPr>
        <w:ind w:left="888" w:hanging="341"/>
      </w:pPr>
      <w:rPr>
        <w:rFonts w:hint="default"/>
        <w:lang w:val="ru-RU" w:eastAsia="en-US" w:bidi="ar-SA"/>
      </w:rPr>
    </w:lvl>
    <w:lvl w:ilvl="2" w:tplc="7870C61A">
      <w:numFmt w:val="bullet"/>
      <w:lvlText w:val="•"/>
      <w:lvlJc w:val="left"/>
      <w:pPr>
        <w:ind w:left="1336" w:hanging="341"/>
      </w:pPr>
      <w:rPr>
        <w:rFonts w:hint="default"/>
        <w:lang w:val="ru-RU" w:eastAsia="en-US" w:bidi="ar-SA"/>
      </w:rPr>
    </w:lvl>
    <w:lvl w:ilvl="3" w:tplc="4B96291A">
      <w:numFmt w:val="bullet"/>
      <w:lvlText w:val="•"/>
      <w:lvlJc w:val="left"/>
      <w:pPr>
        <w:ind w:left="1784" w:hanging="341"/>
      </w:pPr>
      <w:rPr>
        <w:rFonts w:hint="default"/>
        <w:lang w:val="ru-RU" w:eastAsia="en-US" w:bidi="ar-SA"/>
      </w:rPr>
    </w:lvl>
    <w:lvl w:ilvl="4" w:tplc="1BD65F86">
      <w:numFmt w:val="bullet"/>
      <w:lvlText w:val="•"/>
      <w:lvlJc w:val="left"/>
      <w:pPr>
        <w:ind w:left="2233" w:hanging="341"/>
      </w:pPr>
      <w:rPr>
        <w:rFonts w:hint="default"/>
        <w:lang w:val="ru-RU" w:eastAsia="en-US" w:bidi="ar-SA"/>
      </w:rPr>
    </w:lvl>
    <w:lvl w:ilvl="5" w:tplc="03948B9A">
      <w:numFmt w:val="bullet"/>
      <w:lvlText w:val="•"/>
      <w:lvlJc w:val="left"/>
      <w:pPr>
        <w:ind w:left="2681" w:hanging="341"/>
      </w:pPr>
      <w:rPr>
        <w:rFonts w:hint="default"/>
        <w:lang w:val="ru-RU" w:eastAsia="en-US" w:bidi="ar-SA"/>
      </w:rPr>
    </w:lvl>
    <w:lvl w:ilvl="6" w:tplc="3508D82A">
      <w:numFmt w:val="bullet"/>
      <w:lvlText w:val="•"/>
      <w:lvlJc w:val="left"/>
      <w:pPr>
        <w:ind w:left="3129" w:hanging="341"/>
      </w:pPr>
      <w:rPr>
        <w:rFonts w:hint="default"/>
        <w:lang w:val="ru-RU" w:eastAsia="en-US" w:bidi="ar-SA"/>
      </w:rPr>
    </w:lvl>
    <w:lvl w:ilvl="7" w:tplc="4C6056BC">
      <w:numFmt w:val="bullet"/>
      <w:lvlText w:val="•"/>
      <w:lvlJc w:val="left"/>
      <w:pPr>
        <w:ind w:left="3578" w:hanging="341"/>
      </w:pPr>
      <w:rPr>
        <w:rFonts w:hint="default"/>
        <w:lang w:val="ru-RU" w:eastAsia="en-US" w:bidi="ar-SA"/>
      </w:rPr>
    </w:lvl>
    <w:lvl w:ilvl="8" w:tplc="C130EC0E">
      <w:numFmt w:val="bullet"/>
      <w:lvlText w:val="•"/>
      <w:lvlJc w:val="left"/>
      <w:pPr>
        <w:ind w:left="4026" w:hanging="341"/>
      </w:pPr>
      <w:rPr>
        <w:rFonts w:hint="default"/>
        <w:lang w:val="ru-RU" w:eastAsia="en-US" w:bidi="ar-SA"/>
      </w:rPr>
    </w:lvl>
  </w:abstractNum>
  <w:abstractNum w:abstractNumId="1">
    <w:nsid w:val="185A7B7F"/>
    <w:multiLevelType w:val="hybridMultilevel"/>
    <w:tmpl w:val="2836FC0A"/>
    <w:lvl w:ilvl="0" w:tplc="9E34B5AC">
      <w:start w:val="3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10C419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356E3362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9D066AD0">
      <w:numFmt w:val="bullet"/>
      <w:lvlText w:val="•"/>
      <w:lvlJc w:val="left"/>
      <w:pPr>
        <w:ind w:left="3275" w:hanging="240"/>
      </w:pPr>
      <w:rPr>
        <w:rFonts w:hint="default"/>
        <w:lang w:val="ru-RU" w:eastAsia="en-US" w:bidi="ar-SA"/>
      </w:rPr>
    </w:lvl>
    <w:lvl w:ilvl="4" w:tplc="28246D24">
      <w:numFmt w:val="bullet"/>
      <w:lvlText w:val="•"/>
      <w:lvlJc w:val="left"/>
      <w:pPr>
        <w:ind w:left="4213" w:hanging="240"/>
      </w:pPr>
      <w:rPr>
        <w:rFonts w:hint="default"/>
        <w:lang w:val="ru-RU" w:eastAsia="en-US" w:bidi="ar-SA"/>
      </w:rPr>
    </w:lvl>
    <w:lvl w:ilvl="5" w:tplc="58A0653C">
      <w:numFmt w:val="bullet"/>
      <w:lvlText w:val="•"/>
      <w:lvlJc w:val="left"/>
      <w:pPr>
        <w:ind w:left="5152" w:hanging="240"/>
      </w:pPr>
      <w:rPr>
        <w:rFonts w:hint="default"/>
        <w:lang w:val="ru-RU" w:eastAsia="en-US" w:bidi="ar-SA"/>
      </w:rPr>
    </w:lvl>
    <w:lvl w:ilvl="6" w:tplc="3912F78A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7" w:tplc="F300D92E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665A2992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</w:abstractNum>
  <w:abstractNum w:abstractNumId="2">
    <w:nsid w:val="3B8E77E1"/>
    <w:multiLevelType w:val="hybridMultilevel"/>
    <w:tmpl w:val="AAE0CE24"/>
    <w:lvl w:ilvl="0" w:tplc="E34C98B6">
      <w:numFmt w:val="bullet"/>
      <w:lvlText w:val="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8105A">
      <w:numFmt w:val="bullet"/>
      <w:lvlText w:val="•"/>
      <w:lvlJc w:val="left"/>
      <w:pPr>
        <w:ind w:left="562" w:hanging="173"/>
      </w:pPr>
      <w:rPr>
        <w:rFonts w:hint="default"/>
        <w:lang w:val="ru-RU" w:eastAsia="en-US" w:bidi="ar-SA"/>
      </w:rPr>
    </w:lvl>
    <w:lvl w:ilvl="2" w:tplc="C07E4BF8">
      <w:numFmt w:val="bullet"/>
      <w:lvlText w:val="•"/>
      <w:lvlJc w:val="left"/>
      <w:pPr>
        <w:ind w:left="845" w:hanging="173"/>
      </w:pPr>
      <w:rPr>
        <w:rFonts w:hint="default"/>
        <w:lang w:val="ru-RU" w:eastAsia="en-US" w:bidi="ar-SA"/>
      </w:rPr>
    </w:lvl>
    <w:lvl w:ilvl="3" w:tplc="BE58B9B8">
      <w:numFmt w:val="bullet"/>
      <w:lvlText w:val="•"/>
      <w:lvlJc w:val="left"/>
      <w:pPr>
        <w:ind w:left="1128" w:hanging="173"/>
      </w:pPr>
      <w:rPr>
        <w:rFonts w:hint="default"/>
        <w:lang w:val="ru-RU" w:eastAsia="en-US" w:bidi="ar-SA"/>
      </w:rPr>
    </w:lvl>
    <w:lvl w:ilvl="4" w:tplc="59D49380">
      <w:numFmt w:val="bullet"/>
      <w:lvlText w:val="•"/>
      <w:lvlJc w:val="left"/>
      <w:pPr>
        <w:ind w:left="1410" w:hanging="173"/>
      </w:pPr>
      <w:rPr>
        <w:rFonts w:hint="default"/>
        <w:lang w:val="ru-RU" w:eastAsia="en-US" w:bidi="ar-SA"/>
      </w:rPr>
    </w:lvl>
    <w:lvl w:ilvl="5" w:tplc="2EA6ED04">
      <w:numFmt w:val="bullet"/>
      <w:lvlText w:val="•"/>
      <w:lvlJc w:val="left"/>
      <w:pPr>
        <w:ind w:left="1693" w:hanging="173"/>
      </w:pPr>
      <w:rPr>
        <w:rFonts w:hint="default"/>
        <w:lang w:val="ru-RU" w:eastAsia="en-US" w:bidi="ar-SA"/>
      </w:rPr>
    </w:lvl>
    <w:lvl w:ilvl="6" w:tplc="3BD6FE90">
      <w:numFmt w:val="bullet"/>
      <w:lvlText w:val="•"/>
      <w:lvlJc w:val="left"/>
      <w:pPr>
        <w:ind w:left="1976" w:hanging="173"/>
      </w:pPr>
      <w:rPr>
        <w:rFonts w:hint="default"/>
        <w:lang w:val="ru-RU" w:eastAsia="en-US" w:bidi="ar-SA"/>
      </w:rPr>
    </w:lvl>
    <w:lvl w:ilvl="7" w:tplc="5E463774">
      <w:numFmt w:val="bullet"/>
      <w:lvlText w:val="•"/>
      <w:lvlJc w:val="left"/>
      <w:pPr>
        <w:ind w:left="2258" w:hanging="173"/>
      </w:pPr>
      <w:rPr>
        <w:rFonts w:hint="default"/>
        <w:lang w:val="ru-RU" w:eastAsia="en-US" w:bidi="ar-SA"/>
      </w:rPr>
    </w:lvl>
    <w:lvl w:ilvl="8" w:tplc="D4EC1BC2">
      <w:numFmt w:val="bullet"/>
      <w:lvlText w:val="•"/>
      <w:lvlJc w:val="left"/>
      <w:pPr>
        <w:ind w:left="2541" w:hanging="173"/>
      </w:pPr>
      <w:rPr>
        <w:rFonts w:hint="default"/>
        <w:lang w:val="ru-RU" w:eastAsia="en-US" w:bidi="ar-SA"/>
      </w:rPr>
    </w:lvl>
  </w:abstractNum>
  <w:abstractNum w:abstractNumId="3">
    <w:nsid w:val="454C2BAF"/>
    <w:multiLevelType w:val="hybridMultilevel"/>
    <w:tmpl w:val="148A35F0"/>
    <w:lvl w:ilvl="0" w:tplc="A4BA25C0">
      <w:start w:val="1"/>
      <w:numFmt w:val="decimal"/>
      <w:lvlText w:val="%1."/>
      <w:lvlJc w:val="left"/>
      <w:pPr>
        <w:ind w:left="13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0071D8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2" w:tplc="DAA4765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13C85F9E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AC9A1A8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C4F22A0C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76E80E30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C2A243F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8" w:tplc="781E89FC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D09A1"/>
    <w:rsid w:val="00DD09A1"/>
    <w:rsid w:val="00EE76BB"/>
    <w:rsid w:val="00F01A86"/>
    <w:rsid w:val="00F7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9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09A1"/>
    <w:pPr>
      <w:ind w:left="2765" w:right="332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D09A1"/>
    <w:pPr>
      <w:ind w:left="459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09A1"/>
    <w:pPr>
      <w:ind w:left="459" w:hanging="241"/>
    </w:pPr>
  </w:style>
  <w:style w:type="paragraph" w:customStyle="1" w:styleId="TableParagraph">
    <w:name w:val="Table Paragraph"/>
    <w:basedOn w:val="a"/>
    <w:uiPriority w:val="1"/>
    <w:qFormat/>
    <w:rsid w:val="00DD09A1"/>
    <w:pPr>
      <w:spacing w:before="138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F780-318A-4FAD-8FE9-F762468E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ОГСЭ.01_38.02.06_2_10 Основы философии_14.02.2023</dc:title>
  <dc:creator>YAMakkaveeva</dc:creator>
  <cp:lastModifiedBy>Расул</cp:lastModifiedBy>
  <cp:revision>3</cp:revision>
  <dcterms:created xsi:type="dcterms:W3CDTF">2023-06-07T05:12:00Z</dcterms:created>
  <dcterms:modified xsi:type="dcterms:W3CDTF">2023-06-07T05:34:00Z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2023-06-07T00:00:00Z</vt:filetime>
  </property>
</Properties>
</file>