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E42B" w14:textId="77777777" w:rsidR="00133212" w:rsidRDefault="00133212" w:rsidP="00133212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</w:pPr>
      <w:r w:rsidRPr="00133212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Аннотация</w:t>
      </w:r>
      <w:r w:rsidRPr="00133212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 w:rsidRPr="00133212">
        <w:rPr>
          <w:rFonts w:ascii="TimesNewRomanPSMT" w:eastAsia="Times New Roman" w:hAnsi="TimesNewRomanPSMT" w:cs="Times New Roman"/>
          <w:color w:val="000000"/>
          <w:sz w:val="28"/>
        </w:rPr>
        <w:t>рабочей программы учебного предмета</w:t>
      </w:r>
      <w:r w:rsidRPr="00133212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133212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ОПБ.02 Литература</w:t>
      </w:r>
      <w:r w:rsidRPr="00133212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</w:p>
    <w:p w14:paraId="12421413" w14:textId="77777777" w:rsidR="00133212" w:rsidRDefault="00133212" w:rsidP="00133212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</w:pPr>
      <w:r w:rsidRPr="00133212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1. Место учебного предмета в структуре основной образовательной программы</w:t>
      </w:r>
      <w:r w:rsidRPr="00133212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133212">
        <w:rPr>
          <w:rFonts w:ascii="TimesNewRomanPSMT" w:eastAsia="Times New Roman" w:hAnsi="TimesNewRomanPSMT" w:cs="Times New Roman"/>
          <w:color w:val="000000"/>
          <w:sz w:val="24"/>
        </w:rPr>
        <w:t>«Литература» является обязательной частью общеобразовательного цикла</w:t>
      </w:r>
      <w:r w:rsidRPr="00133212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133212">
        <w:rPr>
          <w:rFonts w:ascii="TimesNewRomanPSMT" w:eastAsia="Times New Roman" w:hAnsi="TimesNewRomanPSMT" w:cs="Times New Roman"/>
          <w:color w:val="000000"/>
          <w:sz w:val="24"/>
        </w:rPr>
        <w:t>образовательной программы СПО в соответствии с ФГОС по специальности среднего</w:t>
      </w:r>
      <w:r w:rsidRPr="00133212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133212">
        <w:rPr>
          <w:rFonts w:ascii="TimesNewRomanPSMT" w:eastAsia="Times New Roman" w:hAnsi="TimesNewRomanPSMT" w:cs="Times New Roman"/>
          <w:color w:val="000000"/>
          <w:sz w:val="24"/>
        </w:rPr>
        <w:t>профессионального образования 38.02.01 Экономика и бухгалтерский учет (по отраслям).</w:t>
      </w:r>
      <w:r w:rsidRPr="00133212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133212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</w:p>
    <w:p w14:paraId="0C08D733" w14:textId="77777777" w:rsidR="00133212" w:rsidRPr="00133212" w:rsidRDefault="00133212" w:rsidP="0013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212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2. Цель и планируемые результаты освоения учебного предмета</w:t>
      </w:r>
      <w:r w:rsidRPr="00133212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="002C7328">
        <w:rPr>
          <w:rFonts w:ascii="TimesNewRomanPSMT" w:eastAsia="Times New Roman" w:hAnsi="TimesNewRomanPSMT" w:cs="Times New Roman"/>
          <w:color w:val="000000"/>
          <w:sz w:val="24"/>
        </w:rPr>
        <w:t>Целью учебного предмета</w:t>
      </w:r>
      <w:r w:rsidRPr="00133212">
        <w:rPr>
          <w:rFonts w:ascii="TimesNewRomanPSMT" w:eastAsia="Times New Roman" w:hAnsi="TimesNewRomanPSMT" w:cs="Times New Roman"/>
          <w:color w:val="000000"/>
          <w:sz w:val="24"/>
        </w:rPr>
        <w:t xml:space="preserve"> «Литература» является формирование культуры читательского</w:t>
      </w:r>
      <w:r w:rsidRPr="00133212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133212">
        <w:rPr>
          <w:rFonts w:ascii="TimesNewRomanPSMT" w:eastAsia="Times New Roman" w:hAnsi="TimesNewRomanPSMT" w:cs="Times New Roman"/>
          <w:color w:val="000000"/>
          <w:sz w:val="24"/>
        </w:rPr>
        <w:t>восприятия и понимания литературных текстов, читательской самостоятельности и</w:t>
      </w:r>
      <w:r w:rsidRPr="00133212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133212">
        <w:rPr>
          <w:rFonts w:ascii="TimesNewRomanPSMT" w:eastAsia="Times New Roman" w:hAnsi="TimesNewRomanPSMT" w:cs="Times New Roman"/>
          <w:color w:val="000000"/>
          <w:sz w:val="24"/>
        </w:rPr>
        <w:t>речевых компетенций.</w:t>
      </w:r>
      <w:r w:rsidRPr="00133212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133212">
        <w:rPr>
          <w:rFonts w:ascii="TimesNewRomanPSMT" w:eastAsia="Times New Roman" w:hAnsi="TimesNewRomanPSMT" w:cs="Times New Roman"/>
          <w:color w:val="000000"/>
          <w:sz w:val="24"/>
        </w:rPr>
        <w:t>Особое значение дисциплина имеет при формировании и развитии общих</w:t>
      </w:r>
      <w:r w:rsidRPr="00133212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133212">
        <w:rPr>
          <w:rFonts w:ascii="TimesNewRomanPSMT" w:eastAsia="Times New Roman" w:hAnsi="TimesNewRomanPSMT" w:cs="Times New Roman"/>
          <w:color w:val="000000"/>
          <w:sz w:val="24"/>
        </w:rPr>
        <w:t>компетенций:</w:t>
      </w:r>
    </w:p>
    <w:tbl>
      <w:tblPr>
        <w:tblW w:w="96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52"/>
        <w:gridCol w:w="3330"/>
      </w:tblGrid>
      <w:tr w:rsidR="00133212" w:rsidRPr="00133212" w14:paraId="6D3897F2" w14:textId="77777777" w:rsidTr="008A3F01">
        <w:trPr>
          <w:gridAfter w:val="1"/>
          <w:wAfter w:w="3330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7F24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Код и наименование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формируемых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компетенций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6A15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Планируемые результаты освоения дисциплины</w:t>
            </w:r>
          </w:p>
        </w:tc>
      </w:tr>
      <w:tr w:rsidR="00133212" w:rsidRPr="00133212" w14:paraId="50C93F84" w14:textId="77777777" w:rsidTr="008A3F01">
        <w:trPr>
          <w:gridAfter w:val="1"/>
          <w:wAfter w:w="3330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0378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Общие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E370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Дисциплинарные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(предметные)</w:t>
            </w:r>
          </w:p>
        </w:tc>
      </w:tr>
      <w:tr w:rsidR="00133212" w:rsidRPr="00133212" w14:paraId="414A9F66" w14:textId="77777777" w:rsidTr="008A3F0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804C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ОК 01. Выбирать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способы решения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задач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профессиональной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применительно к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различным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контекстам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B92D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 части трудового воспитания: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готовность к труду, осознание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ценности мастерства,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трудолюбие;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готовность к активной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 технологической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социальной направленности,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способность инициировать,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планировать и самостоятельно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выполнять такую деятельность;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интерес к различным сферам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профессиональной деятельности,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Овладение универсальными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учебными познавательными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действиями: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808080"/>
                <w:sz w:val="24"/>
              </w:rPr>
              <w:t xml:space="preserve">а) 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базовые логические действия: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самостоятельно формулировать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актуализировать проблему,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рассматривать ее всесторонне;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устанавливать существенный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признак или основания для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сравнения, классификации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обобщения;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DDD2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- осознавать причастность к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отечественным традициям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исторической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преемственности поколений;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включение в культурно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языковое пространство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русской и мировой культуры;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сформированность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ценностного отношения к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литературе как неотъемлемой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части культуры;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осознавать взаимосвязь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между языковым,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литературным,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интеллектуальным, духовно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нравственным развитием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личности;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знать содержание,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понимание ключевых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проблем и осознание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историко-культурного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нравственно-ценностного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взаимовлияния произведений</w:t>
            </w:r>
          </w:p>
        </w:tc>
      </w:tr>
    </w:tbl>
    <w:p w14:paraId="66D1EB49" w14:textId="77777777" w:rsidR="00133212" w:rsidRPr="00133212" w:rsidRDefault="00133212" w:rsidP="0013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3660"/>
        <w:gridCol w:w="2144"/>
      </w:tblGrid>
      <w:tr w:rsidR="00133212" w:rsidRPr="00133212" w14:paraId="79172FAB" w14:textId="77777777" w:rsidTr="008A3F01">
        <w:trPr>
          <w:gridAfter w:val="1"/>
          <w:wAfter w:w="2144" w:type="dxa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4A8E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определять цели деятельности,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задавать параметры и критерии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их достижения;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выявлять закономерности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противоречия в рассматриваемых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явлениях;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вносить коррективы в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деятельность, оценивать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соответствие результатов целям,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оценивать риски последствий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развивать креативное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мышление при решении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жизненных проблем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808080"/>
                <w:sz w:val="24"/>
              </w:rPr>
              <w:t xml:space="preserve">б) 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базовые исследовательские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действия: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владеть навыками учебно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исследовательской и проектной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деятельности, навыками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разрешения проблем;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выявлять причинно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следственные связи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актуализировать задачу,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выдвигать гипотезу ее решения,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находить аргументы для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доказательства своих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утверждений, задавать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параметры и критерии решения;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анализировать полученные в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ходе решения задачи результаты,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критически оценивать их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достоверность, прогнозировать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изменение в новых условиях;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уметь переносить знания в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познавательную и практическую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области жизнедеятельности;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уметь интегрировать знания из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разных предметных областей;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выдвигать новые идеи,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предлагать оригинальные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подходы и решения;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способность их использования в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познавательной и социальной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практике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E6CE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русской, зарубежной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классической и современной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литературы, в том числе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литературы народов России;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сформировать умения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определять и учитывать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историко-культурный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контекст и контекст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творчества писателя в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процессе анализа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художественных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произведений, выявлять их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связь с современностью;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уметь сопоставлять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произведения русской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зарубежной литературы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сравнивать их с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художественными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интерпретациями в других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видах искусств (графика,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живопись, театр,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кино, музыка и другие);</w:t>
            </w:r>
          </w:p>
        </w:tc>
      </w:tr>
      <w:tr w:rsidR="00133212" w:rsidRPr="00133212" w14:paraId="3948C0B2" w14:textId="77777777" w:rsidTr="008A3F01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B43A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ОК 02. Использовать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современные средства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поиска, анализа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интерпретации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AC758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В области ценности научного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познания: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- сформированность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мировоззрения,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769A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 xml:space="preserve">- владеть умениями анализа 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интерпретации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художественных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произведений в единстве</w:t>
            </w:r>
          </w:p>
        </w:tc>
      </w:tr>
    </w:tbl>
    <w:p w14:paraId="371542D5" w14:textId="77777777" w:rsidR="00133212" w:rsidRPr="00133212" w:rsidRDefault="00133212" w:rsidP="0013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3660"/>
        <w:gridCol w:w="3330"/>
      </w:tblGrid>
      <w:tr w:rsidR="00133212" w:rsidRPr="00133212" w14:paraId="0BE78BF0" w14:textId="77777777" w:rsidTr="00133212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BADF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информации,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информационные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технологии для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выполнения задач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профессиональной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E084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соответствующего современному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уровню развития науки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общественной практики,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основанного на диалоге культур,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способствующего осознанию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своего места в поликультурном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мире;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совершенствование языковой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читательской культуры как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средства взаимодействия между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людьми и познания мира;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осознание ценности научной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деятельности, готовность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осуществлять проектную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исследовательскую деятельность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индивидуально и в группе;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Овладение универсальными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учебными познавательными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действиями: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808080"/>
                <w:sz w:val="24"/>
              </w:rPr>
              <w:t xml:space="preserve">в) 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работа с информацией: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владеть навыками получения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информации из источников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разных типов, самостоятельно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осуществлять поиск, анализ,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систематизацию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интерпретацию информации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различных видов и форм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представления;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создавать тексты в различных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форматах с учетом назначения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информации и целевой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аудитории, выбирая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оптимальную форму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представления и визуализации;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оценивать достоверность,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легитимность информации, ее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соответствие правовым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морально-этическим нормам;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использовать средства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информационных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коммуникационных технологий в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решении когнитивных,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коммуникативных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организационных задач с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соблюдением требований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эргономики, техники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безопасности, гигиены,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ресурсосбережения, правовых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этических норм, норм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информационной безопасности;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владеть навыками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распознавания и защиты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0A30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формы и содержания (с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учетом неоднозначности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заложенных в нем смыслов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наличия в нем подтекста) с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использованием </w:t>
            </w:r>
            <w:proofErr w:type="spellStart"/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теоретико</w:t>
            </w:r>
            <w:proofErr w:type="spellEnd"/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литературных терминов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понятий (в дополнение к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изученным на уровне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начального общего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основного общего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образования);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владеть современными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читательскими практиками,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культурой восприятия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понимания литературных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текстов, умениями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самостоятельного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истолкования прочитанного в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устной и письменной форме,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информационной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переработки текстов в виде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аннотаций, докладов, тезисов,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конспектов, рефератов, а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также написания отзывов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сочинений различных жанров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(объем сочинения - не менее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250 слов); владеть умением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редактировать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совершенствовать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собственные письменные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высказывания с учетом норм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русского литературного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языка;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уметь работать с разными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информационными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источниками, в том числе в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медиапространстве,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использовать ресурсы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традиционных библиотек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электронных библиотечных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систем;</w:t>
            </w:r>
          </w:p>
        </w:tc>
      </w:tr>
    </w:tbl>
    <w:p w14:paraId="4CF02804" w14:textId="77777777" w:rsidR="00133212" w:rsidRPr="00133212" w:rsidRDefault="00133212" w:rsidP="0013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3402"/>
      </w:tblGrid>
      <w:tr w:rsidR="00133212" w:rsidRPr="00133212" w14:paraId="7AF0ABC1" w14:textId="77777777" w:rsidTr="008A3F01">
        <w:trPr>
          <w:gridAfter w:val="2"/>
          <w:wAfter w:w="6804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F347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информации,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информационной безопасности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личности</w:t>
            </w:r>
          </w:p>
        </w:tc>
      </w:tr>
      <w:tr w:rsidR="00133212" w:rsidRPr="00133212" w14:paraId="373A6A2D" w14:textId="77777777" w:rsidTr="008A3F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F775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ОК 03. Планировать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реализовывать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собственное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профессиональное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личностное развитие,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предпринимательскую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деятельность в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профессиональной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сфере, использовать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знания по финансовой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грамотности в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различных жизненных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ситуациях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3684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 области духовно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нравственного воспитания: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-- сформированность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нравственного сознания,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этического поведения;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способность оценивать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ситуацию и принимать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осознанные решения,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ориентируясь на морально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нравственные нормы и ценности;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осознание личного вклада в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построение устойчивого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будущего;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ответственное отношение к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своим родителям и (или) другим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членам семьи, созданию семьи на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основе осознанного принятия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ценностей семейной жизни в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соответствии с традициями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народов России;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Овладение универсальными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регулятивными действиями: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808080"/>
                <w:sz w:val="24"/>
              </w:rPr>
              <w:t xml:space="preserve">а) 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самоорганизация: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самостоятельно осуществлять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познавательную деятельность,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выявлять проблемы, ставить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формулировать собственные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задачи в образовательной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 и жизненных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ситуациях;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самостоятельно составлять план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решения проблемы с учетом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имеющихся ресурсов,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собственных возможностей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предпочтений;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- давать оценку новым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ситуациям;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способствовать формированию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проявлению широкой эрудиции в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разных областях знаний,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постоянно повышать свой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образовательный и культурный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уровень;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808080"/>
                <w:sz w:val="24"/>
              </w:rPr>
              <w:t xml:space="preserve">б) 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самоконтроль: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использовать приемы рефлексии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для оценки ситуации, выбора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верного решения;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уметь оценивать риски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своевременно принимать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5F43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- сформировать устойчивый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интерес к чтению как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средству познания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отечественной и других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культур; приобщение к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отечественному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литературному наследию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через него - к традиционным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ценностям и сокровищам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мировой культуры;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способность выявлять в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произведениях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художественной литературы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образы, темы, идеи,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проблемы и выражать свое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отношение к ним в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развернутых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аргументированных устных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письменных высказываниях,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участвовать в дискуссии на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литературные темы;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осознавать художественную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картины жизни, созданная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автором в литературном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произведении, в единстве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эмоционального личностного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восприятия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интеллектуального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понимания;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сформировать умения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выразительно (с учетом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индивидуальных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особенностей обучающихся)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читать, в том числе наизусть,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не менее 10 произведений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(или) фрагментов</w:t>
            </w:r>
          </w:p>
        </w:tc>
      </w:tr>
    </w:tbl>
    <w:p w14:paraId="57081C35" w14:textId="77777777" w:rsidR="00133212" w:rsidRPr="00133212" w:rsidRDefault="00133212" w:rsidP="0013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3660"/>
        <w:gridCol w:w="2144"/>
      </w:tblGrid>
      <w:tr w:rsidR="00133212" w:rsidRPr="00133212" w14:paraId="41C3B79C" w14:textId="77777777" w:rsidTr="00133212">
        <w:trPr>
          <w:gridAfter w:val="2"/>
          <w:wAfter w:w="5804" w:type="dxa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119D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решения по их снижению;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808080"/>
                <w:sz w:val="24"/>
              </w:rPr>
              <w:t xml:space="preserve">в) 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эмоциональный интеллект,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предполагающий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сформированность: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внутренней мотивации,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включающей стремление к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достижению цели и успеху,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оптимизм, инициативность,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умение действовать, исходя из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своих возможностей;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эмпатии, включающей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способность понимать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эмоциональное состояние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других, учитывать его при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осуществлении коммуникации,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способность к сочувствию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сопереживанию;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социальных навыков,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включающих способность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выстраивать отношения с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другими людьми, заботиться,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проявлять интерес и разрешать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конфликты</w:t>
            </w:r>
          </w:p>
        </w:tc>
      </w:tr>
      <w:tr w:rsidR="00133212" w:rsidRPr="00133212" w14:paraId="1704DB1B" w14:textId="77777777" w:rsidTr="008A3F01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B404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ОК 04. Эффективно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взаимодействовать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работать в коллективе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команде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B6DA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готовность к саморазвитию,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самостоятельности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самоопределению;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-овладение навыками учебно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исследовательской,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проектной и социальной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Овладение универсальными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коммуникативными действиями: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808080"/>
                <w:sz w:val="24"/>
              </w:rPr>
              <w:t xml:space="preserve">б) 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совместная деятельность: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- понимать и использовать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преимущества командной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индивидуальной работы;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принимать цели совместной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деятельности, организовывать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координировать действия по ее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достижению: составлять план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действий, распределять роли с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учетом мнений участников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обсуждать результаты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совместной работы;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координировать и выполнять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работу в условиях реального,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виртуального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комбинированного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взаимодействия;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осуществлять позитивное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стратегическое поведение в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различных ситуациях, проявлять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81EC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- осознавать взаимосвязь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между языковым,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литературным,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интеллектуальным, духовно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нравственным развитием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личности;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- сформировать 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умения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выразительно (с учетом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индивидуальных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особенностей обучающихся)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читать, в том числе наизусть,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не менее 10 произведений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(или) фрагментов;</w:t>
            </w:r>
          </w:p>
        </w:tc>
      </w:tr>
    </w:tbl>
    <w:p w14:paraId="30566BC4" w14:textId="77777777" w:rsidR="00133212" w:rsidRPr="00133212" w:rsidRDefault="00133212" w:rsidP="0013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3660"/>
        <w:gridCol w:w="2427"/>
      </w:tblGrid>
      <w:tr w:rsidR="00133212" w:rsidRPr="00133212" w14:paraId="54A434DE" w14:textId="77777777" w:rsidTr="008A3F01">
        <w:trPr>
          <w:gridAfter w:val="2"/>
          <w:wAfter w:w="6087" w:type="dxa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1E4C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творчество и воображение, быть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инициативным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Овладение универсальными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регулятивными действиями: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808080"/>
                <w:sz w:val="24"/>
              </w:rPr>
              <w:t xml:space="preserve">г) 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принятие себя и других людей: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принимать мотивы и аргументы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других людей при анализе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результатов деятельности;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признавать свое право и право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других людей на ошибки;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развивать способность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понимать мир с позиции другого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человека</w:t>
            </w:r>
          </w:p>
        </w:tc>
      </w:tr>
      <w:tr w:rsidR="00133212" w:rsidRPr="00133212" w14:paraId="7B3245F9" w14:textId="77777777" w:rsidTr="008A3F01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166B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ОК 05. Осуществлять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устную и письменную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коммуникацию на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государственном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языке Российской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Федерации с учетом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особенностей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социального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культурного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контекста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E4AE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 области эстетического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воспитания: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эстетическое отношение к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миру, включая эстетику быта,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научного и технического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творчества, спорта, труда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общественных отношений;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способность воспринимать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различные виды искусства,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традиции и творчество своего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других народов, ощущать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эмоциональное воздействие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искусства;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убежденность в значимости для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личности и общества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отечественного и мирового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искусства, этнических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культурных традиций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народного творчества;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- готовность к самовыражению в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разных видах искусства,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стремление проявлять качества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творческой личности;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Овладение универсальными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коммуникативными действиями: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808080"/>
                <w:sz w:val="24"/>
              </w:rPr>
              <w:t xml:space="preserve">а) 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общение: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осуществлять коммуникации во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всех сферах жизни;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распознавать невербальные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средства общения, понимать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значение социальных знаков,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распознавать предпосылки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конфликтных ситуаций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смягчать конфликты;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развернуто и логично излагать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D0EF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- сформировать умения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выразительно (с учетом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индивидуальных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особенностей обучающихся)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читать, в том числе наизусть,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не менее 10 произведений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(или) фрагментов;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владеть умениями анализа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интерпретации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художественных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произведений в единстве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формы и содержания 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(с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учетом неоднозначности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заложенных в нем смыслов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наличия в нем подтекста) с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использованием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теоретико-литературных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терминов и понятий (в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дополнение к изученным на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уровне начального общего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основного общего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образования);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сформировать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представления о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литературном произведении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как явлении словесного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искусства, о языке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художественной литературы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 его эстетической функции,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 изобразительно</w:t>
            </w:r>
          </w:p>
        </w:tc>
      </w:tr>
    </w:tbl>
    <w:p w14:paraId="52B369E7" w14:textId="77777777" w:rsidR="00133212" w:rsidRPr="00133212" w:rsidRDefault="00133212" w:rsidP="0013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3660"/>
        <w:gridCol w:w="2569"/>
      </w:tblGrid>
      <w:tr w:rsidR="00133212" w:rsidRPr="00133212" w14:paraId="5B560C18" w14:textId="77777777" w:rsidTr="008A3F01">
        <w:trPr>
          <w:gridAfter w:val="1"/>
          <w:wAfter w:w="2569" w:type="dxa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93EA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свою точку зрения с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использованием языковых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средств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5F69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выразительных возможностях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русского языка в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художественной литературе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уметь применять их в речевой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практике</w:t>
            </w:r>
          </w:p>
        </w:tc>
      </w:tr>
      <w:tr w:rsidR="00133212" w:rsidRPr="00133212" w14:paraId="1F1B64F8" w14:textId="77777777" w:rsidTr="008A3F01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E377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ОК 06. Проявлять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гражданско</w:t>
            </w:r>
            <w:proofErr w:type="spellEnd"/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патриотическую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позицию,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демонстрировать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осознанное поведение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 основе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традиционных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общечеловеческих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ценностей, в том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числе с учетом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гармонизации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межнациональных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межрелигиозных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отношений,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применять стандарты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антикоррупционного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поведения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118B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- осознание обучающимися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российской гражданской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идентичности;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целенаправленное развитие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внутренней позиции личности на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основе духовно-нравственных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ценностей народов Российской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Федерации, исторических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национально-культурных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традиций, формирование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системы значимых ценностно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смысловых установок,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антикоррупционного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мировоззрения, правосознания,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экологической культуры,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способности ставить цели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строить жизненные планы;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 части гражданского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воспитания: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осознание своих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конституционных прав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обязанностей, уважение закона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правопорядка;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принятие традиционных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национальных,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общечеловеческих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гуманистических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демократических ценностей;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готовность противостоять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идеологии экстремизма,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национализма, ксенофобии,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дискриминации по социальным,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религиозным, расовым,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национальным признакам;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готовность вести совместную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деятельность в интересах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гражданского общества,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участвовать в самоуправлении в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общеобразовательной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организации и </w:t>
            </w:r>
            <w:proofErr w:type="spellStart"/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детско</w:t>
            </w:r>
            <w:proofErr w:type="spellEnd"/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юношеских организациях;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умение взаимодействовать с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социальными институтами в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соответствии с их функциями 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B5A6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- сформировать устойчивый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интерес к чтению как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средству познания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отечественной и других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культур; приобщение к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отечественному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литературному наследию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через него - к традиционным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ценностям и сокровищам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мировой культуры;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- сформировать умения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определять и учитывать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историко-культурный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контекст и контекст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творчества писателя в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процессе анализа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художественных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произведений, выявлять их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связь с современностью</w:t>
            </w:r>
          </w:p>
        </w:tc>
      </w:tr>
    </w:tbl>
    <w:p w14:paraId="78FD3264" w14:textId="77777777" w:rsidR="00133212" w:rsidRPr="00133212" w:rsidRDefault="00133212" w:rsidP="0013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3660"/>
        <w:gridCol w:w="2569"/>
      </w:tblGrid>
      <w:tr w:rsidR="00133212" w:rsidRPr="00133212" w14:paraId="552DCF61" w14:textId="77777777" w:rsidTr="008A3F01">
        <w:trPr>
          <w:gridAfter w:val="2"/>
          <w:wAfter w:w="6229" w:type="dxa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1E4A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назначением;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готовность к гуманитарной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волонтерской деятельности;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патриотического воспитания: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сформированность российской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гражданской идентичности,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патриотизма, уважения к своему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народу, чувства ответственности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перед Родиной, гордости за свой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край, свою Родину, свой язык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культуру, прошлое и настоящее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многонационального народа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России;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ценностное отношение к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государственным символам,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историческому и природному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наследию, памятникам,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традициям народов России,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достижениям России в науке,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искусстве, спорте, технологиях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труде;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идейная убежденность,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готовность к служению и защите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Отечества, ответственность за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его судьбу;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освоенные обучающимися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межпредметные понятия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универсальные учебные действия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(регулятивные, познавательные,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коммуникативные);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способность их использования в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познавательной и социальной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практике, готовность к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самостоятельному планированию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осуществлению учебной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деятельности, организации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учебного сотрудничества с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педагогическими работниками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сверстниками, к участию в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построении индивидуальной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образовательной траектории;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овладение навыками учебно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исследовательской, проектной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социальной деятельности</w:t>
            </w:r>
          </w:p>
        </w:tc>
      </w:tr>
      <w:tr w:rsidR="00133212" w:rsidRPr="00133212" w14:paraId="1E329893" w14:textId="77777777" w:rsidTr="008A3F01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958D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ОК 09. Пользоваться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профессиональной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документацией на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государственном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иностранном языках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2FD8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наличие мотивации к обучению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личностному развитию;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 области ценности научного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познания: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сформированность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мировоззрения,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4158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владеть современными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читательскими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практиками, культурой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восприятия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понимания литературных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текстов, умениями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самостоятельного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истолкования прочитанного в</w:t>
            </w:r>
          </w:p>
        </w:tc>
      </w:tr>
    </w:tbl>
    <w:p w14:paraId="1613FD72" w14:textId="77777777" w:rsidR="00133212" w:rsidRPr="00133212" w:rsidRDefault="00133212" w:rsidP="0013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3330"/>
      </w:tblGrid>
      <w:tr w:rsidR="00133212" w:rsidRPr="00133212" w14:paraId="66CBEE95" w14:textId="77777777" w:rsidTr="00133212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C12E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соответствующего современному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уровню развития науки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общественной практики,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основанного на диалоге культур,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способствующего осознанию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своего места в поликультурном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мире;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совершенствование языковой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читательской культуры как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средства взаимодействия между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людьми и познания мира;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осознание ценности научной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деятельности, готовность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осуществлять проектную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исследовательскую деятельность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индивидуально и в группе;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Овладение универсальными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учебными познавательными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действиями: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808080"/>
                <w:sz w:val="24"/>
              </w:rPr>
              <w:t xml:space="preserve">б) 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базовые исследовательские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действия: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владеть навыками учебно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исследовательской и проектной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деятельности, навыками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разрешения проблем;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способность и готовность к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самостоятельному поиску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методов решения практических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задач, применению различных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методов познания;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овладение видами деятельности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 получению нового знания, его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интерпретации, преобразованию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применению в различных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учебных ситуациях, в том числе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 создании учебных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социальных проектов;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формирование научного типа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мышления, владение научной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терминологией, ключевыми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понятиями и методами;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-осуществлять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целенаправленный поиск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переноса средств и способов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действия в профессиональную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среду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AF1E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устной и письменной форме,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информационной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переработки текстов в виде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аннотаций, докладов, тезисов,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конспектов, рефератов, а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также написания отзывов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сочинений различных жанров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(объем сочинения - не менее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250 слов); владеть умением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редактировать и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совершенствовать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собственные письменные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высказывания с учетом норм</w:t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русского литературного языка</w:t>
            </w:r>
          </w:p>
        </w:tc>
      </w:tr>
    </w:tbl>
    <w:p w14:paraId="388CBE6B" w14:textId="77777777" w:rsidR="00133212" w:rsidRDefault="00133212" w:rsidP="00133212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</w:pPr>
      <w:r w:rsidRPr="0013321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A71E51E" w14:textId="77777777" w:rsidR="00133212" w:rsidRPr="00133212" w:rsidRDefault="00133212" w:rsidP="0013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212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3. Объем учебного предмета и виды учебной работы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05"/>
        <w:gridCol w:w="1866"/>
      </w:tblGrid>
      <w:tr w:rsidR="00133212" w:rsidRPr="00133212" w14:paraId="3FE7ED6C" w14:textId="77777777" w:rsidTr="00133212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65FF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 xml:space="preserve">Вид учебной работы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C706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Объем в часах</w:t>
            </w:r>
          </w:p>
        </w:tc>
      </w:tr>
      <w:tr w:rsidR="00133212" w:rsidRPr="00133212" w14:paraId="18B09A9C" w14:textId="77777777" w:rsidTr="00133212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2393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Объем образовательной программы учебного предмета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81FC" w14:textId="77777777" w:rsidR="00133212" w:rsidRPr="00133212" w:rsidRDefault="002C7328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</w:rPr>
              <w:t>92</w:t>
            </w:r>
          </w:p>
        </w:tc>
      </w:tr>
      <w:tr w:rsidR="00133212" w:rsidRPr="00133212" w14:paraId="2D4B189E" w14:textId="77777777" w:rsidTr="00133212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021A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Объем работы обучающихся во взаимодействии с преподавателем: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7875" w14:textId="77777777" w:rsidR="00133212" w:rsidRPr="00133212" w:rsidRDefault="002C7328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</w:rPr>
              <w:t>92</w:t>
            </w:r>
          </w:p>
        </w:tc>
      </w:tr>
      <w:tr w:rsidR="00133212" w:rsidRPr="00133212" w14:paraId="6575DB20" w14:textId="77777777" w:rsidTr="00133212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1F78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14:paraId="47500FAB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212" w:rsidRPr="00133212" w14:paraId="386A7C39" w14:textId="77777777" w:rsidTr="00133212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49D1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теоретическое обучение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C60C" w14:textId="77777777" w:rsidR="00133212" w:rsidRPr="00133212" w:rsidRDefault="002C7328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</w:rPr>
              <w:t>44</w:t>
            </w:r>
          </w:p>
        </w:tc>
      </w:tr>
      <w:tr w:rsidR="00133212" w:rsidRPr="00133212" w14:paraId="1EAEB7B7" w14:textId="77777777" w:rsidTr="00133212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6395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практические занятия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32E9" w14:textId="77777777" w:rsidR="00133212" w:rsidRPr="00133212" w:rsidRDefault="002C7328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</w:rPr>
              <w:t>48</w:t>
            </w:r>
          </w:p>
        </w:tc>
      </w:tr>
      <w:tr w:rsidR="00133212" w:rsidRPr="00133212" w14:paraId="0F33BFCE" w14:textId="77777777" w:rsidTr="00133212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9B42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курсовой проект (работа)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FA29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</w:t>
            </w:r>
          </w:p>
        </w:tc>
      </w:tr>
      <w:tr w:rsidR="00133212" w:rsidRPr="00133212" w14:paraId="0ED86173" w14:textId="77777777" w:rsidTr="00133212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EB32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самостоятельная работа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C132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</w:t>
            </w:r>
          </w:p>
        </w:tc>
      </w:tr>
      <w:tr w:rsidR="00133212" w:rsidRPr="00133212" w14:paraId="5AD587B2" w14:textId="77777777" w:rsidTr="00133212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3ACB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консультации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3232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</w:t>
            </w:r>
          </w:p>
        </w:tc>
      </w:tr>
      <w:tr w:rsidR="00133212" w:rsidRPr="00133212" w14:paraId="17645D08" w14:textId="77777777" w:rsidTr="00133212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A835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0" w:type="auto"/>
            <w:vAlign w:val="center"/>
            <w:hideMark/>
          </w:tcPr>
          <w:p w14:paraId="0918CC5A" w14:textId="77777777" w:rsidR="00133212" w:rsidRPr="00133212" w:rsidRDefault="0013321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51C890" w14:textId="77777777" w:rsidR="00133212" w:rsidRDefault="00133212">
      <w:pPr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</w:pPr>
    </w:p>
    <w:p w14:paraId="5C87E8D2" w14:textId="77777777" w:rsidR="00B04BFB" w:rsidRDefault="00133212">
      <w:r w:rsidRPr="00133212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4. Тематический план учебного предмета</w:t>
      </w:r>
      <w:r w:rsidRPr="00133212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133212">
        <w:rPr>
          <w:rFonts w:ascii="TimesNewRomanPSMT" w:eastAsia="Times New Roman" w:hAnsi="TimesNewRomanPSMT" w:cs="Times New Roman"/>
          <w:color w:val="000000"/>
          <w:sz w:val="24"/>
        </w:rPr>
        <w:t>Введение</w:t>
      </w:r>
      <w:r w:rsidRPr="00133212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133212">
        <w:rPr>
          <w:rFonts w:ascii="TimesNewRomanPSMT" w:eastAsia="Times New Roman" w:hAnsi="TimesNewRomanPSMT" w:cs="Times New Roman"/>
          <w:color w:val="000000"/>
          <w:sz w:val="24"/>
        </w:rPr>
        <w:t>Раздел 1. Человек и его время: классики первой половины XIX века и знаковые образы</w:t>
      </w:r>
      <w:r w:rsidRPr="00133212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133212">
        <w:rPr>
          <w:rFonts w:ascii="TimesNewRomanPSMT" w:eastAsia="Times New Roman" w:hAnsi="TimesNewRomanPSMT" w:cs="Times New Roman"/>
          <w:color w:val="000000"/>
          <w:sz w:val="24"/>
        </w:rPr>
        <w:t>русской культуры</w:t>
      </w:r>
      <w:r w:rsidRPr="00133212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133212">
        <w:rPr>
          <w:rFonts w:ascii="TimesNewRomanPSMT" w:eastAsia="Times New Roman" w:hAnsi="TimesNewRomanPSMT" w:cs="Times New Roman"/>
          <w:color w:val="000000"/>
          <w:sz w:val="24"/>
        </w:rPr>
        <w:t>Раздел 2. Вопрос русской литературы второй половины XIX века: как человек может</w:t>
      </w:r>
      <w:r w:rsidRPr="00133212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133212">
        <w:rPr>
          <w:rFonts w:ascii="TimesNewRomanPSMT" w:eastAsia="Times New Roman" w:hAnsi="TimesNewRomanPSMT" w:cs="Times New Roman"/>
          <w:color w:val="000000"/>
          <w:sz w:val="24"/>
        </w:rPr>
        <w:lastRenderedPageBreak/>
        <w:t>влиять на окружающий мир и менять его к лучшему?</w:t>
      </w:r>
      <w:r w:rsidRPr="00133212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133212">
        <w:rPr>
          <w:rFonts w:ascii="TimesNewRomanPSMT" w:eastAsia="Times New Roman" w:hAnsi="TimesNewRomanPSMT" w:cs="Times New Roman"/>
          <w:color w:val="000000"/>
          <w:sz w:val="24"/>
        </w:rPr>
        <w:t>Раздел 3. «Человек в поиске прекрасного»: Русская литература рубежа XIX -ХХ веков в</w:t>
      </w:r>
      <w:r w:rsidRPr="00133212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133212">
        <w:rPr>
          <w:rFonts w:ascii="TimesNewRomanPSMT" w:eastAsia="Times New Roman" w:hAnsi="TimesNewRomanPSMT" w:cs="Times New Roman"/>
          <w:color w:val="000000"/>
          <w:sz w:val="24"/>
        </w:rPr>
        <w:t>контексте социокультурных процессов эпохи</w:t>
      </w:r>
      <w:r w:rsidRPr="00133212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133212">
        <w:rPr>
          <w:rFonts w:ascii="TimesNewRomanPSMT" w:eastAsia="Times New Roman" w:hAnsi="TimesNewRomanPSMT" w:cs="Times New Roman"/>
          <w:color w:val="000000"/>
          <w:sz w:val="24"/>
        </w:rPr>
        <w:t>Раздел 4. «Человек перед лицом эпохальных потрясений»:</w:t>
      </w:r>
      <w:r w:rsidRPr="00133212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133212">
        <w:rPr>
          <w:rFonts w:ascii="TimesNewRomanPSMT" w:eastAsia="Times New Roman" w:hAnsi="TimesNewRomanPSMT" w:cs="Times New Roman"/>
          <w:color w:val="000000"/>
          <w:sz w:val="24"/>
        </w:rPr>
        <w:t>Русская литература 20-40-х годов ХХ века</w:t>
      </w:r>
      <w:r w:rsidRPr="00133212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133212">
        <w:rPr>
          <w:rFonts w:ascii="TimesNewRomanPSMT" w:eastAsia="Times New Roman" w:hAnsi="TimesNewRomanPSMT" w:cs="Times New Roman"/>
          <w:color w:val="000000"/>
          <w:sz w:val="24"/>
        </w:rPr>
        <w:t>Раздел 5. «Поэт и мир»: Литературный процесс в России 40-х – середины 50-х годов ХХ</w:t>
      </w:r>
      <w:r w:rsidRPr="00133212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133212">
        <w:rPr>
          <w:rFonts w:ascii="TimesNewRomanPSMT" w:eastAsia="Times New Roman" w:hAnsi="TimesNewRomanPSMT" w:cs="Times New Roman"/>
          <w:color w:val="000000"/>
          <w:sz w:val="24"/>
        </w:rPr>
        <w:t>века</w:t>
      </w:r>
      <w:r w:rsidRPr="00133212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133212">
        <w:rPr>
          <w:rFonts w:ascii="TimesNewRomanPSMT" w:eastAsia="Times New Roman" w:hAnsi="TimesNewRomanPSMT" w:cs="Times New Roman"/>
          <w:color w:val="000000"/>
          <w:sz w:val="24"/>
        </w:rPr>
        <w:t>Раздел 6. «Человек и человечность»: Основные явления литературной жизни России конца</w:t>
      </w:r>
      <w:r w:rsidRPr="00133212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133212">
        <w:rPr>
          <w:rFonts w:ascii="TimesNewRomanPSMT" w:eastAsia="Times New Roman" w:hAnsi="TimesNewRomanPSMT" w:cs="Times New Roman"/>
          <w:color w:val="000000"/>
          <w:sz w:val="24"/>
        </w:rPr>
        <w:t>50-х – 80-х годов ХХ века</w:t>
      </w:r>
      <w:r w:rsidRPr="00133212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133212">
        <w:rPr>
          <w:rFonts w:ascii="TimesNewRomanPSMT" w:eastAsia="Times New Roman" w:hAnsi="TimesNewRomanPSMT" w:cs="Times New Roman"/>
          <w:color w:val="000000"/>
          <w:sz w:val="24"/>
        </w:rPr>
        <w:t>Раздел 7. «Людей неинтересных в мире нет»:</w:t>
      </w:r>
      <w:r w:rsidRPr="00133212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133212">
        <w:rPr>
          <w:rFonts w:ascii="TimesNewRomanPSMT" w:eastAsia="Times New Roman" w:hAnsi="TimesNewRomanPSMT" w:cs="Times New Roman"/>
          <w:color w:val="000000"/>
          <w:sz w:val="24"/>
        </w:rPr>
        <w:t>Литература с середины 1960-х годов до начала ХХI века</w:t>
      </w:r>
      <w:r w:rsidRPr="00133212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133212">
        <w:rPr>
          <w:rFonts w:ascii="TimesNewRomanPSMT" w:eastAsia="Times New Roman" w:hAnsi="TimesNewRomanPSMT" w:cs="Times New Roman"/>
          <w:color w:val="000000"/>
          <w:sz w:val="24"/>
        </w:rPr>
        <w:t>Раздел 8. Зарубежная литература ХХ века</w:t>
      </w:r>
    </w:p>
    <w:sectPr w:rsidR="00B04BFB" w:rsidSect="000B7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212"/>
    <w:rsid w:val="000B7581"/>
    <w:rsid w:val="00133212"/>
    <w:rsid w:val="002C7328"/>
    <w:rsid w:val="008A3F01"/>
    <w:rsid w:val="00B0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8B08"/>
  <w15:docId w15:val="{8B375D75-10A1-4A61-A740-778ECA3D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able">
    <w:name w:val="normaltable"/>
    <w:basedOn w:val="a"/>
    <w:rsid w:val="00133212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133212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8"/>
      <w:szCs w:val="28"/>
    </w:rPr>
  </w:style>
  <w:style w:type="paragraph" w:customStyle="1" w:styleId="fontstyle1">
    <w:name w:val="fontstyle1"/>
    <w:basedOn w:val="a"/>
    <w:rsid w:val="00133212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8"/>
      <w:szCs w:val="28"/>
    </w:rPr>
  </w:style>
  <w:style w:type="paragraph" w:customStyle="1" w:styleId="fontstyle2">
    <w:name w:val="fontstyle2"/>
    <w:basedOn w:val="a"/>
    <w:rsid w:val="0013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13321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13321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2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2697</Words>
  <Characters>15373</Characters>
  <Application>Microsoft Office Word</Application>
  <DocSecurity>0</DocSecurity>
  <Lines>128</Lines>
  <Paragraphs>36</Paragraphs>
  <ScaleCrop>false</ScaleCrop>
  <Company>Reanimator Extreme Edition</Company>
  <LinksUpToDate>false</LinksUpToDate>
  <CharactersWithSpaces>18034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MFEK</dc:creator>
  <cp:keywords/>
  <dc:description/>
  <cp:lastModifiedBy>Магомедова Миясат Омаровна</cp:lastModifiedBy>
  <cp:revision>5</cp:revision>
  <dcterms:created xsi:type="dcterms:W3CDTF">2023-06-06T11:19:00Z</dcterms:created>
  <dcterms:modified xsi:type="dcterms:W3CDTF">2023-06-16T16:29:00Z</dcterms:modified>
</cp:coreProperties>
</file>