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9DD48" w14:textId="599888E7" w:rsidR="00A63C07" w:rsidRPr="007D6FCE" w:rsidRDefault="00A63C07" w:rsidP="00A63C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C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0F4E595" w14:textId="4BC8E2C1" w:rsidR="00A63C07" w:rsidRPr="007D6FCE" w:rsidRDefault="00A63C07" w:rsidP="00A63C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CE"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</w:p>
    <w:p w14:paraId="2069E27C" w14:textId="0E367A9B" w:rsidR="006A70CE" w:rsidRPr="007D6FCE" w:rsidRDefault="009531FB" w:rsidP="006A70CE">
      <w:pPr>
        <w:tabs>
          <w:tab w:val="left" w:pos="15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CE">
        <w:rPr>
          <w:rFonts w:ascii="Times New Roman" w:hAnsi="Times New Roman" w:cs="Times New Roman"/>
          <w:b/>
          <w:sz w:val="28"/>
          <w:szCs w:val="28"/>
        </w:rPr>
        <w:t>ОП.1</w:t>
      </w:r>
      <w:r w:rsidR="009B42AA" w:rsidRPr="007D6FCE">
        <w:rPr>
          <w:rFonts w:ascii="Times New Roman" w:hAnsi="Times New Roman" w:cs="Times New Roman"/>
          <w:b/>
          <w:sz w:val="28"/>
          <w:szCs w:val="28"/>
        </w:rPr>
        <w:t>3</w:t>
      </w:r>
      <w:r w:rsidRPr="007D6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0CE" w:rsidRPr="007D6FCE">
        <w:rPr>
          <w:rFonts w:ascii="Times New Roman" w:hAnsi="Times New Roman" w:cs="Times New Roman"/>
          <w:b/>
          <w:sz w:val="28"/>
          <w:szCs w:val="28"/>
        </w:rPr>
        <w:t>«Правовое обеспечение профессиональной деятельности»</w:t>
      </w:r>
    </w:p>
    <w:p w14:paraId="681BDDA3" w14:textId="77777777" w:rsidR="007D6FCE" w:rsidRPr="007D6FCE" w:rsidRDefault="007D6FCE" w:rsidP="007D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129D18" w14:textId="13A84821" w:rsidR="007D6FCE" w:rsidRPr="009C0DFA" w:rsidRDefault="007D6FCE" w:rsidP="009C0DFA">
      <w:pPr>
        <w:pStyle w:val="a9"/>
        <w:keepNext/>
        <w:keepLines/>
        <w:widowControl w:val="0"/>
        <w:numPr>
          <w:ilvl w:val="0"/>
          <w:numId w:val="4"/>
        </w:numPr>
        <w:tabs>
          <w:tab w:val="left" w:pos="567"/>
        </w:tabs>
        <w:spacing w:after="248" w:line="278" w:lineRule="exact"/>
        <w:outlineLvl w:val="2"/>
        <w:rPr>
          <w:b/>
          <w:szCs w:val="28"/>
        </w:rPr>
      </w:pPr>
      <w:r w:rsidRPr="009C0DFA">
        <w:rPr>
          <w:b/>
          <w:szCs w:val="28"/>
        </w:rPr>
        <w:t>Место дисциплины в структуре основной образовательной программы</w:t>
      </w:r>
    </w:p>
    <w:p w14:paraId="39585526" w14:textId="5652ADA2" w:rsidR="009C0DFA" w:rsidRPr="009C0DFA" w:rsidRDefault="009C0DFA" w:rsidP="009C0D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«Правовое обеспечение профессиональной деятельности» является вариативной частью общепрофессионального цикла основной образовательной программы в соответствии с ФГОС по специальности 38.02.06 Финансы. </w:t>
      </w:r>
    </w:p>
    <w:p w14:paraId="00CE67A3" w14:textId="35E72C69" w:rsidR="009C0DFA" w:rsidRDefault="009C0DFA" w:rsidP="009C0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Учебная дисциплина «Правовое обеспечение профессиональной деятельности» обеспечивает формирование профессиональных и общих компетенций по всем видам деятельности ФГОС специальности 38.02.06 Финансы. </w:t>
      </w:r>
      <w:r w:rsidRPr="005541A6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общих, профессиональных компетенций </w:t>
      </w:r>
      <w:r w:rsidRPr="009B2E98">
        <w:rPr>
          <w:rFonts w:ascii="Times New Roman" w:hAnsi="Times New Roman" w:cs="Times New Roman"/>
          <w:sz w:val="28"/>
          <w:szCs w:val="28"/>
        </w:rPr>
        <w:t>и личностных результатов.</w:t>
      </w:r>
    </w:p>
    <w:p w14:paraId="75846D66" w14:textId="77777777" w:rsidR="009C0DFA" w:rsidRPr="009C0DFA" w:rsidRDefault="009C0DFA" w:rsidP="009C0DFA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49"/>
      </w:tblGrid>
      <w:tr w:rsidR="009C0DFA" w:rsidRPr="009C0DFA" w14:paraId="52435F4A" w14:textId="77777777" w:rsidTr="00B8706D">
        <w:tc>
          <w:tcPr>
            <w:tcW w:w="1496" w:type="dxa"/>
            <w:shd w:val="clear" w:color="auto" w:fill="auto"/>
          </w:tcPr>
          <w:p w14:paraId="7465D837" w14:textId="77777777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49" w:type="dxa"/>
            <w:shd w:val="clear" w:color="auto" w:fill="auto"/>
          </w:tcPr>
          <w:p w14:paraId="0224A10F" w14:textId="77777777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9C0DFA" w:rsidRPr="009C0DFA" w14:paraId="16870272" w14:textId="77777777" w:rsidTr="00EA0CAF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857B" w14:textId="77777777" w:rsidR="009C0DFA" w:rsidRPr="009C0DFA" w:rsidRDefault="009C0DFA" w:rsidP="009C0DFA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01. </w:t>
            </w:r>
          </w:p>
          <w:p w14:paraId="382CAA3C" w14:textId="77777777" w:rsidR="009C0DFA" w:rsidRPr="009C0DFA" w:rsidRDefault="009C0DFA" w:rsidP="009C0DFA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248B7EAA" w14:textId="4BBC948C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C0DFA" w:rsidRPr="009C0DFA" w14:paraId="3768CE97" w14:textId="77777777" w:rsidTr="00EA0CAF">
        <w:tc>
          <w:tcPr>
            <w:tcW w:w="1496" w:type="dxa"/>
            <w:shd w:val="clear" w:color="auto" w:fill="auto"/>
          </w:tcPr>
          <w:p w14:paraId="54759C37" w14:textId="77777777" w:rsidR="009C0DFA" w:rsidRPr="009C0DFA" w:rsidRDefault="009C0DFA" w:rsidP="009C0DFA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02. </w:t>
            </w:r>
          </w:p>
          <w:p w14:paraId="3EF6CACA" w14:textId="77777777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1CCE74F0" w14:textId="1C9B8BE3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9C0DFA" w:rsidRPr="009C0DFA" w14:paraId="1BAA961F" w14:textId="77777777" w:rsidTr="00EA0CAF">
        <w:tc>
          <w:tcPr>
            <w:tcW w:w="1496" w:type="dxa"/>
            <w:shd w:val="clear" w:color="auto" w:fill="auto"/>
          </w:tcPr>
          <w:p w14:paraId="4ACA418F" w14:textId="77777777" w:rsidR="009C0DFA" w:rsidRPr="009C0DFA" w:rsidRDefault="009C0DFA" w:rsidP="009C0DFA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03. </w:t>
            </w:r>
          </w:p>
          <w:p w14:paraId="4C41E876" w14:textId="77777777" w:rsidR="009C0DFA" w:rsidRPr="009C0DFA" w:rsidRDefault="009C0DFA" w:rsidP="009C0DFA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177FC4B8" w14:textId="165252D1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C0DFA" w:rsidRPr="009C0DFA" w14:paraId="0DF26136" w14:textId="77777777" w:rsidTr="00EA0CAF">
        <w:tc>
          <w:tcPr>
            <w:tcW w:w="1496" w:type="dxa"/>
            <w:shd w:val="clear" w:color="auto" w:fill="auto"/>
          </w:tcPr>
          <w:p w14:paraId="7A4DDD7A" w14:textId="77777777" w:rsidR="009C0DFA" w:rsidRPr="009C0DFA" w:rsidRDefault="009C0DFA" w:rsidP="009C0DFA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04. </w:t>
            </w:r>
          </w:p>
          <w:p w14:paraId="183696B2" w14:textId="77777777" w:rsidR="009C0DFA" w:rsidRPr="009C0DFA" w:rsidRDefault="009C0DFA" w:rsidP="009C0DFA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0C11478B" w14:textId="6F3FDD1C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C0DFA" w:rsidRPr="009C0DFA" w14:paraId="0F34FCF5" w14:textId="77777777" w:rsidTr="00EA0CAF">
        <w:tc>
          <w:tcPr>
            <w:tcW w:w="1496" w:type="dxa"/>
            <w:shd w:val="clear" w:color="auto" w:fill="auto"/>
          </w:tcPr>
          <w:p w14:paraId="26881F0F" w14:textId="77777777" w:rsidR="009C0DFA" w:rsidRPr="009C0DFA" w:rsidRDefault="009C0DFA" w:rsidP="009C0DFA">
            <w:pPr>
              <w:spacing w:after="11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05. </w:t>
            </w:r>
          </w:p>
          <w:p w14:paraId="4F1C5AC0" w14:textId="77777777" w:rsidR="009C0DFA" w:rsidRPr="009C0DFA" w:rsidRDefault="009C0DFA" w:rsidP="009C0DFA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5BCE2A2E" w14:textId="00127C6D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РФ с учетом особенностей социального и культурного контекста.</w:t>
            </w:r>
          </w:p>
        </w:tc>
      </w:tr>
      <w:tr w:rsidR="009C0DFA" w:rsidRPr="009C0DFA" w14:paraId="65C4E1EB" w14:textId="77777777" w:rsidTr="00EA0CAF">
        <w:tc>
          <w:tcPr>
            <w:tcW w:w="1496" w:type="dxa"/>
            <w:shd w:val="clear" w:color="auto" w:fill="auto"/>
          </w:tcPr>
          <w:p w14:paraId="7ED8F919" w14:textId="5758A734" w:rsidR="009C0DFA" w:rsidRPr="009C0DFA" w:rsidRDefault="009C0DFA" w:rsidP="009C0DFA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</w:t>
            </w:r>
            <w:r w:rsidR="00FD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4D939D4" w14:textId="77777777" w:rsidR="009C0DFA" w:rsidRPr="009C0DFA" w:rsidRDefault="009C0DFA" w:rsidP="009C0DFA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2FCCFAF9" w14:textId="274B2023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9C0DFA" w:rsidRPr="009C0DFA" w14:paraId="2A00BADC" w14:textId="77777777" w:rsidTr="00EA0CAF">
        <w:tc>
          <w:tcPr>
            <w:tcW w:w="1496" w:type="dxa"/>
            <w:shd w:val="clear" w:color="auto" w:fill="auto"/>
          </w:tcPr>
          <w:p w14:paraId="4D1BEECE" w14:textId="26C63DFD" w:rsidR="009C0DFA" w:rsidRPr="009C0DFA" w:rsidRDefault="009C0DFA" w:rsidP="00FD1048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FD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49" w:type="dxa"/>
          </w:tcPr>
          <w:p w14:paraId="31D741B6" w14:textId="54D3D814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9C0DFA" w:rsidRPr="00FD1048" w14:paraId="5677F359" w14:textId="77777777" w:rsidTr="00EA0CAF">
        <w:tc>
          <w:tcPr>
            <w:tcW w:w="1496" w:type="dxa"/>
            <w:shd w:val="clear" w:color="auto" w:fill="auto"/>
          </w:tcPr>
          <w:p w14:paraId="21FB6E49" w14:textId="1E44EA0E" w:rsidR="009C0DFA" w:rsidRPr="00FD1048" w:rsidRDefault="00FD1048" w:rsidP="009C0DFA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7849" w:type="dxa"/>
          </w:tcPr>
          <w:p w14:paraId="45C29FC4" w14:textId="5E154B8F" w:rsidR="009C0DFA" w:rsidRPr="00FD1048" w:rsidRDefault="009C0DFA" w:rsidP="009C0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9C0DFA" w:rsidRPr="009C0DFA" w14:paraId="19668EC9" w14:textId="77777777" w:rsidTr="00EA0CAF">
        <w:tc>
          <w:tcPr>
            <w:tcW w:w="1496" w:type="dxa"/>
            <w:shd w:val="clear" w:color="auto" w:fill="auto"/>
          </w:tcPr>
          <w:p w14:paraId="790D584B" w14:textId="77777777" w:rsidR="009C0DFA" w:rsidRPr="009C0DFA" w:rsidRDefault="009C0DFA" w:rsidP="009C0DFA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11.</w:t>
            </w:r>
          </w:p>
        </w:tc>
        <w:tc>
          <w:tcPr>
            <w:tcW w:w="7849" w:type="dxa"/>
          </w:tcPr>
          <w:p w14:paraId="1001354D" w14:textId="7200940C" w:rsidR="009C0DFA" w:rsidRPr="009C0DFA" w:rsidRDefault="009C0DFA" w:rsidP="009C0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0E807742" w14:textId="77777777" w:rsidR="009C0DFA" w:rsidRPr="009C0DFA" w:rsidRDefault="009C0DFA" w:rsidP="009C0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BE854" w14:textId="77777777" w:rsidR="009C0DFA" w:rsidRPr="009C0DFA" w:rsidRDefault="009C0DFA" w:rsidP="009C0DFA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850"/>
      </w:tblGrid>
      <w:tr w:rsidR="009C0DFA" w:rsidRPr="009C0DFA" w14:paraId="726032D0" w14:textId="77777777" w:rsidTr="00B8706D">
        <w:tc>
          <w:tcPr>
            <w:tcW w:w="1495" w:type="dxa"/>
            <w:shd w:val="clear" w:color="auto" w:fill="auto"/>
          </w:tcPr>
          <w:p w14:paraId="53BCD80C" w14:textId="77777777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50" w:type="dxa"/>
            <w:shd w:val="clear" w:color="auto" w:fill="auto"/>
          </w:tcPr>
          <w:p w14:paraId="0EB9362E" w14:textId="77777777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профессиональных компетенций</w:t>
            </w:r>
          </w:p>
        </w:tc>
      </w:tr>
      <w:tr w:rsidR="009C0DFA" w:rsidRPr="009C0DFA" w14:paraId="58B14A0A" w14:textId="77777777" w:rsidTr="00FD1048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6F8A46ED" w14:textId="04FBF21D" w:rsidR="009C0DFA" w:rsidRPr="009C0DFA" w:rsidRDefault="009C0DFA" w:rsidP="009C0DFA">
            <w:pPr>
              <w:spacing w:after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</w:t>
            </w:r>
            <w:r w:rsidR="00FD1048" w:rsidRPr="00FD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26CFEB8F" w14:textId="77777777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14:paraId="118C915D" w14:textId="5083E42D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Планировать и осуществлять мероприятия по управлению финансовыми ресурсами организации.</w:t>
            </w:r>
          </w:p>
        </w:tc>
      </w:tr>
      <w:tr w:rsidR="009C0DFA" w:rsidRPr="009C0DFA" w14:paraId="51D32414" w14:textId="77777777" w:rsidTr="00FD1048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247256BF" w14:textId="77777777" w:rsidR="009C0DFA" w:rsidRPr="009C0DFA" w:rsidRDefault="009C0DFA" w:rsidP="009C0D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3.3.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14:paraId="5176B38E" w14:textId="6ED5818A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Оценивать эффективность финансово-хозяйственной деятельности организации, планировать и осуществлять мероприятия по ее повышению.</w:t>
            </w:r>
          </w:p>
        </w:tc>
      </w:tr>
    </w:tbl>
    <w:p w14:paraId="6F734557" w14:textId="77777777" w:rsidR="009C0DFA" w:rsidRDefault="009C0DFA" w:rsidP="009C0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801EF" w14:textId="77777777" w:rsidR="009C0DFA" w:rsidRPr="009C0DFA" w:rsidRDefault="009C0DFA" w:rsidP="009C0DFA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личностных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851"/>
      </w:tblGrid>
      <w:tr w:rsidR="009C0DFA" w:rsidRPr="009C0DFA" w14:paraId="2422E038" w14:textId="77777777" w:rsidTr="00B8706D">
        <w:tc>
          <w:tcPr>
            <w:tcW w:w="1526" w:type="dxa"/>
            <w:shd w:val="clear" w:color="auto" w:fill="auto"/>
          </w:tcPr>
          <w:p w14:paraId="63AEF3E1" w14:textId="77777777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045" w:type="dxa"/>
            <w:shd w:val="clear" w:color="auto" w:fill="auto"/>
          </w:tcPr>
          <w:p w14:paraId="49CEF892" w14:textId="77777777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личностных результатов</w:t>
            </w:r>
          </w:p>
        </w:tc>
      </w:tr>
      <w:tr w:rsidR="009C0DFA" w:rsidRPr="009C0DFA" w14:paraId="2410BF13" w14:textId="77777777" w:rsidTr="00B8706D">
        <w:tc>
          <w:tcPr>
            <w:tcW w:w="1526" w:type="dxa"/>
            <w:shd w:val="clear" w:color="auto" w:fill="auto"/>
          </w:tcPr>
          <w:p w14:paraId="69007C63" w14:textId="77777777" w:rsidR="009C0DFA" w:rsidRPr="009C0DFA" w:rsidRDefault="009C0DFA" w:rsidP="009C0DFA">
            <w:pPr>
              <w:spacing w:after="18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1 </w:t>
            </w:r>
          </w:p>
          <w:p w14:paraId="52B0DD12" w14:textId="77777777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E616" w14:textId="77777777" w:rsidR="009C0DFA" w:rsidRPr="009C0DFA" w:rsidRDefault="009C0DFA" w:rsidP="009C0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Осознающий себя гражданином и защитником великой страны.</w:t>
            </w:r>
          </w:p>
        </w:tc>
      </w:tr>
      <w:tr w:rsidR="009C0DFA" w:rsidRPr="009C0DFA" w14:paraId="09B00418" w14:textId="77777777" w:rsidTr="00B8706D">
        <w:tc>
          <w:tcPr>
            <w:tcW w:w="1526" w:type="dxa"/>
            <w:shd w:val="clear" w:color="auto" w:fill="auto"/>
          </w:tcPr>
          <w:p w14:paraId="317EF0A7" w14:textId="77777777" w:rsidR="009C0DFA" w:rsidRPr="009C0DFA" w:rsidRDefault="009C0DFA" w:rsidP="009C0DFA">
            <w:pPr>
              <w:spacing w:after="18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2</w:t>
            </w:r>
          </w:p>
          <w:p w14:paraId="6DE30BB6" w14:textId="77777777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52D" w14:textId="77777777" w:rsidR="009C0DFA" w:rsidRPr="009C0DFA" w:rsidRDefault="009C0DFA" w:rsidP="009C0DF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9C0DFA" w:rsidRPr="009C0DFA" w14:paraId="5804E9CB" w14:textId="77777777" w:rsidTr="00B8706D">
        <w:tc>
          <w:tcPr>
            <w:tcW w:w="1526" w:type="dxa"/>
            <w:shd w:val="clear" w:color="auto" w:fill="auto"/>
          </w:tcPr>
          <w:p w14:paraId="4099D0E7" w14:textId="77777777" w:rsidR="009C0DFA" w:rsidRPr="009C0DFA" w:rsidRDefault="009C0DFA" w:rsidP="009C0DFA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3</w:t>
            </w:r>
          </w:p>
          <w:p w14:paraId="67F012FE" w14:textId="77777777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BC1" w14:textId="77777777" w:rsidR="009C0DFA" w:rsidRPr="009C0DFA" w:rsidRDefault="009C0DFA" w:rsidP="009C0DF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9C0DFA" w:rsidRPr="009C0DFA" w14:paraId="7C93499B" w14:textId="77777777" w:rsidTr="00B8706D">
        <w:tc>
          <w:tcPr>
            <w:tcW w:w="1526" w:type="dxa"/>
            <w:shd w:val="clear" w:color="auto" w:fill="auto"/>
          </w:tcPr>
          <w:p w14:paraId="4F89F0CE" w14:textId="77777777" w:rsidR="009C0DFA" w:rsidRPr="009C0DFA" w:rsidRDefault="009C0DFA" w:rsidP="009C0DFA">
            <w:pPr>
              <w:spacing w:after="18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4 </w:t>
            </w:r>
          </w:p>
          <w:p w14:paraId="79E7F110" w14:textId="77777777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F809" w14:textId="77777777" w:rsidR="009C0DFA" w:rsidRPr="009C0DFA" w:rsidRDefault="009C0DFA" w:rsidP="009C0DF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 «цифрового следа».</w:t>
            </w:r>
          </w:p>
        </w:tc>
      </w:tr>
      <w:tr w:rsidR="009C0DFA" w:rsidRPr="009C0DFA" w14:paraId="0148E4F6" w14:textId="77777777" w:rsidTr="00B8706D">
        <w:tc>
          <w:tcPr>
            <w:tcW w:w="1526" w:type="dxa"/>
            <w:shd w:val="clear" w:color="auto" w:fill="auto"/>
          </w:tcPr>
          <w:p w14:paraId="397BC56E" w14:textId="77777777" w:rsidR="009C0DFA" w:rsidRPr="009C0DFA" w:rsidRDefault="009C0DFA" w:rsidP="009C0DFA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7</w:t>
            </w:r>
          </w:p>
          <w:p w14:paraId="5C51EC32" w14:textId="77777777" w:rsidR="009C0DFA" w:rsidRPr="009C0DFA" w:rsidRDefault="009C0DFA" w:rsidP="009C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0ED5" w14:textId="77777777" w:rsidR="009C0DFA" w:rsidRPr="009C0DFA" w:rsidRDefault="009C0DFA" w:rsidP="009C0DF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9C0DFA" w:rsidRPr="009C0DFA" w14:paraId="1F67F99A" w14:textId="77777777" w:rsidTr="00B8706D">
        <w:tc>
          <w:tcPr>
            <w:tcW w:w="1526" w:type="dxa"/>
            <w:shd w:val="clear" w:color="auto" w:fill="auto"/>
          </w:tcPr>
          <w:p w14:paraId="64847434" w14:textId="77777777" w:rsidR="009C0DFA" w:rsidRPr="009C0DFA" w:rsidRDefault="009C0DFA" w:rsidP="009C0DFA">
            <w:pPr>
              <w:spacing w:after="19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13 </w:t>
            </w:r>
          </w:p>
          <w:p w14:paraId="486AC9A1" w14:textId="77777777" w:rsidR="009C0DFA" w:rsidRPr="009C0DFA" w:rsidRDefault="009C0DFA" w:rsidP="009C0DFA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0985" w14:textId="77777777" w:rsidR="009C0DFA" w:rsidRPr="009C0DFA" w:rsidRDefault="009C0DFA" w:rsidP="009C0DF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9C0DFA" w:rsidRPr="009C0DFA" w14:paraId="5896911F" w14:textId="77777777" w:rsidTr="00B8706D">
        <w:tc>
          <w:tcPr>
            <w:tcW w:w="1526" w:type="dxa"/>
            <w:shd w:val="clear" w:color="auto" w:fill="auto"/>
          </w:tcPr>
          <w:p w14:paraId="72DF4AF4" w14:textId="77777777" w:rsidR="009C0DFA" w:rsidRPr="009C0DFA" w:rsidRDefault="009C0DFA" w:rsidP="009C0DFA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14</w:t>
            </w:r>
          </w:p>
          <w:p w14:paraId="7B4B73D0" w14:textId="77777777" w:rsidR="009C0DFA" w:rsidRPr="009C0DFA" w:rsidRDefault="009C0DFA" w:rsidP="009C0DFA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F876" w14:textId="77777777" w:rsidR="009C0DFA" w:rsidRPr="009C0DFA" w:rsidRDefault="009C0DFA" w:rsidP="009C0DF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</w:t>
            </w: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9C0DFA" w:rsidRPr="009C0DFA" w14:paraId="01D99CF7" w14:textId="77777777" w:rsidTr="00B8706D">
        <w:tc>
          <w:tcPr>
            <w:tcW w:w="1526" w:type="dxa"/>
            <w:shd w:val="clear" w:color="auto" w:fill="auto"/>
          </w:tcPr>
          <w:p w14:paraId="234A2C54" w14:textId="77777777" w:rsidR="009C0DFA" w:rsidRPr="009C0DFA" w:rsidRDefault="009C0DFA" w:rsidP="009C0DFA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ЛР 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52BA" w14:textId="77777777" w:rsidR="009C0DFA" w:rsidRPr="009C0DFA" w:rsidRDefault="009C0DFA" w:rsidP="009C0DF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14:paraId="146758B8" w14:textId="77777777" w:rsidR="009C0DFA" w:rsidRPr="009C0DFA" w:rsidRDefault="009C0DFA" w:rsidP="009C0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DB7A2" w14:textId="7C526A8C" w:rsidR="00A63C07" w:rsidRPr="007D6FCE" w:rsidRDefault="00A63C07" w:rsidP="009C0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FCE">
        <w:rPr>
          <w:rFonts w:ascii="Times New Roman" w:hAnsi="Times New Roman" w:cs="Times New Roman"/>
          <w:b/>
          <w:sz w:val="28"/>
          <w:szCs w:val="28"/>
        </w:rPr>
        <w:t>Цели</w:t>
      </w:r>
      <w:r w:rsidRPr="007D6FCE">
        <w:rPr>
          <w:rFonts w:ascii="Times New Roman" w:hAnsi="Times New Roman" w:cs="Times New Roman"/>
          <w:sz w:val="28"/>
          <w:szCs w:val="28"/>
        </w:rPr>
        <w:t xml:space="preserve"> учебной дисциплины: формирование знаний о правовом положении субъектов правоотношений в сфере хозяйственной деятельности, прав и свобод человека и гражданина в сфере профессиональной деятельности. </w:t>
      </w:r>
    </w:p>
    <w:p w14:paraId="147D705D" w14:textId="77777777" w:rsidR="003F53A6" w:rsidRPr="005541A6" w:rsidRDefault="003F53A6" w:rsidP="003F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</w:p>
    <w:p w14:paraId="2B4C603A" w14:textId="77777777" w:rsidR="003F53A6" w:rsidRPr="005541A6" w:rsidRDefault="003F53A6" w:rsidP="003F53A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152"/>
        <w:gridCol w:w="3923"/>
      </w:tblGrid>
      <w:tr w:rsidR="003F53A6" w:rsidRPr="005541A6" w14:paraId="07CF74DA" w14:textId="77777777" w:rsidTr="00B8706D">
        <w:trPr>
          <w:trHeight w:val="649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  <w:hideMark/>
          </w:tcPr>
          <w:p w14:paraId="2C144CA4" w14:textId="77777777" w:rsidR="003F53A6" w:rsidRPr="005541A6" w:rsidRDefault="003F53A6" w:rsidP="00B87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14:paraId="21CCF291" w14:textId="77777777" w:rsidR="003F53A6" w:rsidRPr="005541A6" w:rsidRDefault="003F53A6" w:rsidP="00B87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hideMark/>
          </w:tcPr>
          <w:p w14:paraId="4E8266FD" w14:textId="77777777" w:rsidR="003F53A6" w:rsidRPr="005541A6" w:rsidRDefault="003F53A6" w:rsidP="00B8706D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3923" w:type="dxa"/>
            <w:hideMark/>
          </w:tcPr>
          <w:p w14:paraId="7BB5C83B" w14:textId="77777777" w:rsidR="003F53A6" w:rsidRPr="005541A6" w:rsidRDefault="003F53A6" w:rsidP="00B8706D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3F53A6" w:rsidRPr="005541A6" w14:paraId="19346137" w14:textId="77777777" w:rsidTr="00AB5D02">
        <w:trPr>
          <w:trHeight w:val="4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7496" w14:textId="77777777" w:rsidR="003F53A6" w:rsidRPr="005541A6" w:rsidRDefault="003F53A6" w:rsidP="00B8706D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01. </w:t>
            </w:r>
          </w:p>
          <w:p w14:paraId="0AFF6A79" w14:textId="77777777" w:rsidR="003F53A6" w:rsidRPr="005541A6" w:rsidRDefault="003F53A6" w:rsidP="00B8706D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02. </w:t>
            </w:r>
          </w:p>
          <w:p w14:paraId="03A45E7B" w14:textId="77777777" w:rsidR="003F53A6" w:rsidRPr="005541A6" w:rsidRDefault="003F53A6" w:rsidP="00B8706D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03. </w:t>
            </w:r>
          </w:p>
          <w:p w14:paraId="53C942D7" w14:textId="77777777" w:rsidR="003F53A6" w:rsidRPr="005541A6" w:rsidRDefault="003F53A6" w:rsidP="00B8706D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04. </w:t>
            </w:r>
          </w:p>
          <w:p w14:paraId="6B1607BF" w14:textId="77777777" w:rsidR="003F53A6" w:rsidRDefault="003F53A6" w:rsidP="00B8706D">
            <w:pPr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05. </w:t>
            </w:r>
          </w:p>
          <w:p w14:paraId="426BB55E" w14:textId="3919B3E9" w:rsidR="003F53A6" w:rsidRPr="005541A6" w:rsidRDefault="003F53A6" w:rsidP="00B8706D">
            <w:pPr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</w:t>
            </w:r>
          </w:p>
          <w:p w14:paraId="47341BD4" w14:textId="77777777" w:rsidR="003F53A6" w:rsidRDefault="003F53A6" w:rsidP="00B8706D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09. </w:t>
            </w:r>
          </w:p>
          <w:p w14:paraId="351C6E28" w14:textId="77777777" w:rsidR="003F53A6" w:rsidRDefault="003F53A6" w:rsidP="00B8706D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14:paraId="1EBABBB7" w14:textId="77777777" w:rsidR="003F53A6" w:rsidRPr="005541A6" w:rsidRDefault="003F53A6" w:rsidP="00B8706D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  <w:p w14:paraId="7CC02462" w14:textId="6D286E40" w:rsidR="003F53A6" w:rsidRPr="005541A6" w:rsidRDefault="003F53A6" w:rsidP="00B87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240B9B0" w14:textId="77777777" w:rsidR="003F53A6" w:rsidRPr="005541A6" w:rsidRDefault="003F53A6" w:rsidP="00B8706D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</w:t>
            </w:r>
          </w:p>
          <w:p w14:paraId="50CD8873" w14:textId="77777777" w:rsidR="003F53A6" w:rsidRPr="005541A6" w:rsidRDefault="003F53A6" w:rsidP="00B8706D">
            <w:pPr>
              <w:spacing w:after="18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  <w:p w14:paraId="77F8931E" w14:textId="77777777" w:rsidR="003F53A6" w:rsidRPr="005541A6" w:rsidRDefault="003F53A6" w:rsidP="00B8706D">
            <w:pPr>
              <w:spacing w:after="18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  <w:p w14:paraId="1630E2F5" w14:textId="77777777" w:rsidR="003F53A6" w:rsidRPr="005541A6" w:rsidRDefault="003F53A6" w:rsidP="00B8706D">
            <w:pPr>
              <w:spacing w:after="0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3 </w:t>
            </w:r>
          </w:p>
          <w:p w14:paraId="6C7F8A9F" w14:textId="77777777" w:rsidR="003F53A6" w:rsidRPr="005541A6" w:rsidRDefault="003F53A6" w:rsidP="00B8706D">
            <w:pPr>
              <w:spacing w:after="18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4 </w:t>
            </w:r>
          </w:p>
          <w:p w14:paraId="73F5E9BF" w14:textId="77777777" w:rsidR="003F53A6" w:rsidRPr="005541A6" w:rsidRDefault="003F53A6" w:rsidP="00B8706D">
            <w:pPr>
              <w:spacing w:after="19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  <w:p w14:paraId="3C154B7C" w14:textId="77777777" w:rsidR="003F53A6" w:rsidRPr="005541A6" w:rsidRDefault="003F53A6" w:rsidP="00B8706D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13 </w:t>
            </w:r>
          </w:p>
          <w:p w14:paraId="17FD9AB5" w14:textId="77777777" w:rsidR="003F53A6" w:rsidRPr="005541A6" w:rsidRDefault="003F53A6" w:rsidP="00B87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14:paraId="7724D03E" w14:textId="77777777" w:rsidR="003F53A6" w:rsidRPr="005541A6" w:rsidRDefault="003F53A6" w:rsidP="00B87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B1B2" w14:textId="3CD136F9" w:rsidR="00AB5D02" w:rsidRPr="00563A10" w:rsidRDefault="00AB5D02" w:rsidP="00AB5D02">
            <w:pPr>
              <w:shd w:val="clear" w:color="auto" w:fill="FFFFFF"/>
              <w:jc w:val="both"/>
              <w:rPr>
                <w:iCs/>
                <w:color w:val="2424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B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ащищать свои права в соответствии с гражданским, гражданско-процессу</w:t>
            </w:r>
            <w:r w:rsidRPr="00AB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альным законодатель</w:t>
            </w:r>
            <w:r w:rsidRPr="00AB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ством.</w:t>
            </w:r>
            <w:r w:rsidRPr="00AE304D">
              <w:t xml:space="preserve"> защищать свои права в соотв</w:t>
            </w:r>
            <w:r>
              <w:t>етствии с трудовым законодатель</w:t>
            </w:r>
            <w:r w:rsidRPr="00AE304D">
              <w:t>ством</w:t>
            </w:r>
            <w:r>
              <w:rPr>
                <w:iCs/>
                <w:color w:val="242424"/>
              </w:rPr>
              <w:t>.</w:t>
            </w:r>
            <w:r w:rsidRPr="00AE304D">
              <w:t xml:space="preserve"> </w:t>
            </w:r>
            <w:r>
              <w:t>А</w:t>
            </w:r>
            <w:r w:rsidRPr="00AE304D">
              <w:t>нализировать и оценивать результа</w:t>
            </w:r>
            <w:r w:rsidRPr="00AE304D">
              <w:softHyphen/>
              <w:t>ты и последствия деятельности (без</w:t>
            </w:r>
            <w:r w:rsidRPr="00AE304D">
              <w:softHyphen/>
              <w:t>действия) с правовой точки зрения</w:t>
            </w:r>
            <w:r>
              <w:t>.</w:t>
            </w:r>
            <w:r w:rsidRPr="00AE304D">
              <w:t xml:space="preserve"> анализировать и оценивать результа</w:t>
            </w:r>
            <w:r w:rsidRPr="00AE304D">
              <w:softHyphen/>
              <w:t>ты и последствия деятельности (без</w:t>
            </w:r>
            <w:r w:rsidRPr="00AE304D">
              <w:softHyphen/>
              <w:t>действия) с правовой точки зрения</w:t>
            </w:r>
            <w:r>
              <w:t>.</w:t>
            </w:r>
          </w:p>
          <w:p w14:paraId="1F55B4EF" w14:textId="77777777" w:rsidR="00AB5D02" w:rsidRDefault="00AB5D02" w:rsidP="00AB5D02">
            <w:pPr>
              <w:rPr>
                <w:b/>
                <w:iCs/>
                <w:color w:val="242424"/>
                <w:u w:val="single"/>
              </w:rPr>
            </w:pPr>
          </w:p>
          <w:p w14:paraId="1A2B76B4" w14:textId="1075A6E5" w:rsidR="00AB5D02" w:rsidRPr="00563A10" w:rsidRDefault="00AB5D02" w:rsidP="00AB5D02">
            <w:pPr>
              <w:shd w:val="clear" w:color="auto" w:fill="FFFFFF"/>
              <w:jc w:val="both"/>
              <w:rPr>
                <w:iCs/>
                <w:color w:val="242424"/>
              </w:rPr>
            </w:pPr>
          </w:p>
          <w:p w14:paraId="26F34EB9" w14:textId="5F1FDCC2" w:rsidR="00AB5D02" w:rsidRPr="00563A10" w:rsidRDefault="00AB5D02" w:rsidP="00AB5D02">
            <w:pPr>
              <w:shd w:val="clear" w:color="auto" w:fill="FFFFFF"/>
              <w:jc w:val="both"/>
              <w:rPr>
                <w:i/>
                <w:iCs/>
                <w:color w:val="242424"/>
                <w:u w:val="single"/>
              </w:rPr>
            </w:pPr>
          </w:p>
          <w:p w14:paraId="5DDC6914" w14:textId="21F2AA24" w:rsidR="003F53A6" w:rsidRPr="005541A6" w:rsidRDefault="003F53A6" w:rsidP="00B8706D">
            <w:pPr>
              <w:spacing w:after="0"/>
              <w:ind w:left="2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71C725" w14:textId="2713A2B6" w:rsidR="00AB5D02" w:rsidRPr="00281372" w:rsidRDefault="00AB5D02" w:rsidP="00AB5D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5D02">
              <w:rPr>
                <w:rFonts w:ascii="Times New Roman" w:hAnsi="Times New Roman"/>
                <w:sz w:val="24"/>
                <w:szCs w:val="24"/>
              </w:rPr>
              <w:t>сновные положения Конституции Рос</w:t>
            </w:r>
            <w:r w:rsidRPr="00AB5D02">
              <w:rPr>
                <w:rFonts w:ascii="Times New Roman" w:hAnsi="Times New Roman"/>
                <w:sz w:val="24"/>
                <w:szCs w:val="24"/>
              </w:rPr>
              <w:softHyphen/>
              <w:t>сийской Федерации</w:t>
            </w:r>
            <w:r w:rsidRPr="00AB5D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AB5D02">
              <w:rPr>
                <w:rFonts w:ascii="Times New Roman" w:hAnsi="Times New Roman"/>
                <w:i/>
                <w:iCs/>
                <w:color w:val="242424"/>
                <w:sz w:val="24"/>
                <w:szCs w:val="24"/>
              </w:rPr>
              <w:t xml:space="preserve"> </w:t>
            </w:r>
            <w:r w:rsidRPr="00AB5D02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</w:t>
            </w:r>
            <w:r w:rsidRPr="00AB5D02">
              <w:rPr>
                <w:rFonts w:ascii="Times New Roman" w:hAnsi="Times New Roman"/>
                <w:sz w:val="24"/>
                <w:szCs w:val="24"/>
              </w:rPr>
              <w:softHyphen/>
              <w:t>на, механизмы их реализации. Понятие правового регулирования в сфере профессиональной деятельности.  Законодательные акты и другие нормативные документы, регулирующие правоотношения в процессе профессиональной деятельности.</w:t>
            </w:r>
            <w:r>
              <w:t xml:space="preserve"> Организационно-правовые формы юридических лиц, правовое положение субъектов предпринимательской деятельности.</w:t>
            </w:r>
            <w:r>
              <w:rPr>
                <w:iCs/>
                <w:color w:val="242424"/>
              </w:rPr>
              <w:t xml:space="preserve"> права и обязанности работников в сфере профессиональной деятельности, порядок заключения трудового договора и условия его прекращения, правила оплаты труда, понятие дисциплинарной и материальной ответственности работника.</w:t>
            </w:r>
            <w:r w:rsidRPr="00281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81372">
              <w:rPr>
                <w:rFonts w:ascii="Times New Roman" w:hAnsi="Times New Roman"/>
                <w:sz w:val="24"/>
                <w:szCs w:val="24"/>
              </w:rPr>
              <w:t xml:space="preserve">оль государственного регулирования в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обеспечении занятости населения.</w:t>
            </w:r>
          </w:p>
          <w:p w14:paraId="421ACCEC" w14:textId="67632DE4" w:rsidR="003F53A6" w:rsidRPr="00AB5D02" w:rsidRDefault="00AB5D02" w:rsidP="00AB5D02">
            <w:r>
              <w:rPr>
                <w:iCs/>
                <w:color w:val="242424"/>
              </w:rPr>
              <w:t>Право социальной защиты граждан.</w:t>
            </w:r>
            <w:r w:rsidRPr="003061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306136">
              <w:rPr>
                <w:color w:val="000000"/>
              </w:rPr>
              <w:t>иды административных правонаруше</w:t>
            </w:r>
            <w:r w:rsidRPr="00306136">
              <w:rPr>
                <w:color w:val="000000"/>
              </w:rPr>
              <w:softHyphen/>
              <w:t>ний и административной ответственно</w:t>
            </w:r>
            <w:r w:rsidRPr="00306136">
              <w:rPr>
                <w:color w:val="000000"/>
              </w:rPr>
              <w:softHyphen/>
              <w:t>сти</w:t>
            </w:r>
            <w:r>
              <w:rPr>
                <w:color w:val="000000"/>
              </w:rPr>
              <w:t>.</w:t>
            </w:r>
            <w:r w:rsidRPr="00306136">
              <w:rPr>
                <w:color w:val="000000"/>
              </w:rPr>
              <w:t xml:space="preserve"> нормы защиты нарушенных прав и су</w:t>
            </w:r>
            <w:r w:rsidRPr="00306136">
              <w:rPr>
                <w:color w:val="000000"/>
              </w:rPr>
              <w:softHyphen/>
              <w:t>дебный порядок разрешения споров</w:t>
            </w:r>
            <w:r>
              <w:rPr>
                <w:color w:val="000000"/>
              </w:rPr>
              <w:t>.</w:t>
            </w:r>
          </w:p>
        </w:tc>
      </w:tr>
    </w:tbl>
    <w:p w14:paraId="0982288A" w14:textId="77777777" w:rsidR="003F53A6" w:rsidRDefault="003F53A6" w:rsidP="003F53A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9E6F1" w14:textId="77777777" w:rsidR="007D6FCE" w:rsidRPr="007D6FCE" w:rsidRDefault="007D6FCE" w:rsidP="007D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6FD7DF9" w14:textId="5F37071B" w:rsidR="007D6FCE" w:rsidRPr="0050621E" w:rsidRDefault="007D6FCE" w:rsidP="0050621E">
      <w:pPr>
        <w:pStyle w:val="a9"/>
        <w:keepNext/>
        <w:keepLines/>
        <w:widowControl w:val="0"/>
        <w:numPr>
          <w:ilvl w:val="0"/>
          <w:numId w:val="1"/>
        </w:numPr>
        <w:tabs>
          <w:tab w:val="left" w:pos="541"/>
        </w:tabs>
        <w:spacing w:after="0" w:line="274" w:lineRule="exact"/>
        <w:outlineLvl w:val="2"/>
        <w:rPr>
          <w:b/>
          <w:szCs w:val="28"/>
        </w:rPr>
      </w:pPr>
      <w:r w:rsidRPr="0050621E">
        <w:rPr>
          <w:b/>
          <w:szCs w:val="28"/>
        </w:rPr>
        <w:lastRenderedPageBreak/>
        <w:t>Объем учебной дисциплины и виды учебной работы</w:t>
      </w:r>
    </w:p>
    <w:p w14:paraId="05D68BCF" w14:textId="77777777" w:rsidR="007D6FCE" w:rsidRPr="007D6FCE" w:rsidRDefault="007D6FCE" w:rsidP="007D6FCE">
      <w:pPr>
        <w:keepNext/>
        <w:keepLines/>
        <w:widowControl w:val="0"/>
        <w:tabs>
          <w:tab w:val="left" w:pos="54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75"/>
        <w:gridCol w:w="2464"/>
      </w:tblGrid>
      <w:tr w:rsidR="007D6FCE" w:rsidRPr="007D6FCE" w14:paraId="444627CF" w14:textId="77777777" w:rsidTr="003F457B">
        <w:trPr>
          <w:trHeight w:val="490"/>
        </w:trPr>
        <w:tc>
          <w:tcPr>
            <w:tcW w:w="3681" w:type="pct"/>
            <w:vAlign w:val="center"/>
          </w:tcPr>
          <w:p w14:paraId="12BE2938" w14:textId="77777777" w:rsidR="007D6FCE" w:rsidRPr="007D6FCE" w:rsidRDefault="007D6FCE" w:rsidP="007D6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319" w:type="pct"/>
            <w:vAlign w:val="center"/>
          </w:tcPr>
          <w:p w14:paraId="243FF27B" w14:textId="77777777" w:rsidR="007D6FCE" w:rsidRPr="007D6FCE" w:rsidRDefault="007D6FCE" w:rsidP="007D6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Объем в часах</w:t>
            </w:r>
          </w:p>
        </w:tc>
      </w:tr>
      <w:tr w:rsidR="007D6FCE" w:rsidRPr="007D6FCE" w14:paraId="17D61B39" w14:textId="77777777" w:rsidTr="003F457B">
        <w:trPr>
          <w:trHeight w:val="333"/>
        </w:trPr>
        <w:tc>
          <w:tcPr>
            <w:tcW w:w="3681" w:type="pct"/>
            <w:vAlign w:val="center"/>
          </w:tcPr>
          <w:p w14:paraId="527202D8" w14:textId="77777777" w:rsidR="007D6FCE" w:rsidRPr="007D6FCE" w:rsidRDefault="007D6FCE" w:rsidP="007D6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9" w:type="pct"/>
          </w:tcPr>
          <w:p w14:paraId="7AE3FFB7" w14:textId="77777777" w:rsidR="007D6FCE" w:rsidRPr="007D6FCE" w:rsidRDefault="007D6FCE" w:rsidP="007D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52</w:t>
            </w:r>
          </w:p>
        </w:tc>
      </w:tr>
      <w:tr w:rsidR="007D6FCE" w:rsidRPr="007D6FCE" w14:paraId="1507EB23" w14:textId="77777777" w:rsidTr="003F457B">
        <w:trPr>
          <w:trHeight w:val="260"/>
        </w:trPr>
        <w:tc>
          <w:tcPr>
            <w:tcW w:w="3681" w:type="pct"/>
            <w:vAlign w:val="center"/>
          </w:tcPr>
          <w:p w14:paraId="0BDF2A69" w14:textId="77777777" w:rsidR="007D6FCE" w:rsidRPr="007D6FCE" w:rsidRDefault="007D6FCE" w:rsidP="007D6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1319" w:type="pct"/>
          </w:tcPr>
          <w:p w14:paraId="0B6AA350" w14:textId="77777777" w:rsidR="007D6FCE" w:rsidRPr="007D6FCE" w:rsidRDefault="007D6FCE" w:rsidP="007D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36</w:t>
            </w:r>
          </w:p>
        </w:tc>
      </w:tr>
      <w:tr w:rsidR="007D6FCE" w:rsidRPr="007D6FCE" w14:paraId="4E2414FA" w14:textId="77777777" w:rsidTr="003F457B">
        <w:trPr>
          <w:trHeight w:val="309"/>
        </w:trPr>
        <w:tc>
          <w:tcPr>
            <w:tcW w:w="5000" w:type="pct"/>
            <w:gridSpan w:val="2"/>
            <w:vAlign w:val="center"/>
          </w:tcPr>
          <w:p w14:paraId="6BD46498" w14:textId="77777777" w:rsidR="007D6FCE" w:rsidRPr="007D6FCE" w:rsidRDefault="007D6FCE" w:rsidP="007D6FCE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7D6FCE" w:rsidRPr="007D6FCE" w14:paraId="0EF59D2A" w14:textId="77777777" w:rsidTr="003F457B">
        <w:trPr>
          <w:trHeight w:val="307"/>
        </w:trPr>
        <w:tc>
          <w:tcPr>
            <w:tcW w:w="3681" w:type="pct"/>
            <w:vAlign w:val="center"/>
          </w:tcPr>
          <w:p w14:paraId="59459B1A" w14:textId="77777777" w:rsidR="007D6FCE" w:rsidRPr="007D6FCE" w:rsidRDefault="007D6FCE" w:rsidP="007D6FCE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теоретическое обучение</w:t>
            </w:r>
          </w:p>
        </w:tc>
        <w:tc>
          <w:tcPr>
            <w:tcW w:w="1319" w:type="pct"/>
          </w:tcPr>
          <w:p w14:paraId="5E5C1DF1" w14:textId="77777777" w:rsidR="007D6FCE" w:rsidRPr="007D6FCE" w:rsidRDefault="007D6FCE" w:rsidP="007D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</w:t>
            </w:r>
          </w:p>
        </w:tc>
      </w:tr>
      <w:tr w:rsidR="007D6FCE" w:rsidRPr="007D6FCE" w14:paraId="622B2B7D" w14:textId="77777777" w:rsidTr="003F457B">
        <w:trPr>
          <w:trHeight w:val="296"/>
        </w:trPr>
        <w:tc>
          <w:tcPr>
            <w:tcW w:w="3681" w:type="pct"/>
            <w:vAlign w:val="center"/>
          </w:tcPr>
          <w:p w14:paraId="7F9B1C56" w14:textId="77777777" w:rsidR="007D6FCE" w:rsidRPr="007D6FCE" w:rsidRDefault="007D6FCE" w:rsidP="007D6FCE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практические занятия</w:t>
            </w:r>
            <w:r w:rsidRPr="007D6FC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9" w:type="pct"/>
          </w:tcPr>
          <w:p w14:paraId="7C9B0567" w14:textId="77777777" w:rsidR="007D6FCE" w:rsidRPr="007D6FCE" w:rsidRDefault="007D6FCE" w:rsidP="007D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</w:t>
            </w:r>
          </w:p>
        </w:tc>
      </w:tr>
      <w:tr w:rsidR="007D6FCE" w:rsidRPr="007D6FCE" w14:paraId="0EC4C76B" w14:textId="77777777" w:rsidTr="003F457B">
        <w:trPr>
          <w:trHeight w:val="383"/>
        </w:trPr>
        <w:tc>
          <w:tcPr>
            <w:tcW w:w="3681" w:type="pct"/>
            <w:vAlign w:val="center"/>
          </w:tcPr>
          <w:p w14:paraId="2D3049FB" w14:textId="77777777" w:rsidR="007D6FCE" w:rsidRPr="007D6FCE" w:rsidRDefault="007D6FCE" w:rsidP="007D6FCE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лабораторные работы</w:t>
            </w:r>
          </w:p>
        </w:tc>
        <w:tc>
          <w:tcPr>
            <w:tcW w:w="1319" w:type="pct"/>
          </w:tcPr>
          <w:p w14:paraId="3092E76B" w14:textId="77777777" w:rsidR="007D6FCE" w:rsidRPr="007D6FCE" w:rsidRDefault="007D6FCE" w:rsidP="007D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</w:p>
        </w:tc>
      </w:tr>
      <w:tr w:rsidR="007D6FCE" w:rsidRPr="007D6FCE" w14:paraId="60B31F1F" w14:textId="77777777" w:rsidTr="003F457B">
        <w:trPr>
          <w:trHeight w:val="292"/>
        </w:trPr>
        <w:tc>
          <w:tcPr>
            <w:tcW w:w="3681" w:type="pct"/>
            <w:vAlign w:val="center"/>
          </w:tcPr>
          <w:p w14:paraId="2E231BA7" w14:textId="77777777" w:rsidR="007D6FCE" w:rsidRPr="007D6FCE" w:rsidRDefault="007D6FCE" w:rsidP="007D6FCE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работы</w:t>
            </w:r>
          </w:p>
        </w:tc>
        <w:tc>
          <w:tcPr>
            <w:tcW w:w="1319" w:type="pct"/>
          </w:tcPr>
          <w:p w14:paraId="13E8AFF6" w14:textId="77777777" w:rsidR="007D6FCE" w:rsidRPr="007D6FCE" w:rsidRDefault="007D6FCE" w:rsidP="007D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</w:p>
        </w:tc>
      </w:tr>
      <w:tr w:rsidR="007D6FCE" w:rsidRPr="007D6FCE" w14:paraId="08EDF20C" w14:textId="77777777" w:rsidTr="003F457B">
        <w:trPr>
          <w:trHeight w:val="383"/>
        </w:trPr>
        <w:tc>
          <w:tcPr>
            <w:tcW w:w="3681" w:type="pct"/>
            <w:vAlign w:val="center"/>
          </w:tcPr>
          <w:p w14:paraId="52BDCF4A" w14:textId="77777777" w:rsidR="007D6FCE" w:rsidRPr="007D6FCE" w:rsidRDefault="007D6FCE" w:rsidP="007D6FCE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курсовая работа (проект) </w:t>
            </w:r>
          </w:p>
        </w:tc>
        <w:tc>
          <w:tcPr>
            <w:tcW w:w="1319" w:type="pct"/>
          </w:tcPr>
          <w:p w14:paraId="56C61A5B" w14:textId="77777777" w:rsidR="007D6FCE" w:rsidRPr="007D6FCE" w:rsidRDefault="007D6FCE" w:rsidP="007D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</w:p>
        </w:tc>
      </w:tr>
      <w:tr w:rsidR="007D6FCE" w:rsidRPr="007D6FCE" w14:paraId="1F8DBE9C" w14:textId="77777777" w:rsidTr="003F457B">
        <w:trPr>
          <w:trHeight w:val="146"/>
        </w:trPr>
        <w:tc>
          <w:tcPr>
            <w:tcW w:w="3681" w:type="pct"/>
            <w:vAlign w:val="center"/>
          </w:tcPr>
          <w:p w14:paraId="2B6B79CC" w14:textId="77777777" w:rsidR="007D6FCE" w:rsidRPr="007D6FCE" w:rsidRDefault="007D6FCE" w:rsidP="007D6FCE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консультации </w:t>
            </w:r>
          </w:p>
        </w:tc>
        <w:tc>
          <w:tcPr>
            <w:tcW w:w="1319" w:type="pct"/>
          </w:tcPr>
          <w:p w14:paraId="552C4CDE" w14:textId="77777777" w:rsidR="007D6FCE" w:rsidRPr="007D6FCE" w:rsidRDefault="007D6FCE" w:rsidP="007D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</w:p>
        </w:tc>
      </w:tr>
      <w:tr w:rsidR="007D6FCE" w:rsidRPr="007D6FCE" w14:paraId="16898454" w14:textId="77777777" w:rsidTr="003F457B">
        <w:trPr>
          <w:trHeight w:val="358"/>
        </w:trPr>
        <w:tc>
          <w:tcPr>
            <w:tcW w:w="3681" w:type="pct"/>
            <w:vAlign w:val="center"/>
          </w:tcPr>
          <w:p w14:paraId="1BD637F9" w14:textId="77777777" w:rsidR="007D6FCE" w:rsidRPr="007D6FCE" w:rsidRDefault="007D6FCE" w:rsidP="007D6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Самостоятельная работа: </w:t>
            </w:r>
          </w:p>
          <w:p w14:paraId="042E0202" w14:textId="009F7969" w:rsidR="007D6FCE" w:rsidRPr="007D6FCE" w:rsidRDefault="007D6FCE" w:rsidP="007D6FCE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текста (учебника, дополнительной литературы, в </w:t>
            </w:r>
            <w:proofErr w:type="spellStart"/>
            <w:r w:rsidRPr="007D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7D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периоди</w:t>
            </w:r>
            <w:r w:rsidRPr="007D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ческой печати, материалов информационно-правовых систем Гарант, Консультант</w:t>
            </w:r>
            <w:r w:rsidR="009B2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D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Плюс)</w:t>
            </w:r>
          </w:p>
          <w:p w14:paraId="740FC331" w14:textId="77777777" w:rsidR="007D6FCE" w:rsidRPr="007D6FCE" w:rsidRDefault="007D6FCE" w:rsidP="007D6FCE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нормативными документами</w:t>
            </w:r>
          </w:p>
          <w:p w14:paraId="1BC01F0C" w14:textId="77777777" w:rsidR="007D6FCE" w:rsidRPr="007D6FCE" w:rsidRDefault="007D6FCE" w:rsidP="007D6FCE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учебно-исследовательская работа</w:t>
            </w:r>
          </w:p>
          <w:p w14:paraId="3473C6BB" w14:textId="77777777" w:rsidR="007D6FCE" w:rsidRPr="007D6FCE" w:rsidRDefault="007D6FCE" w:rsidP="007D6FCE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аналитическая обработка текста</w:t>
            </w:r>
          </w:p>
          <w:p w14:paraId="589BD6B0" w14:textId="77777777" w:rsidR="007D6FCE" w:rsidRPr="007D6FCE" w:rsidRDefault="007D6FCE" w:rsidP="007D6FCE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дополнительных сведений по теме в виде докладов, сообщений</w:t>
            </w:r>
          </w:p>
        </w:tc>
        <w:tc>
          <w:tcPr>
            <w:tcW w:w="1319" w:type="pct"/>
          </w:tcPr>
          <w:p w14:paraId="6D880736" w14:textId="77777777" w:rsidR="007D6FCE" w:rsidRPr="007D6FCE" w:rsidRDefault="007D6FCE" w:rsidP="007D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7D6FC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16</w:t>
            </w:r>
          </w:p>
        </w:tc>
      </w:tr>
      <w:tr w:rsidR="007D6FCE" w:rsidRPr="007D6FCE" w14:paraId="1AD3F72E" w14:textId="77777777" w:rsidTr="003F457B">
        <w:trPr>
          <w:trHeight w:val="220"/>
        </w:trPr>
        <w:tc>
          <w:tcPr>
            <w:tcW w:w="3681" w:type="pct"/>
            <w:vAlign w:val="center"/>
          </w:tcPr>
          <w:p w14:paraId="34A63899" w14:textId="77777777" w:rsidR="007D6FCE" w:rsidRPr="009B2E98" w:rsidRDefault="007D6FCE" w:rsidP="007D6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2E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Pr="009B2E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B2E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 форме дифференцированного зачета комплексного с ОП.05 «Основы предпринимательской деятельности»</w:t>
            </w:r>
          </w:p>
        </w:tc>
        <w:tc>
          <w:tcPr>
            <w:tcW w:w="1319" w:type="pct"/>
            <w:vAlign w:val="center"/>
          </w:tcPr>
          <w:p w14:paraId="67D61441" w14:textId="77777777" w:rsidR="007D6FCE" w:rsidRPr="009B2E98" w:rsidRDefault="007D6FCE" w:rsidP="007D6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2E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14:paraId="04749AEE" w14:textId="6A8FB5A2" w:rsidR="006822B8" w:rsidRDefault="006822B8" w:rsidP="007D6F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AB0FE3" w14:textId="77777777" w:rsidR="007D6FCE" w:rsidRDefault="007D6FCE" w:rsidP="0050621E">
      <w:pPr>
        <w:pStyle w:val="a9"/>
        <w:spacing w:after="0" w:line="259" w:lineRule="auto"/>
        <w:ind w:right="0" w:firstLine="0"/>
        <w:jc w:val="left"/>
      </w:pPr>
      <w:r w:rsidRPr="00927395">
        <w:rPr>
          <w:b/>
        </w:rPr>
        <w:t xml:space="preserve">Содержание учебной дисциплины </w:t>
      </w:r>
    </w:p>
    <w:p w14:paraId="4EAC4E20" w14:textId="0601F590" w:rsidR="007D6FCE" w:rsidRPr="009B2E98" w:rsidRDefault="007D6FCE" w:rsidP="007D6FCE">
      <w:pPr>
        <w:pStyle w:val="a3"/>
        <w:rPr>
          <w:rFonts w:ascii="Times New Roman" w:hAnsi="Times New Roman"/>
          <w:sz w:val="26"/>
          <w:szCs w:val="26"/>
        </w:rPr>
      </w:pPr>
      <w:r w:rsidRPr="009B2E98">
        <w:rPr>
          <w:rStyle w:val="Tahoma7pt"/>
          <w:rFonts w:ascii="Times New Roman" w:hAnsi="Times New Roman" w:cs="Times New Roman"/>
          <w:b w:val="0"/>
          <w:sz w:val="26"/>
          <w:szCs w:val="26"/>
        </w:rPr>
        <w:t>Тема 1.</w:t>
      </w:r>
      <w:proofErr w:type="gramStart"/>
      <w:r w:rsidRPr="009B2E98">
        <w:rPr>
          <w:rStyle w:val="Tahoma7pt"/>
          <w:rFonts w:ascii="Times New Roman" w:hAnsi="Times New Roman" w:cs="Times New Roman"/>
          <w:b w:val="0"/>
          <w:sz w:val="26"/>
          <w:szCs w:val="26"/>
        </w:rPr>
        <w:t>1.</w:t>
      </w:r>
      <w:r w:rsidRPr="009B2E98">
        <w:rPr>
          <w:rStyle w:val="Tahoma8pt"/>
          <w:rFonts w:ascii="Times New Roman" w:hAnsi="Times New Roman" w:cs="Times New Roman"/>
          <w:b w:val="0"/>
          <w:bCs w:val="0"/>
          <w:sz w:val="26"/>
          <w:szCs w:val="26"/>
        </w:rPr>
        <w:t>Профессиональная</w:t>
      </w:r>
      <w:proofErr w:type="gramEnd"/>
      <w:r w:rsidRPr="009B2E98">
        <w:rPr>
          <w:rStyle w:val="Tahoma8pt"/>
          <w:rFonts w:ascii="Times New Roman" w:hAnsi="Times New Roman" w:cs="Times New Roman"/>
          <w:b w:val="0"/>
          <w:bCs w:val="0"/>
          <w:sz w:val="26"/>
          <w:szCs w:val="26"/>
        </w:rPr>
        <w:t xml:space="preserve"> деятельность как вид деятельности человека. </w:t>
      </w:r>
    </w:p>
    <w:p w14:paraId="3C88AE88" w14:textId="14364292" w:rsidR="007D6FCE" w:rsidRPr="009B2E98" w:rsidRDefault="007D6FCE" w:rsidP="007D6FCE">
      <w:pPr>
        <w:pStyle w:val="a3"/>
        <w:rPr>
          <w:rFonts w:ascii="Times New Roman" w:eastAsia="Tahoma" w:hAnsi="Times New Roman"/>
          <w:color w:val="000000"/>
          <w:sz w:val="26"/>
          <w:szCs w:val="26"/>
          <w:shd w:val="clear" w:color="auto" w:fill="FFFFFF"/>
          <w:lang w:bidi="ru-RU"/>
        </w:rPr>
      </w:pPr>
      <w:r w:rsidRPr="009B2E98">
        <w:rPr>
          <w:rStyle w:val="Tahoma8pt"/>
          <w:rFonts w:ascii="Times New Roman" w:hAnsi="Times New Roman" w:cs="Times New Roman"/>
          <w:b w:val="0"/>
          <w:bCs w:val="0"/>
          <w:sz w:val="26"/>
          <w:szCs w:val="26"/>
        </w:rPr>
        <w:t xml:space="preserve">Тема </w:t>
      </w:r>
      <w:r w:rsidRPr="009B2E98">
        <w:rPr>
          <w:rStyle w:val="Tahoma8pt"/>
          <w:rFonts w:ascii="Times New Roman" w:hAnsi="Times New Roman" w:cs="Times New Roman"/>
          <w:b w:val="0"/>
          <w:sz w:val="26"/>
          <w:szCs w:val="26"/>
        </w:rPr>
        <w:t>1.2.</w:t>
      </w:r>
      <w:r w:rsidRPr="009B2E98">
        <w:rPr>
          <w:rStyle w:val="Tahoma8pt"/>
          <w:rFonts w:ascii="Times New Roman" w:hAnsi="Times New Roman" w:cs="Times New Roman"/>
          <w:b w:val="0"/>
          <w:bCs w:val="0"/>
          <w:sz w:val="26"/>
          <w:szCs w:val="26"/>
        </w:rPr>
        <w:t xml:space="preserve"> Правовое регулирова</w:t>
      </w:r>
      <w:r w:rsidRPr="009B2E98">
        <w:rPr>
          <w:rStyle w:val="Tahoma8pt"/>
          <w:rFonts w:ascii="Times New Roman" w:hAnsi="Times New Roman" w:cs="Times New Roman"/>
          <w:b w:val="0"/>
          <w:sz w:val="26"/>
          <w:szCs w:val="26"/>
        </w:rPr>
        <w:t xml:space="preserve">ние </w:t>
      </w:r>
      <w:r w:rsidRPr="009B2E98">
        <w:rPr>
          <w:rStyle w:val="Tahoma8pt"/>
          <w:rFonts w:ascii="Times New Roman" w:hAnsi="Times New Roman" w:cs="Times New Roman"/>
          <w:b w:val="0"/>
          <w:bCs w:val="0"/>
          <w:sz w:val="26"/>
          <w:szCs w:val="26"/>
        </w:rPr>
        <w:t>профессиональ</w:t>
      </w:r>
      <w:r w:rsidRPr="009B2E98">
        <w:rPr>
          <w:rStyle w:val="Tahoma8pt"/>
          <w:rFonts w:ascii="Times New Roman" w:hAnsi="Times New Roman" w:cs="Times New Roman"/>
          <w:b w:val="0"/>
          <w:sz w:val="26"/>
          <w:szCs w:val="26"/>
        </w:rPr>
        <w:t xml:space="preserve">ной </w:t>
      </w:r>
      <w:r w:rsidRPr="009B2E98">
        <w:rPr>
          <w:rStyle w:val="Tahoma8pt"/>
          <w:rFonts w:ascii="Times New Roman" w:hAnsi="Times New Roman" w:cs="Times New Roman"/>
          <w:b w:val="0"/>
          <w:bCs w:val="0"/>
          <w:sz w:val="26"/>
          <w:szCs w:val="26"/>
        </w:rPr>
        <w:t>деятельности.</w:t>
      </w:r>
    </w:p>
    <w:p w14:paraId="2C7F3D99" w14:textId="00A4A9CB" w:rsidR="007D6FCE" w:rsidRPr="009B2E98" w:rsidRDefault="007D6FCE" w:rsidP="007D6FCE">
      <w:pPr>
        <w:pStyle w:val="a3"/>
        <w:rPr>
          <w:rStyle w:val="Tahoma8pt"/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shd w:val="clear" w:color="auto" w:fill="auto"/>
          <w:lang w:bidi="ar-SA"/>
        </w:rPr>
      </w:pPr>
      <w:r w:rsidRPr="009B2E98">
        <w:rPr>
          <w:rStyle w:val="Tahoma8pt"/>
          <w:rFonts w:ascii="Times New Roman" w:hAnsi="Times New Roman" w:cs="Times New Roman"/>
          <w:b w:val="0"/>
          <w:sz w:val="26"/>
          <w:szCs w:val="26"/>
        </w:rPr>
        <w:t>Тема 2.1.</w:t>
      </w:r>
      <w:r w:rsidRPr="009B2E98">
        <w:rPr>
          <w:rFonts w:ascii="Times New Roman" w:hAnsi="Times New Roman"/>
          <w:sz w:val="26"/>
          <w:szCs w:val="26"/>
        </w:rPr>
        <w:t xml:space="preserve"> </w:t>
      </w:r>
      <w:r w:rsidRPr="009B2E98">
        <w:rPr>
          <w:rStyle w:val="Tahoma8pt"/>
          <w:rFonts w:ascii="Times New Roman" w:hAnsi="Times New Roman" w:cs="Times New Roman"/>
          <w:b w:val="0"/>
          <w:bCs w:val="0"/>
          <w:sz w:val="26"/>
          <w:szCs w:val="26"/>
        </w:rPr>
        <w:t>Понятие и сущность</w:t>
      </w:r>
      <w:r w:rsidRPr="009B2E98">
        <w:rPr>
          <w:rFonts w:ascii="Times New Roman" w:hAnsi="Times New Roman"/>
          <w:sz w:val="26"/>
          <w:szCs w:val="26"/>
        </w:rPr>
        <w:t xml:space="preserve"> </w:t>
      </w:r>
      <w:r w:rsidRPr="009B2E98">
        <w:rPr>
          <w:rStyle w:val="Tahoma8pt"/>
          <w:rFonts w:ascii="Times New Roman" w:hAnsi="Times New Roman" w:cs="Times New Roman"/>
          <w:b w:val="0"/>
          <w:bCs w:val="0"/>
          <w:sz w:val="26"/>
          <w:szCs w:val="26"/>
        </w:rPr>
        <w:t>предпринимательской деятельности.</w:t>
      </w:r>
    </w:p>
    <w:p w14:paraId="1B726E40" w14:textId="3CEDCAFE" w:rsidR="007D6FCE" w:rsidRPr="009B2E98" w:rsidRDefault="007D6FCE" w:rsidP="007D6FCE">
      <w:pPr>
        <w:pStyle w:val="a3"/>
        <w:rPr>
          <w:rFonts w:ascii="Times New Roman" w:hAnsi="Times New Roman"/>
          <w:sz w:val="26"/>
          <w:szCs w:val="26"/>
        </w:rPr>
      </w:pPr>
      <w:r w:rsidRPr="009B2E98">
        <w:rPr>
          <w:rFonts w:ascii="Times New Roman" w:hAnsi="Times New Roman"/>
          <w:sz w:val="26"/>
          <w:szCs w:val="26"/>
        </w:rPr>
        <w:t>Тема 2.2. Юридические лица как субъекты предпринимательской</w:t>
      </w:r>
    </w:p>
    <w:p w14:paraId="0FFC6059" w14:textId="77777777" w:rsidR="007D6FCE" w:rsidRPr="009B2E98" w:rsidRDefault="007D6FCE" w:rsidP="007D6FCE">
      <w:pPr>
        <w:pStyle w:val="a3"/>
        <w:rPr>
          <w:rFonts w:ascii="Times New Roman" w:hAnsi="Times New Roman"/>
          <w:sz w:val="26"/>
          <w:szCs w:val="26"/>
        </w:rPr>
      </w:pPr>
      <w:r w:rsidRPr="009B2E98">
        <w:rPr>
          <w:rFonts w:ascii="Times New Roman" w:hAnsi="Times New Roman"/>
          <w:sz w:val="26"/>
          <w:szCs w:val="26"/>
        </w:rPr>
        <w:t>деятельности.</w:t>
      </w:r>
    </w:p>
    <w:p w14:paraId="53853EC6" w14:textId="0991406D" w:rsidR="007D6FCE" w:rsidRPr="009B2E98" w:rsidRDefault="007D6FCE" w:rsidP="007D6FCE">
      <w:pPr>
        <w:pStyle w:val="a3"/>
        <w:rPr>
          <w:rFonts w:ascii="Times New Roman" w:hAnsi="Times New Roman"/>
          <w:sz w:val="26"/>
          <w:szCs w:val="26"/>
        </w:rPr>
      </w:pPr>
      <w:r w:rsidRPr="009B2E98">
        <w:rPr>
          <w:rFonts w:ascii="Times New Roman" w:hAnsi="Times New Roman"/>
          <w:sz w:val="26"/>
          <w:szCs w:val="26"/>
        </w:rPr>
        <w:t>Тема 2.3. Правовой статус инди</w:t>
      </w:r>
      <w:r w:rsidRPr="009B2E98">
        <w:rPr>
          <w:rFonts w:ascii="Times New Roman" w:hAnsi="Times New Roman"/>
          <w:sz w:val="26"/>
          <w:szCs w:val="26"/>
        </w:rPr>
        <w:softHyphen/>
        <w:t>видуального предпри</w:t>
      </w:r>
      <w:r w:rsidRPr="009B2E98">
        <w:rPr>
          <w:rFonts w:ascii="Times New Roman" w:hAnsi="Times New Roman"/>
          <w:sz w:val="26"/>
          <w:szCs w:val="26"/>
        </w:rPr>
        <w:softHyphen/>
        <w:t>нимателя.</w:t>
      </w:r>
    </w:p>
    <w:p w14:paraId="7CB30243" w14:textId="24615A62" w:rsidR="007D6FCE" w:rsidRPr="009B2E98" w:rsidRDefault="007D6FCE" w:rsidP="007D6FCE">
      <w:pPr>
        <w:pStyle w:val="a3"/>
        <w:rPr>
          <w:rFonts w:ascii="Times New Roman" w:hAnsi="Times New Roman"/>
          <w:sz w:val="26"/>
          <w:szCs w:val="26"/>
        </w:rPr>
      </w:pPr>
      <w:r w:rsidRPr="009B2E98">
        <w:rPr>
          <w:rFonts w:ascii="Times New Roman" w:hAnsi="Times New Roman"/>
          <w:sz w:val="26"/>
          <w:szCs w:val="26"/>
        </w:rPr>
        <w:t>Тема 2.4. Сделки в предпринимательской деятельности. Гражданско-правовой договор.</w:t>
      </w:r>
    </w:p>
    <w:p w14:paraId="3F5577D7" w14:textId="377C158C" w:rsidR="007D6FCE" w:rsidRPr="009B2E98" w:rsidRDefault="007D6FCE" w:rsidP="007D6FCE">
      <w:pPr>
        <w:pStyle w:val="a3"/>
        <w:rPr>
          <w:rFonts w:ascii="Times New Roman" w:hAnsi="Times New Roman"/>
          <w:sz w:val="26"/>
          <w:szCs w:val="26"/>
        </w:rPr>
      </w:pPr>
      <w:r w:rsidRPr="009B2E98">
        <w:rPr>
          <w:rFonts w:ascii="Times New Roman" w:hAnsi="Times New Roman"/>
          <w:sz w:val="26"/>
          <w:szCs w:val="26"/>
        </w:rPr>
        <w:t>Тема 3.1.</w:t>
      </w:r>
      <w:r w:rsidR="009B2E98" w:rsidRPr="009B2E98">
        <w:rPr>
          <w:rFonts w:ascii="Times New Roman" w:hAnsi="Times New Roman"/>
          <w:sz w:val="26"/>
          <w:szCs w:val="26"/>
        </w:rPr>
        <w:t xml:space="preserve"> </w:t>
      </w:r>
      <w:r w:rsidRPr="009B2E98">
        <w:rPr>
          <w:rFonts w:ascii="Times New Roman" w:hAnsi="Times New Roman"/>
          <w:sz w:val="26"/>
          <w:szCs w:val="26"/>
        </w:rPr>
        <w:t xml:space="preserve">Трудовое </w:t>
      </w:r>
      <w:proofErr w:type="gramStart"/>
      <w:r w:rsidRPr="009B2E98">
        <w:rPr>
          <w:rFonts w:ascii="Times New Roman" w:hAnsi="Times New Roman"/>
          <w:sz w:val="26"/>
          <w:szCs w:val="26"/>
        </w:rPr>
        <w:t>право</w:t>
      </w:r>
      <w:proofErr w:type="gramEnd"/>
      <w:r w:rsidR="009B2E98" w:rsidRPr="009B2E98">
        <w:rPr>
          <w:rFonts w:ascii="Times New Roman" w:hAnsi="Times New Roman"/>
          <w:sz w:val="26"/>
          <w:szCs w:val="26"/>
        </w:rPr>
        <w:t xml:space="preserve"> </w:t>
      </w:r>
      <w:r w:rsidRPr="009B2E98">
        <w:rPr>
          <w:rFonts w:ascii="Times New Roman" w:hAnsi="Times New Roman"/>
          <w:sz w:val="26"/>
          <w:szCs w:val="26"/>
        </w:rPr>
        <w:t>как отрасль права.</w:t>
      </w:r>
    </w:p>
    <w:p w14:paraId="49087AB2" w14:textId="1EE0808A" w:rsidR="007D6FCE" w:rsidRPr="009B2E98" w:rsidRDefault="007D6FCE" w:rsidP="007D6FCE">
      <w:pPr>
        <w:pStyle w:val="a3"/>
        <w:rPr>
          <w:rFonts w:ascii="Times New Roman" w:hAnsi="Times New Roman"/>
          <w:sz w:val="26"/>
          <w:szCs w:val="26"/>
        </w:rPr>
      </w:pPr>
      <w:r w:rsidRPr="009B2E98">
        <w:rPr>
          <w:rFonts w:ascii="Times New Roman" w:hAnsi="Times New Roman"/>
          <w:sz w:val="26"/>
          <w:szCs w:val="26"/>
        </w:rPr>
        <w:t>Тема 3.2. Правовое регулирование занятости и трудоустройства.</w:t>
      </w:r>
    </w:p>
    <w:p w14:paraId="75F44037" w14:textId="25AFDFD0" w:rsidR="007D6FCE" w:rsidRPr="009B2E98" w:rsidRDefault="007D6FCE" w:rsidP="007D6FCE">
      <w:pPr>
        <w:pStyle w:val="a3"/>
        <w:rPr>
          <w:rFonts w:ascii="Times New Roman" w:hAnsi="Times New Roman"/>
          <w:sz w:val="26"/>
          <w:szCs w:val="26"/>
        </w:rPr>
      </w:pPr>
      <w:r w:rsidRPr="009B2E98">
        <w:rPr>
          <w:rFonts w:ascii="Times New Roman" w:hAnsi="Times New Roman"/>
          <w:sz w:val="26"/>
          <w:szCs w:val="26"/>
        </w:rPr>
        <w:t>Тема 3.3. Трудовой договор.</w:t>
      </w:r>
    </w:p>
    <w:p w14:paraId="457C2B7C" w14:textId="6729F272" w:rsidR="007D6FCE" w:rsidRPr="009B2E98" w:rsidRDefault="007D6FCE" w:rsidP="007D6FCE">
      <w:pPr>
        <w:pStyle w:val="a3"/>
        <w:rPr>
          <w:rFonts w:ascii="Times New Roman" w:hAnsi="Times New Roman"/>
          <w:sz w:val="26"/>
          <w:szCs w:val="26"/>
        </w:rPr>
      </w:pPr>
      <w:r w:rsidRPr="009B2E98">
        <w:rPr>
          <w:rFonts w:ascii="Times New Roman" w:hAnsi="Times New Roman"/>
          <w:sz w:val="26"/>
          <w:szCs w:val="26"/>
        </w:rPr>
        <w:t>Тема 3.4. Правовое регулирова</w:t>
      </w:r>
      <w:r w:rsidRPr="009B2E98">
        <w:rPr>
          <w:rFonts w:ascii="Times New Roman" w:hAnsi="Times New Roman"/>
          <w:sz w:val="26"/>
          <w:szCs w:val="26"/>
        </w:rPr>
        <w:softHyphen/>
        <w:t>ние оплаты труда.</w:t>
      </w:r>
    </w:p>
    <w:p w14:paraId="479D0738" w14:textId="77777777" w:rsidR="007D6FCE" w:rsidRPr="009B2E98" w:rsidRDefault="007D6FCE" w:rsidP="007D6FCE">
      <w:pPr>
        <w:pStyle w:val="a3"/>
        <w:rPr>
          <w:rFonts w:ascii="Times New Roman" w:hAnsi="Times New Roman"/>
          <w:sz w:val="26"/>
          <w:szCs w:val="26"/>
        </w:rPr>
      </w:pPr>
      <w:r w:rsidRPr="009B2E98">
        <w:rPr>
          <w:rFonts w:ascii="Times New Roman" w:hAnsi="Times New Roman"/>
          <w:sz w:val="26"/>
          <w:szCs w:val="26"/>
        </w:rPr>
        <w:t>Тема 3.5. Ответственность сто</w:t>
      </w:r>
      <w:r w:rsidRPr="009B2E98">
        <w:rPr>
          <w:rFonts w:ascii="Times New Roman" w:hAnsi="Times New Roman"/>
          <w:sz w:val="26"/>
          <w:szCs w:val="26"/>
        </w:rPr>
        <w:softHyphen/>
        <w:t>рон трудового договора.</w:t>
      </w:r>
    </w:p>
    <w:p w14:paraId="79444823" w14:textId="4F46EEFB" w:rsidR="007D6FCE" w:rsidRPr="009B2E98" w:rsidRDefault="007D6FCE" w:rsidP="007D6FCE">
      <w:pPr>
        <w:pStyle w:val="a3"/>
        <w:rPr>
          <w:rFonts w:ascii="Times New Roman" w:hAnsi="Times New Roman"/>
          <w:sz w:val="26"/>
          <w:szCs w:val="26"/>
        </w:rPr>
      </w:pPr>
      <w:r w:rsidRPr="009B2E98">
        <w:rPr>
          <w:rFonts w:ascii="Times New Roman" w:hAnsi="Times New Roman"/>
          <w:sz w:val="26"/>
          <w:szCs w:val="26"/>
        </w:rPr>
        <w:t>Тема 4.1. Социальное обеспечение граждан.</w:t>
      </w:r>
    </w:p>
    <w:p w14:paraId="192539D4" w14:textId="2EB18B99" w:rsidR="007D6FCE" w:rsidRPr="009B2E98" w:rsidRDefault="007D6FCE" w:rsidP="007D6FCE">
      <w:pPr>
        <w:pStyle w:val="a3"/>
        <w:rPr>
          <w:rFonts w:ascii="Times New Roman" w:hAnsi="Times New Roman"/>
          <w:sz w:val="26"/>
          <w:szCs w:val="26"/>
        </w:rPr>
      </w:pPr>
      <w:r w:rsidRPr="009B2E98">
        <w:rPr>
          <w:rFonts w:ascii="Times New Roman" w:hAnsi="Times New Roman"/>
          <w:sz w:val="26"/>
          <w:szCs w:val="26"/>
        </w:rPr>
        <w:t xml:space="preserve">Тема 5.1. Понятие и виды административных правонарушений. </w:t>
      </w:r>
    </w:p>
    <w:p w14:paraId="50BE52F6" w14:textId="44AB466F" w:rsidR="007D6FCE" w:rsidRPr="009B2E98" w:rsidRDefault="007D6FCE" w:rsidP="009B2E98">
      <w:pPr>
        <w:pStyle w:val="a3"/>
        <w:rPr>
          <w:rFonts w:ascii="Times New Roman" w:hAnsi="Times New Roman"/>
          <w:b/>
          <w:sz w:val="26"/>
          <w:szCs w:val="26"/>
        </w:rPr>
      </w:pPr>
      <w:r w:rsidRPr="009B2E98">
        <w:rPr>
          <w:rFonts w:ascii="Times New Roman" w:hAnsi="Times New Roman"/>
          <w:sz w:val="26"/>
          <w:szCs w:val="26"/>
        </w:rPr>
        <w:t>Тема 6.1. Защита гражданских, гражданско-процессу</w:t>
      </w:r>
      <w:r w:rsidRPr="009B2E98">
        <w:rPr>
          <w:rFonts w:ascii="Times New Roman" w:hAnsi="Times New Roman"/>
          <w:sz w:val="26"/>
          <w:szCs w:val="26"/>
        </w:rPr>
        <w:softHyphen/>
        <w:t>альных и трудовых прав. Судебный поря</w:t>
      </w:r>
      <w:r w:rsidRPr="009B2E98">
        <w:rPr>
          <w:rFonts w:ascii="Times New Roman" w:hAnsi="Times New Roman"/>
          <w:sz w:val="26"/>
          <w:szCs w:val="26"/>
        </w:rPr>
        <w:softHyphen/>
        <w:t>док рассмотрения спо</w:t>
      </w:r>
      <w:r w:rsidRPr="009B2E98">
        <w:rPr>
          <w:rFonts w:ascii="Times New Roman" w:hAnsi="Times New Roman"/>
          <w:sz w:val="26"/>
          <w:szCs w:val="26"/>
        </w:rPr>
        <w:softHyphen/>
        <w:t>ров.</w:t>
      </w:r>
      <w:bookmarkStart w:id="0" w:name="_GoBack"/>
      <w:bookmarkEnd w:id="0"/>
    </w:p>
    <w:sectPr w:rsidR="007D6FCE" w:rsidRPr="009B2E98" w:rsidSect="009B2E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7B4"/>
    <w:multiLevelType w:val="multilevel"/>
    <w:tmpl w:val="FA5408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39E37292"/>
    <w:multiLevelType w:val="hybridMultilevel"/>
    <w:tmpl w:val="DD04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E1AE5"/>
    <w:multiLevelType w:val="hybridMultilevel"/>
    <w:tmpl w:val="089492E6"/>
    <w:lvl w:ilvl="0" w:tplc="8246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25BE0"/>
    <w:multiLevelType w:val="multilevel"/>
    <w:tmpl w:val="401CD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B8"/>
    <w:rsid w:val="001B4D8A"/>
    <w:rsid w:val="00284B94"/>
    <w:rsid w:val="003015F3"/>
    <w:rsid w:val="003F53A6"/>
    <w:rsid w:val="0050621E"/>
    <w:rsid w:val="005D0E37"/>
    <w:rsid w:val="006822B8"/>
    <w:rsid w:val="006A70CE"/>
    <w:rsid w:val="00785381"/>
    <w:rsid w:val="007D6FCE"/>
    <w:rsid w:val="009531FB"/>
    <w:rsid w:val="009B2E98"/>
    <w:rsid w:val="009B42AA"/>
    <w:rsid w:val="009C0DFA"/>
    <w:rsid w:val="00A02DB7"/>
    <w:rsid w:val="00A63C07"/>
    <w:rsid w:val="00AB5D02"/>
    <w:rsid w:val="00AD7132"/>
    <w:rsid w:val="00CB2B92"/>
    <w:rsid w:val="00F33951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88C0"/>
  <w15:chartTrackingRefBased/>
  <w15:docId w15:val="{A049629E-816C-493E-8867-B69AB64A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A70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6A70C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E37"/>
    <w:rPr>
      <w:rFonts w:ascii="Segoe UI" w:hAnsi="Segoe UI" w:cs="Segoe UI"/>
      <w:sz w:val="18"/>
      <w:szCs w:val="18"/>
    </w:rPr>
  </w:style>
  <w:style w:type="paragraph" w:customStyle="1" w:styleId="a7">
    <w:name w:val="СВЕЛ таб/спис"/>
    <w:basedOn w:val="a"/>
    <w:link w:val="a8"/>
    <w:rsid w:val="0095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СВЕЛ таб/спис Знак"/>
    <w:link w:val="a7"/>
    <w:locked/>
    <w:rsid w:val="009531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7D6FCE"/>
    <w:pPr>
      <w:spacing w:after="3" w:line="297" w:lineRule="auto"/>
      <w:ind w:left="720" w:right="2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Tahoma7pt">
    <w:name w:val="Основной текст + Tahoma;7 pt;Полужирный"/>
    <w:rsid w:val="007D6FC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ahoma8pt">
    <w:name w:val="Основной текст + Tahoma;8 pt;Не полужирный"/>
    <w:rsid w:val="007D6FC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 85</dc:creator>
  <cp:keywords/>
  <dc:description/>
  <cp:lastModifiedBy>Djaminat</cp:lastModifiedBy>
  <cp:revision>25</cp:revision>
  <cp:lastPrinted>2020-11-10T08:27:00Z</cp:lastPrinted>
  <dcterms:created xsi:type="dcterms:W3CDTF">2018-10-22T06:36:00Z</dcterms:created>
  <dcterms:modified xsi:type="dcterms:W3CDTF">2023-06-09T12:48:00Z</dcterms:modified>
</cp:coreProperties>
</file>