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A10" w:rsidRPr="00647A10" w:rsidRDefault="00647A10" w:rsidP="00647A1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A10">
        <w:rPr>
          <w:rFonts w:ascii="Times New Roman" w:eastAsia="Calibri" w:hAnsi="Times New Roman" w:cs="Times New Roman"/>
          <w:sz w:val="28"/>
          <w:szCs w:val="28"/>
        </w:rPr>
        <w:t xml:space="preserve">Программа проведения научного мероприятия в рамках </w:t>
      </w:r>
    </w:p>
    <w:p w:rsidR="00647A10" w:rsidRPr="00647A10" w:rsidRDefault="00647A10" w:rsidP="00647A1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A10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647A10">
        <w:rPr>
          <w:rFonts w:ascii="Times New Roman" w:eastAsia="Calibri" w:hAnsi="Times New Roman" w:cs="Times New Roman"/>
          <w:sz w:val="28"/>
          <w:szCs w:val="28"/>
        </w:rPr>
        <w:t xml:space="preserve">Международного форума Финансового университета </w:t>
      </w:r>
    </w:p>
    <w:p w:rsidR="00647A10" w:rsidRPr="00647A10" w:rsidRDefault="00647A10" w:rsidP="00647A1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A10">
        <w:rPr>
          <w:rFonts w:ascii="Times New Roman" w:eastAsia="Calibri" w:hAnsi="Times New Roman" w:cs="Times New Roman"/>
          <w:sz w:val="28"/>
          <w:szCs w:val="28"/>
        </w:rPr>
        <w:t xml:space="preserve">«Новая экономическая политика 2.0: от адаптации к рывку» </w:t>
      </w:r>
    </w:p>
    <w:p w:rsidR="00647A10" w:rsidRPr="00647A10" w:rsidRDefault="00647A10" w:rsidP="00647A1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b/>
          <w:sz w:val="28"/>
          <w:szCs w:val="28"/>
        </w:rPr>
        <w:t>Круглый стол</w:t>
      </w:r>
      <w:r w:rsidRPr="00647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«Цифровая трансформация экономической политики» 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7A10">
        <w:rPr>
          <w:rFonts w:ascii="Times New Roman" w:eastAsia="Calibri" w:hAnsi="Times New Roman" w:cs="Times New Roman"/>
          <w:b/>
          <w:sz w:val="28"/>
          <w:szCs w:val="28"/>
        </w:rPr>
        <w:t>Кафедра/НИСП/филиал</w:t>
      </w:r>
      <w:r w:rsidRPr="00647A10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Новороссийский филиал</w:t>
      </w:r>
      <w:r w:rsidRPr="00647A10">
        <w:rPr>
          <w:rFonts w:ascii="Times New Roman" w:eastAsia="Calibri" w:hAnsi="Times New Roman" w:cs="Times New Roman"/>
          <w:sz w:val="28"/>
          <w:szCs w:val="28"/>
        </w:rPr>
        <w:t xml:space="preserve">__ </w:t>
      </w:r>
    </w:p>
    <w:p w:rsidR="00647A10" w:rsidRPr="00647A10" w:rsidRDefault="00647A10" w:rsidP="00647A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A10">
        <w:rPr>
          <w:rFonts w:ascii="Times New Roman" w:eastAsia="Calibri" w:hAnsi="Times New Roman" w:cs="Times New Roman"/>
          <w:b/>
          <w:sz w:val="28"/>
          <w:szCs w:val="28"/>
        </w:rPr>
        <w:t>27 ноября 2024 года, в 14.00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ссылка: </w:t>
      </w:r>
      <w:r w:rsidRPr="00647A10">
        <w:rPr>
          <w:rFonts w:ascii="Times New Roman" w:eastAsia="Calibri" w:hAnsi="Times New Roman" w:cs="Times New Roman"/>
          <w:b/>
          <w:sz w:val="28"/>
          <w:szCs w:val="28"/>
          <w:u w:val="single"/>
        </w:rPr>
        <w:t>https://telemost.yandex.ru/j/96182000752746</w:t>
      </w:r>
    </w:p>
    <w:p w:rsidR="00647A10" w:rsidRPr="00647A10" w:rsidRDefault="00647A10" w:rsidP="00647A10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647A10">
        <w:rPr>
          <w:rFonts w:ascii="Times New Roman" w:eastAsia="Calibri" w:hAnsi="Times New Roman" w:cs="Times New Roman"/>
          <w:sz w:val="20"/>
          <w:szCs w:val="20"/>
          <w:u w:val="single"/>
        </w:rPr>
        <w:t>(место проведения/ссылка)</w:t>
      </w:r>
    </w:p>
    <w:p w:rsidR="00647A10" w:rsidRPr="00647A10" w:rsidRDefault="00647A10" w:rsidP="00647A1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b/>
          <w:sz w:val="28"/>
          <w:szCs w:val="28"/>
        </w:rPr>
        <w:t>Аннотация:</w:t>
      </w:r>
      <w:r w:rsidRPr="00647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рамках проведения форума «Новая экономическая политика 2.0: от адаптации к рывку» будут рассмотрены вопросы трансформационных цифровых процессов экономической среды России и сопутствующих им отраслевых преобразований и условий адаптации к рынку. Отдельным направлением работы форума </w:t>
      </w:r>
      <w:proofErr w:type="gram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будет</w:t>
      </w:r>
      <w:proofErr w:type="gram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является работа круглых столов и коворкинг-зон, по направлению инноваций и региональных преобразований деятельности хозяйствующих субъектов к применению цифровых продуктов, адаптирующих их к рынку. 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7A10">
        <w:rPr>
          <w:rFonts w:ascii="Times New Roman" w:eastAsia="Calibri" w:hAnsi="Times New Roman" w:cs="Times New Roman"/>
          <w:b/>
          <w:sz w:val="28"/>
          <w:szCs w:val="28"/>
        </w:rPr>
        <w:t xml:space="preserve">Модераторы: 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Корниенко Максим Викторович, заведующий кафедрой «Экономика, финансы и менеджмент», к.э</w:t>
      </w:r>
      <w:proofErr w:type="gram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.н</w:t>
      </w:r>
      <w:proofErr w:type="gram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, доцент.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Баженова Светлана Анатольевна, доцент кафедры «Экономика, финансы и менеджмент», к.э.</w:t>
      </w:r>
      <w:proofErr w:type="gram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н</w:t>
      </w:r>
      <w:proofErr w:type="gram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Вопросы для обсуждения: </w:t>
      </w:r>
    </w:p>
    <w:p w:rsidR="00647A10" w:rsidRPr="00647A10" w:rsidRDefault="00647A10" w:rsidP="00647A1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Цифровая трансформация экономической политики: отраслевые особенности российских компаний </w:t>
      </w:r>
    </w:p>
    <w:p w:rsidR="00647A10" w:rsidRPr="00647A10" w:rsidRDefault="00647A10" w:rsidP="00647A1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Инновации в разнонаправленных структурах государственного управления </w:t>
      </w:r>
    </w:p>
    <w:p w:rsidR="00647A10" w:rsidRPr="00647A10" w:rsidRDefault="00647A10" w:rsidP="00647A1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Современная парадигма рыночной адаптации к цифровым продуктам 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Спикеры:</w:t>
      </w: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1.Амонова </w:t>
      </w:r>
      <w:proofErr w:type="spell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Дильбар</w:t>
      </w:r>
      <w:proofErr w:type="spell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Субхоновна</w:t>
      </w:r>
      <w:proofErr w:type="spell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, д.э.н., профессор</w:t>
      </w:r>
      <w:r w:rsidRPr="00647A10">
        <w:rPr>
          <w:rFonts w:ascii="Calibri" w:eastAsia="Calibri" w:hAnsi="Calibri" w:cs="Times New Roman"/>
        </w:rPr>
        <w:t xml:space="preserve"> </w:t>
      </w: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Российско-Таджикского (Славянского) Университета (30 мин.)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Тема доклада: «Особенности использования цифровых технологий при управлении сферой образования»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2.Рзун Ирина Геннадьевна, к</w:t>
      </w:r>
      <w:proofErr w:type="gram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ф</w:t>
      </w:r>
      <w:proofErr w:type="gram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из</w:t>
      </w:r>
      <w:proofErr w:type="spell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.-</w:t>
      </w:r>
      <w:proofErr w:type="spell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мат.н</w:t>
      </w:r>
      <w:proofErr w:type="spell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.. доцент, </w:t>
      </w:r>
      <w:proofErr w:type="spell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лоцент</w:t>
      </w:r>
      <w:proofErr w:type="spell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кафедры </w:t>
      </w:r>
      <w:proofErr w:type="spell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ИМиОН</w:t>
      </w:r>
      <w:proofErr w:type="spell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НФ Финуниверситета (20 мин.)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Тема доклада: «Современная парадигма рыночной адаптации к цифровым продуктам в системе образования»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3.Бялецкая Елена Михайловна, </w:t>
      </w:r>
      <w:proofErr w:type="spell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к</w:t>
      </w:r>
      <w:proofErr w:type="gram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.т</w:t>
      </w:r>
      <w:proofErr w:type="gram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ех.н</w:t>
      </w:r>
      <w:proofErr w:type="spell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., доцент кафедры </w:t>
      </w:r>
      <w:proofErr w:type="spell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ИМиОН</w:t>
      </w:r>
      <w:proofErr w:type="spell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НФ Финуниверситета 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Тема доклада: «Ка цифровое обучение изменит образование в целом» (20 мин)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4.Заярная Ирина Александровна к.э.н</w:t>
      </w:r>
      <w:proofErr w:type="gram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.. </w:t>
      </w:r>
      <w:proofErr w:type="gram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доцент,  доцент кафедры «Экономика, финансы и менеджмент» НФ Финуниверситета 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Ковалева Ирина Петровна к.э.н</w:t>
      </w:r>
      <w:proofErr w:type="gram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.. </w:t>
      </w:r>
      <w:proofErr w:type="gram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доцент,  доцент кафедры «Экономика, финансы и менеджмент» НФ Финуниверситета 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Тема доклада: «Цифровые технологии  отраслевой экономики России на современном этапе». (35 мин.)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5.Баженова Светлана Анатольевна, доцент кафедры «Экономика, финансы и менеджмент», к.э.</w:t>
      </w:r>
      <w:proofErr w:type="gram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н</w:t>
      </w:r>
      <w:proofErr w:type="gram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 доклада: « Цифровизация в медицине и </w:t>
      </w:r>
      <w:proofErr w:type="spellStart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>инновацияонных</w:t>
      </w:r>
      <w:proofErr w:type="spellEnd"/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медицинских технологиях» (20 мин.)</w:t>
      </w:r>
    </w:p>
    <w:p w:rsidR="00647A10" w:rsidRPr="00647A10" w:rsidRDefault="00647A10" w:rsidP="00647A10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A10">
        <w:rPr>
          <w:rFonts w:ascii="Times New Roman" w:eastAsia="Calibri" w:hAnsi="Times New Roman" w:cs="Times New Roman"/>
          <w:b/>
          <w:sz w:val="28"/>
          <w:szCs w:val="28"/>
        </w:rPr>
        <w:t>Ответственное лицо:</w:t>
      </w:r>
      <w:r w:rsidRPr="00647A10">
        <w:rPr>
          <w:rFonts w:ascii="Times New Roman" w:eastAsia="Calibri" w:hAnsi="Times New Roman" w:cs="Times New Roman"/>
          <w:sz w:val="28"/>
          <w:szCs w:val="28"/>
        </w:rPr>
        <w:t xml:space="preserve"> Баженова Светлана Анатольевна</w:t>
      </w:r>
      <w:r w:rsidRPr="00647A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доцент кафедры «Экономика, финансы и менеджмент», к.э.н., </w:t>
      </w:r>
      <w:hyperlink r:id="rId6" w:history="1">
        <w:r w:rsidRPr="00647A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sabazhenova@fa.ru</w:t>
        </w:r>
      </w:hyperlink>
    </w:p>
    <w:p w:rsidR="00647A10" w:rsidRPr="00647A10" w:rsidRDefault="00647A10" w:rsidP="00647A1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A1D4D" w:rsidRDefault="007A1D4D">
      <w:bookmarkStart w:id="0" w:name="_GoBack"/>
      <w:bookmarkEnd w:id="0"/>
    </w:p>
    <w:sectPr w:rsidR="007A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A32"/>
    <w:multiLevelType w:val="hybridMultilevel"/>
    <w:tmpl w:val="8EB2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10"/>
    <w:rsid w:val="00647A10"/>
    <w:rsid w:val="007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azhenova@fa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C9ACA95C9F96489DBDD1A1172B8A90" ma:contentTypeVersion="0" ma:contentTypeDescription="Создание документа." ma:contentTypeScope="" ma:versionID="c2989154c2e46c0d562f33172cfabd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53406-627C-4885-86AF-358347957ECF}"/>
</file>

<file path=customXml/itemProps2.xml><?xml version="1.0" encoding="utf-8"?>
<ds:datastoreItem xmlns:ds="http://schemas.openxmlformats.org/officeDocument/2006/customXml" ds:itemID="{432AED02-5AA1-4112-A78C-3B29A2B14046}"/>
</file>

<file path=customXml/itemProps3.xml><?xml version="1.0" encoding="utf-8"?>
<ds:datastoreItem xmlns:ds="http://schemas.openxmlformats.org/officeDocument/2006/customXml" ds:itemID="{65AD3AFC-B079-4E75-9AE4-E5CD8F648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2024-11-25T11:20:00Z</dcterms:created>
  <dcterms:modified xsi:type="dcterms:W3CDTF">2024-11-25T11:20:00Z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0x01010056C9ACA95C9F96489DBDD1A1172B8A90</vt:lpwstr>
  </property>
</Properties>
</file>