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7A72" w14:textId="77777777" w:rsidR="00AF40A8" w:rsidRPr="00D433A6" w:rsidRDefault="00AF40A8" w:rsidP="00D433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3A6">
        <w:rPr>
          <w:rFonts w:ascii="Times New Roman" w:hAnsi="Times New Roman" w:cs="Times New Roman"/>
          <w:b/>
          <w:sz w:val="24"/>
          <w:szCs w:val="24"/>
        </w:rPr>
        <w:t>ПРИМЕРНЫЙ ПЕРЕЧЕНЬ ТЕМ ВЫПУСКНЫХ КВАЛИФИКАЦИОННЫХ РАБОТ</w:t>
      </w:r>
    </w:p>
    <w:p w14:paraId="275C126D" w14:textId="4043F692" w:rsidR="00AF40A8" w:rsidRPr="00D433A6" w:rsidRDefault="00AF40A8" w:rsidP="00D433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3A6">
        <w:rPr>
          <w:rFonts w:ascii="Times New Roman" w:hAnsi="Times New Roman" w:cs="Times New Roman"/>
          <w:b/>
          <w:sz w:val="24"/>
          <w:szCs w:val="24"/>
        </w:rPr>
        <w:t>обучающихся по направлению подготовки 38.04.0</w:t>
      </w:r>
      <w:r w:rsidR="0077568C" w:rsidRPr="00D433A6">
        <w:rPr>
          <w:rFonts w:ascii="Times New Roman" w:hAnsi="Times New Roman" w:cs="Times New Roman"/>
          <w:b/>
          <w:sz w:val="24"/>
          <w:szCs w:val="24"/>
        </w:rPr>
        <w:t>1 Экономика</w:t>
      </w:r>
      <w:r w:rsidRPr="00D433A6">
        <w:rPr>
          <w:rFonts w:ascii="Times New Roman" w:hAnsi="Times New Roman" w:cs="Times New Roman"/>
          <w:b/>
          <w:sz w:val="24"/>
          <w:szCs w:val="24"/>
        </w:rPr>
        <w:t>, направленность программы «</w:t>
      </w:r>
      <w:r w:rsidR="0077568C" w:rsidRPr="00D433A6">
        <w:rPr>
          <w:rFonts w:ascii="Times New Roman" w:hAnsi="Times New Roman" w:cs="Times New Roman"/>
          <w:b/>
          <w:sz w:val="24"/>
          <w:szCs w:val="24"/>
        </w:rPr>
        <w:t>Бухгалтерский учет и правовое обеспечение бизнеса</w:t>
      </w:r>
      <w:r w:rsidRPr="00D433A6">
        <w:rPr>
          <w:rFonts w:ascii="Times New Roman" w:hAnsi="Times New Roman" w:cs="Times New Roman"/>
          <w:b/>
          <w:sz w:val="24"/>
          <w:szCs w:val="24"/>
        </w:rPr>
        <w:t>»</w:t>
      </w:r>
    </w:p>
    <w:p w14:paraId="123B9D1E" w14:textId="0A572013" w:rsidR="00951931" w:rsidRPr="00D433A6" w:rsidRDefault="00951931" w:rsidP="00D433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71C974" w14:textId="77777777" w:rsidR="0077568C" w:rsidRPr="00D433A6" w:rsidRDefault="0077568C" w:rsidP="00D433A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3A6">
        <w:rPr>
          <w:rFonts w:ascii="Times New Roman" w:hAnsi="Times New Roman" w:cs="Times New Roman"/>
          <w:sz w:val="24"/>
          <w:szCs w:val="24"/>
        </w:rPr>
        <w:t xml:space="preserve">Разработка внутренних стандартов формирования и представления бухгалтерской (финансовой) отчетности экономического субъекта </w:t>
      </w:r>
    </w:p>
    <w:p w14:paraId="10AEECA2" w14:textId="04C6DDD7" w:rsidR="0077568C" w:rsidRPr="00D433A6" w:rsidRDefault="0077568C" w:rsidP="00D433A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3A6">
        <w:rPr>
          <w:rFonts w:ascii="Times New Roman" w:hAnsi="Times New Roman" w:cs="Times New Roman"/>
          <w:sz w:val="24"/>
          <w:szCs w:val="24"/>
        </w:rPr>
        <w:t xml:space="preserve">Разработка внутренних стандартов формирования и представления консолидированной отчетности группы </w:t>
      </w:r>
    </w:p>
    <w:p w14:paraId="48E96726" w14:textId="1B0D2BD8" w:rsidR="0077568C" w:rsidRPr="00D433A6" w:rsidRDefault="0077568C" w:rsidP="00D433A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3A6">
        <w:rPr>
          <w:rFonts w:ascii="Times New Roman" w:hAnsi="Times New Roman" w:cs="Times New Roman"/>
          <w:sz w:val="24"/>
          <w:szCs w:val="24"/>
        </w:rPr>
        <w:t xml:space="preserve">Система оценки рисков, связанных с нарушением сроков представления бухгалтерской (финансовой) отчетности и качества ее информации </w:t>
      </w:r>
    </w:p>
    <w:p w14:paraId="03B273A9" w14:textId="147B40C4" w:rsidR="0077568C" w:rsidRPr="00D433A6" w:rsidRDefault="0077568C" w:rsidP="00D433A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3A6">
        <w:rPr>
          <w:rFonts w:ascii="Times New Roman" w:hAnsi="Times New Roman" w:cs="Times New Roman"/>
          <w:sz w:val="24"/>
          <w:szCs w:val="24"/>
        </w:rPr>
        <w:t xml:space="preserve">Анализ влияния деятельности обособленных подразделений (сегментов) на показатели деятельности экономического субъекта </w:t>
      </w:r>
    </w:p>
    <w:p w14:paraId="1674DD6E" w14:textId="77777777" w:rsidR="0077568C" w:rsidRPr="00D433A6" w:rsidRDefault="0077568C" w:rsidP="00D433A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3A6">
        <w:rPr>
          <w:rFonts w:ascii="Times New Roman" w:hAnsi="Times New Roman" w:cs="Times New Roman"/>
          <w:sz w:val="24"/>
          <w:szCs w:val="24"/>
        </w:rPr>
        <w:t xml:space="preserve">Повышение эффективности выбора и применения методов формирования консолидированной финансовой отчетности </w:t>
      </w:r>
    </w:p>
    <w:p w14:paraId="29148E9A" w14:textId="77777777" w:rsidR="0077568C" w:rsidRPr="00D433A6" w:rsidRDefault="0077568C" w:rsidP="00D433A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3A6">
        <w:rPr>
          <w:rFonts w:ascii="Times New Roman" w:hAnsi="Times New Roman" w:cs="Times New Roman"/>
          <w:sz w:val="24"/>
          <w:szCs w:val="24"/>
        </w:rPr>
        <w:t xml:space="preserve">Информационная база формирования пояснительной записки к раскрываемым показателям бухгалтерской (финансовой) отчетности и пояснения к ним. </w:t>
      </w:r>
    </w:p>
    <w:p w14:paraId="2AC47A30" w14:textId="7F8D79D5" w:rsidR="0077568C" w:rsidRPr="00D433A6" w:rsidRDefault="0077568C" w:rsidP="00D433A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3A6">
        <w:rPr>
          <w:rFonts w:ascii="Times New Roman" w:hAnsi="Times New Roman" w:cs="Times New Roman"/>
          <w:sz w:val="24"/>
          <w:szCs w:val="24"/>
        </w:rPr>
        <w:t xml:space="preserve">Информационная база формирования пояснительной записки к раскрываемым показателям консолидированной отчетности группы и пояснения к ним. </w:t>
      </w:r>
    </w:p>
    <w:p w14:paraId="5DBF6BE4" w14:textId="67268E85" w:rsidR="0077568C" w:rsidRPr="00D433A6" w:rsidRDefault="0077568C" w:rsidP="00D433A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3A6">
        <w:rPr>
          <w:rFonts w:ascii="Times New Roman" w:hAnsi="Times New Roman" w:cs="Times New Roman"/>
          <w:sz w:val="24"/>
          <w:szCs w:val="24"/>
        </w:rPr>
        <w:t xml:space="preserve">Анализ современных особенностей и проблем формирования бухгалтерской отчетности организациями малого и среднего бизнеса </w:t>
      </w:r>
    </w:p>
    <w:p w14:paraId="63620E08" w14:textId="25A58F32" w:rsidR="0077568C" w:rsidRPr="00D433A6" w:rsidRDefault="0077568C" w:rsidP="00D433A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3A6">
        <w:rPr>
          <w:rFonts w:ascii="Times New Roman" w:hAnsi="Times New Roman" w:cs="Times New Roman"/>
          <w:sz w:val="24"/>
          <w:szCs w:val="24"/>
        </w:rPr>
        <w:t xml:space="preserve">Проблемы визуализации финансовой отчетности и их решения в условиях цифровизации </w:t>
      </w:r>
    </w:p>
    <w:p w14:paraId="37ACCDD6" w14:textId="3EFC86D8" w:rsidR="0077568C" w:rsidRPr="00D433A6" w:rsidRDefault="0077568C" w:rsidP="00D433A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3A6">
        <w:rPr>
          <w:rFonts w:ascii="Times New Roman" w:hAnsi="Times New Roman" w:cs="Times New Roman"/>
          <w:sz w:val="24"/>
          <w:szCs w:val="24"/>
        </w:rPr>
        <w:t xml:space="preserve">Методика визуализации финансовой отчетности в условиях цифровизации </w:t>
      </w:r>
    </w:p>
    <w:p w14:paraId="2570238A" w14:textId="6F1B18EE" w:rsidR="0077568C" w:rsidRPr="00D433A6" w:rsidRDefault="0077568C" w:rsidP="00D433A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3A6">
        <w:rPr>
          <w:rFonts w:ascii="Times New Roman" w:hAnsi="Times New Roman" w:cs="Times New Roman"/>
          <w:sz w:val="24"/>
          <w:szCs w:val="24"/>
        </w:rPr>
        <w:t xml:space="preserve">Особенности формирования финансовой отчетности в соответствии с международными стандартами финансовой отчетности посредством трансформации. </w:t>
      </w:r>
    </w:p>
    <w:p w14:paraId="554B1C56" w14:textId="77777777" w:rsidR="0077568C" w:rsidRPr="00D433A6" w:rsidRDefault="0077568C" w:rsidP="00D433A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3A6">
        <w:rPr>
          <w:rFonts w:ascii="Times New Roman" w:hAnsi="Times New Roman" w:cs="Times New Roman"/>
          <w:sz w:val="24"/>
          <w:szCs w:val="24"/>
        </w:rPr>
        <w:t>17. Методики планирования, организации и контроля текущей деятельности бухгалтерской службы</w:t>
      </w:r>
    </w:p>
    <w:p w14:paraId="39BD459E" w14:textId="6ED9A3A1" w:rsidR="0077568C" w:rsidRPr="00D433A6" w:rsidRDefault="0077568C" w:rsidP="00D433A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3A6">
        <w:rPr>
          <w:rFonts w:ascii="Times New Roman" w:hAnsi="Times New Roman" w:cs="Times New Roman"/>
          <w:sz w:val="24"/>
          <w:szCs w:val="24"/>
        </w:rPr>
        <w:t xml:space="preserve">Развитие инструментария обеспечения достижения целей и выполнения задач деятельности бухгалтерской службы </w:t>
      </w:r>
    </w:p>
    <w:p w14:paraId="4D821449" w14:textId="61E630C0" w:rsidR="0077568C" w:rsidRPr="00D433A6" w:rsidRDefault="0077568C" w:rsidP="00D433A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3A6">
        <w:rPr>
          <w:rFonts w:ascii="Times New Roman" w:hAnsi="Times New Roman" w:cs="Times New Roman"/>
          <w:sz w:val="24"/>
          <w:szCs w:val="24"/>
        </w:rPr>
        <w:t xml:space="preserve">Анализ потенциальных рисков и особенностей управления деятельностью бухгалтерской службы </w:t>
      </w:r>
    </w:p>
    <w:p w14:paraId="32877620" w14:textId="03312CF5" w:rsidR="0077568C" w:rsidRPr="00D433A6" w:rsidRDefault="0077568C" w:rsidP="00D433A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3A6">
        <w:rPr>
          <w:rFonts w:ascii="Times New Roman" w:hAnsi="Times New Roman" w:cs="Times New Roman"/>
          <w:sz w:val="24"/>
          <w:szCs w:val="24"/>
        </w:rPr>
        <w:t xml:space="preserve">Методические и организационные вопросы разработки внутренних стандартов бухгалтерского (финансового) учета в экономическом субъекте </w:t>
      </w:r>
    </w:p>
    <w:p w14:paraId="012B2AF6" w14:textId="5304B6A3" w:rsidR="0077568C" w:rsidRPr="00D433A6" w:rsidRDefault="0077568C" w:rsidP="00D433A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3A6">
        <w:rPr>
          <w:rFonts w:ascii="Times New Roman" w:hAnsi="Times New Roman" w:cs="Times New Roman"/>
          <w:sz w:val="24"/>
          <w:szCs w:val="24"/>
        </w:rPr>
        <w:t xml:space="preserve">Оценка эффективности труда работников бухгалтерских служб и разработка мероприятий по ее повышению </w:t>
      </w:r>
    </w:p>
    <w:p w14:paraId="41D86F10" w14:textId="16253BF5" w:rsidR="0077568C" w:rsidRPr="00D433A6" w:rsidRDefault="0077568C" w:rsidP="00D433A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3A6">
        <w:rPr>
          <w:rFonts w:ascii="Times New Roman" w:hAnsi="Times New Roman" w:cs="Times New Roman"/>
          <w:sz w:val="24"/>
          <w:szCs w:val="24"/>
        </w:rPr>
        <w:t xml:space="preserve">Методика осуществления внутреннего контроля ведения бухгалтерского учета и составления бухгалтерской (финансовой) отчетности. </w:t>
      </w:r>
    </w:p>
    <w:p w14:paraId="755A0B09" w14:textId="77777777" w:rsidR="00D433A6" w:rsidRPr="00D433A6" w:rsidRDefault="0077568C" w:rsidP="00D433A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3A6">
        <w:rPr>
          <w:rFonts w:ascii="Times New Roman" w:hAnsi="Times New Roman" w:cs="Times New Roman"/>
          <w:sz w:val="24"/>
          <w:szCs w:val="24"/>
        </w:rPr>
        <w:t xml:space="preserve">Методические и организационные вопросы перехода к использованию цифровых технологий в учетной информационной системе экономического субъекта {или группы организации) </w:t>
      </w:r>
    </w:p>
    <w:p w14:paraId="0277AB67" w14:textId="67DAC3F9" w:rsidR="0077568C" w:rsidRPr="00D433A6" w:rsidRDefault="0077568C" w:rsidP="00D433A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3A6">
        <w:rPr>
          <w:rFonts w:ascii="Times New Roman" w:hAnsi="Times New Roman" w:cs="Times New Roman"/>
          <w:sz w:val="24"/>
          <w:szCs w:val="24"/>
        </w:rPr>
        <w:t xml:space="preserve">Анализ российского и зарубежного опыта в области управления процессом формирования информации в системе финансового учета экономического субъекта </w:t>
      </w:r>
    </w:p>
    <w:p w14:paraId="3290024B" w14:textId="66F8B4F1" w:rsidR="0077568C" w:rsidRPr="00D433A6" w:rsidRDefault="0077568C" w:rsidP="00D433A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3A6">
        <w:rPr>
          <w:rFonts w:ascii="Times New Roman" w:hAnsi="Times New Roman" w:cs="Times New Roman"/>
          <w:sz w:val="24"/>
          <w:szCs w:val="24"/>
        </w:rPr>
        <w:t xml:space="preserve">Методические и организационные решения для построения эффективной системы внутреннего контроля учетно-отчетных процессов экономического субъекта </w:t>
      </w:r>
    </w:p>
    <w:p w14:paraId="4B7634FF" w14:textId="16A186F4" w:rsidR="0077568C" w:rsidRPr="00D433A6" w:rsidRDefault="0077568C" w:rsidP="00D433A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3A6">
        <w:rPr>
          <w:rFonts w:ascii="Times New Roman" w:hAnsi="Times New Roman" w:cs="Times New Roman"/>
          <w:sz w:val="24"/>
          <w:szCs w:val="24"/>
        </w:rPr>
        <w:t xml:space="preserve">Методические и организационные вопросы разработки внутренних стандартов управленческого учета в экономическом субъекте </w:t>
      </w:r>
    </w:p>
    <w:p w14:paraId="499C53F7" w14:textId="77777777" w:rsidR="0077568C" w:rsidRPr="00D433A6" w:rsidRDefault="0077568C" w:rsidP="00D433A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3A6">
        <w:rPr>
          <w:rFonts w:ascii="Times New Roman" w:hAnsi="Times New Roman" w:cs="Times New Roman"/>
          <w:sz w:val="24"/>
          <w:szCs w:val="24"/>
        </w:rPr>
        <w:t xml:space="preserve">Методика осуществления внутреннего контроля ведения управленческого учета и составления управленческой отчетности. </w:t>
      </w:r>
    </w:p>
    <w:p w14:paraId="443D353B" w14:textId="33E7B738" w:rsidR="0077568C" w:rsidRPr="00D433A6" w:rsidRDefault="0077568C" w:rsidP="00D433A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3A6">
        <w:rPr>
          <w:rFonts w:ascii="Times New Roman" w:hAnsi="Times New Roman" w:cs="Times New Roman"/>
          <w:sz w:val="24"/>
          <w:szCs w:val="24"/>
        </w:rPr>
        <w:t xml:space="preserve">Анализ применения метода профессионального суждения при формировании управленческой отчетности. </w:t>
      </w:r>
    </w:p>
    <w:p w14:paraId="063497F3" w14:textId="12D10D48" w:rsidR="0077568C" w:rsidRPr="00D433A6" w:rsidRDefault="0077568C" w:rsidP="00D433A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3A6">
        <w:rPr>
          <w:rFonts w:ascii="Times New Roman" w:hAnsi="Times New Roman" w:cs="Times New Roman"/>
          <w:sz w:val="24"/>
          <w:szCs w:val="24"/>
        </w:rPr>
        <w:t xml:space="preserve">Методические аспекты управленческого учета в </w:t>
      </w:r>
      <w:proofErr w:type="gramStart"/>
      <w:r w:rsidRPr="00D433A6">
        <w:rPr>
          <w:rFonts w:ascii="Times New Roman" w:hAnsi="Times New Roman" w:cs="Times New Roman"/>
          <w:sz w:val="24"/>
          <w:szCs w:val="24"/>
        </w:rPr>
        <w:t>области....</w:t>
      </w:r>
      <w:proofErr w:type="gramEnd"/>
      <w:r w:rsidR="00D433A6" w:rsidRPr="00D433A6">
        <w:rPr>
          <w:rFonts w:ascii="Times New Roman" w:hAnsi="Times New Roman" w:cs="Times New Roman"/>
          <w:sz w:val="24"/>
          <w:szCs w:val="24"/>
        </w:rPr>
        <w:t>(</w:t>
      </w:r>
      <w:r w:rsidRPr="00D433A6">
        <w:rPr>
          <w:rFonts w:ascii="Times New Roman" w:hAnsi="Times New Roman" w:cs="Times New Roman"/>
          <w:sz w:val="24"/>
          <w:szCs w:val="24"/>
        </w:rPr>
        <w:t xml:space="preserve">область или раздел управленческого учета — выбрать нужное). </w:t>
      </w:r>
    </w:p>
    <w:p w14:paraId="6EDE2D79" w14:textId="77777777" w:rsidR="00D433A6" w:rsidRPr="00D433A6" w:rsidRDefault="0077568C" w:rsidP="00D433A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3A6">
        <w:rPr>
          <w:rFonts w:ascii="Times New Roman" w:hAnsi="Times New Roman" w:cs="Times New Roman"/>
          <w:sz w:val="24"/>
          <w:szCs w:val="24"/>
        </w:rPr>
        <w:lastRenderedPageBreak/>
        <w:t xml:space="preserve">Гармонизация финансовой, управленческой и нефинансовой отчетностей. </w:t>
      </w:r>
    </w:p>
    <w:p w14:paraId="351640EC" w14:textId="77777777" w:rsidR="00D433A6" w:rsidRPr="00D433A6" w:rsidRDefault="0077568C" w:rsidP="00D433A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3A6">
        <w:rPr>
          <w:rFonts w:ascii="Times New Roman" w:hAnsi="Times New Roman" w:cs="Times New Roman"/>
          <w:sz w:val="24"/>
          <w:szCs w:val="24"/>
        </w:rPr>
        <w:t>Организация работы с нормативно-правовыми документами и оценка ее эффективности</w:t>
      </w:r>
    </w:p>
    <w:p w14:paraId="32FA7CF8" w14:textId="77777777" w:rsidR="00D433A6" w:rsidRPr="00D433A6" w:rsidRDefault="0077568C" w:rsidP="00D433A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3A6">
        <w:rPr>
          <w:rFonts w:ascii="Times New Roman" w:hAnsi="Times New Roman" w:cs="Times New Roman"/>
          <w:sz w:val="24"/>
          <w:szCs w:val="24"/>
        </w:rPr>
        <w:t xml:space="preserve">Анализ использования договорного права в учетных процессах </w:t>
      </w:r>
    </w:p>
    <w:p w14:paraId="78F8A6D5" w14:textId="07388B58" w:rsidR="00D433A6" w:rsidRPr="00D433A6" w:rsidRDefault="0077568C" w:rsidP="00D433A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3A6">
        <w:rPr>
          <w:rFonts w:ascii="Times New Roman" w:hAnsi="Times New Roman" w:cs="Times New Roman"/>
          <w:sz w:val="24"/>
          <w:szCs w:val="24"/>
        </w:rPr>
        <w:t>Анализ влияния применения ФСБУ</w:t>
      </w:r>
      <w:proofErr w:type="gramStart"/>
      <w:r w:rsidRPr="00D433A6">
        <w:rPr>
          <w:rFonts w:ascii="Times New Roman" w:hAnsi="Times New Roman" w:cs="Times New Roman"/>
          <w:sz w:val="24"/>
          <w:szCs w:val="24"/>
        </w:rPr>
        <w:t>...</w:t>
      </w:r>
      <w:r w:rsidR="002D425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433A6">
        <w:rPr>
          <w:rFonts w:ascii="Times New Roman" w:hAnsi="Times New Roman" w:cs="Times New Roman"/>
          <w:sz w:val="24"/>
          <w:szCs w:val="24"/>
        </w:rPr>
        <w:t xml:space="preserve">выбрать нужный ФСБУ) на качество отчетности и ее показатели </w:t>
      </w:r>
    </w:p>
    <w:p w14:paraId="6BC52157" w14:textId="77777777" w:rsidR="00D433A6" w:rsidRPr="00D433A6" w:rsidRDefault="0077568C" w:rsidP="00D433A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3A6">
        <w:rPr>
          <w:rFonts w:ascii="Times New Roman" w:hAnsi="Times New Roman" w:cs="Times New Roman"/>
          <w:sz w:val="24"/>
          <w:szCs w:val="24"/>
        </w:rPr>
        <w:t>Методические решения взаимодействия информации финансовой и нефинансовой отчетности</w:t>
      </w:r>
    </w:p>
    <w:p w14:paraId="42C8AC82" w14:textId="01BDDC9D" w:rsidR="0077568C" w:rsidRPr="00D433A6" w:rsidRDefault="0077568C" w:rsidP="00D433A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3A6">
        <w:rPr>
          <w:rFonts w:ascii="Times New Roman" w:hAnsi="Times New Roman" w:cs="Times New Roman"/>
          <w:sz w:val="24"/>
          <w:szCs w:val="24"/>
        </w:rPr>
        <w:t>Инициативная тема студента, согласованная с научным руководителем и руководителем магистерской программы.</w:t>
      </w:r>
    </w:p>
    <w:sectPr w:rsidR="0077568C" w:rsidRPr="00D433A6" w:rsidSect="00AF40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C7B"/>
    <w:multiLevelType w:val="multilevel"/>
    <w:tmpl w:val="3B0C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1A6FDD"/>
    <w:multiLevelType w:val="hybridMultilevel"/>
    <w:tmpl w:val="8C5E6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27425"/>
    <w:multiLevelType w:val="hybridMultilevel"/>
    <w:tmpl w:val="80B2AC6A"/>
    <w:lvl w:ilvl="0" w:tplc="FEC2EFC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6924FF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F4285B"/>
    <w:multiLevelType w:val="multilevel"/>
    <w:tmpl w:val="233C2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05029C"/>
    <w:multiLevelType w:val="hybridMultilevel"/>
    <w:tmpl w:val="198C9656"/>
    <w:lvl w:ilvl="0" w:tplc="F110A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BF54DC"/>
    <w:multiLevelType w:val="hybridMultilevel"/>
    <w:tmpl w:val="77E872C6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>
      <w:start w:val="1"/>
      <w:numFmt w:val="decimal"/>
      <w:lvlText w:val="%4."/>
      <w:lvlJc w:val="left"/>
      <w:pPr>
        <w:ind w:left="3237" w:hanging="360"/>
      </w:pPr>
    </w:lvl>
    <w:lvl w:ilvl="4" w:tplc="04090019">
      <w:start w:val="1"/>
      <w:numFmt w:val="lowerLetter"/>
      <w:lvlText w:val="%5."/>
      <w:lvlJc w:val="left"/>
      <w:pPr>
        <w:ind w:left="3957" w:hanging="360"/>
      </w:pPr>
    </w:lvl>
    <w:lvl w:ilvl="5" w:tplc="0409001B">
      <w:start w:val="1"/>
      <w:numFmt w:val="lowerRoman"/>
      <w:lvlText w:val="%6."/>
      <w:lvlJc w:val="right"/>
      <w:pPr>
        <w:ind w:left="4677" w:hanging="180"/>
      </w:pPr>
    </w:lvl>
    <w:lvl w:ilvl="6" w:tplc="0409000F">
      <w:start w:val="1"/>
      <w:numFmt w:val="decimal"/>
      <w:lvlText w:val="%7."/>
      <w:lvlJc w:val="left"/>
      <w:pPr>
        <w:ind w:left="5397" w:hanging="360"/>
      </w:pPr>
    </w:lvl>
    <w:lvl w:ilvl="7" w:tplc="04090019">
      <w:start w:val="1"/>
      <w:numFmt w:val="lowerLetter"/>
      <w:lvlText w:val="%8."/>
      <w:lvlJc w:val="left"/>
      <w:pPr>
        <w:ind w:left="6117" w:hanging="360"/>
      </w:pPr>
    </w:lvl>
    <w:lvl w:ilvl="8" w:tplc="0409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0A8"/>
    <w:rsid w:val="001C55B2"/>
    <w:rsid w:val="0020293E"/>
    <w:rsid w:val="002A695A"/>
    <w:rsid w:val="002D4251"/>
    <w:rsid w:val="005249CB"/>
    <w:rsid w:val="006E5FE8"/>
    <w:rsid w:val="007278C2"/>
    <w:rsid w:val="0077568C"/>
    <w:rsid w:val="00951931"/>
    <w:rsid w:val="00AB4E08"/>
    <w:rsid w:val="00AF40A8"/>
    <w:rsid w:val="00BF08F3"/>
    <w:rsid w:val="00C60878"/>
    <w:rsid w:val="00D164C5"/>
    <w:rsid w:val="00D433A6"/>
    <w:rsid w:val="00E50FA1"/>
    <w:rsid w:val="00F3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AB67"/>
  <w15:docId w15:val="{EEEF88C0-5B3A-4A58-AA72-F5F6F96E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0A8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AF40A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50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60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6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Bagi</dc:creator>
  <cp:lastModifiedBy>Ильминская Светлана Александровна</cp:lastModifiedBy>
  <cp:revision>4</cp:revision>
  <dcterms:created xsi:type="dcterms:W3CDTF">2021-11-12T10:34:00Z</dcterms:created>
  <dcterms:modified xsi:type="dcterms:W3CDTF">2021-11-12T10:52:00Z</dcterms:modified>
</cp:coreProperties>
</file>