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F" w:rsidRP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0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0F">
        <w:rPr>
          <w:rFonts w:ascii="Times New Roman" w:hAnsi="Times New Roman" w:cs="Times New Roman"/>
          <w:b/>
          <w:sz w:val="28"/>
          <w:szCs w:val="28"/>
        </w:rPr>
        <w:t>Макроэкономическое планирование и прогнозирование</w:t>
      </w:r>
    </w:p>
    <w:p w:rsid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80F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</w:p>
    <w:p w:rsid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формирование теоретических знаний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студентов в области управления социально-экономическим развитием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макроэкономическом уровне.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80F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ОП:</w:t>
      </w:r>
    </w:p>
    <w:p w:rsidR="00644F75" w:rsidRDefault="00644F75" w:rsidP="006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A780F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» является дисциплиной обязательной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 образовательной программы по направлению подготовки 38.03.01 Экономика, профиль Учет, анализ и  аудит.</w:t>
      </w:r>
    </w:p>
    <w:p w:rsidR="00644F75" w:rsidRDefault="00644F75" w:rsidP="0064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F75" w:rsidRDefault="00644F75" w:rsidP="00E9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80F">
        <w:rPr>
          <w:rFonts w:ascii="Times New Roman" w:hAnsi="Times New Roman" w:cs="Times New Roman"/>
          <w:b/>
          <w:i/>
          <w:sz w:val="28"/>
          <w:szCs w:val="28"/>
        </w:rPr>
        <w:t>Краткое содержание дисциплины: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Сущность и предмет теории прогнозирования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экономики. Методология и методы прогнозирования и планирования.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Организация прогнозирования и планирования. Прогнозирование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 xml:space="preserve">макроэкономических и </w:t>
      </w:r>
      <w:proofErr w:type="spellStart"/>
      <w:r w:rsidRPr="00EA780F">
        <w:rPr>
          <w:rFonts w:ascii="Times New Roman" w:hAnsi="Times New Roman" w:cs="Times New Roman"/>
          <w:sz w:val="28"/>
          <w:szCs w:val="28"/>
        </w:rPr>
        <w:t>макрофинансовых</w:t>
      </w:r>
      <w:proofErr w:type="spellEnd"/>
      <w:r w:rsidRPr="00EA780F">
        <w:rPr>
          <w:rFonts w:ascii="Times New Roman" w:hAnsi="Times New Roman" w:cs="Times New Roman"/>
          <w:sz w:val="28"/>
          <w:szCs w:val="28"/>
        </w:rPr>
        <w:t xml:space="preserve"> показателей (экономический рост,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структура национальной экономики, инфляция, цены, развитие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институтов). Прогнозирование и планирование рынка труда,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производственной инфраструктуры и научно-технического прогресса.</w:t>
      </w:r>
    </w:p>
    <w:p w:rsidR="003B327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Прогнозирование и планирование развития демографического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социальной сферы и социальных отношений. Прогнозирование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стратегическое планирование экологического развития.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вопросы макроэкономического прогнозирования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(внешнеэкономические связи, региональное и муниципальное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территориальное развитие)</w:t>
      </w:r>
    </w:p>
    <w:sectPr w:rsidR="003B327F" w:rsidRPr="00EA780F" w:rsidSect="003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780F"/>
    <w:rsid w:val="003B327F"/>
    <w:rsid w:val="004E3EEC"/>
    <w:rsid w:val="00562D31"/>
    <w:rsid w:val="006164F9"/>
    <w:rsid w:val="00644F75"/>
    <w:rsid w:val="00954D86"/>
    <w:rsid w:val="009B24C8"/>
    <w:rsid w:val="00D24AD8"/>
    <w:rsid w:val="00E92F7D"/>
    <w:rsid w:val="00E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>MultiDVD Team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9</cp:revision>
  <dcterms:created xsi:type="dcterms:W3CDTF">2018-06-26T06:21:00Z</dcterms:created>
  <dcterms:modified xsi:type="dcterms:W3CDTF">2021-05-28T16:52:00Z</dcterms:modified>
</cp:coreProperties>
</file>