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0" w:rsidRPr="00A5463B" w:rsidRDefault="00B41B3A" w:rsidP="006C5420">
      <w:pPr>
        <w:jc w:val="center"/>
        <w:rPr>
          <w:rFonts w:ascii="Times New Roman" w:hAnsi="Times New Roman" w:cs="Times New Roman"/>
          <w:sz w:val="28"/>
        </w:rPr>
      </w:pPr>
      <w:r w:rsidRPr="00A5463B">
        <w:rPr>
          <w:rFonts w:ascii="Times New Roman" w:hAnsi="Times New Roman" w:cs="Times New Roman"/>
          <w:b/>
          <w:bCs/>
          <w:sz w:val="28"/>
        </w:rPr>
        <w:t>Информация о профессионально-общественной аккредитации образовательных программ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2"/>
        <w:gridCol w:w="2773"/>
        <w:gridCol w:w="2606"/>
        <w:gridCol w:w="4354"/>
        <w:gridCol w:w="2655"/>
        <w:gridCol w:w="2649"/>
      </w:tblGrid>
      <w:tr w:rsidR="00566A65" w:rsidRPr="00A5463B" w:rsidTr="003F7FF8">
        <w:trPr>
          <w:trHeight w:val="2208"/>
        </w:trPr>
        <w:tc>
          <w:tcPr>
            <w:tcW w:w="407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Код, шифр</w:t>
            </w:r>
          </w:p>
        </w:tc>
        <w:tc>
          <w:tcPr>
            <w:tcW w:w="847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подготовки, научной специальности</w:t>
            </w:r>
          </w:p>
        </w:tc>
        <w:tc>
          <w:tcPr>
            <w:tcW w:w="796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0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811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аккредитирующей</w:t>
            </w:r>
            <w:proofErr w:type="spellEnd"/>
            <w:r w:rsidRPr="00A546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09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профессионально-общественной аккредитации (дата окончания действия свидетельства о профессионально-общественной аккредитации) </w:t>
            </w:r>
          </w:p>
        </w:tc>
      </w:tr>
      <w:tr w:rsidR="00566A65" w:rsidRPr="00A5463B" w:rsidTr="003F7FF8">
        <w:tc>
          <w:tcPr>
            <w:tcW w:w="407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566A65" w:rsidRPr="00A5463B" w:rsidRDefault="00566A65" w:rsidP="00E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DA8" w:rsidRPr="00A5463B" w:rsidTr="003F7FF8">
        <w:tc>
          <w:tcPr>
            <w:tcW w:w="407" w:type="pct"/>
          </w:tcPr>
          <w:p w:rsidR="00DA6DA8" w:rsidRPr="00A5463B" w:rsidRDefault="00DA6DA8" w:rsidP="00B41B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DA6DA8" w:rsidRPr="00A5463B" w:rsidRDefault="00DA6DA8" w:rsidP="00B41B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DA6DA8" w:rsidRPr="00A5463B" w:rsidRDefault="00DA6DA8" w:rsidP="00B41B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DA6DA8" w:rsidRPr="00A5463B" w:rsidRDefault="00DA6DA8" w:rsidP="00B41B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Корпоративные финансы (профиль «Корпоративные финансы и инвестиции»)</w:t>
            </w:r>
          </w:p>
        </w:tc>
        <w:tc>
          <w:tcPr>
            <w:tcW w:w="811" w:type="pct"/>
          </w:tcPr>
          <w:p w:rsidR="00DA6DA8" w:rsidRPr="00A5463B" w:rsidRDefault="00A4658B" w:rsidP="00B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DA6DA8" w:rsidRPr="00A4658B" w:rsidRDefault="00A4658B" w:rsidP="00B4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 и финансы (профиль «Финансы и банковское дело»)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разведка, управление рисками и экономическая безопасность (профиль «Анализ рисков и экономическая безопасность»)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Корпоративные финансы (профиль «Корпоративные финансы»)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«Корпоративные финансы»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Бизнес-анализ, налоги и аудит (профиль «Учёт, анализ и аудит»)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Бизнес-анализ, налоги и аудит (профиль «Финансы и банковское дело»)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Бизнес-анализ, налоги и аудит (профиль «Финансы и инвестиции»)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 и финансы (профиль «Финансы и инвестиции»)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 и финансы (профиль «Финансы и банковское дело»)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Налоги, аудит и бизнес-анализ (профиль «Учёт, анализ и аудит»)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  <w:vAlign w:val="center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​38.03.01​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​Экономика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796" w:type="pct"/>
            <w:vAlign w:val="center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Учёт, анализ и аудит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</w:tr>
      <w:tr w:rsidR="004F3243" w:rsidRPr="00A5463B" w:rsidTr="004F3243">
        <w:tc>
          <w:tcPr>
            <w:tcW w:w="407" w:type="pct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847" w:type="pct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796" w:type="pct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​ ​</w:t>
            </w:r>
          </w:p>
        </w:tc>
        <w:tc>
          <w:tcPr>
            <w:tcW w:w="1330" w:type="pct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торговля, таможенное и валютное регулирование (направленность "Внешняя торговля, таможенное и валютное регулирование")</w:t>
            </w:r>
          </w:p>
        </w:tc>
        <w:tc>
          <w:tcPr>
            <w:tcW w:w="811" w:type="pct"/>
          </w:tcPr>
          <w:p w:rsidR="004F3243" w:rsidRPr="00A5463B" w:rsidRDefault="004F3243" w:rsidP="00A46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2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09" w:type="pct"/>
          </w:tcPr>
          <w:p w:rsidR="004F3243" w:rsidRPr="00A5463B" w:rsidRDefault="004F3243" w:rsidP="00A46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Маркетинг (профиль «Маркетинг»)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менеджмент (профиль «Финансовый менеджмент»)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«Корпоративное управление»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бизнесом (профиль «Менеджмент и управление бизнесом»)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«Корпоративное управление»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​38.03.02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​Менеджмент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​​ 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Корпоративное управление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38.03.05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трансформация управления бизнесом (профиль «Технологии цифровых бизнес-моделей»)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38.03.05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«ИТ-менеджмент в бизнесе»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38.03.05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трансформация управления бизнесом (профиль «ИТ-менеджмент в бизнесе»)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58B" w:rsidRPr="00A5463B" w:rsidTr="003F7FF8">
        <w:tc>
          <w:tcPr>
            <w:tcW w:w="40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38.03.05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30" w:type="pct"/>
          </w:tcPr>
          <w:p w:rsidR="00A4658B" w:rsidRPr="00A5463B" w:rsidRDefault="00A4658B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ИТ-менеджмент в бизнесе»</w:t>
            </w:r>
          </w:p>
        </w:tc>
        <w:tc>
          <w:tcPr>
            <w:tcW w:w="811" w:type="pct"/>
          </w:tcPr>
          <w:p w:rsidR="00A4658B" w:rsidRPr="00A5463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A4658B" w:rsidRPr="00A4658B" w:rsidRDefault="00A4658B" w:rsidP="00A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243" w:rsidRPr="00A5463B" w:rsidTr="004F3243">
        <w:tc>
          <w:tcPr>
            <w:tcW w:w="407" w:type="pct"/>
            <w:vAlign w:val="center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847" w:type="pct"/>
            <w:vAlign w:val="center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bookmarkStart w:id="0" w:name="_GoBack"/>
            <w:bookmarkEnd w:id="0"/>
          </w:p>
        </w:tc>
        <w:tc>
          <w:tcPr>
            <w:tcW w:w="796" w:type="pct"/>
            <w:vAlign w:val="center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330" w:type="pct"/>
          </w:tcPr>
          <w:p w:rsidR="004F3243" w:rsidRPr="00A5463B" w:rsidRDefault="004F3243" w:rsidP="00A465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Юриспруденция (профиль «Экономическое право»)</w:t>
            </w:r>
          </w:p>
        </w:tc>
        <w:tc>
          <w:tcPr>
            <w:tcW w:w="810" w:type="pct"/>
          </w:tcPr>
          <w:p w:rsidR="004F3243" w:rsidRPr="00906A2C" w:rsidRDefault="004F3243" w:rsidP="00A46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2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pct"/>
          </w:tcPr>
          <w:p w:rsidR="004F3243" w:rsidRPr="00906A2C" w:rsidRDefault="004F3243" w:rsidP="00A46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Бизнес-аналитика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  <w:vAlign w:val="center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Бухгалтерский учёт и правовое обеспечение бизнеса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  <w:vAlign w:val="center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Налоги. Бухгалтерский учет. Налоговый консалтинг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  <w:vAlign w:val="center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бизнеса и корпоративные финансы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  <w:vAlign w:val="center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стратегический менеджмент в бизнесе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6" w:type="pct"/>
            <w:vAlign w:val="center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бизнеса и корпоративные финансы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D3" w:rsidRPr="00A5463B" w:rsidTr="003F7FF8">
        <w:tc>
          <w:tcPr>
            <w:tcW w:w="40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38.04.02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47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96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1330" w:type="pct"/>
          </w:tcPr>
          <w:p w:rsidR="00717FD3" w:rsidRPr="00A5463B" w:rsidRDefault="00717FD3" w:rsidP="00717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маркетинг</w:t>
            </w:r>
          </w:p>
        </w:tc>
        <w:tc>
          <w:tcPr>
            <w:tcW w:w="811" w:type="pct"/>
          </w:tcPr>
          <w:p w:rsidR="00717FD3" w:rsidRPr="00A5463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«Смоленская торгово-промышленная палата»</w:t>
            </w:r>
          </w:p>
        </w:tc>
        <w:tc>
          <w:tcPr>
            <w:tcW w:w="809" w:type="pct"/>
          </w:tcPr>
          <w:p w:rsidR="00717FD3" w:rsidRPr="00A4658B" w:rsidRDefault="00717FD3" w:rsidP="007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5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41B4" w:rsidRDefault="00B441B4"/>
    <w:sectPr w:rsidR="00B441B4" w:rsidSect="002238FA">
      <w:pgSz w:w="16838" w:h="11906" w:orient="landscape"/>
      <w:pgMar w:top="851" w:right="232" w:bottom="170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4"/>
    <w:rsid w:val="000F55FB"/>
    <w:rsid w:val="001421A8"/>
    <w:rsid w:val="002238FA"/>
    <w:rsid w:val="00312F6D"/>
    <w:rsid w:val="003F7FF8"/>
    <w:rsid w:val="004F3243"/>
    <w:rsid w:val="00534A4D"/>
    <w:rsid w:val="00566A65"/>
    <w:rsid w:val="00612F01"/>
    <w:rsid w:val="006C5420"/>
    <w:rsid w:val="00717FD3"/>
    <w:rsid w:val="00725E73"/>
    <w:rsid w:val="00906A2C"/>
    <w:rsid w:val="00A4658B"/>
    <w:rsid w:val="00A51D05"/>
    <w:rsid w:val="00A51EC2"/>
    <w:rsid w:val="00A5463B"/>
    <w:rsid w:val="00A93915"/>
    <w:rsid w:val="00B41B3A"/>
    <w:rsid w:val="00B441B4"/>
    <w:rsid w:val="00BA0DE4"/>
    <w:rsid w:val="00BC6ED6"/>
    <w:rsid w:val="00DA6DA8"/>
    <w:rsid w:val="00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3072-FE8D-4784-9A5B-7AE4110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4309-C69D-40DF-8858-C1B8C112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Бабкова</dc:creator>
  <cp:keywords/>
  <dc:description/>
  <cp:lastModifiedBy>Ирина А. Бабкова</cp:lastModifiedBy>
  <cp:revision>14</cp:revision>
  <dcterms:created xsi:type="dcterms:W3CDTF">2020-06-26T08:03:00Z</dcterms:created>
  <dcterms:modified xsi:type="dcterms:W3CDTF">2024-06-26T12:34:00Z</dcterms:modified>
</cp:coreProperties>
</file>