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9" w:rsidRDefault="00EE2789" w:rsidP="00EE2789">
      <w:pPr>
        <w:jc w:val="center"/>
        <w:rPr>
          <w:spacing w:val="80"/>
        </w:rPr>
      </w:pPr>
      <w:r>
        <w:rPr>
          <w:noProof/>
        </w:rPr>
        <w:drawing>
          <wp:inline distT="0" distB="0" distL="0" distR="0" wp14:anchorId="34B8604F" wp14:editId="20539004">
            <wp:extent cx="6858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 xml:space="preserve">Федеральное государственное образовательное бюджетное </w:t>
      </w:r>
    </w:p>
    <w:p w:rsidR="00EE2789" w:rsidRPr="005B5B7E" w:rsidRDefault="00EE2789" w:rsidP="00EE2789">
      <w:pPr>
        <w:shd w:val="clear" w:color="auto" w:fill="FFFFFF"/>
        <w:tabs>
          <w:tab w:val="left" w:leader="underscore" w:pos="1051"/>
          <w:tab w:val="left" w:leader="underscore" w:pos="9259"/>
        </w:tabs>
        <w:ind w:right="-2"/>
        <w:jc w:val="center"/>
        <w:rPr>
          <w:b/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>учреждение высшего образования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 w:rsidRPr="005B5B7E">
        <w:rPr>
          <w:b/>
          <w:spacing w:val="8"/>
        </w:rPr>
        <w:t xml:space="preserve">«Финансовый университет при Правительстве Российской </w:t>
      </w:r>
      <w:r>
        <w:rPr>
          <w:b/>
          <w:spacing w:val="8"/>
        </w:rPr>
        <w:t>Ф</w:t>
      </w:r>
      <w:r w:rsidRPr="005B5B7E">
        <w:rPr>
          <w:b/>
          <w:spacing w:val="8"/>
        </w:rPr>
        <w:t>едерации»</w:t>
      </w:r>
      <w:r>
        <w:rPr>
          <w:b/>
          <w:spacing w:val="8"/>
        </w:rPr>
        <w:t xml:space="preserve"> (Фин</w:t>
      </w:r>
      <w:r w:rsidRPr="005B5B7E">
        <w:rPr>
          <w:b/>
          <w:spacing w:val="8"/>
        </w:rPr>
        <w:t>университет)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>
        <w:rPr>
          <w:b/>
          <w:spacing w:val="8"/>
        </w:rPr>
        <w:t xml:space="preserve"> Тульский филиал Финуниверситета</w:t>
      </w:r>
    </w:p>
    <w:p w:rsidR="00EE2789" w:rsidRDefault="00EE2789" w:rsidP="00EE2789">
      <w:pPr>
        <w:rPr>
          <w:spacing w:val="80"/>
        </w:rPr>
      </w:pPr>
    </w:p>
    <w:p w:rsidR="00EE2789" w:rsidRDefault="00EE2789" w:rsidP="00E675D7">
      <w:pPr>
        <w:jc w:val="center"/>
        <w:rPr>
          <w:b/>
        </w:rPr>
      </w:pPr>
      <w:bookmarkStart w:id="0" w:name="_GoBack"/>
      <w:bookmarkEnd w:id="0"/>
    </w:p>
    <w:p w:rsidR="00EE2789" w:rsidRDefault="00353A88" w:rsidP="00EE2789">
      <w:pPr>
        <w:jc w:val="both"/>
      </w:pPr>
      <w:r>
        <w:t>2</w:t>
      </w:r>
      <w:r w:rsidR="00357E47">
        <w:t>4</w:t>
      </w:r>
      <w:r w:rsidR="006F2E5C">
        <w:t xml:space="preserve"> </w:t>
      </w:r>
      <w:r w:rsidR="003F6547">
        <w:t>сентября</w:t>
      </w:r>
      <w:r w:rsidR="00EE2789">
        <w:t xml:space="preserve"> 202</w:t>
      </w:r>
      <w:r w:rsidR="00357E47">
        <w:t>4</w:t>
      </w:r>
      <w:r w:rsidR="00EE2789">
        <w:t xml:space="preserve"> г. 1</w:t>
      </w:r>
      <w:r w:rsidR="00217CC4">
        <w:t>4</w:t>
      </w:r>
      <w:r w:rsidR="00EE2789">
        <w:t xml:space="preserve">.00 </w:t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3F6547">
        <w:t>304</w:t>
      </w:r>
      <w:r w:rsidR="00EE2789">
        <w:t xml:space="preserve"> ауд.</w:t>
      </w:r>
    </w:p>
    <w:p w:rsidR="00EE2789" w:rsidRDefault="00EE2789" w:rsidP="00EE2789">
      <w:pPr>
        <w:jc w:val="both"/>
      </w:pPr>
    </w:p>
    <w:p w:rsidR="00EE2789" w:rsidRDefault="00EE2789" w:rsidP="00EE2789">
      <w:pPr>
        <w:jc w:val="both"/>
      </w:pPr>
    </w:p>
    <w:p w:rsidR="00E675D7" w:rsidRDefault="00EE2789" w:rsidP="00EE2789">
      <w:pPr>
        <w:jc w:val="center"/>
        <w:rPr>
          <w:b/>
          <w:u w:val="single"/>
        </w:rPr>
      </w:pPr>
      <w:r w:rsidRPr="00EE2789">
        <w:rPr>
          <w:b/>
          <w:u w:val="single"/>
        </w:rPr>
        <w:t>Проект  повестки  дня</w:t>
      </w:r>
    </w:p>
    <w:p w:rsidR="00355F7A" w:rsidRDefault="00355F7A" w:rsidP="00EE2789">
      <w:pPr>
        <w:jc w:val="center"/>
        <w:rPr>
          <w:b/>
          <w:u w:val="single"/>
        </w:rPr>
      </w:pPr>
    </w:p>
    <w:p w:rsidR="00355F7A" w:rsidRPr="00353A88" w:rsidRDefault="00355F7A" w:rsidP="00355F7A">
      <w:pPr>
        <w:jc w:val="both"/>
        <w:rPr>
          <w:b/>
          <w:bCs/>
          <w:lang w:bidi="ru-RU"/>
        </w:rPr>
      </w:pPr>
    </w:p>
    <w:p w:rsidR="00357E47" w:rsidRPr="00357E47" w:rsidRDefault="00357E47" w:rsidP="00357E47">
      <w:pPr>
        <w:jc w:val="both"/>
        <w:rPr>
          <w:bCs/>
          <w:lang w:bidi="ru-RU"/>
        </w:rPr>
      </w:pPr>
      <w:r w:rsidRPr="00357E47">
        <w:rPr>
          <w:bCs/>
          <w:lang w:bidi="ru-RU"/>
        </w:rPr>
        <w:t>1. Об итогах летней промежуточной аттестации 2023/2024 уч. года</w:t>
      </w:r>
    </w:p>
    <w:p w:rsidR="00357E47" w:rsidRPr="00357E47" w:rsidRDefault="00357E47" w:rsidP="00357E47">
      <w:pPr>
        <w:jc w:val="right"/>
        <w:rPr>
          <w:bCs/>
          <w:lang w:bidi="ru-RU"/>
        </w:rPr>
      </w:pPr>
      <w:r w:rsidRPr="00357E47">
        <w:rPr>
          <w:bCs/>
          <w:lang w:bidi="ru-RU"/>
        </w:rPr>
        <w:t>Докладывает Колунтаева Н.И.</w:t>
      </w:r>
    </w:p>
    <w:p w:rsidR="00357E47" w:rsidRDefault="00357E47" w:rsidP="00357E47">
      <w:pPr>
        <w:jc w:val="both"/>
        <w:rPr>
          <w:bCs/>
          <w:lang w:bidi="ru-RU"/>
        </w:rPr>
      </w:pPr>
    </w:p>
    <w:p w:rsidR="00357E47" w:rsidRPr="00357E47" w:rsidRDefault="00357E47" w:rsidP="00357E47">
      <w:pPr>
        <w:jc w:val="both"/>
        <w:rPr>
          <w:bCs/>
          <w:lang w:bidi="ru-RU"/>
        </w:rPr>
      </w:pPr>
      <w:r w:rsidRPr="00357E47">
        <w:rPr>
          <w:bCs/>
          <w:lang w:bidi="ru-RU"/>
        </w:rPr>
        <w:t>2. О государственной итоговой аттестации обучающихся по программам бакалавриата очной формы обучения в 2023/2024 учебном году</w:t>
      </w:r>
    </w:p>
    <w:p w:rsidR="00357E47" w:rsidRPr="00357E47" w:rsidRDefault="00357E47" w:rsidP="00357E47">
      <w:pPr>
        <w:jc w:val="right"/>
        <w:rPr>
          <w:bCs/>
          <w:lang w:bidi="ru-RU"/>
        </w:rPr>
      </w:pPr>
      <w:r w:rsidRPr="00357E47">
        <w:rPr>
          <w:bCs/>
          <w:lang w:bidi="ru-RU"/>
        </w:rPr>
        <w:t>Докладывает Назырова Е.А.</w:t>
      </w:r>
    </w:p>
    <w:p w:rsidR="00357E47" w:rsidRDefault="00357E47" w:rsidP="00357E47">
      <w:pPr>
        <w:jc w:val="both"/>
        <w:rPr>
          <w:bCs/>
          <w:lang w:bidi="ru-RU"/>
        </w:rPr>
      </w:pPr>
    </w:p>
    <w:p w:rsidR="00357E47" w:rsidRPr="00357E47" w:rsidRDefault="00357E47" w:rsidP="00357E47">
      <w:pPr>
        <w:jc w:val="both"/>
        <w:rPr>
          <w:bCs/>
          <w:lang w:bidi="ru-RU"/>
        </w:rPr>
      </w:pPr>
      <w:r w:rsidRPr="00357E47">
        <w:rPr>
          <w:bCs/>
          <w:lang w:bidi="ru-RU"/>
        </w:rPr>
        <w:t xml:space="preserve">3. Об организации профориентационной работы в 2024/2025 учебном году </w:t>
      </w:r>
    </w:p>
    <w:p w:rsidR="00357E47" w:rsidRPr="00357E47" w:rsidRDefault="00357E47" w:rsidP="00357E47">
      <w:pPr>
        <w:jc w:val="right"/>
        <w:rPr>
          <w:bCs/>
          <w:lang w:bidi="ru-RU"/>
        </w:rPr>
      </w:pPr>
      <w:r w:rsidRPr="00357E47">
        <w:rPr>
          <w:bCs/>
          <w:lang w:bidi="ru-RU"/>
        </w:rPr>
        <w:t>Докладывает Воскресенская Л.Н.</w:t>
      </w:r>
    </w:p>
    <w:p w:rsidR="00357E47" w:rsidRDefault="00357E47" w:rsidP="00357E47">
      <w:pPr>
        <w:jc w:val="both"/>
        <w:rPr>
          <w:bCs/>
          <w:lang w:bidi="ru-RU"/>
        </w:rPr>
      </w:pPr>
    </w:p>
    <w:p w:rsidR="00357E47" w:rsidRPr="00357E47" w:rsidRDefault="00357E47" w:rsidP="00357E47">
      <w:pPr>
        <w:jc w:val="both"/>
        <w:rPr>
          <w:bCs/>
          <w:lang w:bidi="ru-RU"/>
        </w:rPr>
      </w:pPr>
      <w:r w:rsidRPr="00357E47">
        <w:rPr>
          <w:bCs/>
          <w:lang w:bidi="ru-RU"/>
        </w:rPr>
        <w:t>4. Разное</w:t>
      </w:r>
      <w:r w:rsidRPr="00357E47">
        <w:rPr>
          <w:bCs/>
          <w:lang w:bidi="ru-RU"/>
        </w:rPr>
        <w:tab/>
      </w:r>
    </w:p>
    <w:p w:rsidR="003F6547" w:rsidRPr="00357E47" w:rsidRDefault="003F6547" w:rsidP="003F6547">
      <w:pPr>
        <w:jc w:val="both"/>
        <w:rPr>
          <w:bCs/>
          <w:lang w:bidi="ru-RU"/>
        </w:rPr>
      </w:pPr>
    </w:p>
    <w:p w:rsidR="00746EF3" w:rsidRPr="00353A88" w:rsidRDefault="00D75958" w:rsidP="00746EF3">
      <w:pPr>
        <w:jc w:val="both"/>
        <w:rPr>
          <w:lang w:bidi="ru-RU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96FEF42" wp14:editId="163A8056">
            <wp:simplePos x="0" y="0"/>
            <wp:positionH relativeFrom="column">
              <wp:posOffset>2990850</wp:posOffset>
            </wp:positionH>
            <wp:positionV relativeFrom="paragraph">
              <wp:posOffset>46355</wp:posOffset>
            </wp:positionV>
            <wp:extent cx="1714500" cy="1104265"/>
            <wp:effectExtent l="0" t="0" r="0" b="635"/>
            <wp:wrapThrough wrapText="bothSides">
              <wp:wrapPolygon edited="0">
                <wp:start x="0" y="0"/>
                <wp:lineTo x="0" y="21240"/>
                <wp:lineTo x="21360" y="21240"/>
                <wp:lineTo x="21360" y="0"/>
                <wp:lineTo x="0" y="0"/>
              </wp:wrapPolygon>
            </wp:wrapThrough>
            <wp:docPr id="3" name="Рисунок 3" descr="C:\Users\User\Desktop\Безымянный ююю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 ююю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2" t="20235" r="20823" b="43530"/>
                    <a:stretch/>
                  </pic:blipFill>
                  <pic:spPr bwMode="auto">
                    <a:xfrm>
                      <a:off x="0" y="0"/>
                      <a:ext cx="17145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DED" w:rsidRDefault="00C25DED" w:rsidP="00C25DED">
      <w:pPr>
        <w:jc w:val="both"/>
        <w:rPr>
          <w:lang w:bidi="ru-RU"/>
        </w:rPr>
      </w:pPr>
    </w:p>
    <w:p w:rsidR="00B45E98" w:rsidRPr="006A2AD0" w:rsidRDefault="00834592" w:rsidP="001615C4">
      <w:pPr>
        <w:jc w:val="both"/>
        <w:rPr>
          <w:bCs/>
          <w:lang w:bidi="ru-RU"/>
        </w:rPr>
      </w:pPr>
      <w:r>
        <w:rPr>
          <w:bCs/>
          <w:lang w:bidi="ru-RU"/>
        </w:rPr>
        <w:t>Секретарь Ученого совета</w:t>
      </w:r>
      <w:r w:rsidR="00062B05">
        <w:rPr>
          <w:bCs/>
          <w:lang w:bidi="ru-RU"/>
        </w:rPr>
        <w:t xml:space="preserve"> </w:t>
      </w:r>
      <w:r w:rsidR="00D75958">
        <w:rPr>
          <w:bCs/>
          <w:lang w:bidi="ru-RU"/>
        </w:rPr>
        <w:t xml:space="preserve">                      </w:t>
      </w:r>
      <w:r>
        <w:rPr>
          <w:bCs/>
          <w:lang w:bidi="ru-RU"/>
        </w:rPr>
        <w:t>Т.В. Бушинская</w:t>
      </w:r>
    </w:p>
    <w:p w:rsidR="0088636D" w:rsidRDefault="0088636D" w:rsidP="00890B60">
      <w:pPr>
        <w:jc w:val="center"/>
        <w:rPr>
          <w:b/>
        </w:rPr>
      </w:pPr>
    </w:p>
    <w:sectPr w:rsidR="0088636D" w:rsidSect="00EE2789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60"/>
    <w:rsid w:val="00062B05"/>
    <w:rsid w:val="000762B8"/>
    <w:rsid w:val="0007708A"/>
    <w:rsid w:val="000B0C29"/>
    <w:rsid w:val="000F2C8B"/>
    <w:rsid w:val="00141A3B"/>
    <w:rsid w:val="001615C4"/>
    <w:rsid w:val="001B2A70"/>
    <w:rsid w:val="00201522"/>
    <w:rsid w:val="00217CC4"/>
    <w:rsid w:val="00234BD6"/>
    <w:rsid w:val="0028359E"/>
    <w:rsid w:val="002F2C40"/>
    <w:rsid w:val="003041A2"/>
    <w:rsid w:val="00353A88"/>
    <w:rsid w:val="00355F7A"/>
    <w:rsid w:val="00357E47"/>
    <w:rsid w:val="003F6547"/>
    <w:rsid w:val="00475E33"/>
    <w:rsid w:val="006A2AD0"/>
    <w:rsid w:val="006C2C88"/>
    <w:rsid w:val="006C69BD"/>
    <w:rsid w:val="006E6779"/>
    <w:rsid w:val="006F2E5C"/>
    <w:rsid w:val="007232BD"/>
    <w:rsid w:val="00731856"/>
    <w:rsid w:val="00746EF3"/>
    <w:rsid w:val="007A5BFA"/>
    <w:rsid w:val="007E38FE"/>
    <w:rsid w:val="008277C7"/>
    <w:rsid w:val="00831634"/>
    <w:rsid w:val="00834592"/>
    <w:rsid w:val="0088636D"/>
    <w:rsid w:val="00890B60"/>
    <w:rsid w:val="008A6A2F"/>
    <w:rsid w:val="008C0638"/>
    <w:rsid w:val="0092715C"/>
    <w:rsid w:val="00971024"/>
    <w:rsid w:val="00A139CF"/>
    <w:rsid w:val="00A44E9B"/>
    <w:rsid w:val="00AA27FF"/>
    <w:rsid w:val="00B3300A"/>
    <w:rsid w:val="00B45E98"/>
    <w:rsid w:val="00BD7354"/>
    <w:rsid w:val="00C11112"/>
    <w:rsid w:val="00C25DED"/>
    <w:rsid w:val="00C35266"/>
    <w:rsid w:val="00CC3BD3"/>
    <w:rsid w:val="00D577F9"/>
    <w:rsid w:val="00D75140"/>
    <w:rsid w:val="00D75958"/>
    <w:rsid w:val="00DD330C"/>
    <w:rsid w:val="00E32702"/>
    <w:rsid w:val="00E45220"/>
    <w:rsid w:val="00E527DA"/>
    <w:rsid w:val="00E675D7"/>
    <w:rsid w:val="00ED5640"/>
    <w:rsid w:val="00EE2789"/>
    <w:rsid w:val="00F23C9F"/>
    <w:rsid w:val="00F56C8C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578B"/>
  <w15:docId w15:val="{30171F3B-9462-4F5E-AB88-DF548887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D102AB-8484-403E-ADE6-AAD45FA3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001</cp:lastModifiedBy>
  <cp:revision>3</cp:revision>
  <cp:lastPrinted>2022-08-19T18:15:00Z</cp:lastPrinted>
  <dcterms:created xsi:type="dcterms:W3CDTF">2024-09-16T07:09:00Z</dcterms:created>
  <dcterms:modified xsi:type="dcterms:W3CDTF">2024-09-16T07:09:00Z</dcterms:modified>
</cp:coreProperties>
</file>