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89" w:rsidRPr="002A49FB" w:rsidRDefault="00EE2789" w:rsidP="00EE2789">
      <w:pPr>
        <w:jc w:val="center"/>
        <w:rPr>
          <w:spacing w:val="80"/>
        </w:rPr>
      </w:pPr>
      <w:r w:rsidRPr="002A49FB">
        <w:rPr>
          <w:noProof/>
        </w:rPr>
        <w:drawing>
          <wp:inline distT="0" distB="0" distL="0" distR="0" wp14:anchorId="34B8604F" wp14:editId="20539004">
            <wp:extent cx="68580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89" w:rsidRPr="002A49FB" w:rsidRDefault="00EE2789" w:rsidP="00EE2789">
      <w:pPr>
        <w:shd w:val="clear" w:color="auto" w:fill="FFFFFF"/>
        <w:ind w:right="-2"/>
        <w:jc w:val="center"/>
        <w:rPr>
          <w:spacing w:val="8"/>
        </w:rPr>
      </w:pPr>
      <w:r w:rsidRPr="002A49FB">
        <w:rPr>
          <w:spacing w:val="8"/>
        </w:rPr>
        <w:t xml:space="preserve">Федеральное государственное образовательное бюджетное </w:t>
      </w:r>
    </w:p>
    <w:p w:rsidR="00EE2789" w:rsidRPr="002A49FB" w:rsidRDefault="00EE2789" w:rsidP="00EE2789">
      <w:pPr>
        <w:shd w:val="clear" w:color="auto" w:fill="FFFFFF"/>
        <w:tabs>
          <w:tab w:val="left" w:leader="underscore" w:pos="1051"/>
          <w:tab w:val="left" w:leader="underscore" w:pos="9259"/>
        </w:tabs>
        <w:ind w:right="-2"/>
        <w:jc w:val="center"/>
        <w:rPr>
          <w:spacing w:val="8"/>
        </w:rPr>
      </w:pPr>
      <w:r w:rsidRPr="002A49FB">
        <w:rPr>
          <w:spacing w:val="8"/>
        </w:rPr>
        <w:t>учреждение высшего образования</w:t>
      </w:r>
    </w:p>
    <w:p w:rsidR="00EE2789" w:rsidRPr="002A49FB" w:rsidRDefault="00EE2789" w:rsidP="00EE2789">
      <w:pPr>
        <w:shd w:val="clear" w:color="auto" w:fill="FFFFFF"/>
        <w:ind w:right="-2"/>
        <w:jc w:val="center"/>
        <w:rPr>
          <w:spacing w:val="8"/>
        </w:rPr>
      </w:pPr>
      <w:r w:rsidRPr="002A49FB">
        <w:rPr>
          <w:spacing w:val="8"/>
        </w:rPr>
        <w:t>«Финансовый университет при Правительстве Российской Федерации» (Финуниверситет)</w:t>
      </w:r>
    </w:p>
    <w:p w:rsidR="00EE2789" w:rsidRPr="002A49FB" w:rsidRDefault="00EE2789" w:rsidP="00EE2789">
      <w:pPr>
        <w:shd w:val="clear" w:color="auto" w:fill="FFFFFF"/>
        <w:ind w:right="-2"/>
        <w:jc w:val="center"/>
        <w:rPr>
          <w:spacing w:val="8"/>
        </w:rPr>
      </w:pPr>
      <w:r w:rsidRPr="002A49FB">
        <w:rPr>
          <w:spacing w:val="8"/>
        </w:rPr>
        <w:t xml:space="preserve"> Тульский филиал Финуниверситета</w:t>
      </w:r>
      <w:bookmarkStart w:id="0" w:name="_GoBack"/>
      <w:bookmarkEnd w:id="0"/>
    </w:p>
    <w:p w:rsidR="00EE2789" w:rsidRPr="002A49FB" w:rsidRDefault="00EE2789" w:rsidP="00EE2789">
      <w:pPr>
        <w:rPr>
          <w:spacing w:val="80"/>
        </w:rPr>
      </w:pPr>
    </w:p>
    <w:p w:rsidR="00EE2789" w:rsidRPr="002A49FB" w:rsidRDefault="00EE2789" w:rsidP="00E675D7">
      <w:pPr>
        <w:jc w:val="center"/>
      </w:pPr>
    </w:p>
    <w:p w:rsidR="00EE2789" w:rsidRPr="002A49FB" w:rsidRDefault="00983FB8" w:rsidP="00EE2789">
      <w:pPr>
        <w:jc w:val="both"/>
      </w:pPr>
      <w:r>
        <w:t>25</w:t>
      </w:r>
      <w:r w:rsidR="00C3643C" w:rsidRPr="002A49FB">
        <w:t xml:space="preserve"> </w:t>
      </w:r>
      <w:r>
        <w:t>июня</w:t>
      </w:r>
      <w:r w:rsidR="00EE2789" w:rsidRPr="002A49FB">
        <w:t xml:space="preserve"> 202</w:t>
      </w:r>
      <w:r w:rsidR="0089707C" w:rsidRPr="002A49FB">
        <w:t>4</w:t>
      </w:r>
      <w:r w:rsidR="00EE2789" w:rsidRPr="002A49FB">
        <w:t xml:space="preserve"> г. 1</w:t>
      </w:r>
      <w:r w:rsidR="00217CC4" w:rsidRPr="002A49FB">
        <w:t>4</w:t>
      </w:r>
      <w:r w:rsidR="00EE2789" w:rsidRPr="002A49FB">
        <w:t xml:space="preserve">.00 </w:t>
      </w:r>
      <w:r w:rsidR="00EE2789" w:rsidRPr="002A49FB">
        <w:tab/>
      </w:r>
      <w:r w:rsidR="00EE2789" w:rsidRPr="002A49FB">
        <w:tab/>
      </w:r>
      <w:r w:rsidR="00EE2789" w:rsidRPr="002A49FB">
        <w:tab/>
      </w:r>
      <w:r w:rsidR="00EE2789" w:rsidRPr="002A49FB">
        <w:tab/>
      </w:r>
      <w:r w:rsidR="00EE2789" w:rsidRPr="002A49FB">
        <w:tab/>
      </w:r>
      <w:r w:rsidR="00EE2789" w:rsidRPr="002A49FB">
        <w:tab/>
      </w:r>
      <w:r w:rsidR="00EE2789" w:rsidRPr="002A49FB">
        <w:tab/>
      </w:r>
      <w:r w:rsidR="00EE2789" w:rsidRPr="002A49FB">
        <w:tab/>
      </w:r>
      <w:r w:rsidR="00EE2789" w:rsidRPr="002A49FB">
        <w:tab/>
      </w:r>
      <w:r w:rsidR="003F6547" w:rsidRPr="002A49FB">
        <w:t>304</w:t>
      </w:r>
      <w:r w:rsidR="00EE2789" w:rsidRPr="002A49FB">
        <w:t xml:space="preserve"> ауд.</w:t>
      </w:r>
    </w:p>
    <w:p w:rsidR="00EE2789" w:rsidRPr="002A49FB" w:rsidRDefault="00EE2789" w:rsidP="00EE2789">
      <w:pPr>
        <w:jc w:val="both"/>
      </w:pPr>
    </w:p>
    <w:p w:rsidR="00EE2789" w:rsidRPr="002A49FB" w:rsidRDefault="00EE2789" w:rsidP="00EE2789">
      <w:pPr>
        <w:jc w:val="both"/>
      </w:pPr>
    </w:p>
    <w:p w:rsidR="00E675D7" w:rsidRDefault="00EE2789" w:rsidP="00EE2789">
      <w:pPr>
        <w:jc w:val="center"/>
        <w:rPr>
          <w:u w:val="single"/>
        </w:rPr>
      </w:pPr>
      <w:r w:rsidRPr="002A49FB">
        <w:rPr>
          <w:u w:val="single"/>
        </w:rPr>
        <w:t>Проект повестки дня</w:t>
      </w:r>
    </w:p>
    <w:p w:rsidR="00D01FC0" w:rsidRDefault="00D01FC0" w:rsidP="00EE2789">
      <w:pPr>
        <w:jc w:val="center"/>
        <w:rPr>
          <w:u w:val="single"/>
        </w:rPr>
      </w:pPr>
    </w:p>
    <w:p w:rsidR="00C25DED" w:rsidRPr="002A49FB" w:rsidRDefault="00C25DED" w:rsidP="00C25DED">
      <w:pPr>
        <w:jc w:val="both"/>
        <w:rPr>
          <w:lang w:bidi="ru-RU"/>
        </w:rPr>
      </w:pPr>
    </w:p>
    <w:p w:rsidR="00983FB8" w:rsidRDefault="00983FB8" w:rsidP="00983FB8">
      <w:pPr>
        <w:widowControl w:val="0"/>
        <w:tabs>
          <w:tab w:val="left" w:pos="0"/>
          <w:tab w:val="left" w:pos="7161"/>
        </w:tabs>
        <w:suppressAutoHyphens/>
        <w:jc w:val="both"/>
        <w:rPr>
          <w:rFonts w:eastAsia="DejaVu Sans"/>
          <w:color w:val="000000"/>
          <w:lang w:bidi="ru-RU"/>
        </w:rPr>
      </w:pPr>
      <w:r>
        <w:rPr>
          <w:rFonts w:eastAsia="DejaVu Sans"/>
          <w:color w:val="000000"/>
          <w:lang w:bidi="ru-RU"/>
        </w:rPr>
        <w:t>1. Конкурсные дела</w:t>
      </w:r>
    </w:p>
    <w:p w:rsidR="00983FB8" w:rsidRDefault="00983FB8" w:rsidP="00983FB8">
      <w:pPr>
        <w:widowControl w:val="0"/>
        <w:tabs>
          <w:tab w:val="left" w:pos="0"/>
          <w:tab w:val="left" w:pos="7161"/>
        </w:tabs>
        <w:suppressAutoHyphens/>
        <w:jc w:val="both"/>
        <w:rPr>
          <w:rFonts w:eastAsia="DejaVu Sans"/>
          <w:color w:val="000000"/>
          <w:lang w:bidi="ru-RU"/>
        </w:rPr>
      </w:pPr>
    </w:p>
    <w:p w:rsidR="00983FB8" w:rsidRPr="00983FB8" w:rsidRDefault="00983FB8" w:rsidP="00983FB8">
      <w:pPr>
        <w:widowControl w:val="0"/>
        <w:tabs>
          <w:tab w:val="left" w:pos="0"/>
          <w:tab w:val="left" w:pos="7161"/>
        </w:tabs>
        <w:suppressAutoHyphens/>
        <w:jc w:val="both"/>
        <w:rPr>
          <w:rFonts w:eastAsia="DejaVu Sans"/>
          <w:color w:val="000000"/>
          <w:lang w:bidi="ru-RU"/>
        </w:rPr>
      </w:pPr>
      <w:r w:rsidRPr="00983FB8">
        <w:rPr>
          <w:rFonts w:eastAsia="DejaVu Sans"/>
          <w:color w:val="000000"/>
          <w:lang w:bidi="ru-RU"/>
        </w:rPr>
        <w:t xml:space="preserve">2. Об итогах выполнения индивидуальных планов преподавателями в 2023/2024 учебном году </w:t>
      </w:r>
    </w:p>
    <w:p w:rsidR="00983FB8" w:rsidRPr="00983FB8" w:rsidRDefault="00983FB8" w:rsidP="00983FB8">
      <w:pPr>
        <w:widowControl w:val="0"/>
        <w:tabs>
          <w:tab w:val="left" w:pos="0"/>
          <w:tab w:val="left" w:pos="7161"/>
        </w:tabs>
        <w:suppressAutoHyphens/>
        <w:jc w:val="right"/>
        <w:rPr>
          <w:rFonts w:eastAsia="DejaVu Sans"/>
          <w:color w:val="000000"/>
          <w:lang w:bidi="ru-RU"/>
        </w:rPr>
      </w:pPr>
      <w:proofErr w:type="gramStart"/>
      <w:r w:rsidRPr="00983FB8">
        <w:rPr>
          <w:rFonts w:eastAsia="DejaVu Sans"/>
          <w:color w:val="000000"/>
          <w:lang w:bidi="ru-RU"/>
        </w:rPr>
        <w:t>Докл</w:t>
      </w:r>
      <w:r>
        <w:rPr>
          <w:rFonts w:eastAsia="DejaVu Sans"/>
          <w:color w:val="000000"/>
          <w:lang w:bidi="ru-RU"/>
        </w:rPr>
        <w:t xml:space="preserve">адывает </w:t>
      </w:r>
      <w:r w:rsidRPr="00983FB8">
        <w:rPr>
          <w:rFonts w:eastAsia="DejaVu Sans"/>
          <w:color w:val="000000"/>
          <w:lang w:bidi="ru-RU"/>
        </w:rPr>
        <w:t xml:space="preserve"> Назырова</w:t>
      </w:r>
      <w:proofErr w:type="gramEnd"/>
      <w:r w:rsidRPr="00983FB8">
        <w:rPr>
          <w:rFonts w:eastAsia="DejaVu Sans"/>
          <w:color w:val="000000"/>
          <w:lang w:bidi="ru-RU"/>
        </w:rPr>
        <w:t xml:space="preserve"> Е.А.</w:t>
      </w:r>
    </w:p>
    <w:p w:rsidR="00983FB8" w:rsidRPr="00983FB8" w:rsidRDefault="00983FB8" w:rsidP="00983FB8">
      <w:pPr>
        <w:widowControl w:val="0"/>
        <w:tabs>
          <w:tab w:val="left" w:pos="0"/>
          <w:tab w:val="left" w:pos="7161"/>
        </w:tabs>
        <w:suppressAutoHyphens/>
        <w:jc w:val="right"/>
        <w:rPr>
          <w:rFonts w:eastAsia="DejaVu Sans"/>
          <w:color w:val="000000"/>
          <w:lang w:bidi="ru-RU"/>
        </w:rPr>
      </w:pPr>
    </w:p>
    <w:p w:rsidR="00983FB8" w:rsidRPr="00983FB8" w:rsidRDefault="00983FB8" w:rsidP="00983FB8">
      <w:pPr>
        <w:widowControl w:val="0"/>
        <w:tabs>
          <w:tab w:val="left" w:pos="0"/>
          <w:tab w:val="left" w:pos="7161"/>
        </w:tabs>
        <w:suppressAutoHyphens/>
        <w:jc w:val="both"/>
        <w:rPr>
          <w:rFonts w:eastAsia="DejaVu Sans"/>
          <w:color w:val="000000"/>
          <w:lang w:bidi="ru-RU"/>
        </w:rPr>
      </w:pPr>
      <w:r w:rsidRPr="00983FB8">
        <w:rPr>
          <w:rFonts w:eastAsia="DejaVu Sans"/>
          <w:color w:val="000000"/>
          <w:lang w:bidi="ru-RU"/>
        </w:rPr>
        <w:t xml:space="preserve">2. О работе Ученого совета филиала в 2023/2024 учебном году </w:t>
      </w:r>
    </w:p>
    <w:p w:rsidR="00983FB8" w:rsidRPr="00983FB8" w:rsidRDefault="00983FB8" w:rsidP="00983FB8">
      <w:pPr>
        <w:widowControl w:val="0"/>
        <w:tabs>
          <w:tab w:val="left" w:pos="0"/>
          <w:tab w:val="left" w:pos="7161"/>
        </w:tabs>
        <w:suppressAutoHyphens/>
        <w:jc w:val="right"/>
        <w:rPr>
          <w:rFonts w:eastAsia="DejaVu Sans"/>
          <w:color w:val="000000"/>
          <w:lang w:bidi="ru-RU"/>
        </w:rPr>
      </w:pPr>
      <w:r w:rsidRPr="00983FB8">
        <w:rPr>
          <w:rFonts w:eastAsia="DejaVu Sans"/>
          <w:color w:val="000000"/>
          <w:lang w:bidi="ru-RU"/>
        </w:rPr>
        <w:t>Докл</w:t>
      </w:r>
      <w:r>
        <w:rPr>
          <w:rFonts w:eastAsia="DejaVu Sans"/>
          <w:color w:val="000000"/>
          <w:lang w:bidi="ru-RU"/>
        </w:rPr>
        <w:t xml:space="preserve">адывает </w:t>
      </w:r>
      <w:r w:rsidRPr="00983FB8">
        <w:rPr>
          <w:rFonts w:eastAsia="DejaVu Sans"/>
          <w:color w:val="000000"/>
          <w:lang w:bidi="ru-RU"/>
        </w:rPr>
        <w:t>Кузнецов Г.В.</w:t>
      </w:r>
    </w:p>
    <w:p w:rsidR="00983FB8" w:rsidRPr="00983FB8" w:rsidRDefault="00983FB8" w:rsidP="00983FB8">
      <w:pPr>
        <w:widowControl w:val="0"/>
        <w:tabs>
          <w:tab w:val="left" w:pos="0"/>
          <w:tab w:val="left" w:pos="7161"/>
        </w:tabs>
        <w:suppressAutoHyphens/>
        <w:jc w:val="right"/>
        <w:rPr>
          <w:rFonts w:eastAsia="DejaVu Sans"/>
          <w:color w:val="000000"/>
          <w:lang w:bidi="ru-RU"/>
        </w:rPr>
      </w:pPr>
    </w:p>
    <w:p w:rsidR="00983FB8" w:rsidRPr="00983FB8" w:rsidRDefault="00983FB8" w:rsidP="00983FB8">
      <w:pPr>
        <w:widowControl w:val="0"/>
        <w:tabs>
          <w:tab w:val="left" w:pos="0"/>
          <w:tab w:val="left" w:pos="7161"/>
        </w:tabs>
        <w:suppressAutoHyphens/>
        <w:jc w:val="both"/>
        <w:rPr>
          <w:rFonts w:eastAsia="DejaVu Sans"/>
          <w:color w:val="000000"/>
          <w:lang w:bidi="ru-RU"/>
        </w:rPr>
      </w:pPr>
      <w:r w:rsidRPr="00983FB8">
        <w:rPr>
          <w:rFonts w:eastAsia="DejaVu Sans"/>
          <w:color w:val="000000"/>
          <w:lang w:bidi="ru-RU"/>
        </w:rPr>
        <w:t xml:space="preserve">3. О ходе реализации решений Ученого совета Тульского филиала Финуниверситета за 2023/2024 уч. год </w:t>
      </w:r>
    </w:p>
    <w:p w:rsidR="00983FB8" w:rsidRPr="00983FB8" w:rsidRDefault="00983FB8" w:rsidP="00983FB8">
      <w:pPr>
        <w:widowControl w:val="0"/>
        <w:tabs>
          <w:tab w:val="left" w:pos="0"/>
          <w:tab w:val="left" w:pos="7161"/>
        </w:tabs>
        <w:suppressAutoHyphens/>
        <w:jc w:val="right"/>
        <w:rPr>
          <w:rFonts w:eastAsia="DejaVu Sans"/>
          <w:color w:val="000000"/>
          <w:lang w:bidi="ru-RU"/>
        </w:rPr>
      </w:pPr>
      <w:r w:rsidRPr="00983FB8">
        <w:rPr>
          <w:rFonts w:eastAsia="DejaVu Sans"/>
          <w:color w:val="000000"/>
          <w:lang w:bidi="ru-RU"/>
        </w:rPr>
        <w:t>Докл</w:t>
      </w:r>
      <w:r>
        <w:rPr>
          <w:rFonts w:eastAsia="DejaVu Sans"/>
          <w:color w:val="000000"/>
          <w:lang w:bidi="ru-RU"/>
        </w:rPr>
        <w:t>адывает</w:t>
      </w:r>
      <w:r w:rsidRPr="00983FB8">
        <w:rPr>
          <w:rFonts w:eastAsia="DejaVu Sans"/>
          <w:color w:val="000000"/>
          <w:lang w:bidi="ru-RU"/>
        </w:rPr>
        <w:t xml:space="preserve"> Бушинская Т.В.</w:t>
      </w:r>
    </w:p>
    <w:p w:rsidR="00983FB8" w:rsidRPr="00983FB8" w:rsidRDefault="00983FB8" w:rsidP="00983FB8">
      <w:pPr>
        <w:widowControl w:val="0"/>
        <w:autoSpaceDE w:val="0"/>
        <w:autoSpaceDN w:val="0"/>
        <w:adjustRightInd w:val="0"/>
        <w:jc w:val="both"/>
        <w:rPr>
          <w:rFonts w:eastAsia="DejaVu Sans"/>
          <w:color w:val="000000"/>
          <w:lang w:bidi="ru-RU"/>
        </w:rPr>
      </w:pPr>
      <w:r w:rsidRPr="00983FB8">
        <w:rPr>
          <w:rFonts w:eastAsia="DejaVu Sans"/>
          <w:color w:val="000000"/>
          <w:lang w:bidi="ru-RU"/>
        </w:rPr>
        <w:t>4. Разное</w:t>
      </w:r>
    </w:p>
    <w:p w:rsidR="00983FB8" w:rsidRPr="00983FB8" w:rsidRDefault="00983FB8" w:rsidP="00983FB8">
      <w:pPr>
        <w:widowControl w:val="0"/>
        <w:autoSpaceDE w:val="0"/>
        <w:autoSpaceDN w:val="0"/>
        <w:adjustRightInd w:val="0"/>
        <w:jc w:val="both"/>
        <w:rPr>
          <w:rFonts w:eastAsia="DejaVu Sans"/>
          <w:color w:val="000000"/>
          <w:lang w:bidi="ru-RU"/>
        </w:rPr>
      </w:pPr>
      <w:r w:rsidRPr="00983FB8">
        <w:rPr>
          <w:rFonts w:eastAsia="DejaVu Sans"/>
          <w:color w:val="000000"/>
          <w:lang w:bidi="ru-RU"/>
        </w:rPr>
        <w:t>4.1. О награждении председателя и руководителей служб деятельности Тульского филиала ПО СК «Самоуправление вне границ» за весомый вклад в развитие филиала клуба и высокое качество исполнения обязанностей</w:t>
      </w:r>
    </w:p>
    <w:p w:rsidR="00983FB8" w:rsidRPr="00983FB8" w:rsidRDefault="00983FB8" w:rsidP="00983FB8">
      <w:pPr>
        <w:widowControl w:val="0"/>
        <w:autoSpaceDE w:val="0"/>
        <w:autoSpaceDN w:val="0"/>
        <w:adjustRightInd w:val="0"/>
        <w:jc w:val="right"/>
        <w:rPr>
          <w:rFonts w:eastAsia="DejaVu Sans"/>
          <w:color w:val="000000"/>
          <w:lang w:bidi="ru-RU"/>
        </w:rPr>
      </w:pPr>
      <w:proofErr w:type="gramStart"/>
      <w:r w:rsidRPr="00983FB8">
        <w:rPr>
          <w:rFonts w:eastAsia="DejaVu Sans"/>
          <w:color w:val="000000"/>
          <w:lang w:bidi="ru-RU"/>
        </w:rPr>
        <w:t>Докл</w:t>
      </w:r>
      <w:r>
        <w:rPr>
          <w:rFonts w:eastAsia="DejaVu Sans"/>
          <w:color w:val="000000"/>
          <w:lang w:bidi="ru-RU"/>
        </w:rPr>
        <w:t xml:space="preserve">адывает </w:t>
      </w:r>
      <w:r w:rsidRPr="00983FB8">
        <w:rPr>
          <w:rFonts w:eastAsia="DejaVu Sans"/>
          <w:color w:val="000000"/>
          <w:lang w:bidi="ru-RU"/>
        </w:rPr>
        <w:t xml:space="preserve"> Медведева</w:t>
      </w:r>
      <w:proofErr w:type="gramEnd"/>
      <w:r w:rsidRPr="00983FB8">
        <w:rPr>
          <w:rFonts w:eastAsia="DejaVu Sans"/>
          <w:color w:val="000000"/>
          <w:lang w:bidi="ru-RU"/>
        </w:rPr>
        <w:t xml:space="preserve"> Т.В.</w:t>
      </w:r>
    </w:p>
    <w:p w:rsidR="00983FB8" w:rsidRPr="00983FB8" w:rsidRDefault="00983FB8" w:rsidP="00983FB8">
      <w:pPr>
        <w:widowControl w:val="0"/>
        <w:autoSpaceDE w:val="0"/>
        <w:autoSpaceDN w:val="0"/>
        <w:adjustRightInd w:val="0"/>
        <w:jc w:val="both"/>
        <w:rPr>
          <w:bCs/>
          <w:lang w:bidi="ru-RU"/>
        </w:rPr>
      </w:pPr>
    </w:p>
    <w:p w:rsidR="00D35BBE" w:rsidRPr="002A49FB" w:rsidRDefault="009A54DA" w:rsidP="00C25DED">
      <w:pPr>
        <w:jc w:val="both"/>
        <w:rPr>
          <w:lang w:bidi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7FC01A" wp14:editId="5BF9752B">
            <wp:simplePos x="0" y="0"/>
            <wp:positionH relativeFrom="column">
              <wp:posOffset>2908935</wp:posOffset>
            </wp:positionH>
            <wp:positionV relativeFrom="paragraph">
              <wp:posOffset>6350</wp:posOffset>
            </wp:positionV>
            <wp:extent cx="1695450" cy="923925"/>
            <wp:effectExtent l="0" t="0" r="0" b="9525"/>
            <wp:wrapThrough wrapText="bothSides">
              <wp:wrapPolygon edited="0">
                <wp:start x="0" y="0"/>
                <wp:lineTo x="0" y="21377"/>
                <wp:lineTo x="21357" y="21377"/>
                <wp:lineTo x="21357" y="0"/>
                <wp:lineTo x="0" y="0"/>
              </wp:wrapPolygon>
            </wp:wrapThrough>
            <wp:docPr id="2" name="Рисунок 2" descr="C:\Users\001\AppData\Local\Packages\Microsoft.Windows.Photos_8wekyb3d8bbwe\TempState\ShareServiceTempFolder\Безымянный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AppData\Local\Packages\Microsoft.Windows.Photos_8wekyb3d8bbwe\TempState\ShareServiceTempFolder\Безымянный 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BBE" w:rsidRPr="002A49FB" w:rsidRDefault="00D35BBE" w:rsidP="00C25DED">
      <w:pPr>
        <w:jc w:val="both"/>
        <w:rPr>
          <w:lang w:bidi="ru-RU"/>
        </w:rPr>
      </w:pPr>
    </w:p>
    <w:p w:rsidR="00B45E98" w:rsidRPr="002A49FB" w:rsidRDefault="00AA647C" w:rsidP="001615C4">
      <w:pPr>
        <w:jc w:val="both"/>
        <w:rPr>
          <w:bCs/>
          <w:lang w:bidi="ru-RU"/>
        </w:rPr>
      </w:pPr>
      <w:r w:rsidRPr="002A49FB">
        <w:rPr>
          <w:bCs/>
          <w:lang w:bidi="ru-RU"/>
        </w:rPr>
        <w:t xml:space="preserve">           </w:t>
      </w:r>
      <w:r w:rsidR="00834592" w:rsidRPr="002A49FB">
        <w:rPr>
          <w:bCs/>
          <w:lang w:bidi="ru-RU"/>
        </w:rPr>
        <w:t>Секретарь Ученого совета</w:t>
      </w:r>
      <w:r w:rsidR="00062B05" w:rsidRPr="002A49FB">
        <w:rPr>
          <w:bCs/>
          <w:lang w:bidi="ru-RU"/>
        </w:rPr>
        <w:t xml:space="preserve"> </w:t>
      </w:r>
      <w:r w:rsidR="00D75958" w:rsidRPr="002A49FB">
        <w:rPr>
          <w:bCs/>
          <w:lang w:bidi="ru-RU"/>
        </w:rPr>
        <w:t xml:space="preserve">                     </w:t>
      </w:r>
      <w:r w:rsidR="00834592" w:rsidRPr="002A49FB">
        <w:rPr>
          <w:bCs/>
          <w:lang w:bidi="ru-RU"/>
        </w:rPr>
        <w:t>Т.В. Бушинская</w:t>
      </w:r>
    </w:p>
    <w:p w:rsidR="009A54DA" w:rsidRDefault="009A54DA" w:rsidP="009A54DA">
      <w:pPr>
        <w:pStyle w:val="a5"/>
      </w:pPr>
    </w:p>
    <w:p w:rsidR="0088636D" w:rsidRPr="002A49FB" w:rsidRDefault="0088636D" w:rsidP="00890B60">
      <w:pPr>
        <w:jc w:val="center"/>
      </w:pPr>
    </w:p>
    <w:sectPr w:rsidR="0088636D" w:rsidRPr="002A49FB" w:rsidSect="00EE2789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60"/>
    <w:rsid w:val="00062B05"/>
    <w:rsid w:val="000762B8"/>
    <w:rsid w:val="0007708A"/>
    <w:rsid w:val="000B0C29"/>
    <w:rsid w:val="000F2C8B"/>
    <w:rsid w:val="00141A3B"/>
    <w:rsid w:val="001615C4"/>
    <w:rsid w:val="001B2A70"/>
    <w:rsid w:val="00201522"/>
    <w:rsid w:val="00217CC4"/>
    <w:rsid w:val="00234BD6"/>
    <w:rsid w:val="002A49FB"/>
    <w:rsid w:val="002F2C40"/>
    <w:rsid w:val="003041A2"/>
    <w:rsid w:val="00353A88"/>
    <w:rsid w:val="00355F7A"/>
    <w:rsid w:val="003F6547"/>
    <w:rsid w:val="00475E33"/>
    <w:rsid w:val="005D3978"/>
    <w:rsid w:val="006A2AD0"/>
    <w:rsid w:val="006C2C88"/>
    <w:rsid w:val="006C69BD"/>
    <w:rsid w:val="006E6779"/>
    <w:rsid w:val="006F2E5C"/>
    <w:rsid w:val="007232BD"/>
    <w:rsid w:val="00731856"/>
    <w:rsid w:val="00746EF3"/>
    <w:rsid w:val="007A5BFA"/>
    <w:rsid w:val="007E38FE"/>
    <w:rsid w:val="008277C7"/>
    <w:rsid w:val="00831634"/>
    <w:rsid w:val="00834592"/>
    <w:rsid w:val="00834D16"/>
    <w:rsid w:val="0088636D"/>
    <w:rsid w:val="00890B60"/>
    <w:rsid w:val="0089707C"/>
    <w:rsid w:val="008A6A2F"/>
    <w:rsid w:val="008C0638"/>
    <w:rsid w:val="0092715C"/>
    <w:rsid w:val="00971024"/>
    <w:rsid w:val="00983FB8"/>
    <w:rsid w:val="009A54DA"/>
    <w:rsid w:val="00A139CF"/>
    <w:rsid w:val="00A44E9B"/>
    <w:rsid w:val="00AA27FF"/>
    <w:rsid w:val="00AA647C"/>
    <w:rsid w:val="00B3300A"/>
    <w:rsid w:val="00B45E98"/>
    <w:rsid w:val="00BD7354"/>
    <w:rsid w:val="00BF5312"/>
    <w:rsid w:val="00C11112"/>
    <w:rsid w:val="00C25DED"/>
    <w:rsid w:val="00C35266"/>
    <w:rsid w:val="00C3643C"/>
    <w:rsid w:val="00CC3BD3"/>
    <w:rsid w:val="00D01FC0"/>
    <w:rsid w:val="00D35BBE"/>
    <w:rsid w:val="00D577F9"/>
    <w:rsid w:val="00D75140"/>
    <w:rsid w:val="00D75958"/>
    <w:rsid w:val="00DA0A4D"/>
    <w:rsid w:val="00DD330C"/>
    <w:rsid w:val="00E32702"/>
    <w:rsid w:val="00E45220"/>
    <w:rsid w:val="00E527DA"/>
    <w:rsid w:val="00E675D7"/>
    <w:rsid w:val="00E97F80"/>
    <w:rsid w:val="00ED5640"/>
    <w:rsid w:val="00EE2789"/>
    <w:rsid w:val="00EE6927"/>
    <w:rsid w:val="00F23C9F"/>
    <w:rsid w:val="00F56C8C"/>
    <w:rsid w:val="00F9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535D"/>
  <w15:docId w15:val="{D69FA8C3-35AC-4542-959A-52DEB4F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9A54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88FBA04-8AED-4188-8174-FB7F01E7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001</cp:lastModifiedBy>
  <cp:revision>2</cp:revision>
  <cp:lastPrinted>2023-12-26T07:41:00Z</cp:lastPrinted>
  <dcterms:created xsi:type="dcterms:W3CDTF">2024-06-12T06:56:00Z</dcterms:created>
  <dcterms:modified xsi:type="dcterms:W3CDTF">2024-06-12T06:56:00Z</dcterms:modified>
</cp:coreProperties>
</file>