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8E" w:rsidRPr="009D2F74" w:rsidRDefault="00423C8E" w:rsidP="00423C8E">
      <w:pPr>
        <w:jc w:val="center"/>
        <w:rPr>
          <w:rStyle w:val="a4"/>
          <w:rFonts w:ascii="Georgia" w:hAnsi="Georgia" w:cs="Arial"/>
          <w:b/>
          <w:bCs/>
          <w:color w:val="002060"/>
          <w:sz w:val="36"/>
          <w:szCs w:val="36"/>
          <w:u w:val="single"/>
          <w:bdr w:val="none" w:sz="0" w:space="0" w:color="auto" w:frame="1"/>
        </w:rPr>
      </w:pPr>
      <w:r w:rsidRPr="009D2F7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5507C3F3" wp14:editId="25F52A1B">
            <wp:simplePos x="0" y="0"/>
            <wp:positionH relativeFrom="column">
              <wp:posOffset>-306705</wp:posOffset>
            </wp:positionH>
            <wp:positionV relativeFrom="paragraph">
              <wp:posOffset>-130175</wp:posOffset>
            </wp:positionV>
            <wp:extent cx="2183130" cy="719455"/>
            <wp:effectExtent l="0" t="0" r="0" b="0"/>
            <wp:wrapTopAndBottom/>
            <wp:docPr id="3" name="Рисунок 4" descr="СМП_МОБ_Сотрудн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СМП_МОБ_Сотрудник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61" t="50000"/>
                    <a:stretch/>
                  </pic:blipFill>
                  <pic:spPr bwMode="auto">
                    <a:xfrm>
                      <a:off x="0" y="0"/>
                      <a:ext cx="21831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74">
        <w:rPr>
          <w:rStyle w:val="a4"/>
          <w:rFonts w:ascii="Georgia" w:hAnsi="Georgia" w:cs="Arial"/>
          <w:b/>
          <w:bCs/>
          <w:color w:val="002060"/>
          <w:sz w:val="36"/>
          <w:szCs w:val="36"/>
          <w:u w:val="single"/>
          <w:bdr w:val="none" w:sz="0" w:space="0" w:color="auto" w:frame="1"/>
        </w:rPr>
        <w:t xml:space="preserve">Справочно-информационный центр приглашает на работу </w:t>
      </w:r>
    </w:p>
    <w:p w:rsidR="00423C8E" w:rsidRPr="009D2F74" w:rsidRDefault="00423C8E" w:rsidP="00423C8E">
      <w:pPr>
        <w:jc w:val="center"/>
        <w:rPr>
          <w:rStyle w:val="a4"/>
          <w:rFonts w:ascii="Georgia" w:hAnsi="Georgia" w:cs="Arial"/>
          <w:b/>
          <w:bCs/>
          <w:color w:val="002060"/>
          <w:sz w:val="36"/>
          <w:szCs w:val="36"/>
          <w:bdr w:val="none" w:sz="0" w:space="0" w:color="auto" w:frame="1"/>
        </w:rPr>
      </w:pPr>
      <w:r w:rsidRPr="009D2F74">
        <w:rPr>
          <w:rStyle w:val="a4"/>
          <w:rFonts w:ascii="Georgia" w:hAnsi="Georgia" w:cs="Arial"/>
          <w:b/>
          <w:bCs/>
          <w:color w:val="002060"/>
          <w:sz w:val="36"/>
          <w:szCs w:val="36"/>
          <w:u w:val="single"/>
          <w:bdr w:val="none" w:sz="0" w:space="0" w:color="auto" w:frame="1"/>
        </w:rPr>
        <w:t>молодых специалистов без опыта работы!</w:t>
      </w:r>
    </w:p>
    <w:p w:rsidR="00423C8E" w:rsidRPr="00423C8E" w:rsidRDefault="00423C8E" w:rsidP="00423C8E">
      <w:pP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 w:rsidRPr="00423C8E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3360" behindDoc="1" locked="0" layoutInCell="1" allowOverlap="1" wp14:anchorId="73075730" wp14:editId="7BA8BB2E">
            <wp:simplePos x="0" y="0"/>
            <wp:positionH relativeFrom="column">
              <wp:posOffset>7147560</wp:posOffset>
            </wp:positionH>
            <wp:positionV relativeFrom="paragraph">
              <wp:posOffset>294640</wp:posOffset>
            </wp:positionV>
            <wp:extent cx="1939925" cy="2339975"/>
            <wp:effectExtent l="0" t="0" r="3175" b="3175"/>
            <wp:wrapThrough wrapText="bothSides">
              <wp:wrapPolygon edited="0">
                <wp:start x="0" y="0"/>
                <wp:lineTo x="0" y="21453"/>
                <wp:lineTo x="21423" y="21453"/>
                <wp:lineTo x="214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C8E">
        <w:rPr>
          <w:rFonts w:ascii="Arial" w:eastAsia="Times New Roman" w:hAnsi="Arial" w:cs="Arial"/>
          <w:b/>
          <w:bCs/>
          <w:color w:val="0F243E" w:themeColor="text2" w:themeShade="80"/>
          <w:sz w:val="21"/>
          <w:szCs w:val="21"/>
          <w:lang w:eastAsia="ru-RU"/>
        </w:rPr>
        <w:t>Обязанности:</w:t>
      </w:r>
    </w:p>
    <w:p w:rsidR="00423C8E" w:rsidRPr="00423C8E" w:rsidRDefault="00423C8E" w:rsidP="00423C8E">
      <w:pPr>
        <w:numPr>
          <w:ilvl w:val="0"/>
          <w:numId w:val="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Прием входящих обращений от действующих/потенциальных </w:t>
      </w: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клиентов Банка</w:t>
      </w:r>
    </w:p>
    <w:p w:rsidR="00423C8E" w:rsidRPr="00423C8E" w:rsidRDefault="00423C8E" w:rsidP="00423C8E">
      <w:pPr>
        <w:numPr>
          <w:ilvl w:val="0"/>
          <w:numId w:val="1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Выбор наилучшего способа из </w:t>
      </w:r>
      <w:proofErr w:type="gramStart"/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имеющихся</w:t>
      </w:r>
      <w:proofErr w:type="gramEnd"/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для решения вопроса клиента</w:t>
      </w:r>
    </w:p>
    <w:p w:rsidR="00423C8E" w:rsidRPr="00423C8E" w:rsidRDefault="00423C8E" w:rsidP="00423C8E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Требования:</w:t>
      </w:r>
    </w:p>
    <w:p w:rsidR="00423C8E" w:rsidRPr="00423C8E" w:rsidRDefault="00423C8E" w:rsidP="00423C8E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Умение слушать, слышать и проявлять активную позицию в решение вопроса клиента</w:t>
      </w:r>
    </w:p>
    <w:p w:rsidR="00423C8E" w:rsidRPr="00423C8E" w:rsidRDefault="00423C8E" w:rsidP="00423C8E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Хорошая дикция, грамотная речь</w:t>
      </w:r>
    </w:p>
    <w:p w:rsidR="00423C8E" w:rsidRPr="00423C8E" w:rsidRDefault="00423C8E" w:rsidP="00423C8E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Умение работать с большим объемом информации</w:t>
      </w:r>
    </w:p>
    <w:p w:rsidR="00423C8E" w:rsidRPr="00423C8E" w:rsidRDefault="00423C8E" w:rsidP="00423C8E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Желание и готовность обучаться и развиваться</w:t>
      </w:r>
    </w:p>
    <w:p w:rsidR="00423C8E" w:rsidRPr="00423C8E" w:rsidRDefault="00423C8E" w:rsidP="00423C8E">
      <w:pPr>
        <w:numPr>
          <w:ilvl w:val="0"/>
          <w:numId w:val="2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Нацеленность на результат, стрессоустойчивость, </w:t>
      </w:r>
      <w:proofErr w:type="spellStart"/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неконфликтность</w:t>
      </w:r>
      <w:proofErr w:type="spellEnd"/>
    </w:p>
    <w:p w:rsidR="00423C8E" w:rsidRDefault="00423C8E" w:rsidP="00423C8E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Условия:</w:t>
      </w:r>
      <w:r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Корпоративное обучение с первого дня трудоустройства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Молодой и дружный коллектив, лояльное руководство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Сменный/плавающий график работы (обсуждается на собеседовании)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Своевременная оплата труда 2 раза в месяц (выплата за отработанные часы в дневные и/или ночные смены с учетом праздничных дней)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Оплата такси в ночные смены (офис-дом)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Бесплатное предоставление добровольного медицинского страхования (ДМС)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Льготное кредитование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Официальное оформление в соответствии с ТК РФ</w:t>
      </w:r>
    </w:p>
    <w:p w:rsidR="00423C8E" w:rsidRPr="00423C8E" w:rsidRDefault="00423C8E" w:rsidP="00423C8E">
      <w:pPr>
        <w:numPr>
          <w:ilvl w:val="0"/>
          <w:numId w:val="3"/>
        </w:numPr>
        <w:spacing w:before="100" w:beforeAutospacing="1" w:after="75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Комфортный офис в центральной части города Уфы</w:t>
      </w:r>
    </w:p>
    <w:p w:rsidR="00423C8E" w:rsidRDefault="00423C8E" w:rsidP="00423C8E">
      <w:pPr>
        <w:numPr>
          <w:ilvl w:val="0"/>
          <w:numId w:val="3"/>
        </w:numPr>
        <w:spacing w:before="100" w:beforeAutospacing="1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423C8E">
        <w:rPr>
          <w:rFonts w:ascii="Arial" w:eastAsia="Times New Roman" w:hAnsi="Arial" w:cs="Arial"/>
          <w:color w:val="0F243E" w:themeColor="text2" w:themeShade="80"/>
          <w:lang w:eastAsia="ru-RU"/>
        </w:rPr>
        <w:t>Профессиональное развитие, финансовый и карьерный рост</w:t>
      </w:r>
    </w:p>
    <w:p w:rsidR="00AE6158" w:rsidRPr="00AE6158" w:rsidRDefault="00AE6158" w:rsidP="00AE6158">
      <w:pPr>
        <w:pStyle w:val="a7"/>
        <w:numPr>
          <w:ilvl w:val="0"/>
          <w:numId w:val="3"/>
        </w:numPr>
        <w:spacing w:before="100" w:beforeAutospacing="1" w:after="225" w:line="240" w:lineRule="auto"/>
        <w:textAlignment w:val="top"/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</w:pPr>
      <w:r w:rsidRPr="00AE6158">
        <w:rPr>
          <w:rFonts w:ascii="Arial" w:eastAsia="Times New Roman" w:hAnsi="Arial" w:cs="Arial"/>
          <w:b/>
          <w:bCs/>
          <w:color w:val="0F243E" w:themeColor="text2" w:themeShade="80"/>
          <w:sz w:val="24"/>
          <w:szCs w:val="24"/>
          <w:lang w:eastAsia="ru-RU"/>
        </w:rPr>
        <w:t>Офис Банка: г. Уфа, ул. Карла Маркса 62/1</w:t>
      </w:r>
    </w:p>
    <w:p w:rsidR="00AE6158" w:rsidRPr="00AE6158" w:rsidRDefault="00AE6158" w:rsidP="00AE6158">
      <w:pPr>
        <w:pStyle w:val="a7"/>
        <w:numPr>
          <w:ilvl w:val="0"/>
          <w:numId w:val="3"/>
        </w:numPr>
        <w:rPr>
          <w:rFonts w:ascii="Arial" w:eastAsiaTheme="minorEastAsia" w:hAnsi="Arial" w:cs="Arial"/>
          <w:b/>
          <w:iCs/>
          <w:noProof/>
          <w:color w:val="0F243E" w:themeColor="text2" w:themeShade="80"/>
          <w:sz w:val="24"/>
          <w:szCs w:val="24"/>
          <w:lang w:eastAsia="ru-RU"/>
        </w:rPr>
      </w:pPr>
      <w:r w:rsidRPr="00AE6158">
        <w:rPr>
          <w:rFonts w:ascii="Arial" w:eastAsiaTheme="minorEastAsia" w:hAnsi="Arial" w:cs="Arial"/>
          <w:b/>
          <w:iCs/>
          <w:noProof/>
          <w:color w:val="0F243E" w:themeColor="text2" w:themeShade="80"/>
          <w:sz w:val="24"/>
          <w:szCs w:val="24"/>
          <w:lang w:eastAsia="ru-RU"/>
        </w:rPr>
        <w:t>Тел.: +7 (347) 286 77 14</w:t>
      </w:r>
    </w:p>
    <w:p w:rsidR="00AE6158" w:rsidRPr="00423C8E" w:rsidRDefault="00AE6158" w:rsidP="00AE6158">
      <w:pPr>
        <w:spacing w:before="100" w:beforeAutospacing="1" w:line="240" w:lineRule="auto"/>
        <w:ind w:left="300"/>
        <w:textAlignment w:val="top"/>
        <w:rPr>
          <w:rFonts w:ascii="Arial" w:eastAsia="Times New Roman" w:hAnsi="Arial" w:cs="Arial"/>
          <w:color w:val="0F243E" w:themeColor="text2" w:themeShade="80"/>
          <w:lang w:eastAsia="ru-RU"/>
        </w:rPr>
      </w:pPr>
      <w:bookmarkStart w:id="0" w:name="_GoBack"/>
      <w:bookmarkEnd w:id="0"/>
    </w:p>
    <w:sectPr w:rsidR="00AE6158" w:rsidRPr="00423C8E" w:rsidSect="00423C8E">
      <w:pgSz w:w="16838" w:h="11906" w:orient="landscape"/>
      <w:pgMar w:top="340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275C"/>
    <w:multiLevelType w:val="multilevel"/>
    <w:tmpl w:val="37D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7C82"/>
    <w:multiLevelType w:val="multilevel"/>
    <w:tmpl w:val="9F9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45E04"/>
    <w:multiLevelType w:val="multilevel"/>
    <w:tmpl w:val="FBE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8E"/>
    <w:rsid w:val="00423C8E"/>
    <w:rsid w:val="006A63C4"/>
    <w:rsid w:val="00AE6158"/>
    <w:rsid w:val="00D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C8E"/>
    <w:rPr>
      <w:b/>
      <w:bCs/>
    </w:rPr>
  </w:style>
  <w:style w:type="character" w:styleId="a4">
    <w:name w:val="Emphasis"/>
    <w:basedOn w:val="a0"/>
    <w:uiPriority w:val="20"/>
    <w:qFormat/>
    <w:rsid w:val="00423C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C8E"/>
    <w:rPr>
      <w:b/>
      <w:bCs/>
    </w:rPr>
  </w:style>
  <w:style w:type="character" w:styleId="a4">
    <w:name w:val="Emphasis"/>
    <w:basedOn w:val="a0"/>
    <w:uiPriority w:val="20"/>
    <w:qFormat/>
    <w:rsid w:val="00423C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2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F157F3B7518048B147BC734049B9FC" ma:contentTypeVersion="1" ma:contentTypeDescription="Создание документа." ma:contentTypeScope="" ma:versionID="9f9ac480b720aef271df2b52c9a7b8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42AFB8-830A-41C2-9D21-EA701BCA3BFE}"/>
</file>

<file path=customXml/itemProps2.xml><?xml version="1.0" encoding="utf-8"?>
<ds:datastoreItem xmlns:ds="http://schemas.openxmlformats.org/officeDocument/2006/customXml" ds:itemID="{94A3B412-8096-4669-A853-50903A746727}"/>
</file>

<file path=customXml/itemProps3.xml><?xml version="1.0" encoding="utf-8"?>
<ds:datastoreItem xmlns:ds="http://schemas.openxmlformats.org/officeDocument/2006/customXml" ds:itemID="{203E7645-7B9F-49C1-85BF-7EC6C9D52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Римма Альбертовна</dc:creator>
  <cp:lastModifiedBy>Шарипова Римма Альбертовна</cp:lastModifiedBy>
  <cp:revision>7</cp:revision>
  <dcterms:created xsi:type="dcterms:W3CDTF">2019-01-22T04:34:00Z</dcterms:created>
  <dcterms:modified xsi:type="dcterms:W3CDTF">2019-01-22T04:41:00Z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0x01010047F157F3B7518048B147BC734049B9FC</vt:lpwstr>
  </property>
</Properties>
</file>