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62" w:rsidRDefault="006A6D62" w:rsidP="00CF0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рабочей программе </w:t>
      </w:r>
      <w:r w:rsidR="00CF064D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</w:p>
    <w:p w:rsidR="003737ED" w:rsidRPr="006A6D62" w:rsidRDefault="006A6D62" w:rsidP="00CF0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F7C49" w:rsidRPr="006A6D62">
        <w:rPr>
          <w:rFonts w:ascii="Times New Roman" w:hAnsi="Times New Roman"/>
          <w:b/>
          <w:sz w:val="28"/>
          <w:szCs w:val="28"/>
        </w:rPr>
        <w:t>Основы экономической теории</w:t>
      </w:r>
      <w:r w:rsidRPr="006A6D62">
        <w:rPr>
          <w:rFonts w:ascii="Times New Roman" w:hAnsi="Times New Roman"/>
          <w:b/>
          <w:sz w:val="28"/>
          <w:szCs w:val="28"/>
        </w:rPr>
        <w:t>»</w:t>
      </w:r>
    </w:p>
    <w:p w:rsidR="002F7C49" w:rsidRDefault="00CF064D" w:rsidP="00CF0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2F7C49" w:rsidRPr="006A6D62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CF064D" w:rsidRPr="006A6D62" w:rsidRDefault="00CF064D" w:rsidP="00CF0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CF064D" w:rsidRDefault="003737E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 xml:space="preserve">1.1. Соответствие учебной дисциплины </w:t>
      </w:r>
      <w:r w:rsidR="00D9671E" w:rsidRPr="00CF064D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CF064D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2F7C49" w:rsidRPr="00CF064D" w:rsidRDefault="003737E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CF064D">
        <w:rPr>
          <w:rFonts w:ascii="Times New Roman" w:hAnsi="Times New Roman"/>
          <w:sz w:val="24"/>
          <w:szCs w:val="24"/>
        </w:rPr>
        <w:t>СПО  по</w:t>
      </w:r>
      <w:proofErr w:type="gramEnd"/>
      <w:r w:rsidRPr="00CF064D">
        <w:rPr>
          <w:rFonts w:ascii="Times New Roman" w:hAnsi="Times New Roman"/>
          <w:sz w:val="24"/>
          <w:szCs w:val="24"/>
        </w:rPr>
        <w:t xml:space="preserve"> специальности </w:t>
      </w:r>
      <w:r w:rsidR="002F7C49" w:rsidRPr="00CF064D">
        <w:rPr>
          <w:rFonts w:ascii="Times New Roman" w:hAnsi="Times New Roman"/>
          <w:sz w:val="24"/>
          <w:szCs w:val="24"/>
        </w:rPr>
        <w:t>38.02.07 «Банковское дело».</w:t>
      </w:r>
    </w:p>
    <w:p w:rsidR="00CF064D" w:rsidRDefault="00CF064D" w:rsidP="00CF064D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7C49" w:rsidRPr="00CF064D" w:rsidRDefault="003737ED" w:rsidP="00CF064D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064D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CF064D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CF064D">
        <w:rPr>
          <w:rFonts w:ascii="Times New Roman" w:hAnsi="Times New Roman"/>
          <w:b/>
          <w:sz w:val="24"/>
          <w:szCs w:val="24"/>
        </w:rPr>
        <w:t xml:space="preserve">: </w:t>
      </w:r>
      <w:r w:rsidR="002F7C49" w:rsidRPr="00CF064D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CF064D">
        <w:rPr>
          <w:rFonts w:ascii="Times New Roman" w:hAnsi="Times New Roman"/>
          <w:sz w:val="24"/>
          <w:szCs w:val="24"/>
        </w:rPr>
        <w:t>обще</w:t>
      </w:r>
      <w:r w:rsidR="002F7C49" w:rsidRPr="00CF064D">
        <w:rPr>
          <w:rFonts w:ascii="Times New Roman" w:hAnsi="Times New Roman"/>
          <w:sz w:val="24"/>
          <w:szCs w:val="24"/>
        </w:rPr>
        <w:t>профессиональный цикл</w:t>
      </w:r>
      <w:r w:rsidR="00CF064D">
        <w:rPr>
          <w:rFonts w:ascii="Times New Roman" w:hAnsi="Times New Roman"/>
          <w:sz w:val="24"/>
          <w:szCs w:val="24"/>
        </w:rPr>
        <w:t xml:space="preserve">, </w:t>
      </w:r>
      <w:r w:rsidR="00CF064D" w:rsidRPr="001F68B5">
        <w:rPr>
          <w:rFonts w:ascii="Times New Roman" w:hAnsi="Times New Roman"/>
          <w:sz w:val="24"/>
          <w:szCs w:val="28"/>
        </w:rPr>
        <w:t>является дисциплиной вариативной части.</w:t>
      </w:r>
      <w:r w:rsidR="002F7C49" w:rsidRPr="00CF064D">
        <w:rPr>
          <w:rFonts w:ascii="Times New Roman" w:hAnsi="Times New Roman"/>
          <w:sz w:val="24"/>
          <w:szCs w:val="24"/>
        </w:rPr>
        <w:t xml:space="preserve"> </w:t>
      </w:r>
    </w:p>
    <w:p w:rsidR="00CF064D" w:rsidRDefault="00CF064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CF064D" w:rsidRDefault="003737E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CF064D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64D">
        <w:rPr>
          <w:rFonts w:ascii="Times New Roman" w:hAnsi="Times New Roman"/>
          <w:sz w:val="24"/>
          <w:szCs w:val="24"/>
        </w:rPr>
        <w:t>1.3.1  В</w:t>
      </w:r>
      <w:proofErr w:type="gramEnd"/>
      <w:r w:rsidRPr="00CF064D">
        <w:rPr>
          <w:rFonts w:ascii="Times New Roman" w:hAnsi="Times New Roman"/>
          <w:sz w:val="24"/>
          <w:szCs w:val="24"/>
        </w:rPr>
        <w:t xml:space="preserve"> результате освоения учебной дисциплины студент должен </w:t>
      </w:r>
      <w:r w:rsidRPr="00CF064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1) </w:t>
      </w:r>
      <w:r w:rsidRPr="00CF064D">
        <w:rPr>
          <w:rFonts w:ascii="Times New Roman" w:hAnsi="Times New Roman"/>
          <w:i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 реализовать составленный план; оценивать результат и последствия своих действий (самостоятельно или с помощью наставника)</w:t>
      </w:r>
      <w:r w:rsidRPr="00CF064D">
        <w:rPr>
          <w:rFonts w:ascii="Times New Roman" w:hAnsi="Times New Roman"/>
          <w:sz w:val="24"/>
          <w:szCs w:val="24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2) </w:t>
      </w:r>
      <w:r w:rsidRPr="00CF064D">
        <w:rPr>
          <w:rFonts w:ascii="Times New Roman" w:hAnsi="Times New Roman" w:cs="Times New Roman"/>
          <w:iCs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3) </w:t>
      </w:r>
      <w:r w:rsidRPr="00CF064D">
        <w:rPr>
          <w:rFonts w:ascii="Times New Roman" w:hAnsi="Times New Roman"/>
          <w:bCs/>
          <w:iCs/>
        </w:rPr>
        <w:t xml:space="preserve">определять актуальность нормативно-правовой документации в профессиональной деятельности; </w:t>
      </w:r>
      <w:r w:rsidRPr="00CF064D">
        <w:rPr>
          <w:rFonts w:ascii="Times New Roman" w:hAnsi="Times New Roman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/>
        </w:rPr>
        <w:t xml:space="preserve">4) </w:t>
      </w:r>
      <w:r w:rsidRPr="00CF064D">
        <w:rPr>
          <w:rFonts w:ascii="Times New Roman" w:hAnsi="Times New Roman" w:cs="Times New Roman"/>
          <w:bCs/>
          <w:iCs/>
        </w:rPr>
        <w:t xml:space="preserve">описывать значимость своей </w:t>
      </w:r>
      <w:r w:rsidRPr="00CF064D">
        <w:rPr>
          <w:rFonts w:ascii="Times New Roman" w:hAnsi="Times New Roman" w:cs="Times New Roman"/>
          <w:bCs/>
          <w:i/>
          <w:iCs/>
        </w:rPr>
        <w:t xml:space="preserve">специальности; </w:t>
      </w:r>
      <w:r w:rsidRPr="00CF064D">
        <w:rPr>
          <w:rFonts w:ascii="Times New Roman" w:hAnsi="Times New Roman" w:cs="Times New Roman"/>
          <w:bCs/>
          <w:iCs/>
        </w:rPr>
        <w:t>применять стандарты антикоррупционного поведения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5) </w:t>
      </w:r>
      <w:r w:rsidRPr="00CF064D">
        <w:rPr>
          <w:rFonts w:ascii="Times New Roman" w:hAnsi="Times New Roman"/>
          <w:bCs/>
          <w:iCs/>
          <w:sz w:val="24"/>
          <w:szCs w:val="24"/>
        </w:rPr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  <w:r w:rsidRPr="00CF064D">
        <w:rPr>
          <w:rFonts w:ascii="Times New Roman" w:hAnsi="Times New Roman"/>
          <w:sz w:val="24"/>
          <w:szCs w:val="24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  <w:iCs/>
        </w:rPr>
      </w:pPr>
      <w:r w:rsidRPr="00CF064D">
        <w:rPr>
          <w:rFonts w:ascii="Times New Roman" w:hAnsi="Times New Roman" w:cs="Times New Roman"/>
        </w:rPr>
        <w:t xml:space="preserve">6) </w:t>
      </w:r>
      <w:r w:rsidRPr="00CF064D">
        <w:rPr>
          <w:rFonts w:ascii="Times New Roman" w:hAnsi="Times New Roman" w:cs="Times New Roman"/>
          <w:iCs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/>
          <w:bCs/>
        </w:rPr>
        <w:t xml:space="preserve">7)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Pr="00CF064D">
        <w:rPr>
          <w:rFonts w:ascii="Times New Roman" w:hAnsi="Times New Roman"/>
          <w:iCs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1.3.2. В результате освоения учебной дисциплины студент должен </w:t>
      </w:r>
      <w:r w:rsidRPr="00CF064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1) </w:t>
      </w:r>
      <w:r w:rsidRPr="00CF064D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CF064D">
        <w:rPr>
          <w:rFonts w:ascii="Times New Roman" w:eastAsia="Times New Roman" w:hAnsi="Times New Roman"/>
          <w:bCs/>
          <w:sz w:val="24"/>
          <w:szCs w:val="24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Pr="00CF064D">
        <w:rPr>
          <w:rFonts w:ascii="Times New Roman" w:hAnsi="Times New Roman"/>
          <w:i/>
          <w:sz w:val="24"/>
          <w:szCs w:val="24"/>
        </w:rPr>
        <w:t xml:space="preserve"> </w:t>
      </w:r>
      <w:r w:rsidRPr="00CF064D">
        <w:rPr>
          <w:rFonts w:ascii="Times New Roman" w:eastAsia="Times New Roman" w:hAnsi="Times New Roman"/>
          <w:bCs/>
          <w:sz w:val="24"/>
          <w:szCs w:val="24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r w:rsidRPr="00CF064D">
        <w:rPr>
          <w:rFonts w:ascii="Times New Roman" w:hAnsi="Times New Roman"/>
          <w:sz w:val="24"/>
          <w:szCs w:val="24"/>
        </w:rPr>
        <w:t>;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064D">
        <w:rPr>
          <w:rFonts w:ascii="Times New Roman" w:eastAsia="Times New Roman" w:hAnsi="Times New Roman"/>
          <w:iCs/>
          <w:sz w:val="24"/>
          <w:szCs w:val="24"/>
          <w:lang w:eastAsia="ru-RU"/>
        </w:rPr>
        <w:t>2) 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3) </w:t>
      </w:r>
      <w:r w:rsidRPr="00CF064D">
        <w:rPr>
          <w:rFonts w:ascii="Times New Roman" w:hAnsi="Times New Roman" w:cs="Times New Roman"/>
          <w:bCs/>
          <w:iCs/>
        </w:rPr>
        <w:t xml:space="preserve">содержание актуальной нормативно-правовой документации; современная научная и </w:t>
      </w:r>
      <w:r w:rsidRPr="00CF064D">
        <w:rPr>
          <w:rFonts w:ascii="Times New Roman" w:hAnsi="Times New Roman" w:cs="Times New Roman"/>
          <w:bCs/>
          <w:iCs/>
        </w:rPr>
        <w:lastRenderedPageBreak/>
        <w:t>профессиональная терминология; возможные траектории профессионального развития и самообразования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4) </w:t>
      </w:r>
      <w:r w:rsidRPr="00CF064D">
        <w:rPr>
          <w:rFonts w:ascii="Times New Roman" w:hAnsi="Times New Roman" w:cs="Times New Roman"/>
          <w:bCs/>
          <w:iCs/>
        </w:rPr>
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5) </w:t>
      </w:r>
      <w:r w:rsidRPr="00CF064D">
        <w:rPr>
          <w:rFonts w:ascii="Times New Roman" w:hAnsi="Times New Roman"/>
          <w:bCs/>
          <w:iCs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6) </w:t>
      </w:r>
      <w:r w:rsidRPr="00CF064D">
        <w:rPr>
          <w:rFonts w:ascii="Times New Roman" w:hAnsi="Times New Roman" w:cs="Times New Roman"/>
          <w:i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64D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CF064D">
        <w:rPr>
          <w:rFonts w:ascii="Times New Roman" w:hAnsi="Times New Roman"/>
          <w:bCs/>
          <w:sz w:val="24"/>
          <w:szCs w:val="24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 xml:space="preserve">Общие компетенции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064D">
        <w:rPr>
          <w:rFonts w:ascii="Times New Roman" w:eastAsia="Times New Roman" w:hAnsi="Times New Roman"/>
          <w:sz w:val="24"/>
          <w:szCs w:val="24"/>
          <w:lang w:eastAsia="ru-RU"/>
        </w:rPr>
        <w:t xml:space="preserve">ОК 01. </w:t>
      </w:r>
      <w:r w:rsidRPr="00CF064D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контекстам;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iCs/>
          <w:sz w:val="24"/>
          <w:szCs w:val="24"/>
        </w:rPr>
        <w:t xml:space="preserve">ОК 02. </w:t>
      </w:r>
      <w:r w:rsidRPr="00CF064D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ОК 03. </w:t>
      </w:r>
      <w:r w:rsidRPr="00CF064D">
        <w:rPr>
          <w:rFonts w:ascii="Times New Roman" w:eastAsia="Times New Roman" w:hAnsi="Times New Roman"/>
          <w:sz w:val="24"/>
          <w:szCs w:val="24"/>
          <w:lang w:eastAsia="ru-RU"/>
        </w:rPr>
        <w:t>Планировать и реализовывать собственное профессиональное и личностное развитие.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064D">
        <w:rPr>
          <w:rFonts w:ascii="Times New Roman" w:hAnsi="Times New Roman"/>
          <w:iCs/>
          <w:sz w:val="24"/>
          <w:szCs w:val="24"/>
        </w:rPr>
        <w:t xml:space="preserve">ОК 07. </w:t>
      </w:r>
      <w:r w:rsidRPr="00CF064D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F064D" w:rsidRDefault="00CF064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Раздел 1. Введение в экономическую теорию. Микроэкономика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Тема 1.1. Общие проблемы экономической теории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Тема 1.2. Механизм функционирования рынка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Раздел 2. Макроэкономика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Тема 2.1. Основные макроэкономические показатели. Макроэкономическое равновесие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 xml:space="preserve">Тема 2.2. Макроэкономическое регулирование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 xml:space="preserve">1.5 Формы контроля </w:t>
      </w:r>
    </w:p>
    <w:p w:rsidR="003737E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sectPr w:rsidR="003737ED" w:rsidRPr="00CF064D" w:rsidSect="00CF06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02EAD"/>
    <w:rsid w:val="00251D78"/>
    <w:rsid w:val="002F7C49"/>
    <w:rsid w:val="003737ED"/>
    <w:rsid w:val="003832CA"/>
    <w:rsid w:val="00492719"/>
    <w:rsid w:val="004966A0"/>
    <w:rsid w:val="0057151C"/>
    <w:rsid w:val="00657695"/>
    <w:rsid w:val="006A6D62"/>
    <w:rsid w:val="00755FA2"/>
    <w:rsid w:val="00986570"/>
    <w:rsid w:val="009B7FE5"/>
    <w:rsid w:val="00B06914"/>
    <w:rsid w:val="00B7051B"/>
    <w:rsid w:val="00BF6712"/>
    <w:rsid w:val="00C36922"/>
    <w:rsid w:val="00C74286"/>
    <w:rsid w:val="00CD5886"/>
    <w:rsid w:val="00CF064D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53D90-D445-4DA1-8E21-129E1734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F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058EB8-1677-4C9C-8492-FD46B026F0B6}"/>
</file>

<file path=customXml/itemProps2.xml><?xml version="1.0" encoding="utf-8"?>
<ds:datastoreItem xmlns:ds="http://schemas.openxmlformats.org/officeDocument/2006/customXml" ds:itemID="{4169FBAB-50F2-4357-97C2-5E44EE26A13B}"/>
</file>

<file path=customXml/itemProps3.xml><?xml version="1.0" encoding="utf-8"?>
<ds:datastoreItem xmlns:ds="http://schemas.openxmlformats.org/officeDocument/2006/customXml" ds:itemID="{19F03DFD-512B-4616-9236-384AD173C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Лиана Пурик</cp:lastModifiedBy>
  <cp:revision>15</cp:revision>
  <cp:lastPrinted>2014-12-09T14:43:00Z</cp:lastPrinted>
  <dcterms:created xsi:type="dcterms:W3CDTF">2014-12-09T12:20:00Z</dcterms:created>
  <dcterms:modified xsi:type="dcterms:W3CDTF">2018-11-12T07:46:00Z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