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AA" w:rsidRDefault="00047DAA" w:rsidP="00047D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  <w:r w:rsidRPr="008E15FA">
        <w:rPr>
          <w:b/>
          <w:sz w:val="28"/>
          <w:szCs w:val="28"/>
        </w:rPr>
        <w:t>дисциплины</w:t>
      </w:r>
    </w:p>
    <w:p w:rsidR="00291A54" w:rsidRDefault="00291A54" w:rsidP="00047D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«Налоги и налогообложение»</w:t>
      </w:r>
    </w:p>
    <w:p w:rsidR="00047DAA" w:rsidRPr="008E15FA" w:rsidRDefault="00047DAA" w:rsidP="00047DAA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8E15FA">
        <w:rPr>
          <w:b/>
          <w:sz w:val="28"/>
          <w:szCs w:val="28"/>
        </w:rPr>
        <w:t>для</w:t>
      </w:r>
      <w:proofErr w:type="gramEnd"/>
      <w:r w:rsidRPr="008E15FA">
        <w:rPr>
          <w:b/>
          <w:sz w:val="28"/>
          <w:szCs w:val="28"/>
        </w:rPr>
        <w:t xml:space="preserve"> специальности </w:t>
      </w:r>
      <w:r w:rsidR="00291A54">
        <w:rPr>
          <w:b/>
          <w:sz w:val="28"/>
          <w:szCs w:val="28"/>
        </w:rPr>
        <w:t xml:space="preserve">38.02.06 </w:t>
      </w:r>
      <w:r w:rsidR="002B5FA3">
        <w:rPr>
          <w:b/>
          <w:sz w:val="28"/>
          <w:szCs w:val="28"/>
        </w:rPr>
        <w:t>Финансы</w:t>
      </w:r>
    </w:p>
    <w:p w:rsidR="00047DAA" w:rsidRPr="007C4DAF" w:rsidRDefault="00047DAA" w:rsidP="00047DA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7C4DAF">
        <w:rPr>
          <w:b/>
          <w:sz w:val="28"/>
          <w:szCs w:val="20"/>
        </w:rPr>
        <w:t>1.1. Область применения рабочей программы:</w:t>
      </w:r>
    </w:p>
    <w:p w:rsidR="00047DAA" w:rsidRDefault="00047DAA" w:rsidP="00047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40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Рабочая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«Налоги и налогообложение»</w:t>
      </w:r>
      <w:r w:rsidRPr="00CD4F13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частью программы подготовки специалистов среднего звена в соответствии с Федеральным государственным образовательным стандартом (ФГОС)</w:t>
      </w:r>
      <w:r w:rsidR="002B5FA3">
        <w:rPr>
          <w:sz w:val="28"/>
          <w:szCs w:val="28"/>
        </w:rPr>
        <w:t xml:space="preserve"> </w:t>
      </w:r>
      <w:proofErr w:type="gramStart"/>
      <w:r w:rsidR="002B5FA3">
        <w:rPr>
          <w:sz w:val="28"/>
          <w:szCs w:val="28"/>
        </w:rPr>
        <w:t>С</w:t>
      </w:r>
      <w:r w:rsidR="00291A54">
        <w:rPr>
          <w:sz w:val="28"/>
          <w:szCs w:val="28"/>
        </w:rPr>
        <w:t>ПО  по</w:t>
      </w:r>
      <w:proofErr w:type="gramEnd"/>
      <w:r w:rsidR="00291A54">
        <w:rPr>
          <w:sz w:val="28"/>
          <w:szCs w:val="28"/>
        </w:rPr>
        <w:t xml:space="preserve"> специальности  38.02.06 Финансы</w:t>
      </w:r>
      <w:r w:rsidR="002B5FA3">
        <w:rPr>
          <w:sz w:val="28"/>
          <w:szCs w:val="28"/>
        </w:rPr>
        <w:t>.</w:t>
      </w:r>
    </w:p>
    <w:p w:rsidR="00047DAA" w:rsidRPr="00E33FEC" w:rsidRDefault="00047DAA" w:rsidP="00047DA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sz w:val="28"/>
          <w:szCs w:val="28"/>
        </w:rPr>
        <w:tab/>
      </w:r>
      <w:r w:rsidRPr="00E33FEC">
        <w:rPr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E33FEC">
        <w:rPr>
          <w:sz w:val="28"/>
          <w:szCs w:val="28"/>
        </w:rPr>
        <w:t xml:space="preserve">дисциплина входит в цикл </w:t>
      </w:r>
      <w:r w:rsidR="00291A54">
        <w:rPr>
          <w:sz w:val="28"/>
          <w:szCs w:val="28"/>
        </w:rPr>
        <w:t>общепрофессиональных дисциплин и является дисциплиной</w:t>
      </w:r>
      <w:r w:rsidR="002B5FA3">
        <w:rPr>
          <w:sz w:val="28"/>
          <w:szCs w:val="28"/>
        </w:rPr>
        <w:t xml:space="preserve"> вариативной части</w:t>
      </w:r>
      <w:r w:rsidRPr="00E33FEC">
        <w:rPr>
          <w:sz w:val="28"/>
          <w:szCs w:val="28"/>
        </w:rPr>
        <w:t>.</w:t>
      </w:r>
      <w:r w:rsidRPr="00E33FEC">
        <w:rPr>
          <w:color w:val="000000"/>
        </w:rPr>
        <w:t xml:space="preserve"> </w:t>
      </w:r>
    </w:p>
    <w:p w:rsidR="00047DAA" w:rsidRDefault="00047DAA" w:rsidP="00047DA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E33FEC">
        <w:rPr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61370F" w:rsidRPr="00E33FEC" w:rsidRDefault="0061370F" w:rsidP="0061370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3FEC">
        <w:rPr>
          <w:sz w:val="28"/>
          <w:szCs w:val="28"/>
        </w:rPr>
        <w:t xml:space="preserve">1.3.1   Дисциплина формирует следующие общие </w:t>
      </w:r>
      <w:r>
        <w:rPr>
          <w:sz w:val="28"/>
          <w:szCs w:val="28"/>
        </w:rPr>
        <w:t xml:space="preserve">и профессиональные </w:t>
      </w:r>
      <w:r w:rsidRPr="00E33FEC">
        <w:rPr>
          <w:sz w:val="28"/>
          <w:szCs w:val="28"/>
        </w:rPr>
        <w:t>компетенции:</w:t>
      </w:r>
    </w:p>
    <w:p w:rsidR="00EE258C" w:rsidRPr="002140E7" w:rsidRDefault="00EE258C" w:rsidP="00EE25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40E7">
        <w:rPr>
          <w:color w:val="000000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EE258C" w:rsidRPr="002140E7" w:rsidRDefault="00EE258C" w:rsidP="00EE25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40E7">
        <w:rPr>
          <w:color w:val="000000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EE258C" w:rsidRPr="002140E7" w:rsidRDefault="00EE258C" w:rsidP="00EE25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40E7">
        <w:rPr>
          <w:color w:val="000000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EE258C" w:rsidRPr="002140E7" w:rsidRDefault="00EE258C" w:rsidP="00EE25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40E7">
        <w:rPr>
          <w:color w:val="000000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EE258C" w:rsidRPr="002140E7" w:rsidRDefault="00EE258C" w:rsidP="00EE25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40E7">
        <w:rPr>
          <w:color w:val="000000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E258C" w:rsidRPr="002140E7" w:rsidRDefault="00EE258C" w:rsidP="00EE25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40E7">
        <w:rPr>
          <w:color w:val="000000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EE258C" w:rsidRPr="002140E7" w:rsidRDefault="00EE258C" w:rsidP="00EE25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40E7">
        <w:rPr>
          <w:color w:val="000000"/>
          <w:sz w:val="28"/>
          <w:szCs w:val="28"/>
        </w:rPr>
        <w:lastRenderedPageBreak/>
        <w:t>ОК 09. Использовать информационные технологии в профессиональной деятельности;</w:t>
      </w:r>
    </w:p>
    <w:p w:rsidR="00EE258C" w:rsidRPr="002140E7" w:rsidRDefault="00EE258C" w:rsidP="00EE25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40E7">
        <w:rPr>
          <w:color w:val="000000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EE258C" w:rsidRPr="002140E7" w:rsidRDefault="00EE258C" w:rsidP="00EE25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40E7">
        <w:rPr>
          <w:color w:val="000000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EE258C" w:rsidRPr="002140E7" w:rsidRDefault="00EE258C" w:rsidP="00EE25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40E7">
        <w:rPr>
          <w:color w:val="000000"/>
          <w:sz w:val="28"/>
          <w:szCs w:val="28"/>
        </w:rPr>
        <w:t>ПК 2.1. Определять налоговую базу, суммы налогов, сборов, страховых взносов, сроки их уплаты и сроки представления налоговых деклараций и расчетов;</w:t>
      </w:r>
    </w:p>
    <w:p w:rsidR="00EE258C" w:rsidRPr="002140E7" w:rsidRDefault="00EE258C" w:rsidP="00EE25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40E7">
        <w:rPr>
          <w:color w:val="000000"/>
          <w:sz w:val="28"/>
          <w:szCs w:val="28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Федерации;</w:t>
      </w:r>
    </w:p>
    <w:p w:rsidR="00EE258C" w:rsidRPr="002140E7" w:rsidRDefault="00EE258C" w:rsidP="00EE25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40E7">
        <w:rPr>
          <w:color w:val="000000"/>
          <w:sz w:val="28"/>
          <w:szCs w:val="28"/>
        </w:rPr>
        <w:t>ПК 2.3. Осуществлять налоговый контроль, в том числе в форме налогового мониторинга.</w:t>
      </w:r>
    </w:p>
    <w:p w:rsidR="0061370F" w:rsidRDefault="0061370F" w:rsidP="00047DAA">
      <w:pPr>
        <w:spacing w:line="360" w:lineRule="auto"/>
        <w:ind w:firstLine="851"/>
        <w:jc w:val="both"/>
        <w:rPr>
          <w:sz w:val="28"/>
          <w:szCs w:val="28"/>
        </w:rPr>
      </w:pPr>
      <w:r w:rsidRPr="0061370F">
        <w:rPr>
          <w:sz w:val="28"/>
          <w:szCs w:val="28"/>
        </w:rPr>
        <w:t>1.3.2</w:t>
      </w:r>
      <w:r w:rsidR="00047DAA" w:rsidRPr="0061370F">
        <w:rPr>
          <w:sz w:val="28"/>
          <w:szCs w:val="28"/>
        </w:rPr>
        <w:t xml:space="preserve">   В результате освоения учебной дисциплины обучающийся должен</w:t>
      </w:r>
      <w:r>
        <w:rPr>
          <w:sz w:val="28"/>
          <w:szCs w:val="28"/>
        </w:rPr>
        <w:t>:</w:t>
      </w:r>
    </w:p>
    <w:p w:rsidR="00047DAA" w:rsidRPr="0061370F" w:rsidRDefault="00047DAA" w:rsidP="00047DAA">
      <w:pPr>
        <w:spacing w:line="360" w:lineRule="auto"/>
        <w:ind w:firstLine="851"/>
        <w:jc w:val="both"/>
        <w:rPr>
          <w:sz w:val="28"/>
          <w:szCs w:val="28"/>
        </w:rPr>
      </w:pPr>
      <w:r w:rsidRPr="0061370F">
        <w:rPr>
          <w:sz w:val="28"/>
          <w:szCs w:val="28"/>
        </w:rPr>
        <w:t>знать:</w:t>
      </w:r>
      <w:bookmarkStart w:id="0" w:name="_GoBack"/>
      <w:bookmarkEnd w:id="0"/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законодательство и иные нормативные правовые акты о налогах, сборах и страховых взносах;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нормативные правовые акты, определяющие порядок исчисления и уплаты налоговых и других обязательных платежей в бюджеты бюджетной системы Российской Федерации;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нормативные правовые акты, регулирующие отношения в области организации налогового контроля;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порядок формирования и представления налоговой отчетности; порядок формирования и представления отчетности по уплате страховых взносов;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порядок проведения налогового контроля в форме налогового мониторинга;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методику расчетов пеней и штрафов;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lastRenderedPageBreak/>
        <w:t xml:space="preserve">процедуру проведения мониторинга уплаченных налогов, сборов, страховых взносов и других обязательных платежей в бюджет бюджетной системы Российской Федерации и во внебюджетные фонды;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содержание, основные элементы и систему организации налогового контроля;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порядок проведения налогового контроля и меры ответственности за совершение налоговых правонарушений;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методику проведения камеральных и выездных налоговых проверок; </w:t>
      </w:r>
    </w:p>
    <w:p w:rsidR="0061370F" w:rsidRP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61370F">
        <w:rPr>
          <w:sz w:val="28"/>
          <w:szCs w:val="28"/>
        </w:rPr>
        <w:t xml:space="preserve">уметь: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ориентироваться в законодательных и иных нормативных правовых актах о налогах, сборах и страховых взносах;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ориентироваться в законодательных и иных нормативных правовых актах, определяющих порядок исчисления и уплаты налогов, сборов и страховых взносов в бюджеты бюджетной системы Российской Федерации; ориентироваться в законодательных и иных нормативных правовых актах, определяющих порядок организации налогового контроля;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осуществлять контроль за своевременностью и полнотой уплаты налогов, сборов и страховых взносов в форме налогового мониторинга;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применять положения международных договоров об устранении двойного налогообложения; </w:t>
      </w:r>
    </w:p>
    <w:p w:rsidR="002C3D21" w:rsidRPr="00A7108C" w:rsidRDefault="002C3D21" w:rsidP="002C3D2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7108C">
        <w:rPr>
          <w:b/>
          <w:sz w:val="28"/>
          <w:szCs w:val="28"/>
        </w:rPr>
        <w:t>1.4 Структура и содержание учебной дисциплины</w:t>
      </w:r>
    </w:p>
    <w:p w:rsidR="002C3D21" w:rsidRPr="00A7108C" w:rsidRDefault="002C3D21" w:rsidP="002C3D21">
      <w:pPr>
        <w:spacing w:line="360" w:lineRule="auto"/>
        <w:ind w:firstLine="709"/>
        <w:jc w:val="both"/>
        <w:rPr>
          <w:sz w:val="28"/>
          <w:szCs w:val="28"/>
        </w:rPr>
      </w:pPr>
      <w:r w:rsidRPr="00A7108C">
        <w:rPr>
          <w:sz w:val="28"/>
          <w:szCs w:val="28"/>
        </w:rPr>
        <w:t>Наименование тем</w:t>
      </w:r>
    </w:p>
    <w:p w:rsidR="00291A54" w:rsidRDefault="00291A54" w:rsidP="002C3D21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1.1 </w:t>
      </w:r>
      <w:r w:rsidRPr="00291A54">
        <w:rPr>
          <w:bCs/>
          <w:sz w:val="28"/>
          <w:szCs w:val="28"/>
        </w:rPr>
        <w:t xml:space="preserve">Экономическая сущность налогов </w:t>
      </w:r>
    </w:p>
    <w:p w:rsidR="002C3D21" w:rsidRPr="00F24E1B" w:rsidRDefault="00291A54" w:rsidP="002C3D21">
      <w:pPr>
        <w:spacing w:line="360" w:lineRule="auto"/>
        <w:ind w:left="709"/>
        <w:jc w:val="both"/>
        <w:rPr>
          <w:bCs/>
          <w:sz w:val="28"/>
          <w:szCs w:val="28"/>
        </w:rPr>
      </w:pPr>
      <w:r w:rsidRPr="00291A54">
        <w:rPr>
          <w:bCs/>
          <w:sz w:val="28"/>
          <w:szCs w:val="28"/>
        </w:rPr>
        <w:t>Тема 1.2. Законодательство о налогах и сборах</w:t>
      </w:r>
    </w:p>
    <w:p w:rsidR="00291A54" w:rsidRDefault="00291A54" w:rsidP="00047DA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91A54">
        <w:rPr>
          <w:bCs/>
          <w:sz w:val="28"/>
          <w:szCs w:val="28"/>
        </w:rPr>
        <w:t xml:space="preserve">Тема 1.3 Система налогов и сборов в Российской Федерации </w:t>
      </w:r>
    </w:p>
    <w:p w:rsidR="00291A54" w:rsidRDefault="00291A54" w:rsidP="00047DA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91A54">
        <w:rPr>
          <w:bCs/>
          <w:sz w:val="28"/>
          <w:szCs w:val="28"/>
        </w:rPr>
        <w:t>Тема 2.1. Налогоплательщики, налоговые агенты, налоговые органы</w:t>
      </w:r>
    </w:p>
    <w:p w:rsidR="00291A54" w:rsidRDefault="00291A54" w:rsidP="00047DA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91A54">
        <w:rPr>
          <w:bCs/>
          <w:sz w:val="28"/>
          <w:szCs w:val="28"/>
        </w:rPr>
        <w:t>Тема 2.2. Организация исполнения обязанности по уплате налогов</w:t>
      </w:r>
    </w:p>
    <w:p w:rsidR="00291A54" w:rsidRDefault="00291A54" w:rsidP="00047DA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91A54">
        <w:rPr>
          <w:bCs/>
          <w:sz w:val="28"/>
          <w:szCs w:val="28"/>
        </w:rPr>
        <w:t>Тема 2.3. Взаимозависимые лица и контролируемые сделки</w:t>
      </w:r>
    </w:p>
    <w:p w:rsidR="00291A54" w:rsidRDefault="00291A54" w:rsidP="00047DA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91A54">
        <w:rPr>
          <w:bCs/>
          <w:sz w:val="28"/>
          <w:szCs w:val="28"/>
        </w:rPr>
        <w:t>Тема 3.1. Налоговый контроль</w:t>
      </w:r>
    </w:p>
    <w:p w:rsidR="00291A54" w:rsidRDefault="00291A54" w:rsidP="00047DA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91A54">
        <w:rPr>
          <w:bCs/>
          <w:sz w:val="28"/>
          <w:szCs w:val="28"/>
        </w:rPr>
        <w:lastRenderedPageBreak/>
        <w:t>Тема 3.2 Налоговые правонарушения и ответственность за их совершение</w:t>
      </w:r>
    </w:p>
    <w:p w:rsidR="00291A54" w:rsidRDefault="00291A54" w:rsidP="00047DA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91A54">
        <w:rPr>
          <w:bCs/>
          <w:sz w:val="28"/>
          <w:szCs w:val="28"/>
        </w:rPr>
        <w:t>Тема 3.3. Обжалование актов налоговых органов</w:t>
      </w:r>
    </w:p>
    <w:p w:rsidR="00047DAA" w:rsidRPr="001D27EF" w:rsidRDefault="00047DAA" w:rsidP="00047DA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D27EF">
        <w:rPr>
          <w:b/>
          <w:sz w:val="28"/>
          <w:szCs w:val="28"/>
        </w:rPr>
        <w:t xml:space="preserve">1.5 Формы контроля </w:t>
      </w:r>
    </w:p>
    <w:p w:rsidR="00047DAA" w:rsidRPr="001D27EF" w:rsidRDefault="00047DAA" w:rsidP="00073395">
      <w:pPr>
        <w:spacing w:line="360" w:lineRule="auto"/>
        <w:ind w:firstLine="708"/>
        <w:jc w:val="both"/>
        <w:rPr>
          <w:sz w:val="28"/>
          <w:szCs w:val="28"/>
        </w:rPr>
      </w:pPr>
      <w:r w:rsidRPr="001D27EF">
        <w:rPr>
          <w:sz w:val="28"/>
          <w:szCs w:val="28"/>
        </w:rPr>
        <w:t>Промежуточная аттес</w:t>
      </w:r>
      <w:r w:rsidR="002B5FA3">
        <w:rPr>
          <w:sz w:val="28"/>
          <w:szCs w:val="28"/>
        </w:rPr>
        <w:t xml:space="preserve">тация – </w:t>
      </w:r>
      <w:r w:rsidR="00291A54">
        <w:rPr>
          <w:sz w:val="28"/>
          <w:szCs w:val="28"/>
        </w:rPr>
        <w:t>дифференцированный зачет</w:t>
      </w:r>
    </w:p>
    <w:p w:rsidR="008146EA" w:rsidRDefault="008146EA"/>
    <w:sectPr w:rsidR="008146EA" w:rsidSect="0081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DAA"/>
    <w:rsid w:val="00005AAD"/>
    <w:rsid w:val="00011009"/>
    <w:rsid w:val="000270EE"/>
    <w:rsid w:val="000311E5"/>
    <w:rsid w:val="00040F2E"/>
    <w:rsid w:val="00043182"/>
    <w:rsid w:val="000451EA"/>
    <w:rsid w:val="00045CCD"/>
    <w:rsid w:val="00047DAA"/>
    <w:rsid w:val="0005606D"/>
    <w:rsid w:val="00061290"/>
    <w:rsid w:val="00064F2B"/>
    <w:rsid w:val="00066164"/>
    <w:rsid w:val="00073395"/>
    <w:rsid w:val="00076C3E"/>
    <w:rsid w:val="0007787D"/>
    <w:rsid w:val="00084A7B"/>
    <w:rsid w:val="000A0179"/>
    <w:rsid w:val="000A5391"/>
    <w:rsid w:val="000A5DD0"/>
    <w:rsid w:val="000B55C4"/>
    <w:rsid w:val="000B6BB3"/>
    <w:rsid w:val="000E3808"/>
    <w:rsid w:val="000E593F"/>
    <w:rsid w:val="000F017A"/>
    <w:rsid w:val="000F040D"/>
    <w:rsid w:val="000F1D5A"/>
    <w:rsid w:val="00111BBA"/>
    <w:rsid w:val="00112C92"/>
    <w:rsid w:val="00113933"/>
    <w:rsid w:val="00133894"/>
    <w:rsid w:val="00140454"/>
    <w:rsid w:val="00143682"/>
    <w:rsid w:val="00146D57"/>
    <w:rsid w:val="0016147F"/>
    <w:rsid w:val="00171FE6"/>
    <w:rsid w:val="0017499C"/>
    <w:rsid w:val="001829D5"/>
    <w:rsid w:val="001830A6"/>
    <w:rsid w:val="00187C86"/>
    <w:rsid w:val="00196978"/>
    <w:rsid w:val="001A27D6"/>
    <w:rsid w:val="001A2C9C"/>
    <w:rsid w:val="001B422D"/>
    <w:rsid w:val="001C36A2"/>
    <w:rsid w:val="001C6B28"/>
    <w:rsid w:val="001D05CD"/>
    <w:rsid w:val="001E14D4"/>
    <w:rsid w:val="001E76C6"/>
    <w:rsid w:val="001E7909"/>
    <w:rsid w:val="001F457B"/>
    <w:rsid w:val="00203668"/>
    <w:rsid w:val="0020494A"/>
    <w:rsid w:val="00212890"/>
    <w:rsid w:val="00222DE3"/>
    <w:rsid w:val="002253BE"/>
    <w:rsid w:val="002258B8"/>
    <w:rsid w:val="00226914"/>
    <w:rsid w:val="00242ABC"/>
    <w:rsid w:val="00243044"/>
    <w:rsid w:val="002476FB"/>
    <w:rsid w:val="00260263"/>
    <w:rsid w:val="00262AEE"/>
    <w:rsid w:val="00265068"/>
    <w:rsid w:val="00267F5E"/>
    <w:rsid w:val="00272453"/>
    <w:rsid w:val="00272DFA"/>
    <w:rsid w:val="00273751"/>
    <w:rsid w:val="0027798B"/>
    <w:rsid w:val="00290E27"/>
    <w:rsid w:val="00291A54"/>
    <w:rsid w:val="002A2BE6"/>
    <w:rsid w:val="002A7266"/>
    <w:rsid w:val="002B1D0F"/>
    <w:rsid w:val="002B2BA6"/>
    <w:rsid w:val="002B3BF2"/>
    <w:rsid w:val="002B5FA3"/>
    <w:rsid w:val="002C051F"/>
    <w:rsid w:val="002C3D21"/>
    <w:rsid w:val="002F2B4B"/>
    <w:rsid w:val="002F4A7E"/>
    <w:rsid w:val="002F54F2"/>
    <w:rsid w:val="003008BB"/>
    <w:rsid w:val="0030206E"/>
    <w:rsid w:val="00311A03"/>
    <w:rsid w:val="003124BA"/>
    <w:rsid w:val="00315AE4"/>
    <w:rsid w:val="00322C35"/>
    <w:rsid w:val="00322EFA"/>
    <w:rsid w:val="00323B2D"/>
    <w:rsid w:val="00327A07"/>
    <w:rsid w:val="00330C24"/>
    <w:rsid w:val="00337E20"/>
    <w:rsid w:val="00347969"/>
    <w:rsid w:val="003629B5"/>
    <w:rsid w:val="00363501"/>
    <w:rsid w:val="00381719"/>
    <w:rsid w:val="00382CEB"/>
    <w:rsid w:val="0039054C"/>
    <w:rsid w:val="0039106A"/>
    <w:rsid w:val="003B4B4A"/>
    <w:rsid w:val="003C2A74"/>
    <w:rsid w:val="003D1A34"/>
    <w:rsid w:val="003D26C6"/>
    <w:rsid w:val="003D43B7"/>
    <w:rsid w:val="003E2523"/>
    <w:rsid w:val="003E622E"/>
    <w:rsid w:val="003E7DD1"/>
    <w:rsid w:val="003F276C"/>
    <w:rsid w:val="003F51C3"/>
    <w:rsid w:val="003F5816"/>
    <w:rsid w:val="003F6A9D"/>
    <w:rsid w:val="004114ED"/>
    <w:rsid w:val="00413BD3"/>
    <w:rsid w:val="0041589C"/>
    <w:rsid w:val="0042338C"/>
    <w:rsid w:val="00424173"/>
    <w:rsid w:val="004367E2"/>
    <w:rsid w:val="00451780"/>
    <w:rsid w:val="00452E51"/>
    <w:rsid w:val="00460F74"/>
    <w:rsid w:val="0046526C"/>
    <w:rsid w:val="00471554"/>
    <w:rsid w:val="00490885"/>
    <w:rsid w:val="004B1CD5"/>
    <w:rsid w:val="004B4161"/>
    <w:rsid w:val="004B59EC"/>
    <w:rsid w:val="004B5BF1"/>
    <w:rsid w:val="004B62F9"/>
    <w:rsid w:val="004C02F0"/>
    <w:rsid w:val="004C2C6A"/>
    <w:rsid w:val="004D1C8D"/>
    <w:rsid w:val="004D3404"/>
    <w:rsid w:val="004E1F85"/>
    <w:rsid w:val="00502959"/>
    <w:rsid w:val="00505956"/>
    <w:rsid w:val="00523156"/>
    <w:rsid w:val="00532D36"/>
    <w:rsid w:val="00533658"/>
    <w:rsid w:val="00553506"/>
    <w:rsid w:val="00572673"/>
    <w:rsid w:val="00583460"/>
    <w:rsid w:val="005836CB"/>
    <w:rsid w:val="0059135A"/>
    <w:rsid w:val="00594E20"/>
    <w:rsid w:val="005A0FC1"/>
    <w:rsid w:val="005B31D4"/>
    <w:rsid w:val="005B36D6"/>
    <w:rsid w:val="005C42BD"/>
    <w:rsid w:val="005D1685"/>
    <w:rsid w:val="005E149A"/>
    <w:rsid w:val="005F19F4"/>
    <w:rsid w:val="005F32C1"/>
    <w:rsid w:val="005F4E2C"/>
    <w:rsid w:val="005F5BC3"/>
    <w:rsid w:val="00611AA7"/>
    <w:rsid w:val="0061370F"/>
    <w:rsid w:val="00616B4C"/>
    <w:rsid w:val="00646065"/>
    <w:rsid w:val="006553C5"/>
    <w:rsid w:val="00673599"/>
    <w:rsid w:val="00686AC2"/>
    <w:rsid w:val="0068735A"/>
    <w:rsid w:val="006907B1"/>
    <w:rsid w:val="006A26C8"/>
    <w:rsid w:val="006A4B2E"/>
    <w:rsid w:val="006C6E40"/>
    <w:rsid w:val="006D4F5F"/>
    <w:rsid w:val="006D6513"/>
    <w:rsid w:val="006E276A"/>
    <w:rsid w:val="006F71C8"/>
    <w:rsid w:val="007026EE"/>
    <w:rsid w:val="00704AA3"/>
    <w:rsid w:val="00705ECB"/>
    <w:rsid w:val="00716901"/>
    <w:rsid w:val="00721EBF"/>
    <w:rsid w:val="00730D46"/>
    <w:rsid w:val="00731260"/>
    <w:rsid w:val="0073457B"/>
    <w:rsid w:val="00736D5A"/>
    <w:rsid w:val="007376E6"/>
    <w:rsid w:val="0074490F"/>
    <w:rsid w:val="007472C1"/>
    <w:rsid w:val="00751BD5"/>
    <w:rsid w:val="00755F9E"/>
    <w:rsid w:val="0076554E"/>
    <w:rsid w:val="00773D78"/>
    <w:rsid w:val="007866AD"/>
    <w:rsid w:val="00795AA3"/>
    <w:rsid w:val="007A2E6A"/>
    <w:rsid w:val="007A4893"/>
    <w:rsid w:val="007B17C9"/>
    <w:rsid w:val="007B2A20"/>
    <w:rsid w:val="007B5487"/>
    <w:rsid w:val="007B582B"/>
    <w:rsid w:val="007C5604"/>
    <w:rsid w:val="007C6E68"/>
    <w:rsid w:val="007E0EB4"/>
    <w:rsid w:val="007F7E33"/>
    <w:rsid w:val="00811598"/>
    <w:rsid w:val="008129CE"/>
    <w:rsid w:val="008129DF"/>
    <w:rsid w:val="008146EA"/>
    <w:rsid w:val="00823A03"/>
    <w:rsid w:val="00824A42"/>
    <w:rsid w:val="00837972"/>
    <w:rsid w:val="008428DC"/>
    <w:rsid w:val="00843F98"/>
    <w:rsid w:val="0085330B"/>
    <w:rsid w:val="00855075"/>
    <w:rsid w:val="00855C09"/>
    <w:rsid w:val="008661C7"/>
    <w:rsid w:val="008708A4"/>
    <w:rsid w:val="00881ED7"/>
    <w:rsid w:val="00886D0E"/>
    <w:rsid w:val="0088763F"/>
    <w:rsid w:val="00891178"/>
    <w:rsid w:val="008C7624"/>
    <w:rsid w:val="008D22C7"/>
    <w:rsid w:val="008D4C46"/>
    <w:rsid w:val="008D6A03"/>
    <w:rsid w:val="008F2CBD"/>
    <w:rsid w:val="008F6FBB"/>
    <w:rsid w:val="009117A9"/>
    <w:rsid w:val="0092799F"/>
    <w:rsid w:val="00946673"/>
    <w:rsid w:val="009525D4"/>
    <w:rsid w:val="00976F6D"/>
    <w:rsid w:val="009B519F"/>
    <w:rsid w:val="009B57AF"/>
    <w:rsid w:val="009C31FE"/>
    <w:rsid w:val="009C406E"/>
    <w:rsid w:val="009C7D08"/>
    <w:rsid w:val="009C7DEC"/>
    <w:rsid w:val="009D1C6B"/>
    <w:rsid w:val="009F3A9B"/>
    <w:rsid w:val="00A0646B"/>
    <w:rsid w:val="00A114AB"/>
    <w:rsid w:val="00A121E1"/>
    <w:rsid w:val="00A24CB1"/>
    <w:rsid w:val="00A42FCE"/>
    <w:rsid w:val="00A4637C"/>
    <w:rsid w:val="00A46697"/>
    <w:rsid w:val="00A544B2"/>
    <w:rsid w:val="00A565EC"/>
    <w:rsid w:val="00A64287"/>
    <w:rsid w:val="00A73CD3"/>
    <w:rsid w:val="00A75809"/>
    <w:rsid w:val="00A75FB6"/>
    <w:rsid w:val="00A902AB"/>
    <w:rsid w:val="00A90C32"/>
    <w:rsid w:val="00A92091"/>
    <w:rsid w:val="00A972AE"/>
    <w:rsid w:val="00AA16D5"/>
    <w:rsid w:val="00AA68F3"/>
    <w:rsid w:val="00AA6ADE"/>
    <w:rsid w:val="00AB776E"/>
    <w:rsid w:val="00AB7F4A"/>
    <w:rsid w:val="00AC4714"/>
    <w:rsid w:val="00AD306D"/>
    <w:rsid w:val="00AE7F2B"/>
    <w:rsid w:val="00AF2778"/>
    <w:rsid w:val="00AF2FD5"/>
    <w:rsid w:val="00AF31B2"/>
    <w:rsid w:val="00AF355C"/>
    <w:rsid w:val="00B06F74"/>
    <w:rsid w:val="00B14E62"/>
    <w:rsid w:val="00B21920"/>
    <w:rsid w:val="00B56E73"/>
    <w:rsid w:val="00B73F75"/>
    <w:rsid w:val="00B75D35"/>
    <w:rsid w:val="00B77617"/>
    <w:rsid w:val="00B83095"/>
    <w:rsid w:val="00B92FCA"/>
    <w:rsid w:val="00BA5352"/>
    <w:rsid w:val="00BA538E"/>
    <w:rsid w:val="00BB68A4"/>
    <w:rsid w:val="00BB7815"/>
    <w:rsid w:val="00BC55D1"/>
    <w:rsid w:val="00BD0144"/>
    <w:rsid w:val="00BD207C"/>
    <w:rsid w:val="00BF2ECE"/>
    <w:rsid w:val="00C0085A"/>
    <w:rsid w:val="00C15338"/>
    <w:rsid w:val="00C20193"/>
    <w:rsid w:val="00C44333"/>
    <w:rsid w:val="00C44D71"/>
    <w:rsid w:val="00C44F11"/>
    <w:rsid w:val="00C6138C"/>
    <w:rsid w:val="00C640B4"/>
    <w:rsid w:val="00C7035A"/>
    <w:rsid w:val="00C71D28"/>
    <w:rsid w:val="00CD0543"/>
    <w:rsid w:val="00CE0027"/>
    <w:rsid w:val="00CE089F"/>
    <w:rsid w:val="00CE1559"/>
    <w:rsid w:val="00CF1AC7"/>
    <w:rsid w:val="00CF6EC6"/>
    <w:rsid w:val="00D06BCA"/>
    <w:rsid w:val="00D1094A"/>
    <w:rsid w:val="00D27E38"/>
    <w:rsid w:val="00D323A7"/>
    <w:rsid w:val="00D36C9F"/>
    <w:rsid w:val="00D470A3"/>
    <w:rsid w:val="00D63CA9"/>
    <w:rsid w:val="00D6437F"/>
    <w:rsid w:val="00D65BEA"/>
    <w:rsid w:val="00D66E2E"/>
    <w:rsid w:val="00D810E3"/>
    <w:rsid w:val="00DB3A34"/>
    <w:rsid w:val="00DC3414"/>
    <w:rsid w:val="00DD48D4"/>
    <w:rsid w:val="00DE2694"/>
    <w:rsid w:val="00DE3EAF"/>
    <w:rsid w:val="00DF027D"/>
    <w:rsid w:val="00E26B72"/>
    <w:rsid w:val="00E315D2"/>
    <w:rsid w:val="00E3667F"/>
    <w:rsid w:val="00E4771D"/>
    <w:rsid w:val="00E50793"/>
    <w:rsid w:val="00E52385"/>
    <w:rsid w:val="00E52714"/>
    <w:rsid w:val="00E5295E"/>
    <w:rsid w:val="00E71A89"/>
    <w:rsid w:val="00E739C3"/>
    <w:rsid w:val="00E83CD8"/>
    <w:rsid w:val="00E87EEC"/>
    <w:rsid w:val="00E92914"/>
    <w:rsid w:val="00E92A01"/>
    <w:rsid w:val="00EC5BB6"/>
    <w:rsid w:val="00EC7997"/>
    <w:rsid w:val="00EE258C"/>
    <w:rsid w:val="00EE64B4"/>
    <w:rsid w:val="00EF2114"/>
    <w:rsid w:val="00F043FC"/>
    <w:rsid w:val="00F07658"/>
    <w:rsid w:val="00F13E22"/>
    <w:rsid w:val="00F21C77"/>
    <w:rsid w:val="00F21FCD"/>
    <w:rsid w:val="00F34ECA"/>
    <w:rsid w:val="00F37229"/>
    <w:rsid w:val="00F61BE5"/>
    <w:rsid w:val="00F81C7C"/>
    <w:rsid w:val="00F82F10"/>
    <w:rsid w:val="00F97BA7"/>
    <w:rsid w:val="00FA31AD"/>
    <w:rsid w:val="00FA6435"/>
    <w:rsid w:val="00FB3077"/>
    <w:rsid w:val="00FC36C5"/>
    <w:rsid w:val="00FC435A"/>
    <w:rsid w:val="00FC6585"/>
    <w:rsid w:val="00FC78B0"/>
    <w:rsid w:val="00FD00E1"/>
    <w:rsid w:val="00FD1791"/>
    <w:rsid w:val="00FD55FD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B73A1-24A2-4A3E-B9AB-FA401822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47DAA"/>
    <w:rPr>
      <w:rFonts w:cs="Times New Roman"/>
      <w:color w:val="106BBE"/>
    </w:rPr>
  </w:style>
  <w:style w:type="paragraph" w:customStyle="1" w:styleId="a4">
    <w:name w:val="Прижатый влево"/>
    <w:basedOn w:val="a"/>
    <w:next w:val="a"/>
    <w:uiPriority w:val="99"/>
    <w:rsid w:val="00047DA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OTkachenko</dc:creator>
  <cp:keywords/>
  <dc:description/>
  <cp:lastModifiedBy>Горбунова Галина Владимировна</cp:lastModifiedBy>
  <cp:revision>8</cp:revision>
  <dcterms:created xsi:type="dcterms:W3CDTF">2018-10-30T05:48:00Z</dcterms:created>
  <dcterms:modified xsi:type="dcterms:W3CDTF">2020-11-07T09:26:00Z</dcterms:modified>
</cp:coreProperties>
</file>