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0E" w:rsidRPr="00C43A0E" w:rsidRDefault="0037637C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C43A0E" w:rsidRPr="00C43A0E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737ED" w:rsidRPr="00C43A0E" w:rsidRDefault="00C43A0E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3A0E">
        <w:rPr>
          <w:rFonts w:ascii="Times New Roman" w:hAnsi="Times New Roman"/>
          <w:b/>
          <w:sz w:val="28"/>
          <w:szCs w:val="28"/>
        </w:rPr>
        <w:t>«</w:t>
      </w:r>
      <w:r w:rsidR="00DB4255" w:rsidRPr="00C43A0E">
        <w:rPr>
          <w:rFonts w:ascii="Times New Roman" w:hAnsi="Times New Roman"/>
          <w:b/>
          <w:sz w:val="28"/>
          <w:szCs w:val="28"/>
        </w:rPr>
        <w:t>Банковское дело</w:t>
      </w:r>
      <w:r w:rsidRPr="00C43A0E">
        <w:rPr>
          <w:rFonts w:ascii="Times New Roman" w:hAnsi="Times New Roman"/>
          <w:b/>
          <w:sz w:val="28"/>
          <w:szCs w:val="28"/>
        </w:rPr>
        <w:t>»</w:t>
      </w:r>
    </w:p>
    <w:p w:rsidR="00DB4255" w:rsidRPr="00C43A0E" w:rsidRDefault="00DB4255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09.02.05 Прикладная информатика (по отраслям)</w:t>
      </w:r>
    </w:p>
    <w:p w:rsidR="00DB4255" w:rsidRPr="00C43A0E" w:rsidRDefault="00DB4255" w:rsidP="00C43A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C43A0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43A0E"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C43A0E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C43A0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C43A0E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4255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C43A0E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C43A0E">
        <w:rPr>
          <w:rFonts w:ascii="Times New Roman" w:hAnsi="Times New Roman"/>
          <w:sz w:val="28"/>
          <w:szCs w:val="28"/>
        </w:rPr>
        <w:t xml:space="preserve"> по </w:t>
      </w:r>
      <w:r w:rsidR="00830FE3" w:rsidRPr="00C43A0E">
        <w:rPr>
          <w:rFonts w:ascii="Times New Roman" w:hAnsi="Times New Roman"/>
          <w:sz w:val="28"/>
          <w:szCs w:val="28"/>
        </w:rPr>
        <w:t>специальности 09.02.05</w:t>
      </w:r>
      <w:r w:rsidRPr="00C43A0E">
        <w:rPr>
          <w:rFonts w:ascii="Times New Roman" w:hAnsi="Times New Roman"/>
          <w:sz w:val="28"/>
          <w:szCs w:val="28"/>
        </w:rPr>
        <w:t xml:space="preserve"> «</w:t>
      </w:r>
      <w:r w:rsidR="00DB4255" w:rsidRPr="00C43A0E">
        <w:rPr>
          <w:rFonts w:ascii="Times New Roman" w:hAnsi="Times New Roman"/>
          <w:sz w:val="28"/>
          <w:szCs w:val="28"/>
        </w:rPr>
        <w:t>Прикладная информатика (по отраслям)</w:t>
      </w:r>
      <w:r w:rsidRPr="00C43A0E">
        <w:rPr>
          <w:rFonts w:ascii="Times New Roman" w:hAnsi="Times New Roman"/>
          <w:sz w:val="28"/>
          <w:szCs w:val="28"/>
        </w:rPr>
        <w:t xml:space="preserve">» </w:t>
      </w:r>
      <w:r w:rsidR="00DB4255" w:rsidRPr="00C43A0E">
        <w:rPr>
          <w:rFonts w:ascii="Times New Roman" w:hAnsi="Times New Roman"/>
          <w:sz w:val="28"/>
          <w:szCs w:val="28"/>
        </w:rPr>
        <w:t>(по программе базовой подготовки).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C43A0E">
        <w:rPr>
          <w:rFonts w:ascii="Times New Roman" w:hAnsi="Times New Roman"/>
          <w:b/>
          <w:sz w:val="28"/>
          <w:szCs w:val="28"/>
        </w:rPr>
        <w:t xml:space="preserve"> </w:t>
      </w:r>
      <w:r w:rsidRPr="00C43A0E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C35A1" w:rsidRPr="00C43A0E">
        <w:rPr>
          <w:rFonts w:ascii="Times New Roman" w:hAnsi="Times New Roman"/>
          <w:sz w:val="28"/>
          <w:szCs w:val="28"/>
        </w:rPr>
        <w:t>техник-программист</w:t>
      </w:r>
      <w:r w:rsidR="00C43A0E" w:rsidRPr="00C43A0E">
        <w:rPr>
          <w:rFonts w:ascii="Times New Roman" w:hAnsi="Times New Roman"/>
          <w:sz w:val="28"/>
          <w:szCs w:val="28"/>
        </w:rPr>
        <w:t>.</w:t>
      </w:r>
    </w:p>
    <w:p w:rsidR="00FC35A1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C43A0E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C43A0E">
        <w:rPr>
          <w:rFonts w:ascii="Times New Roman" w:hAnsi="Times New Roman"/>
          <w:b/>
          <w:sz w:val="28"/>
          <w:szCs w:val="28"/>
        </w:rPr>
        <w:t xml:space="preserve">: </w:t>
      </w:r>
      <w:r w:rsidR="00C43A0E" w:rsidRPr="00C43A0E">
        <w:rPr>
          <w:rFonts w:ascii="Times New Roman" w:hAnsi="Times New Roman"/>
          <w:sz w:val="28"/>
          <w:szCs w:val="28"/>
        </w:rPr>
        <w:t>дисциплина «</w:t>
      </w:r>
      <w:r w:rsidR="00FC35A1" w:rsidRPr="00C43A0E">
        <w:rPr>
          <w:rFonts w:ascii="Times New Roman" w:hAnsi="Times New Roman"/>
          <w:sz w:val="28"/>
          <w:szCs w:val="28"/>
        </w:rPr>
        <w:t>Банковское дело</w:t>
      </w:r>
      <w:r w:rsidR="00C43A0E" w:rsidRPr="00C43A0E">
        <w:rPr>
          <w:rFonts w:ascii="Times New Roman" w:hAnsi="Times New Roman"/>
          <w:sz w:val="28"/>
          <w:szCs w:val="28"/>
        </w:rPr>
        <w:t>»</w:t>
      </w:r>
      <w:r w:rsidR="00FC35A1" w:rsidRPr="00C43A0E">
        <w:rPr>
          <w:rFonts w:ascii="Times New Roman" w:hAnsi="Times New Roman"/>
          <w:sz w:val="28"/>
          <w:szCs w:val="28"/>
        </w:rPr>
        <w:t xml:space="preserve"> является дисциплиной вариативной части общепрофессиональных дисциплин.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C43A0E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A0E">
        <w:rPr>
          <w:rFonts w:ascii="Times New Roman" w:hAnsi="Times New Roman"/>
          <w:sz w:val="28"/>
          <w:szCs w:val="28"/>
        </w:rPr>
        <w:t>1.3.1  В</w:t>
      </w:r>
      <w:proofErr w:type="gramEnd"/>
      <w:r w:rsidRPr="00C43A0E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C43A0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1) анализировать во взаимосвязи экономические явления и процессы по основным направлениям деятельности Центрального банка Российской Федерации;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2) осуществлять </w:t>
      </w:r>
      <w:r w:rsidR="00830FE3" w:rsidRPr="00C43A0E">
        <w:rPr>
          <w:rFonts w:ascii="Times New Roman" w:hAnsi="Times New Roman"/>
          <w:sz w:val="28"/>
          <w:szCs w:val="28"/>
        </w:rPr>
        <w:t>поиск информации</w:t>
      </w:r>
      <w:r w:rsidRPr="00C43A0E">
        <w:rPr>
          <w:rFonts w:ascii="Times New Roman" w:hAnsi="Times New Roman"/>
          <w:sz w:val="28"/>
          <w:szCs w:val="28"/>
        </w:rPr>
        <w:t xml:space="preserve">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3) анализировать воздействие инструментов денежно-кредитной и валютной политики Центрального банка Российской Федерации на состояние банковской системы и финансового рынка;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4) использовать нормативно-правовую базу, регулирующую деятельность кредитных организаций; 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lastRenderedPageBreak/>
        <w:t>5) оформлять основные банковские документы по кассовым, расчётным и кредитным операциям;</w:t>
      </w:r>
    </w:p>
    <w:p w:rsidR="003737ED" w:rsidRPr="00C43A0E" w:rsidRDefault="00830FE3" w:rsidP="00C43A0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1.3.2 В</w:t>
      </w:r>
      <w:r w:rsidR="003737ED" w:rsidRPr="00C43A0E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C43A0E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1) сущность и структуру банковской системы России;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2) основные виды кредитных организаций, современные банковские системы и этапы её формирования;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3) правовые основы деятельности Центрального банка Российской Федерации, его организационную структуру, основные </w:t>
      </w:r>
      <w:r w:rsidR="00830FE3" w:rsidRPr="00C43A0E">
        <w:rPr>
          <w:rFonts w:ascii="Times New Roman" w:hAnsi="Times New Roman"/>
          <w:sz w:val="28"/>
          <w:szCs w:val="28"/>
        </w:rPr>
        <w:t xml:space="preserve">задачи, </w:t>
      </w:r>
      <w:proofErr w:type="gramStart"/>
      <w:r w:rsidR="00830FE3" w:rsidRPr="00C43A0E">
        <w:rPr>
          <w:rFonts w:ascii="Times New Roman" w:hAnsi="Times New Roman"/>
          <w:sz w:val="28"/>
          <w:szCs w:val="28"/>
        </w:rPr>
        <w:t>функции</w:t>
      </w:r>
      <w:r w:rsidRPr="00C43A0E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C43A0E">
        <w:rPr>
          <w:rFonts w:ascii="Times New Roman" w:hAnsi="Times New Roman"/>
          <w:sz w:val="28"/>
          <w:szCs w:val="28"/>
        </w:rPr>
        <w:t xml:space="preserve"> операции;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4) 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5) задачи и инструменты валютной политики Центрального банка Российской Федерации, основы валютного регулирования и валютного контроля;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6) правовые основы, принципы работы и структуру кредитных организаций, основные виды осуществляемых им операций;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7) ресурсы коммерческого банка, структуру и качество активов и пассивов банка;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 8) организацию безналичных расчетов;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9) основные операции, выполняемые коммерческими банками;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10) кредитную, депозитную, инвестиционную политику банка;</w:t>
      </w:r>
    </w:p>
    <w:p w:rsidR="00B77A76" w:rsidRPr="00C43A0E" w:rsidRDefault="00B77A76" w:rsidP="00C43A0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11) валютные операции коммерческих банков;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C43A0E">
        <w:rPr>
          <w:rFonts w:ascii="Times New Roman" w:hAnsi="Times New Roman"/>
          <w:b/>
          <w:sz w:val="28"/>
          <w:szCs w:val="28"/>
        </w:rPr>
        <w:t>: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C43A0E">
        <w:rPr>
          <w:rFonts w:ascii="Times New Roman" w:hAnsi="Times New Roman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5A1" w:rsidRPr="00C43A0E" w:rsidRDefault="00FC35A1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C43A0E">
        <w:rPr>
          <w:rFonts w:ascii="Times New Roman" w:hAnsi="Times New Roman"/>
          <w:b/>
          <w:sz w:val="28"/>
          <w:szCs w:val="28"/>
        </w:rPr>
        <w:t>: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1.4. Настраивать и работать с отраслевым оборудованием обработки информационного контента.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B77A76" w:rsidRPr="00C43A0E" w:rsidRDefault="00B77A76" w:rsidP="00C43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1.  Структура и функции Центрального Банка Российской Федерации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lastRenderedPageBreak/>
        <w:t xml:space="preserve">Тема 1.1. </w:t>
      </w:r>
      <w:r w:rsidRPr="00C43A0E">
        <w:rPr>
          <w:rFonts w:ascii="Times New Roman" w:eastAsia="MS Mincho" w:hAnsi="Times New Roman"/>
          <w:sz w:val="28"/>
          <w:szCs w:val="28"/>
        </w:rPr>
        <w:t xml:space="preserve">Цели, задачи, функции и операции Центрального банка Российской Федерации 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Тема1.2.</w:t>
      </w:r>
      <w:r w:rsidRPr="00C43A0E">
        <w:rPr>
          <w:rFonts w:ascii="Times New Roman" w:eastAsia="MS Mincho" w:hAnsi="Times New Roman"/>
          <w:sz w:val="28"/>
          <w:szCs w:val="28"/>
        </w:rPr>
        <w:t xml:space="preserve">  </w:t>
      </w:r>
      <w:r w:rsidRPr="00C43A0E">
        <w:rPr>
          <w:rFonts w:ascii="Times New Roman" w:eastAsia="MS Mincho" w:hAnsi="Times New Roman"/>
          <w:bCs/>
          <w:sz w:val="28"/>
          <w:szCs w:val="28"/>
        </w:rPr>
        <w:t>Денежно-кредитная политика Банка России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Тема1.3</w:t>
      </w:r>
      <w:r w:rsidRPr="00C43A0E">
        <w:rPr>
          <w:rFonts w:ascii="Times New Roman" w:eastAsia="MS Mincho" w:hAnsi="Times New Roman"/>
          <w:sz w:val="28"/>
          <w:szCs w:val="28"/>
        </w:rPr>
        <w:t xml:space="preserve"> </w:t>
      </w:r>
      <w:r w:rsidRPr="00C43A0E">
        <w:rPr>
          <w:rFonts w:ascii="Times New Roman" w:eastAsia="MS Mincho" w:hAnsi="Times New Roman"/>
          <w:bCs/>
          <w:sz w:val="28"/>
          <w:szCs w:val="28"/>
        </w:rPr>
        <w:t>Взаимодействие Банка</w:t>
      </w:r>
      <w:r w:rsidRPr="00C43A0E">
        <w:rPr>
          <w:rFonts w:ascii="Times New Roman" w:eastAsia="MS Mincho" w:hAnsi="Times New Roman"/>
          <w:sz w:val="28"/>
          <w:szCs w:val="28"/>
        </w:rPr>
        <w:t xml:space="preserve"> России </w:t>
      </w:r>
      <w:r w:rsidRPr="00C43A0E">
        <w:rPr>
          <w:rFonts w:ascii="Times New Roman" w:eastAsia="MS Mincho" w:hAnsi="Times New Roman"/>
          <w:bCs/>
          <w:sz w:val="28"/>
          <w:szCs w:val="28"/>
        </w:rPr>
        <w:t>и Правительства при выполнении агентских и надзорных функций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2. Основы организации деятельности кредитных организаций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2.1 Правовые основы банковской деятельности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2.2 Экономические основы деятельности коммерческого банка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3. Организация безналичных расчётов и межбанковские корреспондентские отношения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3.1 Платёжная система России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Раздел 4. Операции коммерческих банков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4.1 Депозитные операции коммерческих банков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 xml:space="preserve">Тема4.2 </w:t>
      </w:r>
      <w:bookmarkStart w:id="0" w:name="_GoBack"/>
      <w:bookmarkEnd w:id="0"/>
      <w:r w:rsidR="00830FE3" w:rsidRPr="00C43A0E">
        <w:rPr>
          <w:rFonts w:ascii="Times New Roman" w:eastAsia="MS Mincho" w:hAnsi="Times New Roman"/>
          <w:bCs/>
          <w:sz w:val="28"/>
          <w:szCs w:val="28"/>
        </w:rPr>
        <w:t>Кредитные операции</w:t>
      </w:r>
      <w:r w:rsidRPr="00C43A0E">
        <w:rPr>
          <w:rFonts w:ascii="Times New Roman" w:eastAsia="MS Mincho" w:hAnsi="Times New Roman"/>
          <w:bCs/>
          <w:sz w:val="28"/>
          <w:szCs w:val="28"/>
        </w:rPr>
        <w:t xml:space="preserve"> коммерческих банков</w:t>
      </w:r>
    </w:p>
    <w:p w:rsidR="00B77A76" w:rsidRPr="00C43A0E" w:rsidRDefault="00B77A76" w:rsidP="00C4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4.3 Операции коммерческих банков с ценными бумагами</w:t>
      </w:r>
    </w:p>
    <w:p w:rsidR="00B77A76" w:rsidRPr="00C43A0E" w:rsidRDefault="00B77A76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A0E">
        <w:rPr>
          <w:rFonts w:ascii="Times New Roman" w:eastAsia="MS Mincho" w:hAnsi="Times New Roman"/>
          <w:bCs/>
          <w:sz w:val="28"/>
          <w:szCs w:val="28"/>
        </w:rPr>
        <w:t>Тема 4.4 Прочие операции и услуги коммерческих банков</w:t>
      </w:r>
    </w:p>
    <w:p w:rsidR="003737ED" w:rsidRPr="00C43A0E" w:rsidRDefault="006752FA" w:rsidP="00C43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A0E">
        <w:rPr>
          <w:rFonts w:ascii="Times New Roman" w:hAnsi="Times New Roman"/>
          <w:b/>
          <w:sz w:val="28"/>
          <w:szCs w:val="28"/>
        </w:rPr>
        <w:t xml:space="preserve"> </w:t>
      </w:r>
      <w:r w:rsidR="007A652C" w:rsidRPr="00C43A0E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C43A0E" w:rsidRDefault="007A652C" w:rsidP="00C43A0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3A0E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C43A0E" w:rsidRDefault="003737ED" w:rsidP="00C4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200AB9"/>
    <w:rsid w:val="00251D78"/>
    <w:rsid w:val="003737ED"/>
    <w:rsid w:val="0037637C"/>
    <w:rsid w:val="003832CA"/>
    <w:rsid w:val="00436A08"/>
    <w:rsid w:val="0057151C"/>
    <w:rsid w:val="00657695"/>
    <w:rsid w:val="006752FA"/>
    <w:rsid w:val="0072370C"/>
    <w:rsid w:val="00755FA2"/>
    <w:rsid w:val="007A652C"/>
    <w:rsid w:val="00830FE3"/>
    <w:rsid w:val="009B7FE5"/>
    <w:rsid w:val="00A7108C"/>
    <w:rsid w:val="00B06914"/>
    <w:rsid w:val="00B7051B"/>
    <w:rsid w:val="00B77A76"/>
    <w:rsid w:val="00BF6712"/>
    <w:rsid w:val="00C36922"/>
    <w:rsid w:val="00C43A0E"/>
    <w:rsid w:val="00C74286"/>
    <w:rsid w:val="00CD1D65"/>
    <w:rsid w:val="00CD5886"/>
    <w:rsid w:val="00D9671E"/>
    <w:rsid w:val="00DB4255"/>
    <w:rsid w:val="00DC258A"/>
    <w:rsid w:val="00E9736C"/>
    <w:rsid w:val="00F81DEB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AB727-158B-4CFF-B906-D43D609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2A3A3-FCAB-4D67-A286-4298DD82117A}"/>
</file>

<file path=customXml/itemProps2.xml><?xml version="1.0" encoding="utf-8"?>
<ds:datastoreItem xmlns:ds="http://schemas.openxmlformats.org/officeDocument/2006/customXml" ds:itemID="{50486CB0-5AFF-4260-BEFD-5AE6C5538168}"/>
</file>

<file path=customXml/itemProps3.xml><?xml version="1.0" encoding="utf-8"?>
<ds:datastoreItem xmlns:ds="http://schemas.openxmlformats.org/officeDocument/2006/customXml" ds:itemID="{88DFEAA3-0189-4F9B-A45A-10FBE9B5D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</cp:revision>
  <cp:lastPrinted>2014-12-09T14:43:00Z</cp:lastPrinted>
  <dcterms:created xsi:type="dcterms:W3CDTF">2016-12-02T03:05:00Z</dcterms:created>
  <dcterms:modified xsi:type="dcterms:W3CDTF">2018-11-20T05:07:00Z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