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2D" w:rsidRPr="0068002D" w:rsidRDefault="00012783" w:rsidP="006800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111820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Аннота</w:t>
      </w:r>
      <w:r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ция к рабочей программе</w:t>
      </w:r>
      <w:r w:rsidR="0068002D"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дисциплины</w:t>
      </w:r>
    </w:p>
    <w:p w:rsidR="00012783" w:rsidRPr="0068002D" w:rsidRDefault="00012783" w:rsidP="006800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«Программирование на языке высокого уровня»</w:t>
      </w:r>
    </w:p>
    <w:p w:rsidR="0068002D" w:rsidRPr="0068002D" w:rsidRDefault="0068002D" w:rsidP="006800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02D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68002D" w:rsidRPr="0068002D" w:rsidRDefault="0068002D" w:rsidP="0068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68002D">
        <w:rPr>
          <w:rFonts w:ascii="Times New Roman" w:hAnsi="Times New Roman" w:cs="Times New Roman"/>
          <w:b/>
          <w:sz w:val="28"/>
          <w:szCs w:val="28"/>
        </w:rPr>
        <w:t>(по программе базовой подготовки)</w:t>
      </w:r>
    </w:p>
    <w:p w:rsidR="00012783" w:rsidRPr="0068002D" w:rsidRDefault="00012783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специальности:</w:t>
      </w:r>
    </w:p>
    <w:p w:rsidR="00012783" w:rsidRPr="0068002D" w:rsidRDefault="00012783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специальности </w:t>
      </w:r>
      <w:r w:rsidRPr="0068002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09.02.05 </w:t>
      </w:r>
      <w:r w:rsidRPr="0068002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«Прикладная информатика (по отраслям)»</w:t>
      </w:r>
    </w:p>
    <w:p w:rsidR="00012783" w:rsidRPr="0068002D" w:rsidRDefault="00012783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Рабочая программа учебной дисциплины может быть использована</w:t>
      </w:r>
      <w:r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дополнительном профессиональном образовании и профессиональной переподготовке по профессии техник-программист.</w:t>
      </w:r>
    </w:p>
    <w:p w:rsidR="00111820" w:rsidRPr="0068002D" w:rsidRDefault="00012783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="00111820"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дисциплина «Программирование на языке высокого уровня» входит в вариативную часть профессионального</w:t>
      </w:r>
      <w:r w:rsidR="0068002D"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учебного</w:t>
      </w:r>
      <w:r w:rsidR="00111820"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цикла</w:t>
      </w:r>
      <w:r w:rsidR="0068002D"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012783" w:rsidRPr="0068002D" w:rsidRDefault="00012783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1.3. Цели и задачи учебной дисциплины</w:t>
      </w: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</w:t>
      </w:r>
      <w:r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требования к результатам освоения учебной дисциплины: </w:t>
      </w:r>
    </w:p>
    <w:p w:rsidR="00012783" w:rsidRPr="0068002D" w:rsidRDefault="00012783" w:rsidP="0068002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1.3.1 В результате освоения учебной дисциплины обучающийся должен </w:t>
      </w:r>
      <w:r w:rsidRPr="0068002D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уметь:</w:t>
      </w:r>
    </w:p>
    <w:p w:rsidR="00012783" w:rsidRPr="0068002D" w:rsidRDefault="00012783" w:rsidP="0068002D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68002D">
        <w:rPr>
          <w:color w:val="000000" w:themeColor="text1" w:themeShade="80"/>
          <w:sz w:val="28"/>
          <w:szCs w:val="28"/>
        </w:rPr>
        <w:t xml:space="preserve">работать со средой визуального программирования </w:t>
      </w:r>
      <w:proofErr w:type="spellStart"/>
      <w:r w:rsidRPr="0068002D">
        <w:rPr>
          <w:color w:val="000000" w:themeColor="text1" w:themeShade="80"/>
          <w:sz w:val="28"/>
          <w:szCs w:val="28"/>
        </w:rPr>
        <w:t>Delphi</w:t>
      </w:r>
      <w:proofErr w:type="spellEnd"/>
      <w:r w:rsidRPr="0068002D">
        <w:rPr>
          <w:color w:val="000000" w:themeColor="text1" w:themeShade="80"/>
          <w:sz w:val="28"/>
          <w:szCs w:val="28"/>
        </w:rPr>
        <w:t xml:space="preserve">, построенной на основе языка программирования высокого уровня </w:t>
      </w:r>
      <w:proofErr w:type="spellStart"/>
      <w:r w:rsidRPr="0068002D">
        <w:rPr>
          <w:color w:val="000000" w:themeColor="text1" w:themeShade="80"/>
          <w:sz w:val="28"/>
          <w:szCs w:val="28"/>
        </w:rPr>
        <w:t>Object</w:t>
      </w:r>
      <w:proofErr w:type="spellEnd"/>
      <w:r w:rsidRPr="0068002D">
        <w:rPr>
          <w:color w:val="000000" w:themeColor="text1" w:themeShade="80"/>
          <w:sz w:val="28"/>
          <w:szCs w:val="28"/>
        </w:rPr>
        <w:t xml:space="preserve"> </w:t>
      </w:r>
      <w:proofErr w:type="spellStart"/>
      <w:r w:rsidRPr="0068002D">
        <w:rPr>
          <w:color w:val="000000" w:themeColor="text1" w:themeShade="80"/>
          <w:sz w:val="28"/>
          <w:szCs w:val="28"/>
        </w:rPr>
        <w:t>Pascal</w:t>
      </w:r>
      <w:proofErr w:type="spellEnd"/>
      <w:r w:rsidRPr="0068002D">
        <w:rPr>
          <w:color w:val="000000" w:themeColor="text1" w:themeShade="80"/>
          <w:sz w:val="28"/>
          <w:szCs w:val="28"/>
        </w:rPr>
        <w:t>.</w:t>
      </w:r>
    </w:p>
    <w:p w:rsidR="00012783" w:rsidRPr="0068002D" w:rsidRDefault="00012783" w:rsidP="0068002D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68002D">
        <w:rPr>
          <w:color w:val="000000" w:themeColor="text1" w:themeShade="80"/>
          <w:sz w:val="28"/>
          <w:szCs w:val="28"/>
        </w:rPr>
        <w:t>пользоваться Интегрированной средой программирования</w:t>
      </w:r>
    </w:p>
    <w:p w:rsidR="00012783" w:rsidRPr="0068002D" w:rsidRDefault="00012783" w:rsidP="0068002D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68002D">
        <w:rPr>
          <w:color w:val="000000" w:themeColor="text1" w:themeShade="80"/>
          <w:sz w:val="28"/>
          <w:szCs w:val="28"/>
        </w:rPr>
        <w:t>использовать современные методы объектно-ориентированного программирования при кодировании программных систем разного уровня сложности.</w:t>
      </w:r>
    </w:p>
    <w:p w:rsidR="00012783" w:rsidRPr="0068002D" w:rsidRDefault="00012783" w:rsidP="0068002D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68002D">
        <w:rPr>
          <w:color w:val="000000" w:themeColor="text1" w:themeShade="80"/>
          <w:sz w:val="28"/>
          <w:szCs w:val="28"/>
        </w:rPr>
        <w:t>тестировать и отлаживать программы.</w:t>
      </w:r>
    </w:p>
    <w:p w:rsidR="00012783" w:rsidRPr="0068002D" w:rsidRDefault="00012783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1.3.2. В результате освоения учебной дисциплины обучающийся должен </w:t>
      </w:r>
      <w:r w:rsidRPr="0068002D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знать:</w:t>
      </w:r>
    </w:p>
    <w:p w:rsidR="00012783" w:rsidRPr="0068002D" w:rsidRDefault="00012783" w:rsidP="0068002D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68002D">
        <w:rPr>
          <w:color w:val="000000" w:themeColor="text1" w:themeShade="80"/>
          <w:sz w:val="28"/>
          <w:szCs w:val="28"/>
        </w:rPr>
        <w:t>основные этапы решения задач на ЭВМ</w:t>
      </w:r>
    </w:p>
    <w:p w:rsidR="00012783" w:rsidRPr="0068002D" w:rsidRDefault="00012783" w:rsidP="0068002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основные принципы объектно-ориентированного программирования.</w:t>
      </w:r>
    </w:p>
    <w:p w:rsidR="00012783" w:rsidRPr="0068002D" w:rsidRDefault="00012783" w:rsidP="0068002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принципы построения классов, критерии проверки правильности построения классов.</w:t>
      </w:r>
    </w:p>
    <w:p w:rsidR="00012783" w:rsidRPr="0068002D" w:rsidRDefault="00012783" w:rsidP="0068002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основные тенденции в области развития технологий объектно-ориентированного программирования. </w:t>
      </w:r>
    </w:p>
    <w:p w:rsidR="00012783" w:rsidRPr="0068002D" w:rsidRDefault="00012783" w:rsidP="0068002D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68002D">
        <w:rPr>
          <w:color w:val="000000" w:themeColor="text1" w:themeShade="80"/>
          <w:sz w:val="28"/>
          <w:szCs w:val="28"/>
        </w:rPr>
        <w:t>базовое описание синтаксиса и операторов языка программирования.</w:t>
      </w:r>
    </w:p>
    <w:p w:rsidR="00012783" w:rsidRPr="0068002D" w:rsidRDefault="00012783" w:rsidP="0068002D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68002D">
        <w:rPr>
          <w:color w:val="000000" w:themeColor="text1" w:themeShade="80"/>
          <w:sz w:val="28"/>
          <w:szCs w:val="28"/>
        </w:rPr>
        <w:t>методы выполнения стандартных алгоритмических операций.</w:t>
      </w:r>
    </w:p>
    <w:p w:rsidR="00012783" w:rsidRPr="0068002D" w:rsidRDefault="0068002D" w:rsidP="0068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Общие компетенции</w:t>
      </w:r>
    </w:p>
    <w:p w:rsidR="00012783" w:rsidRPr="0068002D" w:rsidRDefault="00012783" w:rsidP="00680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2783" w:rsidRPr="0068002D" w:rsidRDefault="00012783" w:rsidP="00680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12783" w:rsidRPr="0068002D" w:rsidRDefault="00012783" w:rsidP="00680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2783" w:rsidRPr="0068002D" w:rsidRDefault="00012783" w:rsidP="00680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8002D" w:rsidRPr="0068002D" w:rsidRDefault="0068002D" w:rsidP="00680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Профессиональные компетенции</w:t>
      </w:r>
    </w:p>
    <w:p w:rsidR="00012783" w:rsidRPr="0068002D" w:rsidRDefault="00012783" w:rsidP="00680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ПК 1.3. Осуществлять подготовку оборудования к работе.</w:t>
      </w:r>
    </w:p>
    <w:p w:rsidR="00012783" w:rsidRPr="0068002D" w:rsidRDefault="00012783" w:rsidP="006800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012783" w:rsidRPr="0068002D" w:rsidRDefault="00012783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1.4 Структура и содержание учебной дисциплины</w:t>
      </w:r>
    </w:p>
    <w:p w:rsidR="00012783" w:rsidRPr="0068002D" w:rsidRDefault="00012783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Наименование разделов:</w:t>
      </w:r>
    </w:p>
    <w:p w:rsidR="00012783" w:rsidRPr="0068002D" w:rsidRDefault="00012783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Раздел 1.</w:t>
      </w: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Основные понятия из области программирования.</w:t>
      </w:r>
    </w:p>
    <w:p w:rsidR="00012783" w:rsidRPr="0068002D" w:rsidRDefault="00012783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8002D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Раздел 2. </w:t>
      </w:r>
      <w:r w:rsidRPr="006800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Структурное и объектно-ориентированное программирование.</w:t>
      </w:r>
    </w:p>
    <w:p w:rsidR="0068002D" w:rsidRPr="0068002D" w:rsidRDefault="0068002D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2D">
        <w:rPr>
          <w:rFonts w:ascii="Times New Roman" w:hAnsi="Times New Roman" w:cs="Times New Roman"/>
          <w:b/>
          <w:sz w:val="28"/>
          <w:szCs w:val="28"/>
        </w:rPr>
        <w:t xml:space="preserve">1.5 Форма контроля </w:t>
      </w:r>
    </w:p>
    <w:p w:rsidR="0068002D" w:rsidRPr="0068002D" w:rsidRDefault="0068002D" w:rsidP="006800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02D">
        <w:rPr>
          <w:rFonts w:ascii="Times New Roman" w:hAnsi="Times New Roman" w:cs="Times New Roman"/>
          <w:sz w:val="28"/>
          <w:szCs w:val="28"/>
        </w:rPr>
        <w:t xml:space="preserve">Промежуточная аттестация – </w:t>
      </w:r>
      <w:r w:rsidR="002D47DD">
        <w:rPr>
          <w:rFonts w:ascii="Times New Roman" w:hAnsi="Times New Roman" w:cs="Times New Roman"/>
          <w:sz w:val="28"/>
          <w:szCs w:val="28"/>
        </w:rPr>
        <w:t>экзамен</w:t>
      </w:r>
      <w:bookmarkStart w:id="0" w:name="_GoBack"/>
      <w:bookmarkEnd w:id="0"/>
      <w:r w:rsidRPr="0068002D">
        <w:rPr>
          <w:rFonts w:ascii="Times New Roman" w:hAnsi="Times New Roman" w:cs="Times New Roman"/>
          <w:sz w:val="28"/>
          <w:szCs w:val="28"/>
        </w:rPr>
        <w:t>.</w:t>
      </w:r>
    </w:p>
    <w:p w:rsidR="0068002D" w:rsidRPr="00111820" w:rsidRDefault="0068002D" w:rsidP="00012783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sectPr w:rsidR="0068002D" w:rsidRPr="00111820" w:rsidSect="006800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2C52"/>
    <w:multiLevelType w:val="hybridMultilevel"/>
    <w:tmpl w:val="F926B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7D13"/>
    <w:multiLevelType w:val="hybridMultilevel"/>
    <w:tmpl w:val="C598FEEA"/>
    <w:lvl w:ilvl="0" w:tplc="B5A2794C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C0580C"/>
    <w:multiLevelType w:val="hybridMultilevel"/>
    <w:tmpl w:val="0A802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1DD8"/>
    <w:multiLevelType w:val="hybridMultilevel"/>
    <w:tmpl w:val="A4001AA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107EF1C4">
      <w:start w:val="1"/>
      <w:numFmt w:val="decimal"/>
      <w:lvlText w:val="%2)"/>
      <w:lvlJc w:val="left"/>
      <w:pPr>
        <w:tabs>
          <w:tab w:val="num" w:pos="1106"/>
        </w:tabs>
        <w:ind w:left="0" w:firstLine="709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CC"/>
    <w:rsid w:val="00012783"/>
    <w:rsid w:val="000B3720"/>
    <w:rsid w:val="00111820"/>
    <w:rsid w:val="001273F2"/>
    <w:rsid w:val="002D47DD"/>
    <w:rsid w:val="0052034A"/>
    <w:rsid w:val="00601EE6"/>
    <w:rsid w:val="0068002D"/>
    <w:rsid w:val="006E3CCC"/>
    <w:rsid w:val="00B7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27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12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2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EA7F36-CB74-4B56-B06E-9889860E45DC}"/>
</file>

<file path=customXml/itemProps2.xml><?xml version="1.0" encoding="utf-8"?>
<ds:datastoreItem xmlns:ds="http://schemas.openxmlformats.org/officeDocument/2006/customXml" ds:itemID="{EB104F7E-487F-4EF7-9016-1B9D4768EAD0}"/>
</file>

<file path=customXml/itemProps3.xml><?xml version="1.0" encoding="utf-8"?>
<ds:datastoreItem xmlns:ds="http://schemas.openxmlformats.org/officeDocument/2006/customXml" ds:itemID="{AD31905A-A221-4F78-AE53-E54EF9455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Байгускарова Айсылу Радиковна</dc:creator>
  <cp:lastModifiedBy>baiguskarova</cp:lastModifiedBy>
  <cp:revision>2</cp:revision>
  <dcterms:created xsi:type="dcterms:W3CDTF">2017-01-27T07:15:00Z</dcterms:created>
  <dcterms:modified xsi:type="dcterms:W3CDTF">2017-01-27T07:15:00Z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