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D24" w:rsidRDefault="003737ED" w:rsidP="00457D2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EAF">
        <w:rPr>
          <w:rFonts w:ascii="Times New Roman" w:hAnsi="Times New Roman"/>
          <w:b/>
          <w:sz w:val="28"/>
          <w:szCs w:val="28"/>
        </w:rPr>
        <w:t xml:space="preserve">Аннотация </w:t>
      </w:r>
      <w:proofErr w:type="gramStart"/>
      <w:r w:rsidRPr="007C2EAF">
        <w:rPr>
          <w:rFonts w:ascii="Times New Roman" w:hAnsi="Times New Roman"/>
          <w:b/>
          <w:sz w:val="28"/>
          <w:szCs w:val="28"/>
        </w:rPr>
        <w:t>к  рабочей</w:t>
      </w:r>
      <w:proofErr w:type="gramEnd"/>
      <w:r w:rsidRPr="007C2EAF">
        <w:rPr>
          <w:rFonts w:ascii="Times New Roman" w:hAnsi="Times New Roman"/>
          <w:b/>
          <w:sz w:val="28"/>
          <w:szCs w:val="28"/>
        </w:rPr>
        <w:t xml:space="preserve"> программе</w:t>
      </w:r>
    </w:p>
    <w:p w:rsidR="00622909" w:rsidRDefault="00622909" w:rsidP="00457D2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EAF">
        <w:rPr>
          <w:rFonts w:ascii="Times New Roman" w:hAnsi="Times New Roman"/>
          <w:b/>
          <w:sz w:val="28"/>
          <w:szCs w:val="28"/>
        </w:rPr>
        <w:t>профессионального модуля «Выполнение работ по одной или нескольким профессиям рабочих, должностям служащих»</w:t>
      </w:r>
    </w:p>
    <w:p w:rsidR="00457D24" w:rsidRPr="007C2EAF" w:rsidRDefault="00457D24" w:rsidP="00457D2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специальности 38.02.02 «Страховое дело (по отраслям)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»</w:t>
      </w:r>
    </w:p>
    <w:p w:rsidR="003737ED" w:rsidRPr="00A17021" w:rsidRDefault="003737ED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b/>
          <w:sz w:val="28"/>
          <w:szCs w:val="28"/>
        </w:rPr>
        <w:t xml:space="preserve">1.1. Соответствие учебной дисциплины </w:t>
      </w:r>
      <w:r w:rsidR="00D9671E" w:rsidRPr="007C2EAF">
        <w:rPr>
          <w:rFonts w:ascii="Times New Roman" w:hAnsi="Times New Roman"/>
          <w:b/>
          <w:sz w:val="28"/>
          <w:szCs w:val="28"/>
        </w:rPr>
        <w:t xml:space="preserve">программе подготовки </w:t>
      </w:r>
      <w:r w:rsidR="006536F9" w:rsidRPr="007C2EAF">
        <w:rPr>
          <w:rFonts w:ascii="Times New Roman" w:hAnsi="Times New Roman"/>
          <w:sz w:val="28"/>
          <w:szCs w:val="28"/>
        </w:rPr>
        <w:t>38.02.02 «Страховое дело</w:t>
      </w:r>
      <w:r w:rsidR="00A17021">
        <w:rPr>
          <w:rFonts w:ascii="Times New Roman" w:hAnsi="Times New Roman"/>
          <w:sz w:val="28"/>
          <w:szCs w:val="28"/>
        </w:rPr>
        <w:t xml:space="preserve"> (по отраслям)» </w:t>
      </w:r>
      <w:r w:rsidR="00D9671E" w:rsidRPr="00A17021">
        <w:rPr>
          <w:rFonts w:ascii="Times New Roman" w:hAnsi="Times New Roman"/>
          <w:sz w:val="28"/>
          <w:szCs w:val="28"/>
        </w:rPr>
        <w:t>специалистов среднего звена</w:t>
      </w:r>
      <w:r w:rsidR="00130C25">
        <w:rPr>
          <w:rFonts w:ascii="Times New Roman" w:hAnsi="Times New Roman"/>
          <w:sz w:val="28"/>
          <w:szCs w:val="28"/>
        </w:rPr>
        <w:t>.</w:t>
      </w:r>
    </w:p>
    <w:p w:rsidR="006536F9" w:rsidRPr="007C2EAF" w:rsidRDefault="003737ED" w:rsidP="007C2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7C2EAF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</w:t>
      </w:r>
      <w:proofErr w:type="gramStart"/>
      <w:r w:rsidRPr="007C2EAF">
        <w:rPr>
          <w:rFonts w:ascii="Times New Roman" w:hAnsi="Times New Roman"/>
          <w:sz w:val="28"/>
          <w:szCs w:val="28"/>
        </w:rPr>
        <w:t>СПО  по</w:t>
      </w:r>
      <w:proofErr w:type="gramEnd"/>
      <w:r w:rsidRPr="007C2EAF">
        <w:rPr>
          <w:rFonts w:ascii="Times New Roman" w:hAnsi="Times New Roman"/>
          <w:sz w:val="28"/>
          <w:szCs w:val="28"/>
        </w:rPr>
        <w:t xml:space="preserve"> специальности </w:t>
      </w:r>
      <w:r w:rsidR="006536F9" w:rsidRPr="007C2EAF">
        <w:rPr>
          <w:rFonts w:ascii="Times New Roman" w:hAnsi="Times New Roman"/>
          <w:sz w:val="28"/>
          <w:szCs w:val="28"/>
        </w:rPr>
        <w:t>38.02.02 «Страховое дело (по отраслям)».</w:t>
      </w:r>
    </w:p>
    <w:p w:rsidR="00622909" w:rsidRPr="007C2EAF" w:rsidRDefault="003737ED" w:rsidP="007C2EA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2EAF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7C2EAF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7C2EAF">
        <w:rPr>
          <w:rFonts w:ascii="Times New Roman" w:hAnsi="Times New Roman"/>
          <w:b/>
          <w:sz w:val="28"/>
          <w:szCs w:val="28"/>
        </w:rPr>
        <w:t xml:space="preserve">: </w:t>
      </w:r>
      <w:r w:rsidR="00622909" w:rsidRPr="007C2EAF">
        <w:rPr>
          <w:rFonts w:ascii="Times New Roman" w:hAnsi="Times New Roman"/>
          <w:b/>
          <w:sz w:val="28"/>
          <w:szCs w:val="28"/>
        </w:rPr>
        <w:t>профессиональный модуль ПМ 05 «Выполнение работ по одной или нескольким профессиям рабочих, должностям служащих»</w:t>
      </w:r>
    </w:p>
    <w:p w:rsidR="003737ED" w:rsidRPr="007C2EAF" w:rsidRDefault="003737ED" w:rsidP="007C2EAF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7C2EAF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BF46CE" w:rsidRPr="007C2EAF" w:rsidRDefault="00BF46CE" w:rsidP="007C2EA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 xml:space="preserve">1.3.1.  В результате освоения учебной дисциплины студент должен </w:t>
      </w:r>
      <w:r w:rsidRPr="007C2EAF">
        <w:rPr>
          <w:rFonts w:ascii="Times New Roman" w:hAnsi="Times New Roman"/>
          <w:i/>
          <w:sz w:val="28"/>
          <w:szCs w:val="28"/>
        </w:rPr>
        <w:t>уметь: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1) осуществлять операции по заключению договоров имущественного и личного страхования;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2) изучать региональные условия и спрос на определенные страховые услуги;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3) анализировать состав регионального контингента потенциальных клиентов;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4) обслуживать физических и юридических лиц, представляющих учреждения, организации и предприятия различных форм собственности;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5) проводить аргументированные беседы с потенциальными и постоянными клиентами с целью заинтересовать их в заключении или продлении договоров страхования (жизни и здоровья, движимого и недвижимого имущества, предпринимательской и коммерческой деятельности и др.);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6) в процессе работы с клиентами вести наблюдение, оценивать особенности восприятия, памяти, внимания, мотивацию поведения и обеспечивать взаимопонимание при заключении договоров на страховые услуги;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lastRenderedPageBreak/>
        <w:t>7) устанавливает критерии и степень риска при заключении договоров на страховые услуги, учитывая состояние здоровья, возраст, пол, образование, стаж трудовой деятельности, уровень материального обеспечения и другие субъективные качества, характеризующие клиента;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8) заключать и оформлять страховые договоры, регулировать отношения между страхователем и страховщиком, обеспечивать их выполнение, осуществлять приемку страховых взносов;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9) обеспечивать правильность исчисления страховых взносов, оформления страховых документов и их сохранность;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10) способствовать формированию заинтересованности и спроса на оказываемые страховые услуги, учитывая необходимость усиления материальной и  моральной поддержки различных слоев населения, а также нарастание риска, связанного с конкуренцией, банкротством, безработицей и другими происходящими в современных условиях социально-экономическими процессами;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11) оказывать помощь клиентам в получении исчерпывающей информации об условиях страхования;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12) проводить работу по выявлению и учету потенциальных страхователей и объектов страхования, давать оценку стоимости объектов страхования;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13) в течение срока действия заключенных договоров поддерживать связь с физическими и юридическими лицами, вступившими в договорные отношения на страховые услуги;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14) в случае причинения ущерба застрахованному осуществлять оценку и определять его размер с учетом критериев и степени риска;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15) рассматривать поступающие от клиентов жалобы и претензии по спорным вопросам исчисления и уплаты страховых взносов, выплат страхового возмещения при наступлении страхового случая в соответствии с условиями договора;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16) устанавливать причины нарушения страховых договоров и принимать меры по их предупреждению и устранению;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17) исследовать неосвоенные виды страховых услуг и перспективы их развития с целью применения в своей практике и при создании страховых органов и служб;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18) своевременно и в соответствии с установленными требованиями оформлять необходимую документацию, вести учет и обеспечивать хранение документов, связанных с заключением договоров страхования;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19) осуществлять взаимодействие с другими страховыми агентами.</w:t>
      </w:r>
    </w:p>
    <w:p w:rsidR="00BF46CE" w:rsidRPr="007C2EAF" w:rsidRDefault="00BF46CE" w:rsidP="007C2EA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 xml:space="preserve">1.3.2.  В результате освоения учебной дисциплины студент должен </w:t>
      </w:r>
      <w:r w:rsidRPr="007C2EAF">
        <w:rPr>
          <w:rFonts w:ascii="Times New Roman" w:hAnsi="Times New Roman"/>
          <w:i/>
          <w:sz w:val="28"/>
          <w:szCs w:val="28"/>
        </w:rPr>
        <w:t>знать: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1) нормативные правовые акты, положения, инструкции, другие руководящие материалы и документы, регламентирующие деятельность страховых органов;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виды страховых услуг и условия различных видов страхования;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2) правовые основы развития страховой деятельности с учетом региональных специфических условий;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3) действующую систему социальных гарантий;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4) методы определения степени риска при заключении договоров на страховые 5) услуги и оценки причиненного ущерба;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6) основы рыночной экономики;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7) основы психологии и организации труда;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8) порядок заключения и оформления договоров на страховые услуги;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9) отечественный и зарубежный опыт организации страхования населения и субъектов хозяйствования;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10) основы трудового законодательства;</w:t>
      </w:r>
    </w:p>
    <w:p w:rsidR="00622909" w:rsidRPr="007C2EAF" w:rsidRDefault="00622909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11) правила и нормы охраны труда.</w:t>
      </w:r>
    </w:p>
    <w:p w:rsidR="003737ED" w:rsidRPr="007C2EAF" w:rsidRDefault="003737ED" w:rsidP="007C2E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2EAF">
        <w:rPr>
          <w:rFonts w:ascii="Times New Roman" w:hAnsi="Times New Roman"/>
          <w:b/>
          <w:sz w:val="28"/>
          <w:szCs w:val="28"/>
        </w:rPr>
        <w:t>Общие компетенции (с расшифровкой)</w:t>
      </w:r>
    </w:p>
    <w:p w:rsidR="00622909" w:rsidRPr="007C2EAF" w:rsidRDefault="007C2EAF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" w:name="sub_5515"/>
      <w:r>
        <w:rPr>
          <w:rFonts w:ascii="Times New Roman" w:hAnsi="Times New Roman"/>
          <w:sz w:val="28"/>
          <w:szCs w:val="28"/>
        </w:rPr>
        <w:t>ОК</w:t>
      </w:r>
      <w:r w:rsidR="00622909" w:rsidRPr="007C2E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bookmarkStart w:id="2" w:name="sub_5513"/>
      <w:r>
        <w:rPr>
          <w:rFonts w:ascii="Times New Roman" w:hAnsi="Times New Roman"/>
          <w:sz w:val="28"/>
          <w:szCs w:val="28"/>
        </w:rPr>
        <w:t xml:space="preserve"> </w:t>
      </w:r>
      <w:r w:rsidR="00622909" w:rsidRPr="007C2EAF">
        <w:rPr>
          <w:rFonts w:ascii="Times New Roman" w:hAnsi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</w:t>
      </w:r>
    </w:p>
    <w:p w:rsidR="001D27EF" w:rsidRPr="007C2EAF" w:rsidRDefault="00622909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 xml:space="preserve"> ОК 2</w:t>
      </w:r>
      <w:r w:rsidR="001D27EF" w:rsidRPr="007C2EAF">
        <w:rPr>
          <w:rFonts w:ascii="Times New Roman" w:hAnsi="Times New Roman"/>
          <w:sz w:val="28"/>
          <w:szCs w:val="28"/>
        </w:rPr>
        <w:t xml:space="preserve">. </w:t>
      </w:r>
      <w:r w:rsidRPr="007C2EAF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2909" w:rsidRPr="007C2EAF" w:rsidRDefault="00622909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3" w:name="sub_5514"/>
      <w:bookmarkEnd w:id="2"/>
      <w:r w:rsidRPr="007C2EAF">
        <w:rPr>
          <w:rFonts w:ascii="Times New Roman" w:hAnsi="Times New Roman"/>
          <w:sz w:val="28"/>
          <w:szCs w:val="28"/>
        </w:rPr>
        <w:t>ОК 3</w:t>
      </w:r>
      <w:r w:rsidR="001D27EF" w:rsidRPr="007C2EAF">
        <w:rPr>
          <w:rFonts w:ascii="Times New Roman" w:hAnsi="Times New Roman"/>
          <w:sz w:val="28"/>
          <w:szCs w:val="28"/>
        </w:rPr>
        <w:t xml:space="preserve">. </w:t>
      </w:r>
      <w:bookmarkEnd w:id="3"/>
      <w:r w:rsidRPr="007C2EAF">
        <w:rPr>
          <w:rFonts w:ascii="Times New Roman" w:hAnsi="Times New Roman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622909" w:rsidRPr="007C2EAF" w:rsidRDefault="00622909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ОК 4</w:t>
      </w:r>
      <w:r w:rsidR="001D27EF" w:rsidRPr="007C2EAF">
        <w:rPr>
          <w:rFonts w:ascii="Times New Roman" w:hAnsi="Times New Roman"/>
          <w:sz w:val="28"/>
          <w:szCs w:val="28"/>
        </w:rPr>
        <w:t xml:space="preserve">. </w:t>
      </w:r>
      <w:bookmarkEnd w:id="1"/>
      <w:r w:rsidRPr="007C2EAF">
        <w:rPr>
          <w:rFonts w:ascii="Times New Roman" w:hAnsi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2909" w:rsidRPr="007C2EAF" w:rsidRDefault="00622909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22909" w:rsidRPr="007C2EAF" w:rsidRDefault="00622909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22909" w:rsidRPr="007C2EAF" w:rsidRDefault="00622909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622909" w:rsidRPr="007C2EAF" w:rsidRDefault="00622909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2909" w:rsidRPr="007C2EAF" w:rsidRDefault="00622909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737ED" w:rsidRPr="007C2EAF" w:rsidRDefault="003737ED" w:rsidP="007C2E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2EAF">
        <w:rPr>
          <w:rFonts w:ascii="Times New Roman" w:hAnsi="Times New Roman"/>
          <w:b/>
          <w:sz w:val="28"/>
          <w:szCs w:val="28"/>
        </w:rPr>
        <w:t>Профессиональные компетенции (с расшифровкой)</w:t>
      </w:r>
    </w:p>
    <w:p w:rsidR="00622909" w:rsidRPr="007C2EAF" w:rsidRDefault="007C2EAF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4" w:name="sub_15411"/>
      <w:r>
        <w:rPr>
          <w:rFonts w:ascii="Times New Roman" w:hAnsi="Times New Roman"/>
          <w:sz w:val="28"/>
          <w:szCs w:val="28"/>
        </w:rPr>
        <w:t>ПК</w:t>
      </w:r>
      <w:r w:rsidR="00622909" w:rsidRPr="007C2EAF">
        <w:rPr>
          <w:rFonts w:ascii="Times New Roman" w:hAnsi="Times New Roman"/>
          <w:sz w:val="28"/>
          <w:szCs w:val="28"/>
        </w:rPr>
        <w:t>5</w:t>
      </w:r>
      <w:r w:rsidR="001D27EF" w:rsidRPr="007C2EAF">
        <w:rPr>
          <w:rFonts w:ascii="Times New Roman" w:hAnsi="Times New Roman"/>
          <w:sz w:val="28"/>
          <w:szCs w:val="28"/>
        </w:rPr>
        <w:t xml:space="preserve">.1. </w:t>
      </w:r>
      <w:bookmarkStart w:id="5" w:name="sub_15412"/>
      <w:bookmarkEnd w:id="4"/>
      <w:r w:rsidR="00622909" w:rsidRPr="007C2EAF">
        <w:rPr>
          <w:rFonts w:ascii="Times New Roman" w:hAnsi="Times New Roman"/>
          <w:sz w:val="28"/>
          <w:szCs w:val="28"/>
        </w:rPr>
        <w:t>Работать с нормативно-правовыми актами, положениями, инструкциями, другими руководящими материалами и документами по ведению страховых операций.</w:t>
      </w:r>
    </w:p>
    <w:p w:rsidR="00622909" w:rsidRPr="007C2EAF" w:rsidRDefault="00622909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ПК 5</w:t>
      </w:r>
      <w:r w:rsidR="001D27EF" w:rsidRPr="007C2EAF">
        <w:rPr>
          <w:rFonts w:ascii="Times New Roman" w:hAnsi="Times New Roman"/>
          <w:sz w:val="28"/>
          <w:szCs w:val="28"/>
        </w:rPr>
        <w:t xml:space="preserve">.2. </w:t>
      </w:r>
      <w:bookmarkStart w:id="6" w:name="sub_15413"/>
      <w:bookmarkEnd w:id="5"/>
      <w:r w:rsidRPr="007C2EAF">
        <w:rPr>
          <w:rFonts w:ascii="Times New Roman" w:hAnsi="Times New Roman"/>
          <w:sz w:val="28"/>
          <w:szCs w:val="28"/>
        </w:rPr>
        <w:t>Реализовывать технологии агентских продаж.</w:t>
      </w:r>
    </w:p>
    <w:p w:rsidR="00622909" w:rsidRPr="007C2EAF" w:rsidRDefault="00622909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ПК 5</w:t>
      </w:r>
      <w:r w:rsidR="001D27EF" w:rsidRPr="007C2EAF">
        <w:rPr>
          <w:rFonts w:ascii="Times New Roman" w:hAnsi="Times New Roman"/>
          <w:sz w:val="28"/>
          <w:szCs w:val="28"/>
        </w:rPr>
        <w:t xml:space="preserve">.3. </w:t>
      </w:r>
      <w:bookmarkStart w:id="7" w:name="sub_15414"/>
      <w:bookmarkEnd w:id="6"/>
      <w:r w:rsidRPr="007C2EAF">
        <w:rPr>
          <w:rFonts w:ascii="Times New Roman" w:hAnsi="Times New Roman"/>
          <w:sz w:val="28"/>
          <w:szCs w:val="28"/>
        </w:rPr>
        <w:t xml:space="preserve">Реализовывать технологии телефонных продаж </w:t>
      </w:r>
    </w:p>
    <w:p w:rsidR="00622909" w:rsidRPr="007C2EAF" w:rsidRDefault="00622909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ПК 5</w:t>
      </w:r>
      <w:r w:rsidR="001D27EF" w:rsidRPr="007C2EAF">
        <w:rPr>
          <w:rFonts w:ascii="Times New Roman" w:hAnsi="Times New Roman"/>
          <w:sz w:val="28"/>
          <w:szCs w:val="28"/>
        </w:rPr>
        <w:t xml:space="preserve">.4. </w:t>
      </w:r>
      <w:bookmarkEnd w:id="7"/>
      <w:r w:rsidRPr="007C2EAF">
        <w:rPr>
          <w:rFonts w:ascii="Times New Roman" w:hAnsi="Times New Roman"/>
          <w:sz w:val="28"/>
          <w:szCs w:val="28"/>
        </w:rPr>
        <w:t>Осуществлять стратегическое и оперативное планирование розничных продаж.</w:t>
      </w:r>
    </w:p>
    <w:p w:rsidR="003737ED" w:rsidRPr="007C2EAF" w:rsidRDefault="003737ED" w:rsidP="007C2E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2EAF">
        <w:rPr>
          <w:rFonts w:ascii="Times New Roman" w:hAnsi="Times New Roman"/>
          <w:b/>
          <w:sz w:val="28"/>
          <w:szCs w:val="28"/>
        </w:rPr>
        <w:t xml:space="preserve">1.4 Структура и содержание </w:t>
      </w:r>
      <w:r w:rsidR="00622909" w:rsidRPr="007C2EAF">
        <w:rPr>
          <w:rFonts w:ascii="Times New Roman" w:hAnsi="Times New Roman"/>
          <w:b/>
          <w:sz w:val="28"/>
          <w:szCs w:val="28"/>
        </w:rPr>
        <w:t>ПМ 05</w:t>
      </w:r>
    </w:p>
    <w:p w:rsidR="00622909" w:rsidRPr="007C2EAF" w:rsidRDefault="00622909" w:rsidP="007C2E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2EAF">
        <w:rPr>
          <w:rFonts w:ascii="Times New Roman" w:hAnsi="Times New Roman"/>
          <w:b/>
          <w:bCs/>
          <w:sz w:val="28"/>
          <w:szCs w:val="28"/>
        </w:rPr>
        <w:t>МДК 05.01 Агитационная работа в страховании</w:t>
      </w:r>
    </w:p>
    <w:p w:rsidR="00622909" w:rsidRPr="007C2EAF" w:rsidRDefault="00247545" w:rsidP="007C2EA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Тема 1.</w:t>
      </w:r>
      <w:r w:rsidR="00622909" w:rsidRPr="007C2EAF">
        <w:rPr>
          <w:rFonts w:ascii="Times New Roman" w:hAnsi="Times New Roman"/>
          <w:sz w:val="28"/>
          <w:szCs w:val="28"/>
        </w:rPr>
        <w:t>1</w:t>
      </w:r>
      <w:r w:rsidRPr="007C2EAF">
        <w:rPr>
          <w:rFonts w:ascii="Times New Roman" w:hAnsi="Times New Roman"/>
          <w:sz w:val="28"/>
          <w:szCs w:val="28"/>
        </w:rPr>
        <w:t xml:space="preserve"> </w:t>
      </w:r>
      <w:r w:rsidR="00622909" w:rsidRPr="007C2EAF">
        <w:rPr>
          <w:rFonts w:ascii="Times New Roman" w:hAnsi="Times New Roman"/>
          <w:bCs/>
          <w:sz w:val="28"/>
          <w:szCs w:val="28"/>
        </w:rPr>
        <w:t>Организация агентских продаж</w:t>
      </w:r>
      <w:r w:rsidR="007C2EAF">
        <w:rPr>
          <w:rFonts w:ascii="Times New Roman" w:hAnsi="Times New Roman"/>
          <w:bCs/>
          <w:sz w:val="28"/>
          <w:szCs w:val="28"/>
        </w:rPr>
        <w:t>.</w:t>
      </w:r>
      <w:r w:rsidR="00622909" w:rsidRPr="007C2EA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D27EF" w:rsidRPr="007C2EAF" w:rsidRDefault="00247545" w:rsidP="007C2EA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C2EAF">
        <w:rPr>
          <w:rFonts w:ascii="Times New Roman" w:hAnsi="Times New Roman"/>
          <w:bCs/>
          <w:sz w:val="28"/>
          <w:szCs w:val="28"/>
        </w:rPr>
        <w:t xml:space="preserve">Тема </w:t>
      </w:r>
      <w:r w:rsidR="00622909" w:rsidRPr="007C2EAF">
        <w:rPr>
          <w:rFonts w:ascii="Times New Roman" w:hAnsi="Times New Roman"/>
          <w:bCs/>
          <w:sz w:val="28"/>
          <w:szCs w:val="28"/>
        </w:rPr>
        <w:t>1.</w:t>
      </w:r>
      <w:r w:rsidRPr="007C2EAF">
        <w:rPr>
          <w:rFonts w:ascii="Times New Roman" w:hAnsi="Times New Roman"/>
          <w:bCs/>
          <w:sz w:val="28"/>
          <w:szCs w:val="28"/>
        </w:rPr>
        <w:t>2</w:t>
      </w:r>
      <w:r w:rsidR="001D27EF" w:rsidRPr="007C2EAF">
        <w:rPr>
          <w:rFonts w:ascii="Times New Roman" w:hAnsi="Times New Roman"/>
          <w:bCs/>
          <w:sz w:val="28"/>
          <w:szCs w:val="28"/>
        </w:rPr>
        <w:t>.</w:t>
      </w:r>
      <w:r w:rsidR="00622909" w:rsidRPr="007C2E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2909" w:rsidRPr="007C2EAF">
        <w:rPr>
          <w:rFonts w:ascii="Times New Roman" w:hAnsi="Times New Roman"/>
          <w:sz w:val="28"/>
          <w:szCs w:val="28"/>
        </w:rPr>
        <w:t>Организация розничных продаж</w:t>
      </w:r>
      <w:r w:rsidR="007C2EAF">
        <w:rPr>
          <w:rFonts w:ascii="Times New Roman" w:hAnsi="Times New Roman"/>
          <w:sz w:val="28"/>
          <w:szCs w:val="28"/>
        </w:rPr>
        <w:t>.</w:t>
      </w:r>
    </w:p>
    <w:p w:rsidR="00622909" w:rsidRPr="007C2EAF" w:rsidRDefault="00622909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b/>
          <w:bCs/>
          <w:sz w:val="28"/>
          <w:szCs w:val="28"/>
        </w:rPr>
        <w:t xml:space="preserve">Тема 1.3. </w:t>
      </w:r>
      <w:r w:rsidRPr="007C2EAF">
        <w:rPr>
          <w:rFonts w:ascii="Times New Roman" w:hAnsi="Times New Roman"/>
          <w:sz w:val="28"/>
          <w:szCs w:val="28"/>
        </w:rPr>
        <w:t>Анализ эффективности каждого канала продаж. Сущность и понятие анализа эффективности каждого канала продаж.</w:t>
      </w:r>
    </w:p>
    <w:p w:rsidR="001D27EF" w:rsidRPr="007C2EAF" w:rsidRDefault="00622909" w:rsidP="007C2EA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C2EAF">
        <w:rPr>
          <w:rFonts w:ascii="Times New Roman" w:hAnsi="Times New Roman"/>
          <w:b/>
          <w:bCs/>
          <w:sz w:val="28"/>
          <w:szCs w:val="28"/>
        </w:rPr>
        <w:t>МДК 05.02</w:t>
      </w:r>
      <w:r w:rsidR="007C2E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2EAF">
        <w:rPr>
          <w:rFonts w:ascii="Times New Roman" w:hAnsi="Times New Roman"/>
          <w:b/>
          <w:bCs/>
          <w:sz w:val="28"/>
          <w:szCs w:val="28"/>
        </w:rPr>
        <w:t>Представление различных видов страхования</w:t>
      </w:r>
    </w:p>
    <w:p w:rsidR="00622909" w:rsidRPr="007C2EAF" w:rsidRDefault="00622909" w:rsidP="007C2E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2EAF">
        <w:rPr>
          <w:rFonts w:ascii="Times New Roman" w:hAnsi="Times New Roman"/>
          <w:b/>
          <w:sz w:val="28"/>
          <w:szCs w:val="28"/>
        </w:rPr>
        <w:t>Раздел 1. Личное страхование.</w:t>
      </w:r>
    </w:p>
    <w:p w:rsidR="00622909" w:rsidRPr="007C2EAF" w:rsidRDefault="00622909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 xml:space="preserve">Тема 1.1. Общая характеристика личного страхования. </w:t>
      </w:r>
    </w:p>
    <w:p w:rsidR="00622909" w:rsidRPr="007C2EAF" w:rsidRDefault="00622909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bCs/>
          <w:sz w:val="28"/>
          <w:szCs w:val="28"/>
        </w:rPr>
        <w:t xml:space="preserve">Тема 1.2. </w:t>
      </w:r>
      <w:r w:rsidRPr="007C2EAF">
        <w:rPr>
          <w:rFonts w:ascii="Times New Roman" w:hAnsi="Times New Roman"/>
          <w:sz w:val="28"/>
          <w:szCs w:val="28"/>
        </w:rPr>
        <w:t>Продукты личного страхования</w:t>
      </w:r>
      <w:r w:rsidR="007C2EAF">
        <w:rPr>
          <w:rFonts w:ascii="Times New Roman" w:hAnsi="Times New Roman"/>
          <w:sz w:val="28"/>
          <w:szCs w:val="28"/>
        </w:rPr>
        <w:t>.</w:t>
      </w:r>
    </w:p>
    <w:p w:rsidR="007C2EAF" w:rsidRPr="007C2EAF" w:rsidRDefault="00622909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Тема 1.3.Медицинское страхование в России.</w:t>
      </w:r>
      <w:r w:rsidR="007C2EAF" w:rsidRPr="007C2EAF">
        <w:rPr>
          <w:rFonts w:ascii="Times New Roman" w:hAnsi="Times New Roman"/>
          <w:sz w:val="28"/>
          <w:szCs w:val="28"/>
        </w:rPr>
        <w:t xml:space="preserve"> </w:t>
      </w:r>
    </w:p>
    <w:p w:rsidR="00622909" w:rsidRPr="007C2EAF" w:rsidRDefault="007C2EAF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Тема 1.4. Страхование от несчастных случаев и болезней</w:t>
      </w:r>
      <w:r>
        <w:rPr>
          <w:rFonts w:ascii="Times New Roman" w:hAnsi="Times New Roman"/>
          <w:sz w:val="28"/>
          <w:szCs w:val="28"/>
        </w:rPr>
        <w:t>.</w:t>
      </w:r>
    </w:p>
    <w:p w:rsidR="007C2EAF" w:rsidRPr="007C2EAF" w:rsidRDefault="007C2EAF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Тема 1.5. Страхование жизни. Продукты страхования жизни.</w:t>
      </w:r>
    </w:p>
    <w:p w:rsidR="007C2EAF" w:rsidRPr="007C2EAF" w:rsidRDefault="007C2EAF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2EAF">
        <w:rPr>
          <w:rFonts w:ascii="Times New Roman" w:hAnsi="Times New Roman"/>
          <w:b/>
          <w:sz w:val="28"/>
          <w:szCs w:val="28"/>
        </w:rPr>
        <w:t>Раздел 2. Основные виды имущественного страхования.</w:t>
      </w:r>
    </w:p>
    <w:p w:rsidR="007C2EAF" w:rsidRPr="007C2EAF" w:rsidRDefault="007C2EAF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Тема 2.1. Страхование ответственности и предпринимательских рисков.</w:t>
      </w:r>
    </w:p>
    <w:p w:rsidR="007C2EAF" w:rsidRPr="007C2EAF" w:rsidRDefault="007C2EAF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Тема 2.2. Страхование имущества. Страхование имущества граждан. Страхование юридических лиц.</w:t>
      </w:r>
    </w:p>
    <w:p w:rsidR="007C2EAF" w:rsidRPr="007C2EAF" w:rsidRDefault="007C2EAF" w:rsidP="007C2E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2EAF">
        <w:rPr>
          <w:rFonts w:ascii="Times New Roman" w:hAnsi="Times New Roman"/>
          <w:b/>
          <w:sz w:val="28"/>
          <w:szCs w:val="28"/>
        </w:rPr>
        <w:t xml:space="preserve"> Тема 2.3.Страхование наземного транспорта.</w:t>
      </w:r>
    </w:p>
    <w:p w:rsidR="007C2EAF" w:rsidRPr="007C2EAF" w:rsidRDefault="007C2EAF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 xml:space="preserve"> Тема 2.4. Виды страхования ответственности при использовании транспортных средств.</w:t>
      </w:r>
    </w:p>
    <w:p w:rsidR="007C2EAF" w:rsidRPr="007C2EAF" w:rsidRDefault="007C2EAF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Тема 2.5. Морское страхование.</w:t>
      </w:r>
    </w:p>
    <w:p w:rsidR="007C2EAF" w:rsidRPr="007C2EAF" w:rsidRDefault="007C2EAF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 xml:space="preserve"> Тема 2.6. Страхование рисков интеллектуальной собственности.</w:t>
      </w:r>
    </w:p>
    <w:p w:rsidR="007C2EAF" w:rsidRPr="007C2EAF" w:rsidRDefault="007C2EAF" w:rsidP="007C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2EAF">
        <w:rPr>
          <w:rFonts w:ascii="Times New Roman" w:hAnsi="Times New Roman"/>
          <w:b/>
          <w:sz w:val="28"/>
          <w:szCs w:val="28"/>
        </w:rPr>
        <w:t>Раздел 3. Функционирование мирового страхового рынка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C2EAF" w:rsidRPr="007C2EAF" w:rsidRDefault="007C2EAF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Тема 3.1. Особенности становления и функционирования мирового страхового рынка.</w:t>
      </w:r>
    </w:p>
    <w:p w:rsidR="007C2EAF" w:rsidRPr="007C2EAF" w:rsidRDefault="007C2EAF" w:rsidP="007C2EA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C2EAF">
        <w:rPr>
          <w:rFonts w:ascii="Times New Roman" w:hAnsi="Times New Roman"/>
          <w:b/>
          <w:bCs/>
          <w:sz w:val="28"/>
          <w:szCs w:val="28"/>
        </w:rPr>
        <w:t>Раздел ПМ 05.03 Документальное и программное обеспечение страховых операции и основы страховой математики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7C2EAF" w:rsidRPr="007C2EAF" w:rsidRDefault="007C2EAF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bCs/>
          <w:sz w:val="28"/>
          <w:szCs w:val="28"/>
        </w:rPr>
        <w:t>Раздел 1 Организация д</w:t>
      </w:r>
      <w:r w:rsidRPr="007C2EAF">
        <w:rPr>
          <w:rFonts w:ascii="Times New Roman" w:hAnsi="Times New Roman"/>
          <w:sz w:val="28"/>
          <w:szCs w:val="28"/>
        </w:rPr>
        <w:t>окументального и программного обеспечение страховых операций и расчетные показатели страховой математики.</w:t>
      </w:r>
    </w:p>
    <w:p w:rsidR="007C2EAF" w:rsidRPr="007C2EAF" w:rsidRDefault="007C2EAF" w:rsidP="007C2EA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2EAF">
        <w:rPr>
          <w:rFonts w:ascii="Times New Roman" w:hAnsi="Times New Roman"/>
          <w:bCs/>
          <w:sz w:val="28"/>
          <w:szCs w:val="28"/>
        </w:rPr>
        <w:t>Раздел 2. Организация д</w:t>
      </w:r>
      <w:r w:rsidRPr="007C2EAF">
        <w:rPr>
          <w:rFonts w:ascii="Times New Roman" w:hAnsi="Times New Roman"/>
          <w:sz w:val="28"/>
          <w:szCs w:val="28"/>
        </w:rPr>
        <w:t xml:space="preserve">окументального </w:t>
      </w:r>
      <w:r w:rsidRPr="007C2EAF">
        <w:rPr>
          <w:rFonts w:ascii="Times New Roman" w:hAnsi="Times New Roman"/>
          <w:color w:val="000000"/>
          <w:sz w:val="28"/>
          <w:szCs w:val="28"/>
        </w:rPr>
        <w:t>и программного обеспечения страховых выплат и методы оценки ущерба и производство страхового возмещения.</w:t>
      </w:r>
    </w:p>
    <w:p w:rsidR="003737ED" w:rsidRPr="007C2EAF" w:rsidRDefault="003737ED" w:rsidP="007C2E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2EAF">
        <w:rPr>
          <w:rFonts w:ascii="Times New Roman" w:hAnsi="Times New Roman"/>
          <w:b/>
          <w:sz w:val="28"/>
          <w:szCs w:val="28"/>
        </w:rPr>
        <w:t>1.</w:t>
      </w:r>
      <w:r w:rsidR="00C36922" w:rsidRPr="007C2EAF">
        <w:rPr>
          <w:rFonts w:ascii="Times New Roman" w:hAnsi="Times New Roman"/>
          <w:b/>
          <w:sz w:val="28"/>
          <w:szCs w:val="28"/>
        </w:rPr>
        <w:t>5</w:t>
      </w:r>
      <w:r w:rsidRPr="007C2EAF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7C2EAF" w:rsidRDefault="003737ED" w:rsidP="007C2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EAF">
        <w:rPr>
          <w:rFonts w:ascii="Times New Roman" w:hAnsi="Times New Roman"/>
          <w:sz w:val="28"/>
          <w:szCs w:val="28"/>
        </w:rPr>
        <w:t>П</w:t>
      </w:r>
      <w:r w:rsidR="00BC7242" w:rsidRPr="007C2EAF">
        <w:rPr>
          <w:rFonts w:ascii="Times New Roman" w:hAnsi="Times New Roman"/>
          <w:sz w:val="28"/>
          <w:szCs w:val="28"/>
        </w:rPr>
        <w:t xml:space="preserve">ромежуточная аттестация – </w:t>
      </w:r>
      <w:r w:rsidR="007C2EAF" w:rsidRPr="007C2EAF">
        <w:rPr>
          <w:rFonts w:ascii="Times New Roman" w:hAnsi="Times New Roman"/>
          <w:sz w:val="28"/>
          <w:szCs w:val="28"/>
        </w:rPr>
        <w:t>экзамен</w:t>
      </w:r>
    </w:p>
    <w:sectPr w:rsidR="003737ED" w:rsidRPr="007C2EAF" w:rsidSect="0020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36C"/>
    <w:rsid w:val="00053018"/>
    <w:rsid w:val="00130C25"/>
    <w:rsid w:val="001D27EF"/>
    <w:rsid w:val="001E6592"/>
    <w:rsid w:val="00200AB9"/>
    <w:rsid w:val="00247545"/>
    <w:rsid w:val="00251D78"/>
    <w:rsid w:val="003737ED"/>
    <w:rsid w:val="003832CA"/>
    <w:rsid w:val="003D2F79"/>
    <w:rsid w:val="00457D24"/>
    <w:rsid w:val="0057151C"/>
    <w:rsid w:val="00622909"/>
    <w:rsid w:val="006536F9"/>
    <w:rsid w:val="00657695"/>
    <w:rsid w:val="00755FA2"/>
    <w:rsid w:val="007C2EAF"/>
    <w:rsid w:val="009B7FE5"/>
    <w:rsid w:val="00A17021"/>
    <w:rsid w:val="00B06914"/>
    <w:rsid w:val="00B7051B"/>
    <w:rsid w:val="00BC7242"/>
    <w:rsid w:val="00BF46CE"/>
    <w:rsid w:val="00BF6712"/>
    <w:rsid w:val="00C36922"/>
    <w:rsid w:val="00C74286"/>
    <w:rsid w:val="00CD5886"/>
    <w:rsid w:val="00D9671E"/>
    <w:rsid w:val="00DC258A"/>
    <w:rsid w:val="00E9736C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61BFD"/>
  <w15:docId w15:val="{B5DD8490-CF87-4245-9B81-3B5F3826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BF4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Горбунова Галина Владимировна</cp:lastModifiedBy>
  <cp:revision>21</cp:revision>
  <cp:lastPrinted>2014-12-09T14:43:00Z</cp:lastPrinted>
  <dcterms:created xsi:type="dcterms:W3CDTF">2014-12-09T12:20:00Z</dcterms:created>
  <dcterms:modified xsi:type="dcterms:W3CDTF">2018-10-19T11:09:00Z</dcterms:modified>
</cp:coreProperties>
</file>