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EBA4F" w14:textId="77777777" w:rsidR="008C2E0B" w:rsidRPr="00723BA1" w:rsidRDefault="008C2E0B" w:rsidP="008C2E0B">
      <w:pPr>
        <w:shd w:val="clear" w:color="auto" w:fill="FFFFFF"/>
        <w:jc w:val="center"/>
        <w:rPr>
          <w:rFonts w:eastAsia="Batang"/>
          <w:sz w:val="28"/>
          <w:szCs w:val="28"/>
          <w:lang w:eastAsia="ko-KR"/>
        </w:rPr>
      </w:pPr>
      <w:r w:rsidRPr="00723BA1">
        <w:rPr>
          <w:rFonts w:eastAsia="Batang"/>
          <w:sz w:val="28"/>
          <w:szCs w:val="28"/>
          <w:lang w:eastAsia="ko-KR"/>
        </w:rPr>
        <w:t xml:space="preserve">ФЕДЕРАЛЬНОЕ ГОСУДАРСТВЕННОЕ ОБРАЗОВАТЕЛЬНОЕ БЮДЖЕТНОЕ </w:t>
      </w:r>
    </w:p>
    <w:p w14:paraId="4FCE13DB" w14:textId="77777777" w:rsidR="008C2E0B" w:rsidRPr="00723BA1" w:rsidRDefault="008C2E0B" w:rsidP="008C2E0B">
      <w:pPr>
        <w:shd w:val="clear" w:color="auto" w:fill="FFFFFF"/>
        <w:jc w:val="center"/>
        <w:rPr>
          <w:rFonts w:eastAsia="Batang"/>
          <w:sz w:val="28"/>
          <w:szCs w:val="28"/>
          <w:lang w:eastAsia="ko-KR"/>
        </w:rPr>
      </w:pPr>
      <w:r w:rsidRPr="00723BA1">
        <w:rPr>
          <w:rFonts w:eastAsia="Batang"/>
          <w:sz w:val="28"/>
          <w:szCs w:val="28"/>
          <w:lang w:eastAsia="ko-KR"/>
        </w:rPr>
        <w:t>УЧРЕЖДЕНИЕ ВЫСШЕГО ОБРАЗОВАНИЯ</w:t>
      </w:r>
    </w:p>
    <w:p w14:paraId="2FDCAA61" w14:textId="77777777" w:rsidR="008C2E0B" w:rsidRPr="00723BA1" w:rsidRDefault="008C2E0B" w:rsidP="008C2E0B">
      <w:pPr>
        <w:keepNext/>
        <w:shd w:val="clear" w:color="auto" w:fill="FFFFFF"/>
        <w:jc w:val="center"/>
        <w:outlineLvl w:val="0"/>
        <w:rPr>
          <w:rFonts w:eastAsia="Batang"/>
          <w:b/>
          <w:bCs/>
          <w:sz w:val="28"/>
          <w:szCs w:val="28"/>
          <w:lang w:eastAsia="ko-KR"/>
        </w:rPr>
      </w:pPr>
      <w:r w:rsidRPr="00723BA1">
        <w:rPr>
          <w:rFonts w:eastAsia="Batang"/>
          <w:b/>
          <w:bCs/>
          <w:sz w:val="28"/>
          <w:szCs w:val="28"/>
          <w:lang w:eastAsia="ko-KR"/>
        </w:rPr>
        <w:t xml:space="preserve">ФИНАНСОВЫЙ УНИВЕРСИТЕТ ПРИ ПРАВИТЕЛЬСТВЕ </w:t>
      </w:r>
    </w:p>
    <w:p w14:paraId="3F811258" w14:textId="77777777" w:rsidR="008C2E0B" w:rsidRPr="00723BA1" w:rsidRDefault="008C2E0B" w:rsidP="008C2E0B">
      <w:pPr>
        <w:keepNext/>
        <w:shd w:val="clear" w:color="auto" w:fill="FFFFFF"/>
        <w:jc w:val="center"/>
        <w:outlineLvl w:val="0"/>
        <w:rPr>
          <w:rFonts w:eastAsia="Batang"/>
          <w:b/>
          <w:bCs/>
          <w:sz w:val="28"/>
          <w:szCs w:val="28"/>
          <w:lang w:eastAsia="ko-KR"/>
        </w:rPr>
      </w:pPr>
      <w:r w:rsidRPr="00723BA1">
        <w:rPr>
          <w:rFonts w:eastAsia="Batang"/>
          <w:b/>
          <w:bCs/>
          <w:sz w:val="28"/>
          <w:szCs w:val="28"/>
          <w:lang w:eastAsia="ko-KR"/>
        </w:rPr>
        <w:t>РОССИЙСКОЙ ФЕДЕРАЦИИ</w:t>
      </w:r>
    </w:p>
    <w:p w14:paraId="55A9A245" w14:textId="77777777" w:rsidR="008C2E0B" w:rsidRPr="00723BA1" w:rsidRDefault="008C2E0B" w:rsidP="008C2E0B">
      <w:pPr>
        <w:shd w:val="clear" w:color="auto" w:fill="FFFFFF"/>
        <w:jc w:val="center"/>
        <w:rPr>
          <w:rFonts w:eastAsia="Batang"/>
          <w:b/>
          <w:sz w:val="28"/>
          <w:szCs w:val="28"/>
          <w:lang w:eastAsia="ko-KR"/>
        </w:rPr>
      </w:pPr>
      <w:r w:rsidRPr="00723BA1">
        <w:rPr>
          <w:rFonts w:eastAsia="Batang"/>
          <w:b/>
          <w:sz w:val="28"/>
          <w:szCs w:val="28"/>
          <w:lang w:eastAsia="ko-KR"/>
        </w:rPr>
        <w:t>(Финансовый университет)</w:t>
      </w:r>
    </w:p>
    <w:p w14:paraId="67C304E9" w14:textId="77777777" w:rsidR="008C2E0B" w:rsidRPr="00723BA1" w:rsidRDefault="008C2E0B" w:rsidP="008C2E0B">
      <w:pPr>
        <w:widowControl w:val="0"/>
        <w:shd w:val="clear" w:color="auto" w:fill="FFFFFF"/>
        <w:tabs>
          <w:tab w:val="center" w:pos="4677"/>
          <w:tab w:val="right" w:pos="9355"/>
        </w:tabs>
        <w:snapToGrid w:val="0"/>
        <w:jc w:val="center"/>
        <w:rPr>
          <w:sz w:val="28"/>
          <w:szCs w:val="28"/>
          <w:lang w:val="x-none" w:eastAsia="ru-RU"/>
        </w:rPr>
      </w:pPr>
      <w:r w:rsidRPr="00723BA1">
        <w:rPr>
          <w:rFonts w:eastAsia="Batang"/>
          <w:b/>
          <w:sz w:val="28"/>
          <w:szCs w:val="28"/>
          <w:lang w:val="x-none" w:eastAsia="ko-KR"/>
        </w:rPr>
        <w:t xml:space="preserve">Ярославский филиал </w:t>
      </w:r>
      <w:proofErr w:type="spellStart"/>
      <w:r w:rsidRPr="00723BA1">
        <w:rPr>
          <w:rFonts w:eastAsia="Batang"/>
          <w:b/>
          <w:sz w:val="28"/>
          <w:szCs w:val="28"/>
          <w:lang w:val="x-none" w:eastAsia="ko-KR"/>
        </w:rPr>
        <w:t>Финуниверситета</w:t>
      </w:r>
      <w:proofErr w:type="spellEnd"/>
    </w:p>
    <w:p w14:paraId="3FA0424D" w14:textId="77777777" w:rsidR="008C2E0B" w:rsidRDefault="008C2E0B" w:rsidP="008C2E0B">
      <w:pPr>
        <w:rPr>
          <w:sz w:val="28"/>
          <w:szCs w:val="28"/>
        </w:rPr>
      </w:pPr>
    </w:p>
    <w:p w14:paraId="021C4DC8" w14:textId="77777777" w:rsidR="008C2E0B" w:rsidRPr="00FF59C6" w:rsidRDefault="008C2E0B" w:rsidP="008C2E0B">
      <w:pPr>
        <w:rPr>
          <w:sz w:val="28"/>
          <w:szCs w:val="28"/>
        </w:rPr>
      </w:pPr>
    </w:p>
    <w:tbl>
      <w:tblPr>
        <w:tblW w:w="9589" w:type="dxa"/>
        <w:tblLook w:val="01E0" w:firstRow="1" w:lastRow="1" w:firstColumn="1" w:lastColumn="1" w:noHBand="0" w:noVBand="0"/>
      </w:tblPr>
      <w:tblGrid>
        <w:gridCol w:w="4077"/>
        <w:gridCol w:w="5512"/>
      </w:tblGrid>
      <w:tr w:rsidR="008C2E0B" w:rsidRPr="009A6F59" w14:paraId="5AAA9C46" w14:textId="77777777" w:rsidTr="002109EF">
        <w:tc>
          <w:tcPr>
            <w:tcW w:w="4077" w:type="dxa"/>
            <w:hideMark/>
          </w:tcPr>
          <w:p w14:paraId="12E0A1EA" w14:textId="77777777" w:rsidR="008C2E0B" w:rsidRPr="009A6F59" w:rsidRDefault="008C2E0B" w:rsidP="002109EF">
            <w:pPr>
              <w:shd w:val="clear" w:color="auto" w:fill="FFFFFF"/>
              <w:ind w:left="357" w:hanging="357"/>
              <w:rPr>
                <w:rFonts w:eastAsia="Calibri"/>
                <w:b/>
                <w:kern w:val="2"/>
                <w:sz w:val="28"/>
                <w:szCs w:val="28"/>
                <w14:ligatures w14:val="standardContextual"/>
              </w:rPr>
            </w:pPr>
            <w:r w:rsidRPr="009A6F59">
              <w:rPr>
                <w:rFonts w:eastAsia="Calibri"/>
                <w:b/>
                <w:kern w:val="2"/>
                <w:sz w:val="28"/>
                <w:szCs w:val="28"/>
                <w14:ligatures w14:val="standardContextual"/>
              </w:rPr>
              <w:t>Обсуждено и одобрено</w:t>
            </w:r>
          </w:p>
        </w:tc>
        <w:tc>
          <w:tcPr>
            <w:tcW w:w="5512" w:type="dxa"/>
            <w:hideMark/>
          </w:tcPr>
          <w:p w14:paraId="4EB04096" w14:textId="77777777" w:rsidR="008C2E0B" w:rsidRPr="009A6F59" w:rsidRDefault="008C2E0B" w:rsidP="002109EF">
            <w:pPr>
              <w:shd w:val="clear" w:color="auto" w:fill="FFFFFF"/>
              <w:ind w:left="357" w:hanging="357"/>
              <w:jc w:val="right"/>
              <w:rPr>
                <w:rFonts w:eastAsia="Calibri"/>
                <w:kern w:val="2"/>
                <w:sz w:val="28"/>
                <w:szCs w:val="28"/>
                <w14:ligatures w14:val="standardContextual"/>
              </w:rPr>
            </w:pPr>
            <w:r w:rsidRPr="009A6F59">
              <w:rPr>
                <w:rFonts w:eastAsia="Calibri"/>
                <w:b/>
                <w:bCs/>
                <w:kern w:val="2"/>
                <w:sz w:val="28"/>
                <w:szCs w:val="28"/>
                <w14:ligatures w14:val="standardContextual"/>
              </w:rPr>
              <w:t>УТВЕРЖДАЮ</w:t>
            </w:r>
          </w:p>
        </w:tc>
      </w:tr>
      <w:tr w:rsidR="008C2E0B" w:rsidRPr="009A6F59" w14:paraId="32FEC85B" w14:textId="77777777" w:rsidTr="002109EF">
        <w:tc>
          <w:tcPr>
            <w:tcW w:w="4077" w:type="dxa"/>
            <w:hideMark/>
          </w:tcPr>
          <w:p w14:paraId="5E3A04D7" w14:textId="77777777" w:rsidR="008C2E0B" w:rsidRPr="009A6F59" w:rsidRDefault="008C2E0B" w:rsidP="002109EF">
            <w:pPr>
              <w:shd w:val="clear" w:color="auto" w:fill="FFFFFF"/>
              <w:ind w:left="357" w:hanging="357"/>
              <w:rPr>
                <w:rFonts w:eastAsia="Calibri"/>
                <w:kern w:val="2"/>
                <w:sz w:val="28"/>
                <w:szCs w:val="28"/>
                <w14:ligatures w14:val="standardContextual"/>
              </w:rPr>
            </w:pPr>
            <w:r w:rsidRPr="009A6F59">
              <w:rPr>
                <w:rFonts w:eastAsia="Calibri"/>
                <w:kern w:val="2"/>
                <w:sz w:val="28"/>
                <w:szCs w:val="28"/>
                <w14:ligatures w14:val="standardContextual"/>
              </w:rPr>
              <w:t>на Ученом совете филиала</w:t>
            </w:r>
          </w:p>
        </w:tc>
        <w:tc>
          <w:tcPr>
            <w:tcW w:w="5512" w:type="dxa"/>
            <w:hideMark/>
          </w:tcPr>
          <w:p w14:paraId="72D89D05" w14:textId="77777777" w:rsidR="008C2E0B" w:rsidRPr="009A6F59" w:rsidRDefault="008C2E0B" w:rsidP="002109EF">
            <w:pPr>
              <w:shd w:val="clear" w:color="auto" w:fill="FFFFFF"/>
              <w:ind w:left="357" w:hanging="357"/>
              <w:jc w:val="right"/>
              <w:rPr>
                <w:rFonts w:eastAsia="Calibri"/>
                <w:b/>
                <w:bCs/>
                <w:kern w:val="2"/>
                <w:sz w:val="28"/>
                <w:szCs w:val="28"/>
                <w14:ligatures w14:val="standardContextual"/>
              </w:rPr>
            </w:pPr>
            <w:r w:rsidRPr="009A6F59">
              <w:rPr>
                <w:rFonts w:eastAsia="Calibri"/>
                <w:b/>
                <w:bCs/>
                <w:kern w:val="2"/>
                <w:sz w:val="28"/>
                <w:szCs w:val="28"/>
                <w14:ligatures w14:val="standardContextual"/>
              </w:rPr>
              <w:t xml:space="preserve">Директор </w:t>
            </w:r>
          </w:p>
          <w:p w14:paraId="7B0CBEC0" w14:textId="77777777" w:rsidR="008C2E0B" w:rsidRPr="009A6F59" w:rsidRDefault="008C2E0B" w:rsidP="002109EF">
            <w:pPr>
              <w:shd w:val="clear" w:color="auto" w:fill="FFFFFF"/>
              <w:ind w:left="357" w:hanging="357"/>
              <w:jc w:val="right"/>
              <w:rPr>
                <w:rFonts w:eastAsia="Calibri"/>
                <w:kern w:val="2"/>
                <w:sz w:val="28"/>
                <w:szCs w:val="28"/>
                <w14:ligatures w14:val="standardContextual"/>
              </w:rPr>
            </w:pPr>
            <w:r w:rsidRPr="009A6F59">
              <w:rPr>
                <w:rFonts w:eastAsia="Calibri"/>
                <w:b/>
                <w:bCs/>
                <w:kern w:val="2"/>
                <w:sz w:val="28"/>
                <w:szCs w:val="28"/>
                <w14:ligatures w14:val="standardContextual"/>
              </w:rPr>
              <w:t xml:space="preserve">Ярославского филиала </w:t>
            </w:r>
            <w:proofErr w:type="spellStart"/>
            <w:r w:rsidRPr="009A6F59">
              <w:rPr>
                <w:rFonts w:eastAsia="Calibri"/>
                <w:b/>
                <w:bCs/>
                <w:kern w:val="2"/>
                <w:sz w:val="28"/>
                <w:szCs w:val="28"/>
                <w14:ligatures w14:val="standardContextual"/>
              </w:rPr>
              <w:t>Финуниверситета</w:t>
            </w:r>
            <w:proofErr w:type="spellEnd"/>
          </w:p>
        </w:tc>
      </w:tr>
      <w:tr w:rsidR="008C2E0B" w:rsidRPr="009A6F59" w14:paraId="3E9137AD" w14:textId="77777777" w:rsidTr="002109EF">
        <w:tc>
          <w:tcPr>
            <w:tcW w:w="4077" w:type="dxa"/>
            <w:hideMark/>
          </w:tcPr>
          <w:p w14:paraId="73592798" w14:textId="77777777" w:rsidR="008C2E0B" w:rsidRPr="009A6F59" w:rsidRDefault="008C2E0B" w:rsidP="002109EF">
            <w:pPr>
              <w:shd w:val="clear" w:color="auto" w:fill="FFFFFF"/>
              <w:ind w:left="357" w:hanging="357"/>
              <w:rPr>
                <w:rFonts w:eastAsia="Calibri"/>
                <w:b/>
                <w:kern w:val="2"/>
                <w:sz w:val="28"/>
                <w:szCs w:val="28"/>
                <w14:ligatures w14:val="standardContextual"/>
              </w:rPr>
            </w:pPr>
            <w:r w:rsidRPr="009A6F59">
              <w:rPr>
                <w:rFonts w:eastAsia="Calibri"/>
                <w:b/>
                <w:kern w:val="2"/>
                <w:sz w:val="28"/>
                <w:szCs w:val="28"/>
                <w14:ligatures w14:val="standardContextual"/>
              </w:rPr>
              <w:t xml:space="preserve">Протокол № </w:t>
            </w:r>
            <w:r>
              <w:rPr>
                <w:rFonts w:eastAsia="Calibri"/>
                <w:b/>
                <w:kern w:val="2"/>
                <w:sz w:val="28"/>
                <w:szCs w:val="28"/>
                <w:u w:val="single"/>
                <w14:ligatures w14:val="standardContextual"/>
              </w:rPr>
              <w:t>13</w:t>
            </w:r>
          </w:p>
        </w:tc>
        <w:tc>
          <w:tcPr>
            <w:tcW w:w="5512" w:type="dxa"/>
            <w:hideMark/>
          </w:tcPr>
          <w:p w14:paraId="3E50D892" w14:textId="77777777" w:rsidR="008C2E0B" w:rsidRPr="009A6F59" w:rsidRDefault="008C2E0B" w:rsidP="002109EF">
            <w:pPr>
              <w:shd w:val="clear" w:color="auto" w:fill="FFFFFF"/>
              <w:ind w:left="357" w:hanging="357"/>
              <w:jc w:val="right"/>
              <w:rPr>
                <w:rFonts w:eastAsia="Calibri"/>
                <w:kern w:val="2"/>
                <w:sz w:val="28"/>
                <w:szCs w:val="28"/>
                <w14:ligatures w14:val="standardContextual"/>
              </w:rPr>
            </w:pPr>
            <w:r w:rsidRPr="009A6F59">
              <w:rPr>
                <w:rFonts w:eastAsia="Calibri"/>
                <w:b/>
                <w:bCs/>
                <w:kern w:val="2"/>
                <w:sz w:val="28"/>
                <w:szCs w:val="28"/>
                <w14:ligatures w14:val="standardContextual"/>
              </w:rPr>
              <w:t>_________________ В.А. Кваша</w:t>
            </w:r>
          </w:p>
        </w:tc>
      </w:tr>
      <w:tr w:rsidR="008C2E0B" w:rsidRPr="009A6F59" w14:paraId="4D4A0EF9" w14:textId="77777777" w:rsidTr="002109EF">
        <w:tc>
          <w:tcPr>
            <w:tcW w:w="4077" w:type="dxa"/>
            <w:hideMark/>
          </w:tcPr>
          <w:p w14:paraId="6411AB22" w14:textId="77777777" w:rsidR="008C2E0B" w:rsidRPr="009A6F59" w:rsidRDefault="008C2E0B" w:rsidP="002109EF">
            <w:pPr>
              <w:shd w:val="clear" w:color="auto" w:fill="FFFFFF"/>
              <w:ind w:left="357" w:hanging="357"/>
              <w:rPr>
                <w:rFonts w:eastAsia="Calibri"/>
                <w:kern w:val="2"/>
                <w:sz w:val="28"/>
                <w:szCs w:val="28"/>
                <w14:ligatures w14:val="standardContextual"/>
              </w:rPr>
            </w:pPr>
            <w:r w:rsidRPr="009A6F59">
              <w:rPr>
                <w:rFonts w:eastAsia="Calibri"/>
                <w:b/>
                <w:bCs/>
                <w:kern w:val="2"/>
                <w:sz w:val="28"/>
                <w:szCs w:val="28"/>
                <w14:ligatures w14:val="standardContextual"/>
              </w:rPr>
              <w:t xml:space="preserve"> от "</w:t>
            </w:r>
            <w:r>
              <w:rPr>
                <w:rFonts w:eastAsia="Calibri"/>
                <w:b/>
                <w:bCs/>
                <w:kern w:val="2"/>
                <w:sz w:val="28"/>
                <w:szCs w:val="28"/>
                <w:u w:val="single"/>
                <w14:ligatures w14:val="standardContextual"/>
              </w:rPr>
              <w:t>21</w:t>
            </w:r>
            <w:r w:rsidRPr="009A6F59">
              <w:rPr>
                <w:rFonts w:eastAsia="Calibri"/>
                <w:b/>
                <w:bCs/>
                <w:kern w:val="2"/>
                <w:sz w:val="28"/>
                <w:szCs w:val="28"/>
                <w14:ligatures w14:val="standardContextual"/>
              </w:rPr>
              <w:t xml:space="preserve">" </w:t>
            </w:r>
            <w:r>
              <w:rPr>
                <w:rFonts w:eastAsia="Calibri"/>
                <w:b/>
                <w:bCs/>
                <w:kern w:val="2"/>
                <w:sz w:val="28"/>
                <w:szCs w:val="28"/>
                <w14:ligatures w14:val="standardContextual"/>
              </w:rPr>
              <w:t>ма</w:t>
            </w:r>
            <w:r w:rsidRPr="009A6F59">
              <w:rPr>
                <w:rFonts w:eastAsia="Calibri"/>
                <w:b/>
                <w:bCs/>
                <w:kern w:val="2"/>
                <w:sz w:val="28"/>
                <w:szCs w:val="28"/>
                <w:u w:val="single"/>
                <w14:ligatures w14:val="standardContextual"/>
              </w:rPr>
              <w:t>я</w:t>
            </w:r>
            <w:r w:rsidRPr="009A6F59">
              <w:rPr>
                <w:rFonts w:eastAsia="Calibri"/>
                <w:b/>
                <w:bCs/>
                <w:kern w:val="2"/>
                <w:sz w:val="28"/>
                <w:szCs w:val="28"/>
                <w14:ligatures w14:val="standardContextual"/>
              </w:rPr>
              <w:t xml:space="preserve"> 202</w:t>
            </w:r>
            <w:r>
              <w:rPr>
                <w:rFonts w:eastAsia="Calibri"/>
                <w:b/>
                <w:bCs/>
                <w:kern w:val="2"/>
                <w:sz w:val="28"/>
                <w:szCs w:val="28"/>
                <w14:ligatures w14:val="standardContextual"/>
              </w:rPr>
              <w:t>4</w:t>
            </w:r>
            <w:r w:rsidRPr="009A6F59">
              <w:rPr>
                <w:rFonts w:eastAsia="Calibri"/>
                <w:b/>
                <w:bCs/>
                <w:kern w:val="2"/>
                <w:sz w:val="28"/>
                <w:szCs w:val="28"/>
                <w14:ligatures w14:val="standardContextual"/>
              </w:rPr>
              <w:t xml:space="preserve"> г.</w:t>
            </w:r>
          </w:p>
        </w:tc>
        <w:tc>
          <w:tcPr>
            <w:tcW w:w="5512" w:type="dxa"/>
            <w:hideMark/>
          </w:tcPr>
          <w:p w14:paraId="14DF158A" w14:textId="77777777" w:rsidR="008C2E0B" w:rsidRPr="009A6F59" w:rsidRDefault="008C2E0B" w:rsidP="002109EF">
            <w:pPr>
              <w:shd w:val="clear" w:color="auto" w:fill="FFFFFF"/>
              <w:ind w:left="357" w:hanging="357"/>
              <w:jc w:val="right"/>
              <w:rPr>
                <w:rFonts w:eastAsia="Calibri"/>
                <w:kern w:val="2"/>
                <w:sz w:val="28"/>
                <w:szCs w:val="28"/>
                <w14:ligatures w14:val="standardContextual"/>
              </w:rPr>
            </w:pPr>
            <w:r w:rsidRPr="009A6F59">
              <w:rPr>
                <w:rFonts w:eastAsia="Calibri"/>
                <w:b/>
                <w:bCs/>
                <w:kern w:val="2"/>
                <w:sz w:val="28"/>
                <w:szCs w:val="28"/>
                <w14:ligatures w14:val="standardContextual"/>
              </w:rPr>
              <w:t>"</w:t>
            </w:r>
            <w:r>
              <w:rPr>
                <w:rFonts w:eastAsia="Calibri"/>
                <w:b/>
                <w:bCs/>
                <w:kern w:val="2"/>
                <w:sz w:val="28"/>
                <w:szCs w:val="28"/>
                <w:u w:val="single"/>
                <w14:ligatures w14:val="standardContextual"/>
              </w:rPr>
              <w:t>21</w:t>
            </w:r>
            <w:r w:rsidRPr="009A6F59">
              <w:rPr>
                <w:rFonts w:eastAsia="Calibri"/>
                <w:b/>
                <w:bCs/>
                <w:kern w:val="2"/>
                <w:sz w:val="28"/>
                <w:szCs w:val="28"/>
                <w14:ligatures w14:val="standardContextual"/>
              </w:rPr>
              <w:t xml:space="preserve">" </w:t>
            </w:r>
            <w:r>
              <w:rPr>
                <w:rFonts w:eastAsia="Calibri"/>
                <w:b/>
                <w:bCs/>
                <w:kern w:val="2"/>
                <w:sz w:val="28"/>
                <w:szCs w:val="28"/>
                <w:u w:val="single"/>
                <w14:ligatures w14:val="standardContextual"/>
              </w:rPr>
              <w:t>мая</w:t>
            </w:r>
            <w:r w:rsidRPr="009A6F59">
              <w:rPr>
                <w:rFonts w:eastAsia="Calibri"/>
                <w:b/>
                <w:bCs/>
                <w:kern w:val="2"/>
                <w:sz w:val="28"/>
                <w:szCs w:val="28"/>
                <w14:ligatures w14:val="standardContextual"/>
              </w:rPr>
              <w:t xml:space="preserve"> 202</w:t>
            </w:r>
            <w:r>
              <w:rPr>
                <w:rFonts w:eastAsia="Calibri"/>
                <w:b/>
                <w:bCs/>
                <w:kern w:val="2"/>
                <w:sz w:val="28"/>
                <w:szCs w:val="28"/>
                <w14:ligatures w14:val="standardContextual"/>
              </w:rPr>
              <w:t>4</w:t>
            </w:r>
            <w:r w:rsidRPr="009A6F59">
              <w:rPr>
                <w:rFonts w:eastAsia="Calibri"/>
                <w:b/>
                <w:bCs/>
                <w:kern w:val="2"/>
                <w:sz w:val="28"/>
                <w:szCs w:val="28"/>
                <w14:ligatures w14:val="standardContextual"/>
              </w:rPr>
              <w:t xml:space="preserve"> г.</w:t>
            </w:r>
          </w:p>
        </w:tc>
      </w:tr>
    </w:tbl>
    <w:p w14:paraId="3641C662" w14:textId="77777777" w:rsidR="00B22C76" w:rsidRPr="00FF59C6" w:rsidRDefault="00B22C76" w:rsidP="00A77FC3">
      <w:pPr>
        <w:rPr>
          <w:sz w:val="28"/>
          <w:szCs w:val="28"/>
        </w:rPr>
      </w:pPr>
    </w:p>
    <w:p w14:paraId="14647DD0" w14:textId="77777777" w:rsidR="00B22C76" w:rsidRPr="00FF59C6" w:rsidRDefault="00B22C76" w:rsidP="00A77FC3">
      <w:pPr>
        <w:rPr>
          <w:sz w:val="28"/>
          <w:szCs w:val="28"/>
        </w:rPr>
      </w:pPr>
    </w:p>
    <w:p w14:paraId="6E3B50BA" w14:textId="77777777" w:rsidR="00B22C76" w:rsidRDefault="00B22C76" w:rsidP="00A77FC3">
      <w:pPr>
        <w:rPr>
          <w:sz w:val="28"/>
          <w:szCs w:val="28"/>
        </w:rPr>
      </w:pPr>
    </w:p>
    <w:p w14:paraId="6805C614" w14:textId="77777777" w:rsidR="008C2E0B" w:rsidRDefault="008C2E0B" w:rsidP="00A77FC3">
      <w:pPr>
        <w:rPr>
          <w:sz w:val="28"/>
          <w:szCs w:val="28"/>
        </w:rPr>
      </w:pPr>
    </w:p>
    <w:p w14:paraId="78317544" w14:textId="77777777" w:rsidR="008C2E0B" w:rsidRPr="00FF59C6" w:rsidRDefault="008C2E0B" w:rsidP="00A77FC3">
      <w:pPr>
        <w:rPr>
          <w:sz w:val="28"/>
          <w:szCs w:val="28"/>
        </w:rPr>
      </w:pPr>
    </w:p>
    <w:p w14:paraId="589AF5E0" w14:textId="77777777" w:rsidR="008C2E0B" w:rsidRPr="009A6F59" w:rsidRDefault="008C2E0B" w:rsidP="008C2E0B">
      <w:pPr>
        <w:shd w:val="clear" w:color="auto" w:fill="FFFFFF"/>
        <w:spacing w:before="240"/>
        <w:jc w:val="center"/>
        <w:rPr>
          <w:rFonts w:eastAsia="Calibri"/>
          <w:b/>
          <w:sz w:val="28"/>
          <w:szCs w:val="28"/>
        </w:rPr>
      </w:pPr>
      <w:r w:rsidRPr="009A6F59">
        <w:rPr>
          <w:rFonts w:eastAsia="Calibri"/>
          <w:b/>
          <w:sz w:val="28"/>
          <w:szCs w:val="28"/>
        </w:rPr>
        <w:t>ДОПОЛНИТЕЛЬНАЯ ПРОФЕССИОНАЛЬНАЯ ПРОГРАММА</w:t>
      </w:r>
    </w:p>
    <w:p w14:paraId="4BD77E7F" w14:textId="77777777" w:rsidR="008C2E0B" w:rsidRDefault="008C2E0B" w:rsidP="008C2E0B">
      <w:pPr>
        <w:shd w:val="clear" w:color="auto" w:fill="FFFFFF"/>
        <w:spacing w:before="240"/>
        <w:jc w:val="center"/>
        <w:rPr>
          <w:rFonts w:eastAsia="Calibri"/>
          <w:b/>
          <w:sz w:val="28"/>
          <w:szCs w:val="28"/>
        </w:rPr>
      </w:pPr>
      <w:r w:rsidRPr="009A6F59">
        <w:rPr>
          <w:rFonts w:eastAsia="Calibri"/>
          <w:b/>
          <w:sz w:val="28"/>
          <w:szCs w:val="28"/>
        </w:rPr>
        <w:t>программа повышения квалификации</w:t>
      </w:r>
    </w:p>
    <w:p w14:paraId="0D265DB4" w14:textId="77777777" w:rsidR="008C2E0B" w:rsidRPr="009A6F59" w:rsidRDefault="008C2E0B" w:rsidP="008C2E0B">
      <w:pPr>
        <w:shd w:val="clear" w:color="auto" w:fill="FFFFFF"/>
        <w:spacing w:before="240"/>
        <w:jc w:val="center"/>
        <w:rPr>
          <w:rFonts w:eastAsia="Calibri"/>
          <w:b/>
          <w:sz w:val="28"/>
          <w:szCs w:val="28"/>
        </w:rPr>
      </w:pPr>
    </w:p>
    <w:p w14:paraId="58FB519A" w14:textId="77777777" w:rsidR="00985BA4" w:rsidRDefault="00985BA4" w:rsidP="00A77FC3">
      <w:pPr>
        <w:jc w:val="center"/>
        <w:rPr>
          <w:rFonts w:eastAsia="Calibri"/>
          <w:b/>
          <w:bCs/>
          <w:sz w:val="28"/>
          <w:szCs w:val="28"/>
          <w:lang w:eastAsia="ru-RU"/>
        </w:rPr>
      </w:pPr>
    </w:p>
    <w:p w14:paraId="19BFCB59" w14:textId="5255655C" w:rsidR="00885FD2" w:rsidRPr="00C12F41" w:rsidRDefault="00885FD2" w:rsidP="00A77FC3">
      <w:pPr>
        <w:jc w:val="center"/>
        <w:rPr>
          <w:rFonts w:eastAsia="Calibri"/>
          <w:b/>
          <w:bCs/>
          <w:sz w:val="28"/>
          <w:szCs w:val="28"/>
          <w:lang w:eastAsia="ru-RU"/>
        </w:rPr>
      </w:pPr>
      <w:bookmarkStart w:id="0" w:name="_Hlk98852545"/>
      <w:r w:rsidRPr="00C12F41">
        <w:rPr>
          <w:rFonts w:eastAsia="Calibri"/>
          <w:b/>
          <w:bCs/>
          <w:sz w:val="28"/>
          <w:szCs w:val="28"/>
          <w:lang w:eastAsia="ru-RU"/>
        </w:rPr>
        <w:t>«</w:t>
      </w:r>
      <w:r w:rsidR="00703D0E">
        <w:rPr>
          <w:rFonts w:eastAsia="Calibri"/>
          <w:b/>
          <w:bCs/>
          <w:sz w:val="28"/>
          <w:szCs w:val="28"/>
          <w:lang w:eastAsia="ru-RU"/>
        </w:rPr>
        <w:t>Эффективные кадровые технологии и практики</w:t>
      </w:r>
      <w:r w:rsidRPr="00C12F41">
        <w:rPr>
          <w:rFonts w:eastAsia="Calibri"/>
          <w:b/>
          <w:bCs/>
          <w:sz w:val="28"/>
          <w:szCs w:val="28"/>
          <w:lang w:eastAsia="ru-RU"/>
        </w:rPr>
        <w:t>»</w:t>
      </w:r>
    </w:p>
    <w:bookmarkEnd w:id="0"/>
    <w:p w14:paraId="1FC126EB" w14:textId="16699F01" w:rsidR="00985BA4" w:rsidRDefault="00885FD2" w:rsidP="00A77FC3">
      <w:pPr>
        <w:jc w:val="center"/>
        <w:rPr>
          <w:rFonts w:eastAsia="Calibri"/>
          <w:b/>
          <w:bCs/>
          <w:sz w:val="28"/>
          <w:szCs w:val="28"/>
          <w:lang w:eastAsia="ru-RU"/>
        </w:rPr>
      </w:pPr>
      <w:r w:rsidRPr="00985BA4">
        <w:rPr>
          <w:rFonts w:eastAsia="Calibri"/>
          <w:b/>
          <w:bCs/>
          <w:sz w:val="28"/>
          <w:szCs w:val="28"/>
          <w:lang w:eastAsia="ru-RU"/>
        </w:rPr>
        <w:t xml:space="preserve"> </w:t>
      </w:r>
    </w:p>
    <w:p w14:paraId="661B297B" w14:textId="77777777" w:rsidR="008C2E0B" w:rsidRPr="00985BA4" w:rsidRDefault="008C2E0B" w:rsidP="00A77FC3">
      <w:pPr>
        <w:jc w:val="center"/>
        <w:rPr>
          <w:rFonts w:eastAsia="Calibri"/>
          <w:b/>
          <w:bCs/>
          <w:sz w:val="28"/>
          <w:szCs w:val="28"/>
          <w:lang w:eastAsia="ru-RU"/>
        </w:rPr>
      </w:pPr>
    </w:p>
    <w:p w14:paraId="58C4FA90" w14:textId="338D7310" w:rsidR="008016BB" w:rsidRPr="008C2E0B" w:rsidRDefault="008C2E0B" w:rsidP="00A77FC3">
      <w:pPr>
        <w:tabs>
          <w:tab w:val="left" w:pos="0"/>
        </w:tabs>
        <w:ind w:firstLine="567"/>
        <w:jc w:val="center"/>
        <w:rPr>
          <w:i/>
          <w:iCs/>
          <w:sz w:val="28"/>
          <w:szCs w:val="28"/>
          <w:lang w:eastAsia="ru-RU"/>
        </w:rPr>
      </w:pPr>
      <w:r w:rsidRPr="008C2E0B">
        <w:rPr>
          <w:i/>
          <w:iCs/>
          <w:sz w:val="28"/>
          <w:szCs w:val="28"/>
          <w:lang w:eastAsia="ru-RU"/>
        </w:rPr>
        <w:t>24 академических часа</w:t>
      </w:r>
    </w:p>
    <w:p w14:paraId="554C4214" w14:textId="77777777" w:rsidR="00B22C76" w:rsidRPr="00FF59C6" w:rsidRDefault="00B22C76" w:rsidP="00A77FC3">
      <w:pPr>
        <w:rPr>
          <w:sz w:val="28"/>
          <w:szCs w:val="28"/>
        </w:rPr>
      </w:pPr>
    </w:p>
    <w:p w14:paraId="698FE47C" w14:textId="77777777" w:rsidR="00B22C76" w:rsidRPr="00FF59C6" w:rsidRDefault="00B22C76" w:rsidP="00A77FC3">
      <w:pPr>
        <w:rPr>
          <w:sz w:val="28"/>
          <w:szCs w:val="28"/>
        </w:rPr>
      </w:pPr>
    </w:p>
    <w:p w14:paraId="503D667A" w14:textId="77777777" w:rsidR="00B22C76" w:rsidRPr="00FF59C6" w:rsidRDefault="00B22C76" w:rsidP="00A77FC3">
      <w:pPr>
        <w:rPr>
          <w:sz w:val="28"/>
          <w:szCs w:val="28"/>
        </w:rPr>
      </w:pPr>
    </w:p>
    <w:p w14:paraId="5E9132B5" w14:textId="77777777" w:rsidR="00B22C76" w:rsidRPr="00FF59C6" w:rsidRDefault="00B22C76" w:rsidP="00A77FC3">
      <w:pPr>
        <w:rPr>
          <w:sz w:val="28"/>
          <w:szCs w:val="28"/>
        </w:rPr>
      </w:pPr>
    </w:p>
    <w:p w14:paraId="2A90DB4D" w14:textId="77777777" w:rsidR="00DC348D" w:rsidRPr="00FF59C6" w:rsidRDefault="00DC348D" w:rsidP="00A77FC3">
      <w:pPr>
        <w:rPr>
          <w:sz w:val="28"/>
          <w:szCs w:val="28"/>
        </w:rPr>
      </w:pPr>
    </w:p>
    <w:p w14:paraId="1239D0B9" w14:textId="4E9D5495" w:rsidR="00DC348D" w:rsidRDefault="00DC348D" w:rsidP="00A77FC3">
      <w:pPr>
        <w:rPr>
          <w:sz w:val="28"/>
          <w:szCs w:val="28"/>
        </w:rPr>
      </w:pPr>
    </w:p>
    <w:p w14:paraId="04C2AAA1" w14:textId="3B189571" w:rsidR="003107C1" w:rsidRDefault="003107C1" w:rsidP="00A77FC3">
      <w:pPr>
        <w:rPr>
          <w:sz w:val="28"/>
          <w:szCs w:val="28"/>
        </w:rPr>
      </w:pPr>
    </w:p>
    <w:p w14:paraId="3929D74F" w14:textId="1535C193" w:rsidR="003107C1" w:rsidRDefault="003107C1" w:rsidP="00A77FC3">
      <w:pPr>
        <w:rPr>
          <w:sz w:val="28"/>
          <w:szCs w:val="28"/>
        </w:rPr>
      </w:pPr>
    </w:p>
    <w:p w14:paraId="4A4FF001" w14:textId="77B73AC4" w:rsidR="003107C1" w:rsidRDefault="003107C1" w:rsidP="00A77FC3">
      <w:pPr>
        <w:rPr>
          <w:sz w:val="28"/>
          <w:szCs w:val="28"/>
        </w:rPr>
      </w:pPr>
    </w:p>
    <w:p w14:paraId="4B565A54" w14:textId="77777777" w:rsidR="003107C1" w:rsidRPr="00FF59C6" w:rsidRDefault="003107C1" w:rsidP="00A77FC3">
      <w:pPr>
        <w:rPr>
          <w:sz w:val="28"/>
          <w:szCs w:val="28"/>
        </w:rPr>
      </w:pPr>
    </w:p>
    <w:p w14:paraId="4F090214" w14:textId="3C09A639" w:rsidR="00B22C76" w:rsidRDefault="00B22C76" w:rsidP="00A77FC3">
      <w:pPr>
        <w:rPr>
          <w:sz w:val="28"/>
          <w:szCs w:val="28"/>
        </w:rPr>
      </w:pPr>
    </w:p>
    <w:p w14:paraId="593AA9DA" w14:textId="3A930589" w:rsidR="00551268" w:rsidRDefault="00551268" w:rsidP="00A77FC3">
      <w:pPr>
        <w:rPr>
          <w:sz w:val="28"/>
          <w:szCs w:val="28"/>
        </w:rPr>
      </w:pPr>
    </w:p>
    <w:p w14:paraId="35481D7B" w14:textId="77777777" w:rsidR="00551268" w:rsidRPr="00FF59C6" w:rsidRDefault="00551268" w:rsidP="00A77FC3">
      <w:pPr>
        <w:rPr>
          <w:sz w:val="28"/>
          <w:szCs w:val="28"/>
        </w:rPr>
      </w:pPr>
    </w:p>
    <w:p w14:paraId="27A18DF0" w14:textId="77777777" w:rsidR="00FC6E07" w:rsidRPr="00FF59C6" w:rsidRDefault="00FC6E07" w:rsidP="00A77FC3">
      <w:pPr>
        <w:jc w:val="center"/>
        <w:rPr>
          <w:sz w:val="28"/>
          <w:szCs w:val="28"/>
        </w:rPr>
      </w:pPr>
    </w:p>
    <w:p w14:paraId="16954AF8" w14:textId="77777777" w:rsidR="00FD6692" w:rsidRPr="00FF59C6" w:rsidRDefault="00FD6692" w:rsidP="00A77FC3">
      <w:pPr>
        <w:jc w:val="center"/>
        <w:rPr>
          <w:sz w:val="28"/>
          <w:szCs w:val="28"/>
        </w:rPr>
      </w:pPr>
    </w:p>
    <w:p w14:paraId="7869CBB4" w14:textId="77777777" w:rsidR="00FD6692" w:rsidRPr="00FF59C6" w:rsidRDefault="00FD6692" w:rsidP="00A77FC3">
      <w:pPr>
        <w:jc w:val="center"/>
        <w:rPr>
          <w:sz w:val="28"/>
          <w:szCs w:val="28"/>
        </w:rPr>
      </w:pPr>
    </w:p>
    <w:p w14:paraId="0DB8C0C3" w14:textId="6C089AB0" w:rsidR="00B22C76" w:rsidRDefault="008C2E0B" w:rsidP="00A77FC3">
      <w:pPr>
        <w:jc w:val="center"/>
        <w:outlineLvl w:val="0"/>
        <w:rPr>
          <w:sz w:val="28"/>
          <w:szCs w:val="28"/>
        </w:rPr>
      </w:pPr>
      <w:r>
        <w:rPr>
          <w:sz w:val="28"/>
          <w:szCs w:val="28"/>
        </w:rPr>
        <w:t>Ярославль</w:t>
      </w:r>
      <w:r w:rsidR="00FC6E07" w:rsidRPr="00FF59C6">
        <w:rPr>
          <w:sz w:val="28"/>
          <w:szCs w:val="28"/>
        </w:rPr>
        <w:t xml:space="preserve"> </w:t>
      </w:r>
      <w:r w:rsidR="00D83642">
        <w:rPr>
          <w:sz w:val="28"/>
          <w:szCs w:val="28"/>
        </w:rPr>
        <w:t>–</w:t>
      </w:r>
      <w:r w:rsidR="00FC6E07" w:rsidRPr="00FF59C6">
        <w:rPr>
          <w:sz w:val="28"/>
          <w:szCs w:val="28"/>
        </w:rPr>
        <w:t xml:space="preserve"> </w:t>
      </w:r>
      <w:r w:rsidR="00B22C76" w:rsidRPr="00FF59C6">
        <w:rPr>
          <w:sz w:val="28"/>
          <w:szCs w:val="28"/>
        </w:rPr>
        <w:t>20</w:t>
      </w:r>
      <w:r w:rsidR="004D56AE" w:rsidRPr="00FF59C6">
        <w:rPr>
          <w:sz w:val="28"/>
          <w:szCs w:val="28"/>
        </w:rPr>
        <w:t>2</w:t>
      </w:r>
      <w:r w:rsidR="00C12F41">
        <w:rPr>
          <w:sz w:val="28"/>
          <w:szCs w:val="28"/>
        </w:rPr>
        <w:t>4</w:t>
      </w:r>
    </w:p>
    <w:p w14:paraId="7428EB93" w14:textId="3B13407B" w:rsidR="00D83642" w:rsidRDefault="00D83642" w:rsidP="00A77FC3">
      <w:pPr>
        <w:jc w:val="center"/>
        <w:outlineLvl w:val="0"/>
        <w:rPr>
          <w:sz w:val="28"/>
          <w:szCs w:val="28"/>
        </w:rPr>
      </w:pPr>
    </w:p>
    <w:p w14:paraId="0DD9E290" w14:textId="2E88CFF7" w:rsidR="00C81A61" w:rsidRDefault="008C2E0B" w:rsidP="008C2E0B">
      <w:pPr>
        <w:pStyle w:val="2"/>
        <w:numPr>
          <w:ilvl w:val="0"/>
          <w:numId w:val="12"/>
        </w:numPr>
        <w:jc w:val="both"/>
        <w:rPr>
          <w:rFonts w:ascii="Times New Roman" w:hAnsi="Times New Roman"/>
          <w:i w:val="0"/>
          <w:iCs w:val="0"/>
          <w:kern w:val="2"/>
          <w:lang w:eastAsia="ar-SA"/>
        </w:rPr>
      </w:pPr>
      <w:r w:rsidRPr="008C2E0B">
        <w:rPr>
          <w:rFonts w:ascii="Times New Roman" w:hAnsi="Times New Roman"/>
          <w:i w:val="0"/>
          <w:iCs w:val="0"/>
          <w:kern w:val="2"/>
          <w:lang w:eastAsia="ar-SA"/>
        </w:rPr>
        <w:t>ОБЩАЯ ХАРАКТЕРИСТИКА ПРОГРАММЫ</w:t>
      </w:r>
    </w:p>
    <w:p w14:paraId="12BA026E" w14:textId="77777777" w:rsidR="008C2E0B" w:rsidRPr="008C2E0B" w:rsidRDefault="008C2E0B" w:rsidP="008C2E0B">
      <w:pPr>
        <w:rPr>
          <w:lang w:eastAsia="ar-SA"/>
        </w:rPr>
      </w:pPr>
    </w:p>
    <w:p w14:paraId="21BA9CC0" w14:textId="08FB12AC" w:rsidR="00731CC7" w:rsidRPr="00590733" w:rsidRDefault="00731CC7" w:rsidP="008C2E0B">
      <w:pPr>
        <w:pStyle w:val="2"/>
        <w:jc w:val="both"/>
        <w:rPr>
          <w:rFonts w:ascii="Times New Roman" w:eastAsiaTheme="majorEastAsia" w:hAnsi="Times New Roman"/>
          <w:b w:val="0"/>
          <w:i w:val="0"/>
          <w:kern w:val="28"/>
        </w:rPr>
      </w:pPr>
      <w:r w:rsidRPr="003147AF">
        <w:rPr>
          <w:rFonts w:ascii="Times New Roman" w:hAnsi="Times New Roman"/>
          <w:i w:val="0"/>
        </w:rPr>
        <w:t>Цель программы</w:t>
      </w:r>
      <w:r w:rsidR="008C2E0B">
        <w:rPr>
          <w:rFonts w:ascii="Times New Roman" w:hAnsi="Times New Roman"/>
          <w:i w:val="0"/>
        </w:rPr>
        <w:t>:</w:t>
      </w:r>
      <w:r>
        <w:t xml:space="preserve"> </w:t>
      </w:r>
      <w:r w:rsidRPr="003147AF">
        <w:rPr>
          <w:rFonts w:ascii="Times New Roman" w:hAnsi="Times New Roman"/>
          <w:b w:val="0"/>
          <w:bCs w:val="0"/>
          <w:i w:val="0"/>
          <w:iCs w:val="0"/>
          <w:lang w:eastAsia="ru-RU"/>
        </w:rPr>
        <w:t xml:space="preserve">формирование и совершенствование у </w:t>
      </w:r>
      <w:proofErr w:type="gramStart"/>
      <w:r w:rsidRPr="003147AF">
        <w:rPr>
          <w:rFonts w:ascii="Times New Roman" w:hAnsi="Times New Roman"/>
          <w:b w:val="0"/>
          <w:bCs w:val="0"/>
          <w:i w:val="0"/>
          <w:iCs w:val="0"/>
          <w:lang w:eastAsia="ru-RU"/>
        </w:rPr>
        <w:t>слушателей  компетенций</w:t>
      </w:r>
      <w:proofErr w:type="gramEnd"/>
      <w:r w:rsidRPr="003147AF">
        <w:rPr>
          <w:rFonts w:ascii="Times New Roman" w:hAnsi="Times New Roman"/>
          <w:b w:val="0"/>
          <w:bCs w:val="0"/>
          <w:i w:val="0"/>
          <w:iCs w:val="0"/>
          <w:lang w:eastAsia="ru-RU"/>
        </w:rPr>
        <w:t xml:space="preserve">, необходимых для обновления знаний, совершенствования навыков по различным аспектам профессиональной деятельности в </w:t>
      </w:r>
      <w:r w:rsidR="00C86816">
        <w:rPr>
          <w:rFonts w:ascii="Times New Roman" w:hAnsi="Times New Roman"/>
          <w:b w:val="0"/>
          <w:bCs w:val="0"/>
          <w:i w:val="0"/>
          <w:iCs w:val="0"/>
          <w:lang w:eastAsia="ru-RU"/>
        </w:rPr>
        <w:t xml:space="preserve">области </w:t>
      </w:r>
      <w:r w:rsidR="00703D0E">
        <w:rPr>
          <w:rFonts w:ascii="Times New Roman" w:hAnsi="Times New Roman"/>
          <w:b w:val="0"/>
          <w:bCs w:val="0"/>
          <w:i w:val="0"/>
          <w:iCs w:val="0"/>
          <w:lang w:eastAsia="ru-RU"/>
        </w:rPr>
        <w:t xml:space="preserve"> управления персоналом.</w:t>
      </w:r>
      <w:r w:rsidRPr="003147AF">
        <w:rPr>
          <w:rFonts w:ascii="Times New Roman" w:hAnsi="Times New Roman"/>
          <w:b w:val="0"/>
          <w:bCs w:val="0"/>
          <w:i w:val="0"/>
          <w:iCs w:val="0"/>
          <w:lang w:eastAsia="ru-RU"/>
        </w:rPr>
        <w:t xml:space="preserve"> </w:t>
      </w:r>
      <w:r w:rsidR="00703D0E">
        <w:rPr>
          <w:rFonts w:ascii="Times New Roman" w:hAnsi="Times New Roman"/>
          <w:b w:val="0"/>
          <w:bCs w:val="0"/>
          <w:i w:val="0"/>
          <w:iCs w:val="0"/>
          <w:lang w:eastAsia="ru-RU"/>
        </w:rPr>
        <w:t xml:space="preserve"> </w:t>
      </w:r>
    </w:p>
    <w:p w14:paraId="5DC45462" w14:textId="5D0E2C2F" w:rsidR="00923457" w:rsidRDefault="00733237" w:rsidP="008C2E0B">
      <w:pPr>
        <w:pStyle w:val="xmsonormal"/>
        <w:jc w:val="both"/>
        <w:rPr>
          <w:sz w:val="28"/>
          <w:szCs w:val="28"/>
        </w:rPr>
      </w:pPr>
      <w:r w:rsidRPr="001E3578">
        <w:rPr>
          <w:b/>
          <w:sz w:val="28"/>
          <w:szCs w:val="28"/>
        </w:rPr>
        <w:t xml:space="preserve">Наименование профессиональных стандартов, квалификационных справочников, используемых при разработке </w:t>
      </w:r>
      <w:r w:rsidR="008C2E0B">
        <w:rPr>
          <w:b/>
          <w:sz w:val="28"/>
          <w:szCs w:val="28"/>
        </w:rPr>
        <w:t>дополнительной профессиональной программы повышения квалификации</w:t>
      </w:r>
      <w:r w:rsidR="008C2E0B" w:rsidRPr="001E3578">
        <w:rPr>
          <w:sz w:val="28"/>
          <w:szCs w:val="28"/>
        </w:rPr>
        <w:t>:</w:t>
      </w:r>
    </w:p>
    <w:p w14:paraId="74E5F62C" w14:textId="04A80B8D" w:rsidR="00703D0E" w:rsidRPr="00590733" w:rsidRDefault="00703D0E" w:rsidP="008C2E0B">
      <w:pPr>
        <w:pStyle w:val="xmsonormal"/>
        <w:ind w:firstLine="709"/>
        <w:jc w:val="both"/>
        <w:rPr>
          <w:sz w:val="28"/>
          <w:szCs w:val="28"/>
        </w:rPr>
      </w:pPr>
      <w:r>
        <w:rPr>
          <w:sz w:val="28"/>
          <w:szCs w:val="28"/>
        </w:rPr>
        <w:t>Профессиональный стандарт «Специалист по управлению персоналом» утвержден приказом Министерства труда и социальной защиты Российской Федерации от 09.03.2022 № 109н</w:t>
      </w:r>
    </w:p>
    <w:p w14:paraId="52E918FC" w14:textId="1FC0C770" w:rsidR="00536B4C" w:rsidRDefault="00733237" w:rsidP="008C2E0B">
      <w:pPr>
        <w:jc w:val="both"/>
        <w:rPr>
          <w:b/>
          <w:bCs/>
          <w:kern w:val="2"/>
          <w:sz w:val="28"/>
          <w:szCs w:val="28"/>
          <w:lang w:eastAsia="ar-SA"/>
        </w:rPr>
      </w:pPr>
      <w:r w:rsidRPr="00733237">
        <w:rPr>
          <w:b/>
          <w:bCs/>
          <w:kern w:val="2"/>
          <w:sz w:val="28"/>
          <w:szCs w:val="28"/>
          <w:lang w:eastAsia="ar-SA"/>
        </w:rPr>
        <w:t>Переч</w:t>
      </w:r>
      <w:r>
        <w:rPr>
          <w:b/>
          <w:bCs/>
          <w:kern w:val="2"/>
          <w:sz w:val="28"/>
          <w:szCs w:val="28"/>
          <w:lang w:eastAsia="ar-SA"/>
        </w:rPr>
        <w:t xml:space="preserve">ень </w:t>
      </w:r>
      <w:r w:rsidRPr="00733237">
        <w:rPr>
          <w:b/>
          <w:bCs/>
          <w:kern w:val="2"/>
          <w:sz w:val="28"/>
          <w:szCs w:val="28"/>
          <w:lang w:eastAsia="ar-SA"/>
        </w:rPr>
        <w:t>профессиональных компетенций в рамках имеющейся квалификации, качественное изменение которых осуществляется в процессе обучения</w:t>
      </w:r>
      <w:r>
        <w:rPr>
          <w:b/>
          <w:bCs/>
          <w:kern w:val="2"/>
          <w:sz w:val="28"/>
          <w:szCs w:val="28"/>
          <w:lang w:eastAsia="ar-SA"/>
        </w:rPr>
        <w:t>:</w:t>
      </w:r>
    </w:p>
    <w:p w14:paraId="60EA2949" w14:textId="4180D7A8" w:rsidR="00C12F41" w:rsidRDefault="006E3F58" w:rsidP="008C2E0B">
      <w:pPr>
        <w:ind w:firstLine="851"/>
        <w:jc w:val="both"/>
        <w:rPr>
          <w:sz w:val="28"/>
          <w:szCs w:val="28"/>
        </w:rPr>
      </w:pPr>
      <w:r w:rsidRPr="006E3F58">
        <w:rPr>
          <w:kern w:val="2"/>
          <w:sz w:val="28"/>
          <w:szCs w:val="28"/>
          <w:lang w:eastAsia="ar-SA"/>
        </w:rPr>
        <w:t>-</w:t>
      </w:r>
      <w:r>
        <w:rPr>
          <w:kern w:val="2"/>
          <w:sz w:val="28"/>
          <w:szCs w:val="28"/>
          <w:lang w:eastAsia="ar-SA"/>
        </w:rPr>
        <w:t xml:space="preserve"> </w:t>
      </w:r>
      <w:r w:rsidRPr="006E3F58">
        <w:rPr>
          <w:kern w:val="2"/>
          <w:sz w:val="28"/>
          <w:szCs w:val="28"/>
          <w:lang w:eastAsia="ar-SA"/>
        </w:rPr>
        <w:t xml:space="preserve"> </w:t>
      </w:r>
      <w:r>
        <w:rPr>
          <w:kern w:val="2"/>
          <w:sz w:val="28"/>
          <w:szCs w:val="28"/>
          <w:lang w:eastAsia="ar-SA"/>
        </w:rPr>
        <w:t xml:space="preserve"> </w:t>
      </w:r>
      <w:r w:rsidRPr="006E3F58">
        <w:rPr>
          <w:kern w:val="2"/>
          <w:sz w:val="28"/>
          <w:szCs w:val="28"/>
          <w:lang w:eastAsia="ar-SA"/>
        </w:rPr>
        <w:t>способность к ведению</w:t>
      </w:r>
      <w:r w:rsidRPr="006E3F58">
        <w:rPr>
          <w:b/>
          <w:bCs/>
          <w:kern w:val="2"/>
          <w:sz w:val="28"/>
          <w:szCs w:val="28"/>
          <w:lang w:eastAsia="ar-SA"/>
        </w:rPr>
        <w:t xml:space="preserve"> </w:t>
      </w:r>
      <w:r w:rsidRPr="006E3F58">
        <w:rPr>
          <w:sz w:val="28"/>
          <w:szCs w:val="28"/>
        </w:rPr>
        <w:t>документации по учету и движению персонала</w:t>
      </w:r>
      <w:r>
        <w:rPr>
          <w:sz w:val="28"/>
          <w:szCs w:val="28"/>
        </w:rPr>
        <w:t xml:space="preserve">; </w:t>
      </w:r>
    </w:p>
    <w:p w14:paraId="77C2A089" w14:textId="4620B779" w:rsidR="009A3E37" w:rsidRDefault="006E3F58" w:rsidP="008C2E0B">
      <w:pPr>
        <w:tabs>
          <w:tab w:val="left" w:pos="1418"/>
        </w:tabs>
        <w:ind w:firstLine="851"/>
        <w:jc w:val="both"/>
        <w:rPr>
          <w:sz w:val="28"/>
          <w:szCs w:val="28"/>
        </w:rPr>
      </w:pPr>
      <w:r>
        <w:rPr>
          <w:sz w:val="28"/>
          <w:szCs w:val="28"/>
        </w:rPr>
        <w:t xml:space="preserve">- </w:t>
      </w:r>
      <w:r w:rsidR="00EF789B" w:rsidRPr="006E3F58">
        <w:rPr>
          <w:sz w:val="28"/>
          <w:szCs w:val="28"/>
        </w:rPr>
        <w:t>с</w:t>
      </w:r>
      <w:r w:rsidR="009A3E37" w:rsidRPr="006E3F58">
        <w:rPr>
          <w:sz w:val="28"/>
          <w:szCs w:val="28"/>
        </w:rPr>
        <w:t>пособность к организации поиска, привлечения, подбора и отбора персонала</w:t>
      </w:r>
      <w:r w:rsidR="00EF789B" w:rsidRPr="006E3F58">
        <w:rPr>
          <w:sz w:val="28"/>
          <w:szCs w:val="28"/>
        </w:rPr>
        <w:t>;</w:t>
      </w:r>
    </w:p>
    <w:p w14:paraId="63BE8C9D" w14:textId="0B461F03" w:rsidR="007011ED" w:rsidRDefault="006E3F58" w:rsidP="008C2E0B">
      <w:pPr>
        <w:tabs>
          <w:tab w:val="left" w:pos="1418"/>
        </w:tabs>
        <w:ind w:firstLine="851"/>
        <w:jc w:val="both"/>
        <w:rPr>
          <w:sz w:val="28"/>
          <w:szCs w:val="28"/>
        </w:rPr>
      </w:pPr>
      <w:r>
        <w:rPr>
          <w:sz w:val="28"/>
          <w:szCs w:val="28"/>
        </w:rPr>
        <w:t xml:space="preserve">-  </w:t>
      </w:r>
      <w:r w:rsidR="001B0EA2" w:rsidRPr="006E3F58">
        <w:rPr>
          <w:sz w:val="28"/>
          <w:szCs w:val="28"/>
          <w:lang w:eastAsia="ru-RU"/>
        </w:rPr>
        <w:t xml:space="preserve">способность </w:t>
      </w:r>
      <w:r w:rsidR="009A3E37" w:rsidRPr="006E3F58">
        <w:rPr>
          <w:sz w:val="28"/>
          <w:szCs w:val="28"/>
          <w:lang w:eastAsia="ru-RU"/>
        </w:rPr>
        <w:t>к о</w:t>
      </w:r>
      <w:r w:rsidR="009A3E37" w:rsidRPr="006E3F58">
        <w:rPr>
          <w:sz w:val="28"/>
          <w:szCs w:val="28"/>
        </w:rPr>
        <w:t>рганизации и проведению оценки персонала;</w:t>
      </w:r>
    </w:p>
    <w:p w14:paraId="52FF888E" w14:textId="30EB5AC8" w:rsidR="009A3E37" w:rsidRDefault="006E3F58" w:rsidP="008C2E0B">
      <w:pPr>
        <w:tabs>
          <w:tab w:val="left" w:pos="1418"/>
        </w:tabs>
        <w:ind w:firstLine="851"/>
        <w:jc w:val="both"/>
        <w:rPr>
          <w:sz w:val="28"/>
          <w:szCs w:val="28"/>
        </w:rPr>
      </w:pPr>
      <w:r>
        <w:rPr>
          <w:sz w:val="28"/>
          <w:szCs w:val="28"/>
        </w:rPr>
        <w:t xml:space="preserve">-  </w:t>
      </w:r>
      <w:r w:rsidR="009A3E37" w:rsidRPr="006E3F58">
        <w:rPr>
          <w:sz w:val="28"/>
          <w:szCs w:val="28"/>
        </w:rPr>
        <w:t>способность к обеспечению работы с персоналом</w:t>
      </w:r>
      <w:r w:rsidR="00EF789B" w:rsidRPr="006E3F58">
        <w:rPr>
          <w:sz w:val="28"/>
          <w:szCs w:val="28"/>
        </w:rPr>
        <w:t>;</w:t>
      </w:r>
    </w:p>
    <w:p w14:paraId="250D556B" w14:textId="72CDC7E5" w:rsidR="007011ED" w:rsidRDefault="006E3F58" w:rsidP="008C2E0B">
      <w:pPr>
        <w:tabs>
          <w:tab w:val="left" w:pos="1418"/>
        </w:tabs>
        <w:ind w:firstLine="851"/>
        <w:jc w:val="both"/>
        <w:rPr>
          <w:sz w:val="28"/>
          <w:szCs w:val="28"/>
        </w:rPr>
      </w:pPr>
      <w:r>
        <w:rPr>
          <w:sz w:val="28"/>
          <w:szCs w:val="28"/>
        </w:rPr>
        <w:t xml:space="preserve">- </w:t>
      </w:r>
      <w:r w:rsidR="009A3E37" w:rsidRPr="006E3F58">
        <w:rPr>
          <w:sz w:val="28"/>
          <w:szCs w:val="28"/>
        </w:rPr>
        <w:t>способность к организации и проведению мероприятий по развитию и построению профессиональной карьеры персонала</w:t>
      </w:r>
      <w:r w:rsidR="00BC09F0">
        <w:rPr>
          <w:sz w:val="28"/>
          <w:szCs w:val="28"/>
        </w:rPr>
        <w:t>.</w:t>
      </w:r>
    </w:p>
    <w:p w14:paraId="0C24EFCD" w14:textId="77777777" w:rsidR="008C2E0B" w:rsidRDefault="008C2E0B" w:rsidP="003840AB">
      <w:pPr>
        <w:pStyle w:val="2"/>
        <w:jc w:val="both"/>
        <w:rPr>
          <w:rFonts w:ascii="Times New Roman" w:eastAsia="Calibri" w:hAnsi="Times New Roman"/>
          <w:bCs w:val="0"/>
          <w:i w:val="0"/>
          <w:color w:val="000000"/>
        </w:rPr>
      </w:pPr>
      <w:r w:rsidRPr="003840AB">
        <w:rPr>
          <w:rFonts w:ascii="Times New Roman" w:eastAsia="Calibri" w:hAnsi="Times New Roman"/>
          <w:bCs w:val="0"/>
          <w:i w:val="0"/>
          <w:color w:val="000000"/>
        </w:rPr>
        <w:t xml:space="preserve">Соответствие формируемых профессиональных компетенций функциям профессионального стандарта </w:t>
      </w:r>
    </w:p>
    <w:p w14:paraId="05F18805" w14:textId="77777777" w:rsidR="003840AB" w:rsidRPr="003840AB" w:rsidRDefault="003840AB" w:rsidP="003840AB">
      <w:pPr>
        <w:rPr>
          <w:rFonts w:eastAsia="Calibri"/>
        </w:rPr>
      </w:pPr>
    </w:p>
    <w:tbl>
      <w:tblPr>
        <w:tblStyle w:val="ab"/>
        <w:tblW w:w="9463" w:type="dxa"/>
        <w:tblInd w:w="-113" w:type="dxa"/>
        <w:tblLayout w:type="fixed"/>
        <w:tblLook w:val="04A0" w:firstRow="1" w:lastRow="0" w:firstColumn="1" w:lastColumn="0" w:noHBand="0" w:noVBand="1"/>
      </w:tblPr>
      <w:tblGrid>
        <w:gridCol w:w="714"/>
        <w:gridCol w:w="3789"/>
        <w:gridCol w:w="1275"/>
        <w:gridCol w:w="1559"/>
        <w:gridCol w:w="2126"/>
      </w:tblGrid>
      <w:tr w:rsidR="008C2E0B" w:rsidRPr="007011ED" w14:paraId="2BD50140" w14:textId="77777777" w:rsidTr="003840AB">
        <w:tc>
          <w:tcPr>
            <w:tcW w:w="714" w:type="dxa"/>
          </w:tcPr>
          <w:p w14:paraId="00103C68" w14:textId="77777777" w:rsidR="008C2E0B" w:rsidRPr="007011ED" w:rsidRDefault="008C2E0B" w:rsidP="002109EF">
            <w:pPr>
              <w:pStyle w:val="2"/>
              <w:spacing w:before="100" w:beforeAutospacing="1"/>
              <w:jc w:val="both"/>
              <w:rPr>
                <w:rFonts w:ascii="Times New Roman" w:eastAsia="Calibri" w:hAnsi="Times New Roman"/>
                <w:b w:val="0"/>
                <w:i w:val="0"/>
                <w:color w:val="000000"/>
                <w:sz w:val="24"/>
                <w:szCs w:val="24"/>
              </w:rPr>
            </w:pPr>
            <w:r w:rsidRPr="007011ED">
              <w:rPr>
                <w:rFonts w:ascii="Times New Roman" w:eastAsia="Calibri" w:hAnsi="Times New Roman"/>
                <w:b w:val="0"/>
                <w:i w:val="0"/>
                <w:color w:val="000000"/>
                <w:sz w:val="24"/>
                <w:szCs w:val="24"/>
              </w:rPr>
              <w:t>№</w:t>
            </w:r>
          </w:p>
          <w:p w14:paraId="09EA065A" w14:textId="77777777" w:rsidR="008C2E0B" w:rsidRPr="007011ED" w:rsidRDefault="008C2E0B" w:rsidP="002109EF">
            <w:pPr>
              <w:jc w:val="both"/>
              <w:rPr>
                <w:rFonts w:eastAsia="Calibri"/>
              </w:rPr>
            </w:pPr>
            <w:r w:rsidRPr="007011ED">
              <w:rPr>
                <w:rFonts w:eastAsia="Calibri"/>
              </w:rPr>
              <w:t>п/п</w:t>
            </w:r>
          </w:p>
        </w:tc>
        <w:tc>
          <w:tcPr>
            <w:tcW w:w="3789" w:type="dxa"/>
          </w:tcPr>
          <w:p w14:paraId="72025062" w14:textId="77777777" w:rsidR="008C2E0B" w:rsidRPr="007011ED" w:rsidRDefault="008C2E0B" w:rsidP="002109EF">
            <w:pPr>
              <w:pStyle w:val="2"/>
              <w:spacing w:before="100" w:beforeAutospacing="1"/>
              <w:jc w:val="both"/>
              <w:rPr>
                <w:rFonts w:ascii="Times New Roman" w:eastAsia="Calibri" w:hAnsi="Times New Roman"/>
                <w:b w:val="0"/>
                <w:i w:val="0"/>
                <w:color w:val="000000"/>
                <w:sz w:val="24"/>
                <w:szCs w:val="24"/>
              </w:rPr>
            </w:pPr>
            <w:r w:rsidRPr="007011ED">
              <w:rPr>
                <w:rFonts w:ascii="Times New Roman" w:eastAsia="Calibri" w:hAnsi="Times New Roman"/>
                <w:b w:val="0"/>
                <w:i w:val="0"/>
                <w:color w:val="000000"/>
                <w:sz w:val="24"/>
                <w:szCs w:val="24"/>
              </w:rPr>
              <w:t>Название компетенции</w:t>
            </w:r>
          </w:p>
        </w:tc>
        <w:tc>
          <w:tcPr>
            <w:tcW w:w="1275" w:type="dxa"/>
          </w:tcPr>
          <w:p w14:paraId="5DD2B51B" w14:textId="77777777" w:rsidR="008C2E0B" w:rsidRPr="007011ED" w:rsidRDefault="008C2E0B" w:rsidP="002109EF">
            <w:pPr>
              <w:pStyle w:val="2"/>
              <w:spacing w:before="100" w:beforeAutospacing="1"/>
              <w:jc w:val="both"/>
              <w:rPr>
                <w:rFonts w:ascii="Times New Roman" w:eastAsia="Calibri" w:hAnsi="Times New Roman"/>
                <w:b w:val="0"/>
                <w:i w:val="0"/>
                <w:color w:val="000000"/>
                <w:sz w:val="24"/>
                <w:szCs w:val="24"/>
              </w:rPr>
            </w:pPr>
            <w:r w:rsidRPr="007011ED">
              <w:rPr>
                <w:rFonts w:ascii="Times New Roman" w:eastAsia="Calibri" w:hAnsi="Times New Roman"/>
                <w:b w:val="0"/>
                <w:i w:val="0"/>
                <w:color w:val="000000"/>
                <w:sz w:val="24"/>
                <w:szCs w:val="24"/>
              </w:rPr>
              <w:t>Трудовая функция</w:t>
            </w:r>
          </w:p>
        </w:tc>
        <w:tc>
          <w:tcPr>
            <w:tcW w:w="1559" w:type="dxa"/>
          </w:tcPr>
          <w:p w14:paraId="777ABE06" w14:textId="77777777" w:rsidR="008C2E0B" w:rsidRPr="007011ED" w:rsidRDefault="008C2E0B" w:rsidP="002109EF">
            <w:pPr>
              <w:pStyle w:val="2"/>
              <w:spacing w:before="100" w:beforeAutospacing="1"/>
              <w:jc w:val="both"/>
              <w:rPr>
                <w:rFonts w:ascii="Times New Roman" w:eastAsia="Calibri" w:hAnsi="Times New Roman"/>
                <w:b w:val="0"/>
                <w:i w:val="0"/>
                <w:color w:val="000000"/>
                <w:sz w:val="24"/>
                <w:szCs w:val="24"/>
              </w:rPr>
            </w:pPr>
            <w:r w:rsidRPr="007011ED">
              <w:rPr>
                <w:rFonts w:ascii="Times New Roman" w:eastAsia="Calibri" w:hAnsi="Times New Roman"/>
                <w:b w:val="0"/>
                <w:i w:val="0"/>
                <w:color w:val="000000"/>
                <w:sz w:val="24"/>
                <w:szCs w:val="24"/>
              </w:rPr>
              <w:t>Обобщенная трудовая функция</w:t>
            </w:r>
          </w:p>
        </w:tc>
        <w:tc>
          <w:tcPr>
            <w:tcW w:w="2126" w:type="dxa"/>
          </w:tcPr>
          <w:p w14:paraId="3AD8D7A1" w14:textId="77777777" w:rsidR="008C2E0B" w:rsidRPr="007011ED" w:rsidRDefault="008C2E0B" w:rsidP="002109EF">
            <w:pPr>
              <w:pStyle w:val="2"/>
              <w:spacing w:before="100" w:beforeAutospacing="1"/>
              <w:jc w:val="both"/>
              <w:rPr>
                <w:rFonts w:ascii="Times New Roman" w:eastAsia="Calibri" w:hAnsi="Times New Roman"/>
                <w:b w:val="0"/>
                <w:i w:val="0"/>
                <w:color w:val="000000"/>
                <w:sz w:val="24"/>
                <w:szCs w:val="24"/>
              </w:rPr>
            </w:pPr>
            <w:r w:rsidRPr="007011ED">
              <w:rPr>
                <w:rFonts w:ascii="Times New Roman" w:eastAsia="Calibri" w:hAnsi="Times New Roman"/>
                <w:b w:val="0"/>
                <w:i w:val="0"/>
                <w:color w:val="000000"/>
                <w:sz w:val="24"/>
                <w:szCs w:val="24"/>
              </w:rPr>
              <w:t>Профессиональный стандарт</w:t>
            </w:r>
          </w:p>
        </w:tc>
      </w:tr>
      <w:tr w:rsidR="008C2E0B" w:rsidRPr="007011ED" w14:paraId="1B9BF92D" w14:textId="77777777" w:rsidTr="003840AB">
        <w:tc>
          <w:tcPr>
            <w:tcW w:w="714" w:type="dxa"/>
            <w:vAlign w:val="center"/>
          </w:tcPr>
          <w:p w14:paraId="259DABD9" w14:textId="77777777" w:rsidR="008C2E0B" w:rsidRPr="008C2E0B" w:rsidRDefault="008C2E0B" w:rsidP="002109EF">
            <w:pPr>
              <w:pStyle w:val="2"/>
              <w:spacing w:before="100" w:beforeAutospacing="1"/>
              <w:jc w:val="both"/>
              <w:rPr>
                <w:rFonts w:ascii="Times New Roman" w:eastAsia="Calibri" w:hAnsi="Times New Roman"/>
                <w:b w:val="0"/>
                <w:i w:val="0"/>
                <w:color w:val="000000"/>
                <w:sz w:val="24"/>
                <w:szCs w:val="24"/>
              </w:rPr>
            </w:pPr>
            <w:r w:rsidRPr="008C2E0B">
              <w:rPr>
                <w:rFonts w:ascii="Times New Roman" w:eastAsia="Calibri" w:hAnsi="Times New Roman"/>
                <w:b w:val="0"/>
                <w:i w:val="0"/>
                <w:color w:val="000000"/>
                <w:sz w:val="24"/>
                <w:szCs w:val="24"/>
              </w:rPr>
              <w:t>1.</w:t>
            </w:r>
          </w:p>
        </w:tc>
        <w:tc>
          <w:tcPr>
            <w:tcW w:w="3789" w:type="dxa"/>
            <w:vAlign w:val="center"/>
          </w:tcPr>
          <w:p w14:paraId="2CD67521" w14:textId="2575C3C5" w:rsidR="008C2E0B" w:rsidRPr="008C2E0B" w:rsidRDefault="003840AB" w:rsidP="002109EF">
            <w:pPr>
              <w:jc w:val="both"/>
              <w:rPr>
                <w:rFonts w:eastAsia="Calibri"/>
                <w:b/>
                <w:i/>
                <w:color w:val="000000"/>
                <w:sz w:val="24"/>
                <w:szCs w:val="24"/>
              </w:rPr>
            </w:pPr>
            <w:r>
              <w:rPr>
                <w:kern w:val="2"/>
                <w:sz w:val="24"/>
                <w:szCs w:val="24"/>
                <w:lang w:eastAsia="ar-SA"/>
              </w:rPr>
              <w:t>С</w:t>
            </w:r>
            <w:r w:rsidR="008C2E0B" w:rsidRPr="008C2E0B">
              <w:rPr>
                <w:kern w:val="2"/>
                <w:sz w:val="24"/>
                <w:szCs w:val="24"/>
                <w:lang w:eastAsia="ar-SA"/>
              </w:rPr>
              <w:t>пособность к ведению</w:t>
            </w:r>
            <w:r w:rsidR="008C2E0B" w:rsidRPr="008C2E0B">
              <w:rPr>
                <w:b/>
                <w:bCs/>
                <w:kern w:val="2"/>
                <w:sz w:val="24"/>
                <w:szCs w:val="24"/>
                <w:lang w:eastAsia="ar-SA"/>
              </w:rPr>
              <w:t xml:space="preserve"> </w:t>
            </w:r>
            <w:r w:rsidR="008C2E0B" w:rsidRPr="008C2E0B">
              <w:rPr>
                <w:sz w:val="24"/>
                <w:szCs w:val="24"/>
              </w:rPr>
              <w:t>документации по учету и движению персонала</w:t>
            </w:r>
          </w:p>
        </w:tc>
        <w:tc>
          <w:tcPr>
            <w:tcW w:w="1275" w:type="dxa"/>
            <w:vAlign w:val="center"/>
          </w:tcPr>
          <w:p w14:paraId="68FE0D62" w14:textId="77777777" w:rsidR="008C2E0B" w:rsidRPr="008C2E0B" w:rsidRDefault="008C2E0B" w:rsidP="003840AB">
            <w:pPr>
              <w:jc w:val="center"/>
              <w:rPr>
                <w:sz w:val="24"/>
                <w:szCs w:val="24"/>
              </w:rPr>
            </w:pPr>
            <w:r w:rsidRPr="008C2E0B">
              <w:rPr>
                <w:sz w:val="24"/>
                <w:szCs w:val="24"/>
              </w:rPr>
              <w:t>A/01.6,</w:t>
            </w:r>
          </w:p>
          <w:p w14:paraId="755458D7" w14:textId="77777777" w:rsidR="008C2E0B" w:rsidRPr="008C2E0B" w:rsidRDefault="008C2E0B" w:rsidP="003840AB">
            <w:pPr>
              <w:jc w:val="center"/>
              <w:rPr>
                <w:rFonts w:eastAsia="Calibri"/>
                <w:sz w:val="24"/>
                <w:szCs w:val="24"/>
              </w:rPr>
            </w:pPr>
            <w:r w:rsidRPr="008C2E0B">
              <w:rPr>
                <w:sz w:val="24"/>
                <w:szCs w:val="24"/>
              </w:rPr>
              <w:t>A/02.6</w:t>
            </w:r>
          </w:p>
        </w:tc>
        <w:tc>
          <w:tcPr>
            <w:tcW w:w="1559" w:type="dxa"/>
            <w:vAlign w:val="center"/>
          </w:tcPr>
          <w:p w14:paraId="3D96D1FB" w14:textId="77777777" w:rsidR="008C2E0B" w:rsidRPr="008C2E0B" w:rsidRDefault="008C2E0B" w:rsidP="003840AB">
            <w:pPr>
              <w:jc w:val="center"/>
              <w:rPr>
                <w:rFonts w:eastAsia="Calibri"/>
                <w:sz w:val="24"/>
                <w:szCs w:val="24"/>
              </w:rPr>
            </w:pPr>
            <w:r w:rsidRPr="008C2E0B">
              <w:rPr>
                <w:rFonts w:eastAsia="Calibri"/>
                <w:sz w:val="24"/>
                <w:szCs w:val="24"/>
              </w:rPr>
              <w:t>А</w:t>
            </w:r>
          </w:p>
        </w:tc>
        <w:tc>
          <w:tcPr>
            <w:tcW w:w="2126" w:type="dxa"/>
            <w:vAlign w:val="center"/>
          </w:tcPr>
          <w:p w14:paraId="5E025C4E" w14:textId="77777777" w:rsidR="008C2E0B" w:rsidRPr="008C2E0B" w:rsidRDefault="008C2E0B" w:rsidP="003840AB">
            <w:pPr>
              <w:pStyle w:val="2"/>
              <w:spacing w:before="100" w:beforeAutospacing="1"/>
              <w:rPr>
                <w:rFonts w:ascii="Times New Roman" w:eastAsia="Calibri" w:hAnsi="Times New Roman"/>
                <w:b w:val="0"/>
                <w:bCs w:val="0"/>
                <w:i w:val="0"/>
                <w:iCs w:val="0"/>
                <w:color w:val="000000"/>
                <w:sz w:val="24"/>
                <w:szCs w:val="24"/>
              </w:rPr>
            </w:pPr>
            <w:r w:rsidRPr="008C2E0B">
              <w:rPr>
                <w:rFonts w:ascii="Times New Roman" w:hAnsi="Times New Roman"/>
                <w:b w:val="0"/>
                <w:bCs w:val="0"/>
                <w:i w:val="0"/>
                <w:iCs w:val="0"/>
                <w:sz w:val="24"/>
                <w:szCs w:val="24"/>
              </w:rPr>
              <w:t>№ 109 н, регистрационный номер 559</w:t>
            </w:r>
          </w:p>
        </w:tc>
      </w:tr>
      <w:tr w:rsidR="008C2E0B" w:rsidRPr="007011ED" w14:paraId="12B1A8D2" w14:textId="77777777" w:rsidTr="003840AB">
        <w:trPr>
          <w:trHeight w:val="1183"/>
        </w:trPr>
        <w:tc>
          <w:tcPr>
            <w:tcW w:w="714" w:type="dxa"/>
            <w:vAlign w:val="center"/>
          </w:tcPr>
          <w:p w14:paraId="49B2E8D9" w14:textId="77777777" w:rsidR="008C2E0B" w:rsidRPr="008C2E0B" w:rsidRDefault="008C2E0B" w:rsidP="002109EF">
            <w:pPr>
              <w:pStyle w:val="2"/>
              <w:spacing w:before="100" w:beforeAutospacing="1"/>
              <w:jc w:val="both"/>
              <w:rPr>
                <w:rFonts w:ascii="Times New Roman" w:eastAsia="Calibri" w:hAnsi="Times New Roman"/>
                <w:b w:val="0"/>
                <w:i w:val="0"/>
                <w:color w:val="000000"/>
                <w:sz w:val="24"/>
                <w:szCs w:val="24"/>
              </w:rPr>
            </w:pPr>
            <w:r w:rsidRPr="008C2E0B">
              <w:rPr>
                <w:rFonts w:ascii="Times New Roman" w:eastAsia="Calibri" w:hAnsi="Times New Roman"/>
                <w:b w:val="0"/>
                <w:i w:val="0"/>
                <w:color w:val="000000"/>
                <w:sz w:val="24"/>
                <w:szCs w:val="24"/>
              </w:rPr>
              <w:t>2.</w:t>
            </w:r>
          </w:p>
        </w:tc>
        <w:tc>
          <w:tcPr>
            <w:tcW w:w="3789" w:type="dxa"/>
            <w:vAlign w:val="center"/>
          </w:tcPr>
          <w:p w14:paraId="6F9B9AD4" w14:textId="1AB1C956" w:rsidR="008C2E0B" w:rsidRPr="008C2E0B" w:rsidRDefault="003840AB" w:rsidP="002109EF">
            <w:pPr>
              <w:jc w:val="both"/>
              <w:rPr>
                <w:rFonts w:eastAsia="Calibri"/>
                <w:b/>
                <w:i/>
                <w:color w:val="000000"/>
                <w:sz w:val="24"/>
                <w:szCs w:val="24"/>
              </w:rPr>
            </w:pPr>
            <w:r>
              <w:rPr>
                <w:sz w:val="24"/>
                <w:szCs w:val="24"/>
              </w:rPr>
              <w:t>С</w:t>
            </w:r>
            <w:r w:rsidR="008C2E0B" w:rsidRPr="008C2E0B">
              <w:rPr>
                <w:sz w:val="24"/>
                <w:szCs w:val="24"/>
              </w:rPr>
              <w:t>пособность к организации поиска, привлечения, подбора и отбора персонала</w:t>
            </w:r>
          </w:p>
        </w:tc>
        <w:tc>
          <w:tcPr>
            <w:tcW w:w="1275" w:type="dxa"/>
            <w:vAlign w:val="center"/>
          </w:tcPr>
          <w:p w14:paraId="3F8FBA97" w14:textId="77777777" w:rsidR="008C2E0B" w:rsidRPr="008C2E0B" w:rsidRDefault="008C2E0B" w:rsidP="003840AB">
            <w:pPr>
              <w:pStyle w:val="2"/>
              <w:spacing w:before="100" w:beforeAutospacing="1"/>
              <w:jc w:val="center"/>
              <w:rPr>
                <w:rFonts w:ascii="Times New Roman" w:eastAsia="Calibri" w:hAnsi="Times New Roman"/>
                <w:b w:val="0"/>
                <w:bCs w:val="0"/>
                <w:i w:val="0"/>
                <w:iCs w:val="0"/>
                <w:color w:val="000000"/>
                <w:sz w:val="24"/>
                <w:szCs w:val="24"/>
              </w:rPr>
            </w:pPr>
            <w:r w:rsidRPr="008C2E0B">
              <w:rPr>
                <w:rFonts w:ascii="Times New Roman" w:hAnsi="Times New Roman"/>
                <w:b w:val="0"/>
                <w:bCs w:val="0"/>
                <w:i w:val="0"/>
                <w:iCs w:val="0"/>
                <w:sz w:val="24"/>
                <w:szCs w:val="24"/>
              </w:rPr>
              <w:t>B/02.6</w:t>
            </w:r>
          </w:p>
        </w:tc>
        <w:tc>
          <w:tcPr>
            <w:tcW w:w="1559" w:type="dxa"/>
            <w:vAlign w:val="center"/>
          </w:tcPr>
          <w:p w14:paraId="07F60B33" w14:textId="77777777" w:rsidR="008C2E0B" w:rsidRPr="008C2E0B" w:rsidRDefault="008C2E0B" w:rsidP="003840AB">
            <w:pPr>
              <w:pStyle w:val="2"/>
              <w:spacing w:before="100" w:beforeAutospacing="1"/>
              <w:jc w:val="center"/>
              <w:rPr>
                <w:rFonts w:ascii="Times New Roman" w:eastAsia="Calibri" w:hAnsi="Times New Roman"/>
                <w:b w:val="0"/>
                <w:bCs w:val="0"/>
                <w:i w:val="0"/>
                <w:iCs w:val="0"/>
                <w:color w:val="000000"/>
                <w:sz w:val="24"/>
                <w:szCs w:val="24"/>
              </w:rPr>
            </w:pPr>
            <w:r w:rsidRPr="008C2E0B">
              <w:rPr>
                <w:rFonts w:ascii="Times New Roman" w:eastAsia="Calibri" w:hAnsi="Times New Roman"/>
                <w:b w:val="0"/>
                <w:bCs w:val="0"/>
                <w:i w:val="0"/>
                <w:iCs w:val="0"/>
                <w:color w:val="000000"/>
                <w:sz w:val="24"/>
                <w:szCs w:val="24"/>
              </w:rPr>
              <w:t>В</w:t>
            </w:r>
          </w:p>
        </w:tc>
        <w:tc>
          <w:tcPr>
            <w:tcW w:w="2126" w:type="dxa"/>
            <w:vAlign w:val="center"/>
          </w:tcPr>
          <w:p w14:paraId="05185CED" w14:textId="77777777" w:rsidR="008C2E0B" w:rsidRPr="008C2E0B" w:rsidRDefault="008C2E0B" w:rsidP="003840AB">
            <w:pPr>
              <w:pStyle w:val="2"/>
              <w:spacing w:before="100" w:beforeAutospacing="1"/>
              <w:rPr>
                <w:rFonts w:ascii="Times New Roman" w:eastAsia="Calibri" w:hAnsi="Times New Roman"/>
                <w:b w:val="0"/>
                <w:i w:val="0"/>
                <w:color w:val="000000"/>
                <w:sz w:val="24"/>
                <w:szCs w:val="24"/>
              </w:rPr>
            </w:pPr>
            <w:r w:rsidRPr="008C2E0B">
              <w:rPr>
                <w:rFonts w:ascii="Times New Roman" w:hAnsi="Times New Roman"/>
                <w:b w:val="0"/>
                <w:bCs w:val="0"/>
                <w:i w:val="0"/>
                <w:iCs w:val="0"/>
                <w:sz w:val="24"/>
                <w:szCs w:val="24"/>
              </w:rPr>
              <w:t>№ 109 н, регистрационный номер 559</w:t>
            </w:r>
          </w:p>
        </w:tc>
      </w:tr>
      <w:tr w:rsidR="008C2E0B" w:rsidRPr="007011ED" w14:paraId="1B1EFC6A" w14:textId="77777777" w:rsidTr="003840AB">
        <w:tc>
          <w:tcPr>
            <w:tcW w:w="714" w:type="dxa"/>
            <w:vAlign w:val="center"/>
          </w:tcPr>
          <w:p w14:paraId="44A64705" w14:textId="77777777" w:rsidR="008C2E0B" w:rsidRPr="008C2E0B" w:rsidRDefault="008C2E0B" w:rsidP="002109EF">
            <w:pPr>
              <w:pStyle w:val="2"/>
              <w:spacing w:before="100" w:beforeAutospacing="1"/>
              <w:jc w:val="both"/>
              <w:rPr>
                <w:rFonts w:ascii="Times New Roman" w:eastAsia="Calibri" w:hAnsi="Times New Roman"/>
                <w:b w:val="0"/>
                <w:i w:val="0"/>
                <w:color w:val="000000"/>
                <w:sz w:val="24"/>
                <w:szCs w:val="24"/>
              </w:rPr>
            </w:pPr>
            <w:r w:rsidRPr="008C2E0B">
              <w:rPr>
                <w:rFonts w:ascii="Times New Roman" w:eastAsia="Calibri" w:hAnsi="Times New Roman"/>
                <w:b w:val="0"/>
                <w:i w:val="0"/>
                <w:color w:val="000000"/>
                <w:sz w:val="24"/>
                <w:szCs w:val="24"/>
              </w:rPr>
              <w:t xml:space="preserve">3. </w:t>
            </w:r>
          </w:p>
        </w:tc>
        <w:tc>
          <w:tcPr>
            <w:tcW w:w="3789" w:type="dxa"/>
            <w:vAlign w:val="center"/>
          </w:tcPr>
          <w:p w14:paraId="39FF76A4" w14:textId="6EEA258C" w:rsidR="008C2E0B" w:rsidRPr="008C2E0B" w:rsidRDefault="003840AB" w:rsidP="002109EF">
            <w:pPr>
              <w:pStyle w:val="2"/>
              <w:spacing w:before="100" w:beforeAutospacing="1"/>
              <w:jc w:val="both"/>
              <w:rPr>
                <w:rFonts w:ascii="Times New Roman" w:eastAsia="Calibri" w:hAnsi="Times New Roman"/>
                <w:b w:val="0"/>
                <w:bCs w:val="0"/>
                <w:i w:val="0"/>
                <w:iCs w:val="0"/>
                <w:color w:val="000000"/>
                <w:sz w:val="24"/>
                <w:szCs w:val="24"/>
              </w:rPr>
            </w:pPr>
            <w:r>
              <w:rPr>
                <w:rFonts w:ascii="Times New Roman" w:hAnsi="Times New Roman"/>
                <w:b w:val="0"/>
                <w:bCs w:val="0"/>
                <w:i w:val="0"/>
                <w:iCs w:val="0"/>
                <w:sz w:val="24"/>
                <w:szCs w:val="24"/>
              </w:rPr>
              <w:t>С</w:t>
            </w:r>
            <w:r w:rsidR="008C2E0B" w:rsidRPr="008C2E0B">
              <w:rPr>
                <w:rFonts w:ascii="Times New Roman" w:hAnsi="Times New Roman"/>
                <w:b w:val="0"/>
                <w:bCs w:val="0"/>
                <w:i w:val="0"/>
                <w:iCs w:val="0"/>
                <w:sz w:val="24"/>
                <w:szCs w:val="24"/>
              </w:rPr>
              <w:t>пособность к организации и проведению оценки персонала</w:t>
            </w:r>
          </w:p>
        </w:tc>
        <w:tc>
          <w:tcPr>
            <w:tcW w:w="1275" w:type="dxa"/>
            <w:vAlign w:val="center"/>
          </w:tcPr>
          <w:p w14:paraId="187733AB" w14:textId="77777777" w:rsidR="008C2E0B" w:rsidRPr="008C2E0B" w:rsidRDefault="008C2E0B" w:rsidP="003840AB">
            <w:pPr>
              <w:pStyle w:val="2"/>
              <w:spacing w:before="100" w:beforeAutospacing="1"/>
              <w:jc w:val="center"/>
              <w:rPr>
                <w:rFonts w:ascii="Times New Roman" w:eastAsia="Calibri" w:hAnsi="Times New Roman"/>
                <w:b w:val="0"/>
                <w:bCs w:val="0"/>
                <w:i w:val="0"/>
                <w:iCs w:val="0"/>
                <w:color w:val="000000"/>
                <w:sz w:val="24"/>
                <w:szCs w:val="24"/>
              </w:rPr>
            </w:pPr>
            <w:r w:rsidRPr="008C2E0B">
              <w:rPr>
                <w:rFonts w:ascii="Times New Roman" w:hAnsi="Times New Roman"/>
                <w:b w:val="0"/>
                <w:bCs w:val="0"/>
                <w:i w:val="0"/>
                <w:iCs w:val="0"/>
                <w:sz w:val="24"/>
                <w:szCs w:val="24"/>
              </w:rPr>
              <w:t>C/01.6</w:t>
            </w:r>
          </w:p>
        </w:tc>
        <w:tc>
          <w:tcPr>
            <w:tcW w:w="1559" w:type="dxa"/>
            <w:vAlign w:val="center"/>
          </w:tcPr>
          <w:p w14:paraId="3005E28A" w14:textId="77777777" w:rsidR="008C2E0B" w:rsidRPr="008C2E0B" w:rsidRDefault="008C2E0B" w:rsidP="003840AB">
            <w:pPr>
              <w:pStyle w:val="2"/>
              <w:spacing w:before="100" w:beforeAutospacing="1"/>
              <w:jc w:val="center"/>
              <w:rPr>
                <w:rFonts w:ascii="Times New Roman" w:eastAsia="Calibri" w:hAnsi="Times New Roman"/>
                <w:b w:val="0"/>
                <w:bCs w:val="0"/>
                <w:i w:val="0"/>
                <w:iCs w:val="0"/>
                <w:color w:val="000000"/>
                <w:sz w:val="24"/>
                <w:szCs w:val="24"/>
              </w:rPr>
            </w:pPr>
            <w:r w:rsidRPr="008C2E0B">
              <w:rPr>
                <w:rFonts w:ascii="Times New Roman" w:eastAsia="Calibri" w:hAnsi="Times New Roman"/>
                <w:b w:val="0"/>
                <w:bCs w:val="0"/>
                <w:i w:val="0"/>
                <w:iCs w:val="0"/>
                <w:color w:val="000000"/>
                <w:sz w:val="24"/>
                <w:szCs w:val="24"/>
              </w:rPr>
              <w:t>С</w:t>
            </w:r>
          </w:p>
        </w:tc>
        <w:tc>
          <w:tcPr>
            <w:tcW w:w="2126" w:type="dxa"/>
            <w:vAlign w:val="center"/>
          </w:tcPr>
          <w:p w14:paraId="6CD0A38B" w14:textId="77777777" w:rsidR="008C2E0B" w:rsidRPr="008C2E0B" w:rsidRDefault="008C2E0B" w:rsidP="003840AB">
            <w:pPr>
              <w:pStyle w:val="2"/>
              <w:spacing w:before="100" w:beforeAutospacing="1"/>
              <w:rPr>
                <w:rFonts w:ascii="Times New Roman" w:eastAsia="Calibri" w:hAnsi="Times New Roman"/>
                <w:b w:val="0"/>
                <w:bCs w:val="0"/>
                <w:i w:val="0"/>
                <w:iCs w:val="0"/>
                <w:color w:val="000000"/>
                <w:sz w:val="24"/>
                <w:szCs w:val="24"/>
              </w:rPr>
            </w:pPr>
            <w:r w:rsidRPr="008C2E0B">
              <w:rPr>
                <w:rFonts w:ascii="Times New Roman" w:hAnsi="Times New Roman"/>
                <w:b w:val="0"/>
                <w:bCs w:val="0"/>
                <w:i w:val="0"/>
                <w:iCs w:val="0"/>
                <w:sz w:val="24"/>
                <w:szCs w:val="24"/>
              </w:rPr>
              <w:t>№ 109 н, регистрационный номер 559</w:t>
            </w:r>
          </w:p>
        </w:tc>
      </w:tr>
      <w:tr w:rsidR="008C2E0B" w:rsidRPr="007011ED" w14:paraId="7738C01F" w14:textId="77777777" w:rsidTr="003840AB">
        <w:tc>
          <w:tcPr>
            <w:tcW w:w="714" w:type="dxa"/>
            <w:vAlign w:val="center"/>
          </w:tcPr>
          <w:p w14:paraId="0EC63E29" w14:textId="77777777" w:rsidR="008C2E0B" w:rsidRPr="008C2E0B" w:rsidRDefault="008C2E0B" w:rsidP="002109EF">
            <w:pPr>
              <w:pStyle w:val="2"/>
              <w:spacing w:before="100" w:beforeAutospacing="1"/>
              <w:jc w:val="both"/>
              <w:rPr>
                <w:rFonts w:ascii="Times New Roman" w:eastAsia="Calibri" w:hAnsi="Times New Roman"/>
                <w:b w:val="0"/>
                <w:i w:val="0"/>
                <w:color w:val="000000"/>
                <w:sz w:val="24"/>
                <w:szCs w:val="24"/>
              </w:rPr>
            </w:pPr>
            <w:r w:rsidRPr="008C2E0B">
              <w:rPr>
                <w:rFonts w:ascii="Times New Roman" w:eastAsia="Calibri" w:hAnsi="Times New Roman"/>
                <w:b w:val="0"/>
                <w:i w:val="0"/>
                <w:color w:val="000000"/>
                <w:sz w:val="24"/>
                <w:szCs w:val="24"/>
                <w:lang w:val="en-US"/>
              </w:rPr>
              <w:t>4</w:t>
            </w:r>
            <w:r w:rsidRPr="008C2E0B">
              <w:rPr>
                <w:rFonts w:ascii="Times New Roman" w:eastAsia="Calibri" w:hAnsi="Times New Roman"/>
                <w:b w:val="0"/>
                <w:i w:val="0"/>
                <w:color w:val="000000"/>
                <w:sz w:val="24"/>
                <w:szCs w:val="24"/>
              </w:rPr>
              <w:t>.</w:t>
            </w:r>
          </w:p>
        </w:tc>
        <w:tc>
          <w:tcPr>
            <w:tcW w:w="3789" w:type="dxa"/>
            <w:vAlign w:val="center"/>
          </w:tcPr>
          <w:p w14:paraId="664B6197" w14:textId="0C4ADC2C" w:rsidR="008C2E0B" w:rsidRPr="008C2E0B" w:rsidRDefault="003840AB" w:rsidP="002109EF">
            <w:pPr>
              <w:pStyle w:val="2"/>
              <w:spacing w:before="100" w:beforeAutospacing="1"/>
              <w:jc w:val="both"/>
              <w:rPr>
                <w:rFonts w:ascii="Times New Roman" w:hAnsi="Times New Roman"/>
                <w:b w:val="0"/>
                <w:bCs w:val="0"/>
                <w:i w:val="0"/>
                <w:iCs w:val="0"/>
                <w:sz w:val="24"/>
                <w:szCs w:val="24"/>
              </w:rPr>
            </w:pPr>
            <w:r>
              <w:rPr>
                <w:rFonts w:ascii="Times New Roman" w:hAnsi="Times New Roman"/>
                <w:b w:val="0"/>
                <w:bCs w:val="0"/>
                <w:i w:val="0"/>
                <w:iCs w:val="0"/>
                <w:sz w:val="24"/>
                <w:szCs w:val="24"/>
              </w:rPr>
              <w:t>С</w:t>
            </w:r>
            <w:r w:rsidR="008C2E0B" w:rsidRPr="008C2E0B">
              <w:rPr>
                <w:rFonts w:ascii="Times New Roman" w:hAnsi="Times New Roman"/>
                <w:b w:val="0"/>
                <w:bCs w:val="0"/>
                <w:i w:val="0"/>
                <w:iCs w:val="0"/>
                <w:sz w:val="24"/>
                <w:szCs w:val="24"/>
              </w:rPr>
              <w:t>пособность к организации и проведению мероприятий по развитию и построению профессиональной карьеры персонала</w:t>
            </w:r>
          </w:p>
        </w:tc>
        <w:tc>
          <w:tcPr>
            <w:tcW w:w="1275" w:type="dxa"/>
            <w:vAlign w:val="center"/>
          </w:tcPr>
          <w:p w14:paraId="74EBCE9F" w14:textId="77777777" w:rsidR="008C2E0B" w:rsidRPr="008C2E0B" w:rsidRDefault="008C2E0B" w:rsidP="003840AB">
            <w:pPr>
              <w:pStyle w:val="2"/>
              <w:spacing w:before="100" w:beforeAutospacing="1"/>
              <w:jc w:val="center"/>
              <w:rPr>
                <w:rFonts w:ascii="Times New Roman" w:hAnsi="Times New Roman"/>
                <w:b w:val="0"/>
                <w:bCs w:val="0"/>
                <w:i w:val="0"/>
                <w:iCs w:val="0"/>
                <w:sz w:val="24"/>
                <w:szCs w:val="24"/>
              </w:rPr>
            </w:pPr>
            <w:r w:rsidRPr="008C2E0B">
              <w:rPr>
                <w:rFonts w:ascii="Times New Roman" w:hAnsi="Times New Roman"/>
                <w:b w:val="0"/>
                <w:bCs w:val="0"/>
                <w:i w:val="0"/>
                <w:iCs w:val="0"/>
                <w:sz w:val="24"/>
                <w:szCs w:val="24"/>
              </w:rPr>
              <w:t>D/01.6</w:t>
            </w:r>
          </w:p>
        </w:tc>
        <w:tc>
          <w:tcPr>
            <w:tcW w:w="1559" w:type="dxa"/>
            <w:vAlign w:val="center"/>
          </w:tcPr>
          <w:p w14:paraId="156291C4" w14:textId="77777777" w:rsidR="008C2E0B" w:rsidRPr="008C2E0B" w:rsidRDefault="008C2E0B" w:rsidP="003840AB">
            <w:pPr>
              <w:pStyle w:val="2"/>
              <w:spacing w:before="100" w:beforeAutospacing="1"/>
              <w:jc w:val="center"/>
              <w:rPr>
                <w:rFonts w:ascii="Times New Roman" w:eastAsia="Calibri" w:hAnsi="Times New Roman"/>
                <w:b w:val="0"/>
                <w:bCs w:val="0"/>
                <w:i w:val="0"/>
                <w:iCs w:val="0"/>
                <w:color w:val="000000"/>
                <w:sz w:val="24"/>
                <w:szCs w:val="24"/>
                <w:lang w:val="en-US"/>
              </w:rPr>
            </w:pPr>
            <w:r w:rsidRPr="008C2E0B">
              <w:rPr>
                <w:rFonts w:ascii="Times New Roman" w:eastAsia="Calibri" w:hAnsi="Times New Roman"/>
                <w:b w:val="0"/>
                <w:bCs w:val="0"/>
                <w:i w:val="0"/>
                <w:iCs w:val="0"/>
                <w:color w:val="000000"/>
                <w:sz w:val="24"/>
                <w:szCs w:val="24"/>
                <w:lang w:val="en-US"/>
              </w:rPr>
              <w:t>D</w:t>
            </w:r>
          </w:p>
        </w:tc>
        <w:tc>
          <w:tcPr>
            <w:tcW w:w="2126" w:type="dxa"/>
            <w:vAlign w:val="center"/>
          </w:tcPr>
          <w:p w14:paraId="017EC42E" w14:textId="77777777" w:rsidR="008C2E0B" w:rsidRPr="008C2E0B" w:rsidRDefault="008C2E0B" w:rsidP="003840AB">
            <w:pPr>
              <w:pStyle w:val="2"/>
              <w:spacing w:before="100" w:beforeAutospacing="1"/>
              <w:rPr>
                <w:rFonts w:ascii="Times New Roman" w:hAnsi="Times New Roman"/>
                <w:b w:val="0"/>
                <w:bCs w:val="0"/>
                <w:i w:val="0"/>
                <w:iCs w:val="0"/>
                <w:sz w:val="24"/>
                <w:szCs w:val="24"/>
              </w:rPr>
            </w:pPr>
            <w:r w:rsidRPr="008C2E0B">
              <w:rPr>
                <w:rFonts w:ascii="Times New Roman" w:hAnsi="Times New Roman"/>
                <w:b w:val="0"/>
                <w:bCs w:val="0"/>
                <w:i w:val="0"/>
                <w:iCs w:val="0"/>
                <w:sz w:val="24"/>
                <w:szCs w:val="24"/>
              </w:rPr>
              <w:t>№ 109 н, регистрационный номер 559</w:t>
            </w:r>
          </w:p>
        </w:tc>
      </w:tr>
      <w:tr w:rsidR="008C2E0B" w:rsidRPr="007011ED" w14:paraId="668B8642" w14:textId="77777777" w:rsidTr="003840AB">
        <w:tc>
          <w:tcPr>
            <w:tcW w:w="714" w:type="dxa"/>
            <w:vAlign w:val="center"/>
          </w:tcPr>
          <w:p w14:paraId="572F53EE" w14:textId="77777777" w:rsidR="008C2E0B" w:rsidRPr="008C2E0B" w:rsidRDefault="008C2E0B" w:rsidP="002109EF">
            <w:pPr>
              <w:pStyle w:val="2"/>
              <w:spacing w:before="100" w:beforeAutospacing="1"/>
              <w:jc w:val="both"/>
              <w:rPr>
                <w:rFonts w:ascii="Times New Roman" w:eastAsia="Calibri" w:hAnsi="Times New Roman"/>
                <w:b w:val="0"/>
                <w:i w:val="0"/>
                <w:color w:val="000000"/>
                <w:sz w:val="24"/>
                <w:szCs w:val="24"/>
              </w:rPr>
            </w:pPr>
            <w:r w:rsidRPr="008C2E0B">
              <w:rPr>
                <w:rFonts w:ascii="Times New Roman" w:eastAsia="Calibri" w:hAnsi="Times New Roman"/>
                <w:b w:val="0"/>
                <w:i w:val="0"/>
                <w:color w:val="000000"/>
                <w:sz w:val="24"/>
                <w:szCs w:val="24"/>
              </w:rPr>
              <w:t xml:space="preserve">5. </w:t>
            </w:r>
          </w:p>
        </w:tc>
        <w:tc>
          <w:tcPr>
            <w:tcW w:w="3789" w:type="dxa"/>
            <w:vAlign w:val="center"/>
          </w:tcPr>
          <w:p w14:paraId="4DB3C1C7" w14:textId="5CE2E222" w:rsidR="008C2E0B" w:rsidRPr="008C2E0B" w:rsidRDefault="003840AB" w:rsidP="002109EF">
            <w:pPr>
              <w:pStyle w:val="2"/>
              <w:spacing w:before="100" w:beforeAutospacing="1"/>
              <w:jc w:val="both"/>
              <w:rPr>
                <w:rFonts w:ascii="Times New Roman" w:hAnsi="Times New Roman"/>
                <w:b w:val="0"/>
                <w:bCs w:val="0"/>
                <w:i w:val="0"/>
                <w:iCs w:val="0"/>
                <w:sz w:val="24"/>
                <w:szCs w:val="24"/>
              </w:rPr>
            </w:pPr>
            <w:r>
              <w:rPr>
                <w:rFonts w:ascii="Times New Roman" w:hAnsi="Times New Roman"/>
                <w:b w:val="0"/>
                <w:bCs w:val="0"/>
                <w:i w:val="0"/>
                <w:iCs w:val="0"/>
                <w:sz w:val="24"/>
                <w:szCs w:val="24"/>
              </w:rPr>
              <w:t>С</w:t>
            </w:r>
            <w:r w:rsidR="008C2E0B" w:rsidRPr="008C2E0B">
              <w:rPr>
                <w:rFonts w:ascii="Times New Roman" w:hAnsi="Times New Roman"/>
                <w:b w:val="0"/>
                <w:bCs w:val="0"/>
                <w:i w:val="0"/>
                <w:iCs w:val="0"/>
                <w:sz w:val="24"/>
                <w:szCs w:val="24"/>
              </w:rPr>
              <w:t xml:space="preserve">пособность к организации труда персонала  </w:t>
            </w:r>
          </w:p>
        </w:tc>
        <w:tc>
          <w:tcPr>
            <w:tcW w:w="1275" w:type="dxa"/>
            <w:vAlign w:val="center"/>
          </w:tcPr>
          <w:p w14:paraId="041DD3DA" w14:textId="77777777" w:rsidR="008C2E0B" w:rsidRPr="008C2E0B" w:rsidRDefault="008C2E0B" w:rsidP="003840AB">
            <w:pPr>
              <w:pStyle w:val="2"/>
              <w:spacing w:before="100" w:beforeAutospacing="1"/>
              <w:jc w:val="center"/>
              <w:rPr>
                <w:rFonts w:ascii="Times New Roman" w:hAnsi="Times New Roman"/>
                <w:b w:val="0"/>
                <w:bCs w:val="0"/>
                <w:i w:val="0"/>
                <w:iCs w:val="0"/>
                <w:sz w:val="24"/>
                <w:szCs w:val="24"/>
              </w:rPr>
            </w:pPr>
            <w:r w:rsidRPr="008C2E0B">
              <w:rPr>
                <w:rFonts w:ascii="Times New Roman" w:hAnsi="Times New Roman"/>
                <w:b w:val="0"/>
                <w:bCs w:val="0"/>
                <w:i w:val="0"/>
                <w:iCs w:val="0"/>
                <w:sz w:val="24"/>
                <w:szCs w:val="24"/>
              </w:rPr>
              <w:t>E/01.6</w:t>
            </w:r>
          </w:p>
        </w:tc>
        <w:tc>
          <w:tcPr>
            <w:tcW w:w="1559" w:type="dxa"/>
            <w:vAlign w:val="center"/>
          </w:tcPr>
          <w:p w14:paraId="0754FC89" w14:textId="77777777" w:rsidR="008C2E0B" w:rsidRPr="008C2E0B" w:rsidRDefault="008C2E0B" w:rsidP="003840AB">
            <w:pPr>
              <w:pStyle w:val="2"/>
              <w:spacing w:before="100" w:beforeAutospacing="1"/>
              <w:jc w:val="center"/>
              <w:rPr>
                <w:rFonts w:ascii="Times New Roman" w:eastAsia="Calibri" w:hAnsi="Times New Roman"/>
                <w:b w:val="0"/>
                <w:bCs w:val="0"/>
                <w:i w:val="0"/>
                <w:iCs w:val="0"/>
                <w:color w:val="000000"/>
                <w:sz w:val="24"/>
                <w:szCs w:val="24"/>
                <w:lang w:val="en-US"/>
              </w:rPr>
            </w:pPr>
            <w:r w:rsidRPr="008C2E0B">
              <w:rPr>
                <w:rFonts w:ascii="Times New Roman" w:eastAsia="Calibri" w:hAnsi="Times New Roman"/>
                <w:b w:val="0"/>
                <w:bCs w:val="0"/>
                <w:i w:val="0"/>
                <w:iCs w:val="0"/>
                <w:color w:val="000000"/>
                <w:sz w:val="24"/>
                <w:szCs w:val="24"/>
                <w:lang w:val="en-US"/>
              </w:rPr>
              <w:t>E</w:t>
            </w:r>
          </w:p>
        </w:tc>
        <w:tc>
          <w:tcPr>
            <w:tcW w:w="2126" w:type="dxa"/>
            <w:vAlign w:val="center"/>
          </w:tcPr>
          <w:p w14:paraId="6268B8EF" w14:textId="77777777" w:rsidR="008C2E0B" w:rsidRPr="008C2E0B" w:rsidRDefault="008C2E0B" w:rsidP="003840AB">
            <w:pPr>
              <w:pStyle w:val="2"/>
              <w:spacing w:before="100" w:beforeAutospacing="1"/>
              <w:rPr>
                <w:rFonts w:ascii="Times New Roman" w:hAnsi="Times New Roman"/>
                <w:b w:val="0"/>
                <w:bCs w:val="0"/>
                <w:i w:val="0"/>
                <w:iCs w:val="0"/>
                <w:sz w:val="24"/>
                <w:szCs w:val="24"/>
              </w:rPr>
            </w:pPr>
            <w:r w:rsidRPr="008C2E0B">
              <w:rPr>
                <w:rFonts w:ascii="Times New Roman" w:hAnsi="Times New Roman"/>
                <w:b w:val="0"/>
                <w:bCs w:val="0"/>
                <w:i w:val="0"/>
                <w:iCs w:val="0"/>
                <w:sz w:val="24"/>
                <w:szCs w:val="24"/>
              </w:rPr>
              <w:t>№ 109 н, регистрационный номер 559</w:t>
            </w:r>
          </w:p>
        </w:tc>
      </w:tr>
    </w:tbl>
    <w:p w14:paraId="0F5F66BD" w14:textId="5BB54287" w:rsidR="00885FD2" w:rsidRDefault="00BC09F0" w:rsidP="008C2E0B">
      <w:pPr>
        <w:autoSpaceDE w:val="0"/>
        <w:autoSpaceDN w:val="0"/>
        <w:adjustRightInd w:val="0"/>
        <w:ind w:firstLine="851"/>
        <w:jc w:val="both"/>
        <w:outlineLvl w:val="0"/>
        <w:rPr>
          <w:rFonts w:eastAsia="Calibri"/>
          <w:b/>
          <w:sz w:val="28"/>
          <w:szCs w:val="28"/>
          <w:lang w:eastAsia="ru-RU"/>
        </w:rPr>
      </w:pPr>
      <w:r>
        <w:rPr>
          <w:sz w:val="28"/>
          <w:szCs w:val="28"/>
        </w:rPr>
        <w:t xml:space="preserve"> </w:t>
      </w:r>
    </w:p>
    <w:p w14:paraId="3648A7C8" w14:textId="77777777" w:rsidR="003840AB" w:rsidRDefault="003840AB" w:rsidP="008C2E0B">
      <w:pPr>
        <w:autoSpaceDE w:val="0"/>
        <w:autoSpaceDN w:val="0"/>
        <w:adjustRightInd w:val="0"/>
        <w:jc w:val="both"/>
        <w:outlineLvl w:val="0"/>
        <w:rPr>
          <w:rFonts w:eastAsia="Calibri"/>
          <w:b/>
          <w:sz w:val="28"/>
          <w:szCs w:val="28"/>
          <w:lang w:eastAsia="ru-RU"/>
        </w:rPr>
        <w:sectPr w:rsidR="003840AB" w:rsidSect="008C2E0B">
          <w:footerReference w:type="default" r:id="rId8"/>
          <w:footnotePr>
            <w:numFmt w:val="chicago"/>
          </w:footnotePr>
          <w:pgSz w:w="11906" w:h="16838"/>
          <w:pgMar w:top="567" w:right="851" w:bottom="1134" w:left="1701" w:header="1196" w:footer="709" w:gutter="0"/>
          <w:cols w:space="708"/>
          <w:titlePg/>
          <w:docGrid w:linePitch="360"/>
        </w:sectPr>
      </w:pPr>
    </w:p>
    <w:p w14:paraId="5D2E5268" w14:textId="0953D9C8" w:rsidR="0066143F" w:rsidRPr="00FF59C6" w:rsidRDefault="0066143F" w:rsidP="008C2E0B">
      <w:pPr>
        <w:autoSpaceDE w:val="0"/>
        <w:autoSpaceDN w:val="0"/>
        <w:adjustRightInd w:val="0"/>
        <w:jc w:val="both"/>
        <w:outlineLvl w:val="0"/>
        <w:rPr>
          <w:rFonts w:eastAsia="Calibri"/>
          <w:b/>
          <w:sz w:val="28"/>
          <w:szCs w:val="28"/>
          <w:lang w:eastAsia="ru-RU"/>
        </w:rPr>
      </w:pPr>
      <w:r w:rsidRPr="00FF59C6">
        <w:rPr>
          <w:rFonts w:eastAsia="Calibri"/>
          <w:b/>
          <w:sz w:val="28"/>
          <w:szCs w:val="28"/>
          <w:lang w:eastAsia="ru-RU"/>
        </w:rPr>
        <w:lastRenderedPageBreak/>
        <w:t>Планируемые результаты обучения по программе</w:t>
      </w:r>
    </w:p>
    <w:p w14:paraId="551C5A4A" w14:textId="77777777" w:rsidR="0066143F" w:rsidRDefault="0066143F" w:rsidP="008C2E0B">
      <w:pPr>
        <w:autoSpaceDE w:val="0"/>
        <w:autoSpaceDN w:val="0"/>
        <w:adjustRightInd w:val="0"/>
        <w:ind w:firstLine="851"/>
        <w:jc w:val="both"/>
        <w:rPr>
          <w:rFonts w:eastAsia="Calibri"/>
          <w:sz w:val="28"/>
          <w:szCs w:val="28"/>
          <w:lang w:eastAsia="ru-RU"/>
        </w:rPr>
      </w:pPr>
      <w:r w:rsidRPr="00FF59C6">
        <w:rPr>
          <w:rFonts w:eastAsia="Calibri"/>
          <w:sz w:val="28"/>
          <w:szCs w:val="28"/>
          <w:lang w:eastAsia="ru-RU"/>
        </w:rPr>
        <w:t>По итогам освоения программы слушатели должны:</w:t>
      </w:r>
    </w:p>
    <w:p w14:paraId="19CBC359" w14:textId="77777777" w:rsidR="001B0EA2" w:rsidRPr="008C2E0B" w:rsidRDefault="003107C1" w:rsidP="008C2E0B">
      <w:pPr>
        <w:jc w:val="both"/>
        <w:rPr>
          <w:bCs/>
          <w:sz w:val="28"/>
          <w:szCs w:val="28"/>
          <w:u w:val="single"/>
        </w:rPr>
      </w:pPr>
      <w:r w:rsidRPr="008C2E0B">
        <w:rPr>
          <w:bCs/>
          <w:sz w:val="28"/>
          <w:szCs w:val="28"/>
          <w:u w:val="single"/>
        </w:rPr>
        <w:t>З</w:t>
      </w:r>
      <w:r w:rsidR="002B0CAA" w:rsidRPr="008C2E0B">
        <w:rPr>
          <w:bCs/>
          <w:sz w:val="28"/>
          <w:szCs w:val="28"/>
          <w:u w:val="single"/>
        </w:rPr>
        <w:t xml:space="preserve">нать: </w:t>
      </w:r>
    </w:p>
    <w:p w14:paraId="1AA2B3B5" w14:textId="488CE210" w:rsidR="006623BE" w:rsidRPr="005B5EA5" w:rsidRDefault="00EF789B" w:rsidP="008C2E0B">
      <w:pPr>
        <w:ind w:firstLine="851"/>
        <w:jc w:val="both"/>
        <w:rPr>
          <w:bCs/>
          <w:sz w:val="28"/>
          <w:szCs w:val="28"/>
        </w:rPr>
      </w:pPr>
      <w:r w:rsidRPr="005B5EA5">
        <w:rPr>
          <w:bCs/>
          <w:sz w:val="28"/>
          <w:szCs w:val="28"/>
        </w:rPr>
        <w:t>-   нормативные правовые акты, определяющие номы трудового права</w:t>
      </w:r>
      <w:r w:rsidR="005B5EA5">
        <w:rPr>
          <w:bCs/>
          <w:sz w:val="28"/>
          <w:szCs w:val="28"/>
        </w:rPr>
        <w:t>;</w:t>
      </w:r>
    </w:p>
    <w:p w14:paraId="5542CC1D" w14:textId="5FC95EE5" w:rsidR="006623BE" w:rsidRPr="005B5EA5" w:rsidRDefault="006623BE" w:rsidP="008C2E0B">
      <w:pPr>
        <w:ind w:firstLine="851"/>
        <w:jc w:val="both"/>
        <w:rPr>
          <w:bCs/>
          <w:sz w:val="28"/>
          <w:szCs w:val="28"/>
        </w:rPr>
      </w:pPr>
      <w:r w:rsidRPr="005B5EA5">
        <w:rPr>
          <w:bCs/>
          <w:sz w:val="28"/>
          <w:szCs w:val="28"/>
        </w:rPr>
        <w:t xml:space="preserve">- </w:t>
      </w:r>
      <w:r w:rsidR="00EF789B" w:rsidRPr="005B5EA5">
        <w:rPr>
          <w:bCs/>
          <w:sz w:val="28"/>
          <w:szCs w:val="28"/>
        </w:rPr>
        <w:t xml:space="preserve"> нормативные правовые акты, определяющие нормы трудового права Российской Федерации</w:t>
      </w:r>
      <w:r w:rsidR="005B5EA5">
        <w:rPr>
          <w:bCs/>
          <w:sz w:val="28"/>
          <w:szCs w:val="28"/>
        </w:rPr>
        <w:t>;</w:t>
      </w:r>
    </w:p>
    <w:p w14:paraId="5F658267" w14:textId="4B4A6449" w:rsidR="00EF789B" w:rsidRPr="005B5EA5" w:rsidRDefault="00EF789B" w:rsidP="008C2E0B">
      <w:pPr>
        <w:ind w:firstLine="851"/>
        <w:jc w:val="both"/>
        <w:rPr>
          <w:bCs/>
          <w:sz w:val="28"/>
          <w:szCs w:val="28"/>
        </w:rPr>
      </w:pPr>
      <w:r w:rsidRPr="005B5EA5">
        <w:rPr>
          <w:bCs/>
          <w:sz w:val="28"/>
          <w:szCs w:val="28"/>
        </w:rPr>
        <w:t>- порядок оформления, ведения и хранения документов по оформлению трудовых отношений, по управлению персоналом в соответствии с требованиями законодательства Российской Федерации и корпоративными политиками</w:t>
      </w:r>
      <w:r w:rsidR="005B5EA5">
        <w:rPr>
          <w:bCs/>
          <w:sz w:val="28"/>
          <w:szCs w:val="28"/>
        </w:rPr>
        <w:t>;</w:t>
      </w:r>
    </w:p>
    <w:p w14:paraId="3A1C1725" w14:textId="7FF63056" w:rsidR="005B5EA5" w:rsidRPr="005B5EA5" w:rsidRDefault="005B5EA5" w:rsidP="008C2E0B">
      <w:pPr>
        <w:ind w:firstLine="851"/>
        <w:jc w:val="both"/>
        <w:rPr>
          <w:bCs/>
          <w:sz w:val="28"/>
          <w:szCs w:val="28"/>
        </w:rPr>
      </w:pPr>
      <w:r w:rsidRPr="005B5EA5">
        <w:rPr>
          <w:bCs/>
          <w:sz w:val="28"/>
          <w:szCs w:val="28"/>
        </w:rPr>
        <w:t>- технологии и методики поиска, привлечения, подбора и отбора персонала</w:t>
      </w:r>
      <w:r>
        <w:rPr>
          <w:bCs/>
          <w:sz w:val="28"/>
          <w:szCs w:val="28"/>
        </w:rPr>
        <w:t>;</w:t>
      </w:r>
      <w:r w:rsidRPr="005B5EA5">
        <w:rPr>
          <w:bCs/>
          <w:sz w:val="28"/>
          <w:szCs w:val="28"/>
        </w:rPr>
        <w:t xml:space="preserve"> </w:t>
      </w:r>
    </w:p>
    <w:p w14:paraId="07FBD162" w14:textId="22A9620F" w:rsidR="00EF789B" w:rsidRPr="005B5EA5" w:rsidRDefault="005B5EA5" w:rsidP="008C2E0B">
      <w:pPr>
        <w:ind w:firstLine="851"/>
        <w:jc w:val="both"/>
        <w:rPr>
          <w:bCs/>
          <w:sz w:val="28"/>
          <w:szCs w:val="28"/>
        </w:rPr>
      </w:pPr>
      <w:r w:rsidRPr="005B5EA5">
        <w:rPr>
          <w:bCs/>
          <w:sz w:val="28"/>
          <w:szCs w:val="28"/>
        </w:rPr>
        <w:t>- системы, методы и формы материального и нематериального стимулирования труда персонала</w:t>
      </w:r>
      <w:r>
        <w:rPr>
          <w:bCs/>
          <w:sz w:val="28"/>
          <w:szCs w:val="28"/>
        </w:rPr>
        <w:t>;</w:t>
      </w:r>
    </w:p>
    <w:p w14:paraId="2437043B" w14:textId="57239504" w:rsidR="00EF789B" w:rsidRPr="005B5EA5" w:rsidRDefault="005B5EA5" w:rsidP="008C2E0B">
      <w:pPr>
        <w:ind w:firstLine="851"/>
        <w:jc w:val="both"/>
        <w:rPr>
          <w:bCs/>
          <w:sz w:val="28"/>
          <w:szCs w:val="28"/>
        </w:rPr>
      </w:pPr>
      <w:r w:rsidRPr="005B5EA5">
        <w:rPr>
          <w:bCs/>
          <w:sz w:val="28"/>
          <w:szCs w:val="28"/>
        </w:rPr>
        <w:t>- источники обеспечения организации персоналом</w:t>
      </w:r>
      <w:r>
        <w:rPr>
          <w:bCs/>
          <w:sz w:val="28"/>
          <w:szCs w:val="28"/>
        </w:rPr>
        <w:t>;</w:t>
      </w:r>
    </w:p>
    <w:p w14:paraId="4951020C" w14:textId="0B18A3CE" w:rsidR="005B5EA5" w:rsidRPr="005B5EA5" w:rsidRDefault="005B5EA5" w:rsidP="008C2E0B">
      <w:pPr>
        <w:ind w:firstLine="851"/>
        <w:jc w:val="both"/>
        <w:rPr>
          <w:sz w:val="28"/>
          <w:szCs w:val="28"/>
        </w:rPr>
      </w:pPr>
      <w:r w:rsidRPr="005B5EA5">
        <w:rPr>
          <w:sz w:val="28"/>
          <w:szCs w:val="28"/>
        </w:rPr>
        <w:t>-  методы, инструменты исследования потребности в обучении персонала</w:t>
      </w:r>
      <w:r>
        <w:rPr>
          <w:sz w:val="28"/>
          <w:szCs w:val="28"/>
        </w:rPr>
        <w:t>;</w:t>
      </w:r>
      <w:r w:rsidRPr="005B5EA5">
        <w:rPr>
          <w:sz w:val="28"/>
          <w:szCs w:val="28"/>
        </w:rPr>
        <w:t xml:space="preserve"> </w:t>
      </w:r>
    </w:p>
    <w:p w14:paraId="0E04CA0C" w14:textId="4B50D826" w:rsidR="005B5EA5" w:rsidRPr="005B5EA5" w:rsidRDefault="005B5EA5" w:rsidP="008C2E0B">
      <w:pPr>
        <w:ind w:firstLine="851"/>
        <w:jc w:val="both"/>
        <w:rPr>
          <w:sz w:val="28"/>
          <w:szCs w:val="28"/>
        </w:rPr>
      </w:pPr>
      <w:r w:rsidRPr="005B5EA5">
        <w:rPr>
          <w:sz w:val="28"/>
          <w:szCs w:val="28"/>
        </w:rPr>
        <w:t>- методологию обучения</w:t>
      </w:r>
      <w:r>
        <w:rPr>
          <w:sz w:val="28"/>
          <w:szCs w:val="28"/>
        </w:rPr>
        <w:t>;</w:t>
      </w:r>
    </w:p>
    <w:p w14:paraId="2BED906F" w14:textId="7780FA20" w:rsidR="005B5EA5" w:rsidRDefault="005B5EA5" w:rsidP="008C2E0B">
      <w:pPr>
        <w:ind w:firstLine="851"/>
        <w:jc w:val="both"/>
        <w:rPr>
          <w:sz w:val="28"/>
          <w:szCs w:val="28"/>
        </w:rPr>
      </w:pPr>
      <w:r w:rsidRPr="005B5EA5">
        <w:rPr>
          <w:sz w:val="28"/>
          <w:szCs w:val="28"/>
        </w:rPr>
        <w:t>- основные метрики и аналитические срезы в области процессов адаптации и стажировки персонала</w:t>
      </w:r>
      <w:r>
        <w:rPr>
          <w:sz w:val="28"/>
          <w:szCs w:val="28"/>
        </w:rPr>
        <w:t>;</w:t>
      </w:r>
    </w:p>
    <w:p w14:paraId="531915F2" w14:textId="29512D75" w:rsidR="00B360A1" w:rsidRPr="005B5EA5" w:rsidRDefault="00B360A1" w:rsidP="008C2E0B">
      <w:pPr>
        <w:ind w:left="1134" w:hanging="283"/>
        <w:jc w:val="both"/>
        <w:rPr>
          <w:sz w:val="28"/>
          <w:szCs w:val="28"/>
        </w:rPr>
      </w:pPr>
      <w:r>
        <w:rPr>
          <w:sz w:val="28"/>
          <w:szCs w:val="28"/>
        </w:rPr>
        <w:t>- нормы этики делового общения;</w:t>
      </w:r>
    </w:p>
    <w:p w14:paraId="4ADB77E2" w14:textId="2A08930A" w:rsidR="005B5EA5" w:rsidRPr="005B5EA5" w:rsidRDefault="005B5EA5" w:rsidP="008C2E0B">
      <w:pPr>
        <w:ind w:left="1134" w:hanging="283"/>
        <w:jc w:val="both"/>
        <w:rPr>
          <w:b/>
          <w:sz w:val="28"/>
          <w:szCs w:val="28"/>
        </w:rPr>
      </w:pPr>
      <w:r w:rsidRPr="005B5EA5">
        <w:rPr>
          <w:sz w:val="28"/>
          <w:szCs w:val="28"/>
        </w:rPr>
        <w:t>- политику и стратегию организации по персоналу</w:t>
      </w:r>
      <w:r>
        <w:rPr>
          <w:sz w:val="28"/>
          <w:szCs w:val="28"/>
        </w:rPr>
        <w:t>.</w:t>
      </w:r>
    </w:p>
    <w:p w14:paraId="749E8167" w14:textId="28B8C443" w:rsidR="002B0CAA" w:rsidRPr="008C2E0B" w:rsidRDefault="006623BE" w:rsidP="008C2E0B">
      <w:pPr>
        <w:jc w:val="both"/>
        <w:rPr>
          <w:bCs/>
          <w:sz w:val="28"/>
          <w:szCs w:val="28"/>
          <w:u w:val="single"/>
        </w:rPr>
      </w:pPr>
      <w:r>
        <w:rPr>
          <w:sz w:val="28"/>
          <w:szCs w:val="28"/>
        </w:rPr>
        <w:t xml:space="preserve"> </w:t>
      </w:r>
      <w:r w:rsidR="003107C1" w:rsidRPr="008C2E0B">
        <w:rPr>
          <w:bCs/>
          <w:sz w:val="28"/>
          <w:szCs w:val="28"/>
          <w:u w:val="single"/>
        </w:rPr>
        <w:t>У</w:t>
      </w:r>
      <w:r w:rsidR="002B0CAA" w:rsidRPr="008C2E0B">
        <w:rPr>
          <w:bCs/>
          <w:sz w:val="28"/>
          <w:szCs w:val="28"/>
          <w:u w:val="single"/>
        </w:rPr>
        <w:t xml:space="preserve">меть: </w:t>
      </w:r>
    </w:p>
    <w:p w14:paraId="50F6B302" w14:textId="3EB26325" w:rsidR="005A362B" w:rsidRPr="0094334C" w:rsidRDefault="005B5EA5" w:rsidP="008C2E0B">
      <w:pPr>
        <w:ind w:firstLine="851"/>
        <w:jc w:val="both"/>
        <w:rPr>
          <w:sz w:val="28"/>
          <w:szCs w:val="28"/>
        </w:rPr>
      </w:pPr>
      <w:r w:rsidRPr="0094334C">
        <w:rPr>
          <w:sz w:val="28"/>
          <w:szCs w:val="28"/>
        </w:rPr>
        <w:t xml:space="preserve"> </w:t>
      </w:r>
      <w:r w:rsidR="00461802" w:rsidRPr="0094334C">
        <w:rPr>
          <w:sz w:val="28"/>
          <w:szCs w:val="28"/>
        </w:rPr>
        <w:t>- в</w:t>
      </w:r>
      <w:r w:rsidR="0094162C" w:rsidRPr="0094334C">
        <w:rPr>
          <w:sz w:val="28"/>
          <w:szCs w:val="28"/>
        </w:rPr>
        <w:t>ыявлять ошибки, неточности, исправления и недостоверную информацию в документах, определять подлинность представленных документов</w:t>
      </w:r>
      <w:r w:rsidR="00461802" w:rsidRPr="0094334C">
        <w:rPr>
          <w:sz w:val="28"/>
          <w:szCs w:val="28"/>
        </w:rPr>
        <w:t>;</w:t>
      </w:r>
    </w:p>
    <w:p w14:paraId="72E35F45" w14:textId="1F76D3A6" w:rsidR="003D5F49" w:rsidRPr="0094334C" w:rsidRDefault="00461802" w:rsidP="008C2E0B">
      <w:pPr>
        <w:ind w:firstLine="851"/>
        <w:jc w:val="both"/>
        <w:rPr>
          <w:sz w:val="28"/>
          <w:szCs w:val="28"/>
        </w:rPr>
      </w:pPr>
      <w:r w:rsidRPr="0094334C">
        <w:rPr>
          <w:sz w:val="28"/>
          <w:szCs w:val="28"/>
        </w:rPr>
        <w:t xml:space="preserve"> - ан</w:t>
      </w:r>
      <w:r w:rsidR="0094162C" w:rsidRPr="0094334C">
        <w:rPr>
          <w:sz w:val="28"/>
          <w:szCs w:val="28"/>
        </w:rPr>
        <w:t>ализировать локальные нормативные акты и документы по оформлению трудовых отношений, формировать предложения по их актуализации и улучшению</w:t>
      </w:r>
      <w:r w:rsidRPr="0094334C">
        <w:rPr>
          <w:sz w:val="28"/>
          <w:szCs w:val="28"/>
        </w:rPr>
        <w:t>;</w:t>
      </w:r>
    </w:p>
    <w:p w14:paraId="681D2C29" w14:textId="2FE659EA" w:rsidR="00461802" w:rsidRPr="0094334C" w:rsidRDefault="00461802" w:rsidP="008C2E0B">
      <w:pPr>
        <w:ind w:firstLine="851"/>
        <w:jc w:val="both"/>
        <w:rPr>
          <w:sz w:val="28"/>
          <w:szCs w:val="28"/>
        </w:rPr>
      </w:pPr>
      <w:r w:rsidRPr="0094334C">
        <w:rPr>
          <w:sz w:val="28"/>
          <w:szCs w:val="28"/>
        </w:rPr>
        <w:t xml:space="preserve"> - </w:t>
      </w:r>
      <w:r w:rsidR="0094334C" w:rsidRPr="0094334C">
        <w:rPr>
          <w:sz w:val="28"/>
          <w:szCs w:val="28"/>
        </w:rPr>
        <w:t>п</w:t>
      </w:r>
      <w:r w:rsidRPr="0094334C">
        <w:rPr>
          <w:sz w:val="28"/>
          <w:szCs w:val="28"/>
        </w:rPr>
        <w:t>рименять технологии и методики поиска, привлечения, подбора и отбора кандидатов на вакантные должности (профессии, специальности) в соответствии с их спецификой</w:t>
      </w:r>
    </w:p>
    <w:p w14:paraId="4B3F46F8" w14:textId="77777777" w:rsidR="0094334C" w:rsidRPr="0094334C" w:rsidRDefault="0094334C" w:rsidP="008C2E0B">
      <w:pPr>
        <w:ind w:firstLine="851"/>
        <w:jc w:val="both"/>
        <w:rPr>
          <w:sz w:val="28"/>
          <w:szCs w:val="28"/>
        </w:rPr>
      </w:pPr>
      <w:r w:rsidRPr="0094334C">
        <w:rPr>
          <w:sz w:val="28"/>
          <w:szCs w:val="28"/>
        </w:rPr>
        <w:t>- определять параметры и критерии оценки персонала;</w:t>
      </w:r>
    </w:p>
    <w:p w14:paraId="55780A85" w14:textId="1BF6011A" w:rsidR="0094334C" w:rsidRDefault="0094334C" w:rsidP="008C2E0B">
      <w:pPr>
        <w:ind w:firstLine="851"/>
        <w:jc w:val="both"/>
        <w:rPr>
          <w:sz w:val="28"/>
          <w:szCs w:val="28"/>
        </w:rPr>
      </w:pPr>
      <w:r w:rsidRPr="0094334C">
        <w:rPr>
          <w:sz w:val="28"/>
          <w:szCs w:val="28"/>
        </w:rPr>
        <w:t xml:space="preserve"> - </w:t>
      </w:r>
      <w:r>
        <w:rPr>
          <w:sz w:val="28"/>
          <w:szCs w:val="28"/>
        </w:rPr>
        <w:t xml:space="preserve">использовать </w:t>
      </w:r>
      <w:r w:rsidRPr="0094334C">
        <w:rPr>
          <w:sz w:val="28"/>
          <w:szCs w:val="28"/>
        </w:rPr>
        <w:t>средства и методы проведения оценки персонала</w:t>
      </w:r>
      <w:r>
        <w:rPr>
          <w:sz w:val="28"/>
          <w:szCs w:val="28"/>
        </w:rPr>
        <w:t>;</w:t>
      </w:r>
    </w:p>
    <w:p w14:paraId="6BE72CC4" w14:textId="77777777" w:rsidR="0094334C" w:rsidRDefault="0094334C" w:rsidP="008C2E0B">
      <w:pPr>
        <w:ind w:firstLine="851"/>
        <w:jc w:val="both"/>
        <w:rPr>
          <w:sz w:val="28"/>
          <w:szCs w:val="28"/>
        </w:rPr>
      </w:pPr>
      <w:r>
        <w:rPr>
          <w:sz w:val="28"/>
          <w:szCs w:val="28"/>
        </w:rPr>
        <w:t xml:space="preserve"> - о</w:t>
      </w:r>
      <w:r w:rsidRPr="0094334C">
        <w:rPr>
          <w:sz w:val="28"/>
          <w:szCs w:val="28"/>
        </w:rPr>
        <w:t>пределять краткосрочные и долгосрочные потребности развития персонала и построения его профессиональной карьеры</w:t>
      </w:r>
      <w:r>
        <w:rPr>
          <w:sz w:val="28"/>
          <w:szCs w:val="28"/>
        </w:rPr>
        <w:t>;</w:t>
      </w:r>
    </w:p>
    <w:p w14:paraId="388F45D8" w14:textId="11E56680" w:rsidR="0094334C" w:rsidRPr="0094334C" w:rsidRDefault="0094334C" w:rsidP="008C2E0B">
      <w:pPr>
        <w:ind w:firstLine="851"/>
        <w:jc w:val="both"/>
        <w:rPr>
          <w:sz w:val="28"/>
          <w:szCs w:val="28"/>
        </w:rPr>
      </w:pPr>
      <w:r>
        <w:rPr>
          <w:sz w:val="28"/>
          <w:szCs w:val="28"/>
        </w:rPr>
        <w:t>- в</w:t>
      </w:r>
      <w:r w:rsidRPr="0094334C">
        <w:rPr>
          <w:sz w:val="28"/>
          <w:szCs w:val="28"/>
        </w:rPr>
        <w:t>недрять системы вовлечения персонала в корпоративную культуру</w:t>
      </w:r>
      <w:r>
        <w:rPr>
          <w:sz w:val="28"/>
          <w:szCs w:val="28"/>
        </w:rPr>
        <w:t>;</w:t>
      </w:r>
    </w:p>
    <w:p w14:paraId="77265644" w14:textId="05CB2617" w:rsidR="0094334C" w:rsidRPr="0094334C" w:rsidRDefault="0094334C" w:rsidP="008C2E0B">
      <w:pPr>
        <w:ind w:firstLine="851"/>
        <w:jc w:val="both"/>
        <w:rPr>
          <w:sz w:val="28"/>
          <w:szCs w:val="28"/>
        </w:rPr>
      </w:pPr>
      <w:r>
        <w:rPr>
          <w:sz w:val="28"/>
          <w:szCs w:val="28"/>
        </w:rPr>
        <w:t>- а</w:t>
      </w:r>
      <w:r w:rsidRPr="0094334C">
        <w:rPr>
          <w:sz w:val="28"/>
          <w:szCs w:val="28"/>
        </w:rPr>
        <w:t>нализировать правила, процедуры и порядки проведения обучения, адаптации и стажировки, развития и построения профессиональной карьеры персонала</w:t>
      </w:r>
    </w:p>
    <w:p w14:paraId="4064F00B" w14:textId="77777777" w:rsidR="0094334C" w:rsidRDefault="0094334C" w:rsidP="008C2E0B">
      <w:pPr>
        <w:ind w:firstLine="851"/>
        <w:jc w:val="both"/>
        <w:rPr>
          <w:sz w:val="28"/>
          <w:szCs w:val="28"/>
        </w:rPr>
      </w:pPr>
      <w:r>
        <w:rPr>
          <w:sz w:val="28"/>
          <w:szCs w:val="28"/>
        </w:rPr>
        <w:t>- в</w:t>
      </w:r>
      <w:r w:rsidRPr="0094334C">
        <w:rPr>
          <w:sz w:val="28"/>
          <w:szCs w:val="28"/>
        </w:rPr>
        <w:t>ыбирать критерии и определять уровни удовлетворенности персонала</w:t>
      </w:r>
      <w:r>
        <w:rPr>
          <w:sz w:val="28"/>
          <w:szCs w:val="28"/>
        </w:rPr>
        <w:t>;</w:t>
      </w:r>
    </w:p>
    <w:p w14:paraId="3412C158" w14:textId="4881151E" w:rsidR="0094334C" w:rsidRPr="0094334C" w:rsidRDefault="0094334C" w:rsidP="008C2E0B">
      <w:pPr>
        <w:ind w:firstLine="851"/>
        <w:jc w:val="both"/>
        <w:rPr>
          <w:sz w:val="28"/>
          <w:szCs w:val="28"/>
        </w:rPr>
      </w:pPr>
      <w:r>
        <w:rPr>
          <w:sz w:val="28"/>
          <w:szCs w:val="28"/>
        </w:rPr>
        <w:t xml:space="preserve"> - и</w:t>
      </w:r>
      <w:r w:rsidRPr="0094334C">
        <w:rPr>
          <w:sz w:val="28"/>
          <w:szCs w:val="28"/>
        </w:rPr>
        <w:t>спользовать материальные и нематериальные системы, методы и формы мотивации в управлении персоналом</w:t>
      </w:r>
      <w:r>
        <w:rPr>
          <w:sz w:val="28"/>
          <w:szCs w:val="28"/>
        </w:rPr>
        <w:t>.</w:t>
      </w:r>
    </w:p>
    <w:p w14:paraId="1C5974A8" w14:textId="77777777" w:rsidR="003840AB" w:rsidRDefault="003840AB" w:rsidP="008C2E0B">
      <w:pPr>
        <w:jc w:val="both"/>
        <w:rPr>
          <w:bCs/>
          <w:sz w:val="28"/>
          <w:szCs w:val="28"/>
          <w:u w:val="single"/>
        </w:rPr>
        <w:sectPr w:rsidR="003840AB" w:rsidSect="008C2E0B">
          <w:footnotePr>
            <w:numFmt w:val="chicago"/>
          </w:footnotePr>
          <w:pgSz w:w="11906" w:h="16838"/>
          <w:pgMar w:top="567" w:right="851" w:bottom="1134" w:left="1701" w:header="1196" w:footer="709" w:gutter="0"/>
          <w:cols w:space="708"/>
          <w:titlePg/>
          <w:docGrid w:linePitch="360"/>
        </w:sectPr>
      </w:pPr>
    </w:p>
    <w:p w14:paraId="429BF754" w14:textId="3CF54F0B" w:rsidR="002B0CAA" w:rsidRPr="008C2E0B" w:rsidRDefault="003107C1" w:rsidP="008C2E0B">
      <w:pPr>
        <w:jc w:val="both"/>
        <w:rPr>
          <w:bCs/>
          <w:sz w:val="28"/>
          <w:szCs w:val="28"/>
          <w:u w:val="single"/>
        </w:rPr>
      </w:pPr>
      <w:r w:rsidRPr="008C2E0B">
        <w:rPr>
          <w:bCs/>
          <w:sz w:val="28"/>
          <w:szCs w:val="28"/>
          <w:u w:val="single"/>
        </w:rPr>
        <w:lastRenderedPageBreak/>
        <w:t>В</w:t>
      </w:r>
      <w:r w:rsidR="002B0CAA" w:rsidRPr="008C2E0B">
        <w:rPr>
          <w:bCs/>
          <w:sz w:val="28"/>
          <w:szCs w:val="28"/>
          <w:u w:val="single"/>
        </w:rPr>
        <w:t xml:space="preserve">ладеть: </w:t>
      </w:r>
    </w:p>
    <w:p w14:paraId="4E31CB0C" w14:textId="206A47AE" w:rsidR="00374724" w:rsidRPr="00374724" w:rsidRDefault="00374724" w:rsidP="008C2E0B">
      <w:pPr>
        <w:ind w:firstLine="851"/>
        <w:jc w:val="both"/>
        <w:rPr>
          <w:bCs/>
          <w:sz w:val="28"/>
          <w:szCs w:val="28"/>
        </w:rPr>
      </w:pPr>
      <w:r w:rsidRPr="00374724">
        <w:rPr>
          <w:bCs/>
          <w:sz w:val="28"/>
          <w:szCs w:val="28"/>
        </w:rPr>
        <w:t>- навыками использования технологий и методик поиска, привлечения, подбора и отбора кандидатов на вакантные должности (профессии, специальности) в соответствии с их спецификой;</w:t>
      </w:r>
    </w:p>
    <w:p w14:paraId="53CFAC34" w14:textId="45074D82" w:rsidR="00374724" w:rsidRPr="00374724" w:rsidRDefault="00374724" w:rsidP="008C2E0B">
      <w:pPr>
        <w:ind w:firstLine="851"/>
        <w:jc w:val="both"/>
        <w:rPr>
          <w:bCs/>
          <w:sz w:val="28"/>
          <w:szCs w:val="28"/>
        </w:rPr>
      </w:pPr>
      <w:r w:rsidRPr="00374724">
        <w:rPr>
          <w:bCs/>
          <w:sz w:val="28"/>
          <w:szCs w:val="28"/>
        </w:rPr>
        <w:t xml:space="preserve">- </w:t>
      </w:r>
      <w:r>
        <w:rPr>
          <w:bCs/>
          <w:sz w:val="28"/>
          <w:szCs w:val="28"/>
        </w:rPr>
        <w:t xml:space="preserve"> </w:t>
      </w:r>
      <w:r w:rsidRPr="00374724">
        <w:rPr>
          <w:bCs/>
          <w:sz w:val="28"/>
          <w:szCs w:val="28"/>
        </w:rPr>
        <w:t>навыками проведения оценки персонала;</w:t>
      </w:r>
    </w:p>
    <w:p w14:paraId="416C90FF" w14:textId="0FC430E1" w:rsidR="00374724" w:rsidRDefault="00374724" w:rsidP="008C2E0B">
      <w:pPr>
        <w:ind w:firstLine="851"/>
        <w:jc w:val="both"/>
        <w:rPr>
          <w:bCs/>
          <w:sz w:val="28"/>
          <w:szCs w:val="28"/>
        </w:rPr>
      </w:pPr>
      <w:r w:rsidRPr="00374724">
        <w:rPr>
          <w:bCs/>
          <w:sz w:val="28"/>
          <w:szCs w:val="28"/>
        </w:rPr>
        <w:t xml:space="preserve"> - </w:t>
      </w:r>
      <w:proofErr w:type="gramStart"/>
      <w:r w:rsidRPr="00374724">
        <w:rPr>
          <w:bCs/>
          <w:sz w:val="28"/>
          <w:szCs w:val="28"/>
        </w:rPr>
        <w:t>навыками  оформления</w:t>
      </w:r>
      <w:proofErr w:type="gramEnd"/>
      <w:r w:rsidRPr="00374724">
        <w:rPr>
          <w:bCs/>
          <w:sz w:val="28"/>
          <w:szCs w:val="28"/>
        </w:rPr>
        <w:t>, ведения и хранения документов по оформлению трудовых отношений, по управлению персоналом в соответствии с требованиями законодательства Российской Федерации и корпоративными политиками;</w:t>
      </w:r>
    </w:p>
    <w:p w14:paraId="49407388" w14:textId="19C31348" w:rsidR="00374724" w:rsidRPr="00374724" w:rsidRDefault="00374724" w:rsidP="008C2E0B">
      <w:pPr>
        <w:ind w:firstLine="851"/>
        <w:jc w:val="both"/>
        <w:rPr>
          <w:bCs/>
          <w:sz w:val="28"/>
          <w:szCs w:val="28"/>
        </w:rPr>
      </w:pPr>
      <w:r>
        <w:rPr>
          <w:bCs/>
          <w:sz w:val="28"/>
          <w:szCs w:val="28"/>
        </w:rPr>
        <w:t>- навыками выявления ошибок при оформлении документов по управлению персоналом;</w:t>
      </w:r>
    </w:p>
    <w:p w14:paraId="65A151EB" w14:textId="50DC6A08" w:rsidR="00374724" w:rsidRPr="00374724" w:rsidRDefault="00374724" w:rsidP="008C2E0B">
      <w:pPr>
        <w:ind w:firstLine="851"/>
        <w:jc w:val="both"/>
        <w:rPr>
          <w:bCs/>
          <w:sz w:val="28"/>
          <w:szCs w:val="28"/>
        </w:rPr>
      </w:pPr>
      <w:r w:rsidRPr="00374724">
        <w:rPr>
          <w:bCs/>
          <w:sz w:val="28"/>
          <w:szCs w:val="28"/>
        </w:rPr>
        <w:t xml:space="preserve"> - навыками совершенствования кадровых процессов;</w:t>
      </w:r>
    </w:p>
    <w:p w14:paraId="528DE4DC" w14:textId="4E8E52B2" w:rsidR="00374724" w:rsidRPr="00374724" w:rsidRDefault="00374724" w:rsidP="008C2E0B">
      <w:pPr>
        <w:ind w:firstLine="851"/>
        <w:jc w:val="both"/>
        <w:rPr>
          <w:bCs/>
          <w:sz w:val="28"/>
          <w:szCs w:val="28"/>
        </w:rPr>
      </w:pPr>
      <w:r w:rsidRPr="00374724">
        <w:rPr>
          <w:bCs/>
          <w:sz w:val="28"/>
          <w:szCs w:val="28"/>
        </w:rPr>
        <w:t xml:space="preserve"> - навыками выбора критериев и определения удовлетворенности персонала.</w:t>
      </w:r>
    </w:p>
    <w:p w14:paraId="7A1867B7" w14:textId="77777777" w:rsidR="003840AB" w:rsidRPr="00781AE2" w:rsidRDefault="00374724" w:rsidP="003840AB">
      <w:pPr>
        <w:jc w:val="both"/>
        <w:rPr>
          <w:rFonts w:eastAsia="Calibri"/>
          <w:b/>
          <w:sz w:val="28"/>
          <w:szCs w:val="28"/>
        </w:rPr>
      </w:pPr>
      <w:r>
        <w:rPr>
          <w:sz w:val="28"/>
          <w:szCs w:val="28"/>
        </w:rPr>
        <w:t xml:space="preserve"> </w:t>
      </w:r>
      <w:r w:rsidR="003840AB" w:rsidRPr="00781AE2">
        <w:rPr>
          <w:rFonts w:eastAsia="Calibri"/>
          <w:b/>
          <w:sz w:val="28"/>
          <w:szCs w:val="28"/>
        </w:rPr>
        <w:t>Выдаваемый документ</w:t>
      </w:r>
    </w:p>
    <w:p w14:paraId="154FDB5B" w14:textId="77777777" w:rsidR="003840AB" w:rsidRPr="00781AE2" w:rsidRDefault="003840AB" w:rsidP="003840AB">
      <w:pPr>
        <w:ind w:firstLine="851"/>
        <w:jc w:val="both"/>
        <w:rPr>
          <w:rFonts w:eastAsia="Calibri"/>
          <w:b/>
          <w:sz w:val="28"/>
          <w:szCs w:val="28"/>
        </w:rPr>
      </w:pPr>
      <w:r w:rsidRPr="00781AE2">
        <w:rPr>
          <w:rFonts w:eastAsia="Calibri"/>
          <w:sz w:val="28"/>
          <w:szCs w:val="28"/>
          <w:lang w:eastAsia="ru-RU"/>
        </w:rPr>
        <w:t>Лица, освоившие программу повышения квалификации и успешно прошедшие итоговую аттестацию, получают удостоверение о повышении квалификации установленного образца.</w:t>
      </w:r>
    </w:p>
    <w:p w14:paraId="29E62619" w14:textId="339EFFE9" w:rsidR="003D5F49" w:rsidRDefault="003840AB" w:rsidP="003840AB">
      <w:pPr>
        <w:jc w:val="both"/>
        <w:rPr>
          <w:rFonts w:eastAsia="Calibri"/>
          <w:sz w:val="28"/>
          <w:szCs w:val="28"/>
        </w:rPr>
      </w:pPr>
      <w:r w:rsidRPr="00781AE2">
        <w:rPr>
          <w:rFonts w:eastAsia="Calibri"/>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w:t>
      </w:r>
      <w:proofErr w:type="spellStart"/>
      <w:r w:rsidRPr="00781AE2">
        <w:rPr>
          <w:rFonts w:eastAsia="Calibri"/>
          <w:sz w:val="28"/>
          <w:szCs w:val="28"/>
        </w:rPr>
        <w:t>Финуниверситета</w:t>
      </w:r>
      <w:proofErr w:type="spellEnd"/>
      <w:r w:rsidRPr="00781AE2">
        <w:rPr>
          <w:rFonts w:eastAsia="Calibri"/>
          <w:sz w:val="28"/>
          <w:szCs w:val="28"/>
        </w:rPr>
        <w:t xml:space="preserve"> выдается справка об обучении или о периоде обучения установленного образца.</w:t>
      </w:r>
    </w:p>
    <w:p w14:paraId="1F3C3B95" w14:textId="77777777" w:rsidR="003840AB" w:rsidRDefault="003840AB" w:rsidP="003840AB">
      <w:pPr>
        <w:jc w:val="both"/>
        <w:rPr>
          <w:b/>
          <w:sz w:val="28"/>
          <w:szCs w:val="28"/>
        </w:rPr>
        <w:sectPr w:rsidR="003840AB" w:rsidSect="008C2E0B">
          <w:footnotePr>
            <w:numFmt w:val="chicago"/>
          </w:footnotePr>
          <w:pgSz w:w="11906" w:h="16838"/>
          <w:pgMar w:top="567" w:right="851" w:bottom="1134" w:left="1701" w:header="1196" w:footer="709" w:gutter="0"/>
          <w:cols w:space="708"/>
          <w:titlePg/>
          <w:docGrid w:linePitch="360"/>
        </w:sectPr>
      </w:pPr>
    </w:p>
    <w:p w14:paraId="402BBCA7" w14:textId="77777777" w:rsidR="003840AB" w:rsidRPr="00781AE2" w:rsidRDefault="003840AB" w:rsidP="003840AB">
      <w:pPr>
        <w:shd w:val="clear" w:color="auto" w:fill="FFFFFF"/>
        <w:tabs>
          <w:tab w:val="left" w:pos="1134"/>
          <w:tab w:val="center" w:pos="4606"/>
        </w:tabs>
        <w:ind w:left="-142"/>
        <w:jc w:val="center"/>
        <w:rPr>
          <w:rFonts w:eastAsia="Calibri"/>
          <w:b/>
          <w:spacing w:val="8"/>
          <w:sz w:val="28"/>
          <w:szCs w:val="28"/>
          <w:lang w:eastAsia="ru-RU"/>
        </w:rPr>
      </w:pPr>
      <w:bookmarkStart w:id="1" w:name="_Hlk523730659"/>
      <w:bookmarkStart w:id="2" w:name="_Hlk523746215"/>
      <w:bookmarkStart w:id="3" w:name="_Hlk165987588"/>
      <w:bookmarkStart w:id="4" w:name="_Hlk535395909"/>
      <w:r w:rsidRPr="00781AE2">
        <w:rPr>
          <w:rFonts w:eastAsia="Calibri"/>
          <w:spacing w:val="8"/>
          <w:sz w:val="28"/>
          <w:szCs w:val="28"/>
          <w:lang w:eastAsia="ru-RU"/>
        </w:rPr>
        <w:lastRenderedPageBreak/>
        <w:t>Федеральное государственное образовательное бюджетное учреждение высшего образования</w:t>
      </w:r>
    </w:p>
    <w:p w14:paraId="68F11B6C" w14:textId="77777777" w:rsidR="003840AB" w:rsidRPr="00781AE2" w:rsidRDefault="003840AB" w:rsidP="003840AB">
      <w:pPr>
        <w:shd w:val="clear" w:color="auto" w:fill="FFFFFF"/>
        <w:jc w:val="center"/>
        <w:rPr>
          <w:rFonts w:eastAsia="Calibri"/>
          <w:b/>
          <w:spacing w:val="8"/>
          <w:sz w:val="28"/>
          <w:szCs w:val="28"/>
          <w:lang w:eastAsia="ru-RU"/>
        </w:rPr>
      </w:pPr>
      <w:r w:rsidRPr="00781AE2">
        <w:rPr>
          <w:rFonts w:eastAsia="Calibri"/>
          <w:b/>
          <w:spacing w:val="8"/>
          <w:sz w:val="28"/>
          <w:szCs w:val="28"/>
          <w:lang w:eastAsia="ru-RU"/>
        </w:rPr>
        <w:t>«Финансовый университет при Правительстве Российской Федерации» (</w:t>
      </w:r>
      <w:proofErr w:type="spellStart"/>
      <w:r w:rsidRPr="00781AE2">
        <w:rPr>
          <w:rFonts w:eastAsia="Calibri"/>
          <w:b/>
          <w:spacing w:val="8"/>
          <w:sz w:val="28"/>
          <w:szCs w:val="28"/>
          <w:lang w:eastAsia="ru-RU"/>
        </w:rPr>
        <w:t>Финуниверситет</w:t>
      </w:r>
      <w:proofErr w:type="spellEnd"/>
      <w:r w:rsidRPr="00781AE2">
        <w:rPr>
          <w:rFonts w:eastAsia="Calibri"/>
          <w:b/>
          <w:spacing w:val="8"/>
          <w:sz w:val="28"/>
          <w:szCs w:val="28"/>
          <w:lang w:eastAsia="ru-RU"/>
        </w:rPr>
        <w:t>)</w:t>
      </w:r>
    </w:p>
    <w:p w14:paraId="04B5E663" w14:textId="77777777" w:rsidR="003840AB" w:rsidRPr="00781AE2" w:rsidRDefault="003840AB" w:rsidP="003840AB">
      <w:pPr>
        <w:shd w:val="clear" w:color="auto" w:fill="FFFFFF"/>
        <w:tabs>
          <w:tab w:val="left" w:pos="2640"/>
        </w:tabs>
        <w:ind w:left="360"/>
        <w:jc w:val="center"/>
        <w:rPr>
          <w:rFonts w:eastAsia="Calibri"/>
          <w:b/>
          <w:spacing w:val="8"/>
          <w:sz w:val="28"/>
          <w:szCs w:val="28"/>
          <w:lang w:eastAsia="ru-RU"/>
        </w:rPr>
      </w:pPr>
      <w:r w:rsidRPr="00781AE2">
        <w:rPr>
          <w:rFonts w:eastAsia="Calibri"/>
          <w:b/>
          <w:spacing w:val="8"/>
          <w:sz w:val="28"/>
          <w:szCs w:val="28"/>
          <w:lang w:eastAsia="ru-RU"/>
        </w:rPr>
        <w:t xml:space="preserve">Ярославский филиал </w:t>
      </w:r>
      <w:bookmarkEnd w:id="1"/>
      <w:bookmarkEnd w:id="2"/>
    </w:p>
    <w:p w14:paraId="515429DF" w14:textId="77777777" w:rsidR="003840AB" w:rsidRPr="00781AE2" w:rsidRDefault="003840AB" w:rsidP="003840AB">
      <w:pPr>
        <w:shd w:val="clear" w:color="auto" w:fill="FFFFFF"/>
        <w:tabs>
          <w:tab w:val="left" w:pos="2640"/>
        </w:tabs>
        <w:ind w:left="360"/>
        <w:jc w:val="center"/>
        <w:rPr>
          <w:rFonts w:eastAsia="Calibri"/>
          <w:b/>
          <w:spacing w:val="8"/>
          <w:sz w:val="28"/>
          <w:szCs w:val="28"/>
        </w:rPr>
      </w:pPr>
    </w:p>
    <w:p w14:paraId="24D73BE9" w14:textId="77777777" w:rsidR="003840AB" w:rsidRPr="00781AE2" w:rsidRDefault="003840AB" w:rsidP="003840AB">
      <w:pPr>
        <w:shd w:val="clear" w:color="auto" w:fill="FFFFFF"/>
        <w:tabs>
          <w:tab w:val="left" w:pos="2640"/>
        </w:tabs>
        <w:ind w:left="360"/>
        <w:jc w:val="center"/>
        <w:rPr>
          <w:rFonts w:eastAsia="Calibri"/>
          <w:b/>
          <w:sz w:val="28"/>
          <w:szCs w:val="28"/>
        </w:rPr>
      </w:pPr>
    </w:p>
    <w:tbl>
      <w:tblPr>
        <w:tblW w:w="9464" w:type="dxa"/>
        <w:tblLook w:val="01E0" w:firstRow="1" w:lastRow="1" w:firstColumn="1" w:lastColumn="1" w:noHBand="0" w:noVBand="0"/>
      </w:tblPr>
      <w:tblGrid>
        <w:gridCol w:w="4802"/>
        <w:gridCol w:w="4662"/>
      </w:tblGrid>
      <w:tr w:rsidR="003840AB" w:rsidRPr="00781AE2" w14:paraId="7898DDDF" w14:textId="77777777" w:rsidTr="002109EF">
        <w:tc>
          <w:tcPr>
            <w:tcW w:w="4802" w:type="dxa"/>
            <w:hideMark/>
          </w:tcPr>
          <w:p w14:paraId="702222B2" w14:textId="77777777" w:rsidR="003840AB" w:rsidRPr="00781AE2" w:rsidRDefault="003840AB" w:rsidP="002109EF">
            <w:pPr>
              <w:shd w:val="clear" w:color="auto" w:fill="FFFFFF"/>
              <w:ind w:left="357" w:hanging="357"/>
              <w:rPr>
                <w:rFonts w:eastAsia="Calibri"/>
                <w:b/>
                <w:sz w:val="28"/>
                <w:szCs w:val="28"/>
              </w:rPr>
            </w:pPr>
            <w:r w:rsidRPr="00781AE2">
              <w:rPr>
                <w:rFonts w:eastAsia="Calibri"/>
                <w:b/>
                <w:sz w:val="28"/>
                <w:szCs w:val="28"/>
              </w:rPr>
              <w:t>Обсуждено и одобрено</w:t>
            </w:r>
          </w:p>
        </w:tc>
        <w:tc>
          <w:tcPr>
            <w:tcW w:w="4662" w:type="dxa"/>
            <w:hideMark/>
          </w:tcPr>
          <w:p w14:paraId="689A0AB0" w14:textId="77777777" w:rsidR="003840AB" w:rsidRPr="00781AE2" w:rsidRDefault="003840AB" w:rsidP="002109EF">
            <w:pPr>
              <w:shd w:val="clear" w:color="auto" w:fill="FFFFFF"/>
              <w:ind w:left="357" w:hanging="357"/>
              <w:jc w:val="right"/>
              <w:rPr>
                <w:rFonts w:eastAsia="Calibri"/>
                <w:sz w:val="28"/>
                <w:szCs w:val="28"/>
              </w:rPr>
            </w:pPr>
            <w:r w:rsidRPr="00781AE2">
              <w:rPr>
                <w:rFonts w:eastAsia="Calibri"/>
                <w:b/>
                <w:bCs/>
                <w:sz w:val="28"/>
                <w:szCs w:val="28"/>
              </w:rPr>
              <w:t>УТВЕРЖДАЮ</w:t>
            </w:r>
          </w:p>
        </w:tc>
      </w:tr>
      <w:tr w:rsidR="003840AB" w:rsidRPr="00781AE2" w14:paraId="30112F47" w14:textId="77777777" w:rsidTr="002109EF">
        <w:tc>
          <w:tcPr>
            <w:tcW w:w="4802" w:type="dxa"/>
            <w:hideMark/>
          </w:tcPr>
          <w:p w14:paraId="1B84AF59" w14:textId="77777777" w:rsidR="003840AB" w:rsidRPr="00781AE2" w:rsidRDefault="003840AB" w:rsidP="002109EF">
            <w:pPr>
              <w:shd w:val="clear" w:color="auto" w:fill="FFFFFF"/>
              <w:ind w:left="357" w:hanging="357"/>
              <w:rPr>
                <w:rFonts w:eastAsia="Calibri"/>
                <w:sz w:val="28"/>
                <w:szCs w:val="28"/>
              </w:rPr>
            </w:pPr>
            <w:r w:rsidRPr="00781AE2">
              <w:rPr>
                <w:rFonts w:eastAsia="Calibri"/>
                <w:sz w:val="28"/>
                <w:szCs w:val="28"/>
              </w:rPr>
              <w:t>на Ученом совете филиала</w:t>
            </w:r>
          </w:p>
        </w:tc>
        <w:tc>
          <w:tcPr>
            <w:tcW w:w="4662" w:type="dxa"/>
            <w:hideMark/>
          </w:tcPr>
          <w:p w14:paraId="4C479C35" w14:textId="77777777" w:rsidR="003840AB" w:rsidRPr="00781AE2" w:rsidRDefault="003840AB" w:rsidP="002109EF">
            <w:pPr>
              <w:shd w:val="clear" w:color="auto" w:fill="FFFFFF"/>
              <w:ind w:left="357" w:hanging="357"/>
              <w:jc w:val="right"/>
              <w:rPr>
                <w:rFonts w:eastAsia="Calibri"/>
                <w:b/>
                <w:bCs/>
                <w:sz w:val="28"/>
                <w:szCs w:val="28"/>
              </w:rPr>
            </w:pPr>
            <w:r w:rsidRPr="00781AE2">
              <w:rPr>
                <w:rFonts w:eastAsia="Calibri"/>
                <w:b/>
                <w:bCs/>
                <w:sz w:val="28"/>
                <w:szCs w:val="28"/>
              </w:rPr>
              <w:t xml:space="preserve">Директор </w:t>
            </w:r>
          </w:p>
          <w:p w14:paraId="724083E7" w14:textId="77777777" w:rsidR="003840AB" w:rsidRPr="00781AE2" w:rsidRDefault="003840AB" w:rsidP="002109EF">
            <w:pPr>
              <w:shd w:val="clear" w:color="auto" w:fill="FFFFFF"/>
              <w:ind w:left="357" w:hanging="357"/>
              <w:jc w:val="right"/>
              <w:rPr>
                <w:rFonts w:eastAsia="Calibri"/>
                <w:sz w:val="28"/>
                <w:szCs w:val="28"/>
              </w:rPr>
            </w:pPr>
            <w:r w:rsidRPr="00781AE2">
              <w:rPr>
                <w:rFonts w:eastAsia="Calibri"/>
                <w:b/>
                <w:bCs/>
                <w:sz w:val="28"/>
                <w:szCs w:val="28"/>
              </w:rPr>
              <w:t xml:space="preserve">Ярославского филиала </w:t>
            </w:r>
            <w:proofErr w:type="spellStart"/>
            <w:r w:rsidRPr="00781AE2">
              <w:rPr>
                <w:rFonts w:eastAsia="Calibri"/>
                <w:b/>
                <w:bCs/>
                <w:sz w:val="28"/>
                <w:szCs w:val="28"/>
              </w:rPr>
              <w:t>Финуниверситета</w:t>
            </w:r>
            <w:proofErr w:type="spellEnd"/>
          </w:p>
        </w:tc>
      </w:tr>
      <w:tr w:rsidR="003840AB" w:rsidRPr="00781AE2" w14:paraId="61967747" w14:textId="77777777" w:rsidTr="002109EF">
        <w:tc>
          <w:tcPr>
            <w:tcW w:w="4802" w:type="dxa"/>
            <w:hideMark/>
          </w:tcPr>
          <w:p w14:paraId="1E4F8219" w14:textId="77777777" w:rsidR="003840AB" w:rsidRPr="00781AE2" w:rsidRDefault="003840AB" w:rsidP="002109EF">
            <w:pPr>
              <w:shd w:val="clear" w:color="auto" w:fill="FFFFFF"/>
              <w:ind w:left="357" w:hanging="357"/>
              <w:rPr>
                <w:rFonts w:eastAsia="Calibri"/>
                <w:b/>
                <w:sz w:val="28"/>
                <w:szCs w:val="28"/>
              </w:rPr>
            </w:pPr>
            <w:r w:rsidRPr="00781AE2">
              <w:rPr>
                <w:rFonts w:eastAsia="Calibri"/>
                <w:b/>
                <w:sz w:val="28"/>
                <w:szCs w:val="28"/>
              </w:rPr>
              <w:t xml:space="preserve">Протокол № </w:t>
            </w:r>
            <w:r>
              <w:rPr>
                <w:rFonts w:eastAsia="Calibri"/>
                <w:b/>
                <w:sz w:val="28"/>
                <w:szCs w:val="28"/>
                <w:u w:val="single"/>
              </w:rPr>
              <w:t>13</w:t>
            </w:r>
          </w:p>
        </w:tc>
        <w:tc>
          <w:tcPr>
            <w:tcW w:w="4662" w:type="dxa"/>
            <w:hideMark/>
          </w:tcPr>
          <w:p w14:paraId="6B3EC19C" w14:textId="77777777" w:rsidR="003840AB" w:rsidRPr="00781AE2" w:rsidRDefault="003840AB" w:rsidP="002109EF">
            <w:pPr>
              <w:shd w:val="clear" w:color="auto" w:fill="FFFFFF"/>
              <w:ind w:left="357" w:hanging="357"/>
              <w:jc w:val="right"/>
              <w:rPr>
                <w:rFonts w:eastAsia="Calibri"/>
                <w:sz w:val="28"/>
                <w:szCs w:val="28"/>
              </w:rPr>
            </w:pPr>
            <w:r w:rsidRPr="00781AE2">
              <w:rPr>
                <w:rFonts w:eastAsia="Calibri"/>
                <w:b/>
                <w:bCs/>
                <w:sz w:val="28"/>
                <w:szCs w:val="28"/>
              </w:rPr>
              <w:t>_________________ В.А. Кваша</w:t>
            </w:r>
          </w:p>
        </w:tc>
      </w:tr>
      <w:tr w:rsidR="003840AB" w:rsidRPr="00781AE2" w14:paraId="40D87A61" w14:textId="77777777" w:rsidTr="002109EF">
        <w:tc>
          <w:tcPr>
            <w:tcW w:w="4802" w:type="dxa"/>
            <w:hideMark/>
          </w:tcPr>
          <w:p w14:paraId="646AD780" w14:textId="77777777" w:rsidR="003840AB" w:rsidRPr="00781AE2" w:rsidRDefault="003840AB" w:rsidP="002109EF">
            <w:pPr>
              <w:shd w:val="clear" w:color="auto" w:fill="FFFFFF"/>
              <w:ind w:left="357" w:hanging="357"/>
              <w:rPr>
                <w:rFonts w:eastAsia="Calibri"/>
                <w:sz w:val="28"/>
                <w:szCs w:val="28"/>
              </w:rPr>
            </w:pPr>
            <w:r w:rsidRPr="00781AE2">
              <w:rPr>
                <w:rFonts w:eastAsia="Calibri"/>
                <w:b/>
                <w:bCs/>
                <w:sz w:val="28"/>
                <w:szCs w:val="28"/>
              </w:rPr>
              <w:t>от "</w:t>
            </w:r>
            <w:r w:rsidRPr="00781AE2">
              <w:rPr>
                <w:rFonts w:eastAsia="Calibri"/>
                <w:b/>
                <w:bCs/>
                <w:sz w:val="28"/>
                <w:szCs w:val="28"/>
                <w:u w:val="single"/>
              </w:rPr>
              <w:t>2</w:t>
            </w:r>
            <w:r>
              <w:rPr>
                <w:rFonts w:eastAsia="Calibri"/>
                <w:b/>
                <w:bCs/>
                <w:sz w:val="28"/>
                <w:szCs w:val="28"/>
                <w:u w:val="single"/>
              </w:rPr>
              <w:t>1</w:t>
            </w:r>
            <w:r w:rsidRPr="00781AE2">
              <w:rPr>
                <w:rFonts w:eastAsia="Calibri"/>
                <w:b/>
                <w:bCs/>
                <w:sz w:val="28"/>
                <w:szCs w:val="28"/>
              </w:rPr>
              <w:t xml:space="preserve">" </w:t>
            </w:r>
            <w:r>
              <w:rPr>
                <w:rFonts w:eastAsia="Calibri"/>
                <w:b/>
                <w:bCs/>
                <w:sz w:val="28"/>
                <w:szCs w:val="28"/>
                <w:u w:val="single"/>
              </w:rPr>
              <w:t>ма</w:t>
            </w:r>
            <w:r w:rsidRPr="00781AE2">
              <w:rPr>
                <w:rFonts w:eastAsia="Calibri"/>
                <w:b/>
                <w:bCs/>
                <w:sz w:val="28"/>
                <w:szCs w:val="28"/>
                <w:u w:val="single"/>
              </w:rPr>
              <w:t>я</w:t>
            </w:r>
            <w:r w:rsidRPr="00781AE2">
              <w:rPr>
                <w:rFonts w:eastAsia="Calibri"/>
                <w:b/>
                <w:bCs/>
                <w:sz w:val="28"/>
                <w:szCs w:val="28"/>
              </w:rPr>
              <w:t xml:space="preserve"> 2024 г.</w:t>
            </w:r>
          </w:p>
        </w:tc>
        <w:tc>
          <w:tcPr>
            <w:tcW w:w="4662" w:type="dxa"/>
          </w:tcPr>
          <w:p w14:paraId="71DA3B3D" w14:textId="77777777" w:rsidR="003840AB" w:rsidRPr="00781AE2" w:rsidRDefault="003840AB" w:rsidP="002109EF">
            <w:pPr>
              <w:shd w:val="clear" w:color="auto" w:fill="FFFFFF"/>
              <w:ind w:left="357" w:hanging="357"/>
              <w:jc w:val="right"/>
              <w:rPr>
                <w:rFonts w:eastAsia="Calibri"/>
                <w:b/>
                <w:bCs/>
                <w:sz w:val="28"/>
                <w:szCs w:val="28"/>
              </w:rPr>
            </w:pPr>
            <w:r w:rsidRPr="00781AE2">
              <w:rPr>
                <w:rFonts w:eastAsia="Calibri"/>
                <w:b/>
                <w:bCs/>
                <w:sz w:val="28"/>
                <w:szCs w:val="28"/>
              </w:rPr>
              <w:t>"</w:t>
            </w:r>
            <w:r w:rsidRPr="00781AE2">
              <w:rPr>
                <w:rFonts w:eastAsia="Calibri"/>
                <w:b/>
                <w:bCs/>
                <w:sz w:val="28"/>
                <w:szCs w:val="28"/>
                <w:u w:val="single"/>
              </w:rPr>
              <w:t>2</w:t>
            </w:r>
            <w:r>
              <w:rPr>
                <w:rFonts w:eastAsia="Calibri"/>
                <w:b/>
                <w:bCs/>
                <w:sz w:val="28"/>
                <w:szCs w:val="28"/>
                <w:u w:val="single"/>
              </w:rPr>
              <w:t>1</w:t>
            </w:r>
            <w:r w:rsidRPr="00781AE2">
              <w:rPr>
                <w:rFonts w:eastAsia="Calibri"/>
                <w:b/>
                <w:bCs/>
                <w:sz w:val="28"/>
                <w:szCs w:val="28"/>
              </w:rPr>
              <w:t xml:space="preserve">" </w:t>
            </w:r>
            <w:r>
              <w:rPr>
                <w:rFonts w:eastAsia="Calibri"/>
                <w:b/>
                <w:bCs/>
                <w:sz w:val="28"/>
                <w:szCs w:val="28"/>
                <w:u w:val="single"/>
              </w:rPr>
              <w:t>мая</w:t>
            </w:r>
            <w:r w:rsidRPr="00781AE2">
              <w:rPr>
                <w:rFonts w:eastAsia="Calibri"/>
                <w:b/>
                <w:bCs/>
                <w:sz w:val="28"/>
                <w:szCs w:val="28"/>
              </w:rPr>
              <w:t xml:space="preserve"> 2024 г.</w:t>
            </w:r>
          </w:p>
          <w:p w14:paraId="5C1F8905" w14:textId="77777777" w:rsidR="003840AB" w:rsidRPr="00781AE2" w:rsidRDefault="003840AB" w:rsidP="002109EF">
            <w:pPr>
              <w:shd w:val="clear" w:color="auto" w:fill="FFFFFF"/>
              <w:ind w:left="357" w:hanging="357"/>
              <w:jc w:val="right"/>
              <w:rPr>
                <w:rFonts w:eastAsia="Calibri"/>
                <w:sz w:val="28"/>
                <w:szCs w:val="28"/>
              </w:rPr>
            </w:pPr>
          </w:p>
        </w:tc>
      </w:tr>
      <w:bookmarkEnd w:id="3"/>
    </w:tbl>
    <w:p w14:paraId="4BDBB4DA" w14:textId="77777777" w:rsidR="003840AB" w:rsidRPr="00781AE2" w:rsidRDefault="003840AB" w:rsidP="003840AB">
      <w:pPr>
        <w:shd w:val="clear" w:color="auto" w:fill="FFFFFF"/>
        <w:tabs>
          <w:tab w:val="left" w:pos="2640"/>
        </w:tabs>
        <w:spacing w:line="360" w:lineRule="auto"/>
        <w:ind w:left="360"/>
        <w:jc w:val="center"/>
        <w:rPr>
          <w:rFonts w:eastAsia="Calibri"/>
          <w:b/>
          <w:sz w:val="28"/>
          <w:szCs w:val="28"/>
        </w:rPr>
      </w:pPr>
    </w:p>
    <w:bookmarkEnd w:id="4"/>
    <w:p w14:paraId="46B5F253" w14:textId="6FF80281" w:rsidR="003840AB" w:rsidRPr="008E428E" w:rsidRDefault="008E428E" w:rsidP="008E428E">
      <w:pPr>
        <w:keepNext/>
        <w:widowControl w:val="0"/>
        <w:snapToGrid w:val="0"/>
        <w:spacing w:line="276" w:lineRule="auto"/>
        <w:ind w:left="709"/>
        <w:jc w:val="center"/>
        <w:outlineLvl w:val="0"/>
        <w:rPr>
          <w:rFonts w:eastAsia="Calibri"/>
          <w:b/>
          <w:sz w:val="28"/>
          <w:szCs w:val="28"/>
          <w:lang w:val="x-none" w:eastAsia="ru-RU"/>
        </w:rPr>
      </w:pPr>
      <w:r>
        <w:rPr>
          <w:rFonts w:eastAsia="Calibri"/>
          <w:b/>
          <w:sz w:val="28"/>
          <w:szCs w:val="28"/>
          <w:lang w:val="x-none" w:eastAsia="ru-RU"/>
        </w:rPr>
        <w:t>2.</w:t>
      </w:r>
      <w:r w:rsidR="003840AB" w:rsidRPr="008E428E">
        <w:rPr>
          <w:rFonts w:eastAsia="Calibri"/>
          <w:b/>
          <w:sz w:val="28"/>
          <w:szCs w:val="28"/>
          <w:lang w:val="x-none" w:eastAsia="ru-RU"/>
        </w:rPr>
        <w:t>УЧЕБНЫЙ ПЛАН</w:t>
      </w:r>
    </w:p>
    <w:p w14:paraId="4D1E3FE8" w14:textId="77777777" w:rsidR="003840AB" w:rsidRPr="00781AE2" w:rsidRDefault="003840AB" w:rsidP="003840AB">
      <w:pPr>
        <w:spacing w:line="276" w:lineRule="auto"/>
        <w:ind w:left="1434" w:hanging="357"/>
        <w:jc w:val="center"/>
        <w:rPr>
          <w:rFonts w:eastAsia="Calibri"/>
          <w:sz w:val="28"/>
          <w:szCs w:val="28"/>
          <w:lang w:eastAsia="ru-RU"/>
        </w:rPr>
      </w:pPr>
      <w:r w:rsidRPr="00781AE2">
        <w:rPr>
          <w:rFonts w:eastAsia="Calibri"/>
          <w:sz w:val="28"/>
          <w:szCs w:val="28"/>
          <w:lang w:eastAsia="ru-RU"/>
        </w:rPr>
        <w:t>программы повышения квалификации</w:t>
      </w:r>
    </w:p>
    <w:p w14:paraId="1C867463" w14:textId="77777777" w:rsidR="003840AB" w:rsidRPr="00781AE2" w:rsidRDefault="003840AB" w:rsidP="003840AB">
      <w:pPr>
        <w:ind w:left="1434" w:hanging="357"/>
        <w:jc w:val="center"/>
        <w:rPr>
          <w:rFonts w:eastAsia="Calibri"/>
          <w:sz w:val="28"/>
          <w:szCs w:val="28"/>
          <w:lang w:eastAsia="ru-RU"/>
        </w:rPr>
      </w:pPr>
    </w:p>
    <w:p w14:paraId="6D2BA9EB" w14:textId="08B42FC1" w:rsidR="003840AB" w:rsidRPr="00781AE2" w:rsidRDefault="003840AB" w:rsidP="003840AB">
      <w:pPr>
        <w:spacing w:after="160" w:line="259" w:lineRule="auto"/>
        <w:contextualSpacing/>
        <w:jc w:val="center"/>
        <w:rPr>
          <w:rFonts w:eastAsia="Calibri"/>
          <w:b/>
          <w:bCs/>
          <w:kern w:val="2"/>
          <w:sz w:val="28"/>
          <w:szCs w:val="28"/>
          <w:u w:val="single"/>
          <w14:ligatures w14:val="standardContextual"/>
        </w:rPr>
      </w:pPr>
      <w:bookmarkStart w:id="5" w:name="_Hlk156899615"/>
      <w:r w:rsidRPr="00781AE2">
        <w:rPr>
          <w:rFonts w:eastAsia="Calibri"/>
          <w:b/>
          <w:bCs/>
          <w:kern w:val="2"/>
          <w:sz w:val="28"/>
          <w:szCs w:val="28"/>
          <w14:ligatures w14:val="standardContextual"/>
        </w:rPr>
        <w:t>«</w:t>
      </w:r>
      <w:r>
        <w:rPr>
          <w:rFonts w:eastAsia="Calibri"/>
          <w:b/>
          <w:bCs/>
          <w:sz w:val="28"/>
          <w:szCs w:val="28"/>
          <w:lang w:eastAsia="ru-RU"/>
        </w:rPr>
        <w:t>Эффективные кадровые технологии и практики</w:t>
      </w:r>
      <w:r w:rsidRPr="00781AE2">
        <w:rPr>
          <w:rFonts w:eastAsia="Calibri"/>
          <w:b/>
          <w:bCs/>
          <w:kern w:val="2"/>
          <w:sz w:val="28"/>
          <w:szCs w:val="28"/>
          <w14:ligatures w14:val="standardContextual"/>
        </w:rPr>
        <w:t>»</w:t>
      </w:r>
    </w:p>
    <w:bookmarkEnd w:id="5"/>
    <w:p w14:paraId="3F227FCD" w14:textId="77777777" w:rsidR="003840AB" w:rsidRPr="00781AE2" w:rsidRDefault="003840AB" w:rsidP="003840AB">
      <w:pPr>
        <w:ind w:left="1434" w:hanging="357"/>
        <w:jc w:val="center"/>
        <w:rPr>
          <w:rFonts w:eastAsia="Calibri"/>
          <w:sz w:val="28"/>
          <w:szCs w:val="28"/>
          <w:lang w:eastAsia="ru-RU"/>
        </w:rPr>
      </w:pPr>
    </w:p>
    <w:tbl>
      <w:tblPr>
        <w:tblW w:w="10065" w:type="dxa"/>
        <w:tblInd w:w="-176" w:type="dxa"/>
        <w:tblLook w:val="04A0" w:firstRow="1" w:lastRow="0" w:firstColumn="1" w:lastColumn="0" w:noHBand="0" w:noVBand="1"/>
      </w:tblPr>
      <w:tblGrid>
        <w:gridCol w:w="3053"/>
        <w:gridCol w:w="7012"/>
      </w:tblGrid>
      <w:tr w:rsidR="003840AB" w:rsidRPr="00781AE2" w14:paraId="09243E81" w14:textId="77777777" w:rsidTr="002109EF">
        <w:trPr>
          <w:trHeight w:val="481"/>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DB6D0" w14:textId="77777777" w:rsidR="003840AB" w:rsidRPr="00781AE2" w:rsidRDefault="003840AB" w:rsidP="002109EF">
            <w:pPr>
              <w:widowControl w:val="0"/>
              <w:rPr>
                <w:b/>
                <w:sz w:val="28"/>
                <w:szCs w:val="28"/>
                <w:lang w:eastAsia="ru-RU"/>
              </w:rPr>
            </w:pPr>
            <w:r w:rsidRPr="00781AE2">
              <w:rPr>
                <w:b/>
                <w:sz w:val="28"/>
                <w:szCs w:val="28"/>
                <w:lang w:eastAsia="ru-RU"/>
              </w:rPr>
              <w:t>Требования к уровню образования слушателей</w:t>
            </w:r>
          </w:p>
        </w:tc>
        <w:tc>
          <w:tcPr>
            <w:tcW w:w="7012" w:type="dxa"/>
            <w:tcBorders>
              <w:top w:val="single" w:sz="4" w:space="0" w:color="auto"/>
              <w:left w:val="nil"/>
              <w:bottom w:val="single" w:sz="4" w:space="0" w:color="auto"/>
              <w:right w:val="single" w:sz="4" w:space="0" w:color="000000"/>
            </w:tcBorders>
            <w:shd w:val="clear" w:color="auto" w:fill="auto"/>
            <w:vAlign w:val="center"/>
            <w:hideMark/>
          </w:tcPr>
          <w:p w14:paraId="61C42CE8" w14:textId="09EEBDC7" w:rsidR="003840AB" w:rsidRDefault="003840AB" w:rsidP="003840AB">
            <w:pPr>
              <w:autoSpaceDE w:val="0"/>
              <w:autoSpaceDN w:val="0"/>
              <w:adjustRightInd w:val="0"/>
              <w:jc w:val="both"/>
              <w:rPr>
                <w:rFonts w:eastAsia="Calibri"/>
                <w:color w:val="000000"/>
                <w:sz w:val="28"/>
                <w:szCs w:val="28"/>
              </w:rPr>
            </w:pPr>
            <w:r>
              <w:rPr>
                <w:rFonts w:eastAsia="Calibri"/>
                <w:color w:val="000000"/>
                <w:sz w:val="28"/>
                <w:szCs w:val="28"/>
              </w:rPr>
              <w:t>Л</w:t>
            </w:r>
            <w:r w:rsidRPr="003F5840">
              <w:rPr>
                <w:rFonts w:eastAsia="Calibri"/>
                <w:color w:val="000000"/>
                <w:sz w:val="28"/>
                <w:szCs w:val="28"/>
              </w:rPr>
              <w:t xml:space="preserve">ица, имеющие/получающие: </w:t>
            </w:r>
            <w:r>
              <w:rPr>
                <w:rFonts w:eastAsia="Calibri"/>
                <w:color w:val="000000"/>
                <w:sz w:val="28"/>
                <w:szCs w:val="28"/>
              </w:rPr>
              <w:t xml:space="preserve"> </w:t>
            </w:r>
          </w:p>
          <w:p w14:paraId="3CAB0D26" w14:textId="59089C3D" w:rsidR="003840AB" w:rsidRPr="00781AE2" w:rsidRDefault="003840AB" w:rsidP="003840AB">
            <w:pPr>
              <w:autoSpaceDE w:val="0"/>
              <w:autoSpaceDN w:val="0"/>
              <w:adjustRightInd w:val="0"/>
              <w:jc w:val="both"/>
              <w:rPr>
                <w:sz w:val="28"/>
                <w:szCs w:val="28"/>
                <w:lang w:eastAsia="ru-RU"/>
              </w:rPr>
            </w:pPr>
            <w:r w:rsidRPr="00562A32">
              <w:rPr>
                <w:sz w:val="28"/>
                <w:szCs w:val="28"/>
              </w:rPr>
              <w:t>Среднее профессиональное образование – программы подготовки специалистов среднего звена и дополнительное профессиональное образование – программы профессиональной переподготовки в области управления персоналом или в области документационного обеспечения работы с персоналом или Высшее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документационного обеспечения работы с персоналом</w:t>
            </w:r>
          </w:p>
        </w:tc>
      </w:tr>
      <w:tr w:rsidR="003840AB" w:rsidRPr="00781AE2" w14:paraId="1B10CA33" w14:textId="77777777" w:rsidTr="002109EF">
        <w:trPr>
          <w:trHeight w:val="555"/>
        </w:trPr>
        <w:tc>
          <w:tcPr>
            <w:tcW w:w="3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E8A38" w14:textId="77777777" w:rsidR="003840AB" w:rsidRPr="00781AE2" w:rsidRDefault="003840AB" w:rsidP="002109EF">
            <w:pPr>
              <w:widowControl w:val="0"/>
              <w:rPr>
                <w:b/>
                <w:sz w:val="28"/>
                <w:szCs w:val="28"/>
                <w:lang w:eastAsia="ru-RU"/>
              </w:rPr>
            </w:pPr>
            <w:r w:rsidRPr="00781AE2">
              <w:rPr>
                <w:b/>
                <w:sz w:val="28"/>
                <w:szCs w:val="28"/>
                <w:lang w:eastAsia="ru-RU"/>
              </w:rPr>
              <w:t>Категория слушателей</w:t>
            </w:r>
          </w:p>
        </w:tc>
        <w:tc>
          <w:tcPr>
            <w:tcW w:w="7012" w:type="dxa"/>
            <w:tcBorders>
              <w:top w:val="single" w:sz="4" w:space="0" w:color="auto"/>
              <w:left w:val="nil"/>
              <w:bottom w:val="single" w:sz="4" w:space="0" w:color="auto"/>
              <w:right w:val="single" w:sz="4" w:space="0" w:color="auto"/>
            </w:tcBorders>
            <w:shd w:val="clear" w:color="auto" w:fill="auto"/>
            <w:noWrap/>
            <w:vAlign w:val="center"/>
            <w:hideMark/>
          </w:tcPr>
          <w:p w14:paraId="67895863" w14:textId="4FD65243" w:rsidR="003840AB" w:rsidRPr="00781AE2" w:rsidRDefault="003840AB" w:rsidP="002109EF">
            <w:pPr>
              <w:widowControl w:val="0"/>
              <w:rPr>
                <w:sz w:val="28"/>
                <w:szCs w:val="28"/>
                <w:lang w:eastAsia="ru-RU"/>
              </w:rPr>
            </w:pPr>
            <w:r>
              <w:rPr>
                <w:sz w:val="28"/>
                <w:szCs w:val="28"/>
              </w:rPr>
              <w:t>Руководители и специалисты кадровых служб предприятий и организаций.</w:t>
            </w:r>
          </w:p>
        </w:tc>
      </w:tr>
      <w:tr w:rsidR="003840AB" w:rsidRPr="00781AE2" w14:paraId="41373FB2" w14:textId="77777777" w:rsidTr="002109EF">
        <w:trPr>
          <w:trHeight w:val="555"/>
        </w:trPr>
        <w:tc>
          <w:tcPr>
            <w:tcW w:w="3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C025" w14:textId="77777777" w:rsidR="003840AB" w:rsidRPr="00781AE2" w:rsidRDefault="003840AB" w:rsidP="002109EF">
            <w:pPr>
              <w:widowControl w:val="0"/>
              <w:rPr>
                <w:b/>
                <w:sz w:val="28"/>
                <w:szCs w:val="28"/>
                <w:lang w:eastAsia="ru-RU"/>
              </w:rPr>
            </w:pPr>
            <w:r w:rsidRPr="00781AE2">
              <w:rPr>
                <w:b/>
                <w:sz w:val="28"/>
                <w:szCs w:val="28"/>
                <w:lang w:eastAsia="ru-RU"/>
              </w:rPr>
              <w:t>Срок обучения</w:t>
            </w:r>
          </w:p>
        </w:tc>
        <w:tc>
          <w:tcPr>
            <w:tcW w:w="7012" w:type="dxa"/>
            <w:tcBorders>
              <w:top w:val="single" w:sz="4" w:space="0" w:color="auto"/>
              <w:left w:val="nil"/>
              <w:bottom w:val="single" w:sz="4" w:space="0" w:color="auto"/>
              <w:right w:val="single" w:sz="4" w:space="0" w:color="auto"/>
            </w:tcBorders>
            <w:shd w:val="clear" w:color="auto" w:fill="auto"/>
            <w:noWrap/>
            <w:vAlign w:val="center"/>
            <w:hideMark/>
          </w:tcPr>
          <w:p w14:paraId="52BD3F6E" w14:textId="32955B6B" w:rsidR="003840AB" w:rsidRPr="00781AE2" w:rsidRDefault="003840AB" w:rsidP="002109EF">
            <w:pPr>
              <w:widowControl w:val="0"/>
              <w:rPr>
                <w:sz w:val="28"/>
                <w:szCs w:val="28"/>
                <w:lang w:eastAsia="ru-RU"/>
              </w:rPr>
            </w:pPr>
            <w:r>
              <w:rPr>
                <w:sz w:val="28"/>
                <w:szCs w:val="28"/>
                <w:lang w:eastAsia="ru-RU"/>
              </w:rPr>
              <w:t>24</w:t>
            </w:r>
            <w:r w:rsidRPr="00781AE2">
              <w:rPr>
                <w:sz w:val="28"/>
                <w:szCs w:val="28"/>
                <w:lang w:eastAsia="ru-RU"/>
              </w:rPr>
              <w:t xml:space="preserve"> академических час</w:t>
            </w:r>
            <w:r>
              <w:rPr>
                <w:sz w:val="28"/>
                <w:szCs w:val="28"/>
                <w:lang w:eastAsia="ru-RU"/>
              </w:rPr>
              <w:t>а, 1-1,5 недели</w:t>
            </w:r>
          </w:p>
        </w:tc>
      </w:tr>
      <w:tr w:rsidR="003840AB" w:rsidRPr="00781AE2" w14:paraId="5D055255" w14:textId="77777777" w:rsidTr="00C578BD">
        <w:trPr>
          <w:trHeight w:val="402"/>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563E" w14:textId="77777777" w:rsidR="003840AB" w:rsidRPr="00781AE2" w:rsidRDefault="003840AB" w:rsidP="002109EF">
            <w:pPr>
              <w:widowControl w:val="0"/>
              <w:rPr>
                <w:b/>
                <w:sz w:val="28"/>
                <w:szCs w:val="28"/>
                <w:lang w:eastAsia="ru-RU"/>
              </w:rPr>
            </w:pPr>
            <w:r w:rsidRPr="00781AE2">
              <w:rPr>
                <w:b/>
                <w:sz w:val="28"/>
                <w:szCs w:val="28"/>
                <w:lang w:eastAsia="ru-RU"/>
              </w:rPr>
              <w:t>Форма обучения</w:t>
            </w:r>
          </w:p>
        </w:tc>
        <w:tc>
          <w:tcPr>
            <w:tcW w:w="7012" w:type="dxa"/>
            <w:tcBorders>
              <w:top w:val="single" w:sz="4" w:space="0" w:color="auto"/>
              <w:bottom w:val="single" w:sz="4" w:space="0" w:color="auto"/>
              <w:right w:val="single" w:sz="4" w:space="0" w:color="auto"/>
            </w:tcBorders>
            <w:shd w:val="clear" w:color="auto" w:fill="auto"/>
            <w:noWrap/>
            <w:hideMark/>
          </w:tcPr>
          <w:p w14:paraId="52608CC5" w14:textId="139D9403" w:rsidR="003840AB" w:rsidRPr="00781AE2" w:rsidRDefault="00C578BD" w:rsidP="002109EF">
            <w:pPr>
              <w:widowControl w:val="0"/>
              <w:rPr>
                <w:sz w:val="28"/>
                <w:szCs w:val="28"/>
                <w:lang w:eastAsia="ru-RU"/>
              </w:rPr>
            </w:pPr>
            <w:bookmarkStart w:id="6" w:name="_Hlk167120113"/>
            <w:r>
              <w:rPr>
                <w:sz w:val="28"/>
                <w:szCs w:val="28"/>
                <w:lang w:eastAsia="ru-RU"/>
              </w:rPr>
              <w:t>о</w:t>
            </w:r>
            <w:r w:rsidR="003840AB" w:rsidRPr="00781AE2">
              <w:rPr>
                <w:sz w:val="28"/>
                <w:szCs w:val="28"/>
                <w:lang w:eastAsia="ru-RU"/>
              </w:rPr>
              <w:t>чн</w:t>
            </w:r>
            <w:r w:rsidR="00E71D4C">
              <w:rPr>
                <w:sz w:val="28"/>
                <w:szCs w:val="28"/>
                <w:lang w:eastAsia="ru-RU"/>
              </w:rPr>
              <w:t xml:space="preserve">ая </w:t>
            </w:r>
            <w:bookmarkEnd w:id="6"/>
          </w:p>
        </w:tc>
      </w:tr>
      <w:tr w:rsidR="003840AB" w:rsidRPr="00781AE2" w14:paraId="05A082AF" w14:textId="77777777" w:rsidTr="002109EF">
        <w:trPr>
          <w:trHeight w:val="402"/>
        </w:trPr>
        <w:tc>
          <w:tcPr>
            <w:tcW w:w="30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346EE1" w14:textId="77777777" w:rsidR="003840AB" w:rsidRPr="00781AE2" w:rsidRDefault="003840AB" w:rsidP="002109EF">
            <w:pPr>
              <w:widowControl w:val="0"/>
              <w:rPr>
                <w:b/>
                <w:sz w:val="28"/>
                <w:szCs w:val="28"/>
                <w:lang w:eastAsia="ru-RU"/>
              </w:rPr>
            </w:pPr>
            <w:r w:rsidRPr="00781AE2">
              <w:rPr>
                <w:b/>
                <w:sz w:val="28"/>
                <w:szCs w:val="28"/>
                <w:lang w:eastAsia="ru-RU"/>
              </w:rPr>
              <w:t>Режим занятий</w:t>
            </w:r>
          </w:p>
        </w:tc>
        <w:tc>
          <w:tcPr>
            <w:tcW w:w="7012" w:type="dxa"/>
            <w:tcBorders>
              <w:top w:val="single" w:sz="4" w:space="0" w:color="auto"/>
              <w:left w:val="nil"/>
              <w:bottom w:val="single" w:sz="4" w:space="0" w:color="auto"/>
              <w:right w:val="single" w:sz="4" w:space="0" w:color="000000"/>
            </w:tcBorders>
            <w:shd w:val="clear" w:color="auto" w:fill="auto"/>
            <w:noWrap/>
            <w:vAlign w:val="center"/>
            <w:hideMark/>
          </w:tcPr>
          <w:p w14:paraId="668E8C12" w14:textId="4F59C0C1" w:rsidR="003840AB" w:rsidRPr="00781AE2" w:rsidRDefault="002A055C" w:rsidP="002109EF">
            <w:pPr>
              <w:widowControl w:val="0"/>
              <w:rPr>
                <w:sz w:val="28"/>
                <w:szCs w:val="28"/>
                <w:lang w:eastAsia="ru-RU"/>
              </w:rPr>
            </w:pPr>
            <w:r>
              <w:rPr>
                <w:sz w:val="28"/>
                <w:szCs w:val="28"/>
                <w:lang w:eastAsia="ru-RU"/>
              </w:rPr>
              <w:t>8</w:t>
            </w:r>
            <w:r w:rsidR="003840AB">
              <w:rPr>
                <w:sz w:val="28"/>
                <w:szCs w:val="28"/>
                <w:lang w:eastAsia="ru-RU"/>
              </w:rPr>
              <w:t xml:space="preserve"> часов в день</w:t>
            </w:r>
          </w:p>
        </w:tc>
      </w:tr>
    </w:tbl>
    <w:p w14:paraId="6973EC46" w14:textId="77777777" w:rsidR="003840AB" w:rsidRPr="002A76F2" w:rsidRDefault="003840AB" w:rsidP="003840AB">
      <w:pPr>
        <w:jc w:val="both"/>
        <w:rPr>
          <w:b/>
          <w:sz w:val="28"/>
          <w:szCs w:val="28"/>
        </w:rPr>
      </w:pPr>
    </w:p>
    <w:p w14:paraId="289566A6" w14:textId="77777777" w:rsidR="00504DE7" w:rsidRDefault="00E33E73" w:rsidP="00504DE7">
      <w:pPr>
        <w:pStyle w:val="2"/>
        <w:spacing w:before="100" w:beforeAutospacing="1" w:after="100" w:afterAutospacing="1"/>
        <w:jc w:val="both"/>
        <w:rPr>
          <w:rFonts w:eastAsia="Calibri"/>
          <w:b w:val="0"/>
          <w:i w:val="0"/>
          <w:color w:val="000000"/>
        </w:rPr>
        <w:sectPr w:rsidR="00504DE7" w:rsidSect="008C2E0B">
          <w:footnotePr>
            <w:numFmt w:val="chicago"/>
          </w:footnotePr>
          <w:pgSz w:w="11906" w:h="16838"/>
          <w:pgMar w:top="567" w:right="851" w:bottom="1134" w:left="1701" w:header="1196" w:footer="709" w:gutter="0"/>
          <w:cols w:space="708"/>
          <w:titlePg/>
          <w:docGrid w:linePitch="360"/>
        </w:sectPr>
      </w:pPr>
      <w:r w:rsidRPr="005A362B">
        <w:rPr>
          <w:rFonts w:eastAsia="Calibri"/>
          <w:b w:val="0"/>
          <w:i w:val="0"/>
          <w:color w:val="000000"/>
        </w:rPr>
        <w:t xml:space="preserve">  </w:t>
      </w:r>
    </w:p>
    <w:p w14:paraId="5F41B5ED" w14:textId="77777777" w:rsidR="003840AB" w:rsidRDefault="003840AB" w:rsidP="00504DE7">
      <w:pPr>
        <w:pStyle w:val="2"/>
        <w:spacing w:before="100" w:beforeAutospacing="1" w:after="100" w:afterAutospacing="1"/>
        <w:jc w:val="both"/>
        <w:rPr>
          <w:rFonts w:eastAsia="Calibri"/>
          <w:b w:val="0"/>
          <w:i w:val="0"/>
          <w:color w:val="000000"/>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4146"/>
        <w:gridCol w:w="748"/>
        <w:gridCol w:w="709"/>
        <w:gridCol w:w="602"/>
        <w:gridCol w:w="708"/>
        <w:gridCol w:w="680"/>
        <w:gridCol w:w="1134"/>
      </w:tblGrid>
      <w:tr w:rsidR="00504DE7" w:rsidRPr="00103053" w14:paraId="43AC5F48" w14:textId="77777777" w:rsidTr="00504DE7">
        <w:trPr>
          <w:trHeight w:val="264"/>
        </w:trPr>
        <w:tc>
          <w:tcPr>
            <w:tcW w:w="561" w:type="dxa"/>
            <w:vMerge w:val="restart"/>
            <w:tcBorders>
              <w:top w:val="single" w:sz="4" w:space="0" w:color="000000"/>
              <w:left w:val="single" w:sz="4" w:space="0" w:color="000000"/>
              <w:right w:val="single" w:sz="4" w:space="0" w:color="000000"/>
            </w:tcBorders>
            <w:vAlign w:val="center"/>
          </w:tcPr>
          <w:p w14:paraId="2C9BB911" w14:textId="77777777" w:rsidR="00504DE7" w:rsidRPr="00504DE7" w:rsidRDefault="00504DE7" w:rsidP="008C2E0B">
            <w:pPr>
              <w:jc w:val="both"/>
              <w:rPr>
                <w:sz w:val="24"/>
                <w:szCs w:val="24"/>
              </w:rPr>
            </w:pPr>
            <w:r w:rsidRPr="00504DE7">
              <w:rPr>
                <w:sz w:val="24"/>
                <w:szCs w:val="24"/>
              </w:rPr>
              <w:t>№</w:t>
            </w:r>
          </w:p>
          <w:p w14:paraId="6D179505" w14:textId="77777777" w:rsidR="00504DE7" w:rsidRPr="00504DE7" w:rsidRDefault="00504DE7" w:rsidP="008C2E0B">
            <w:pPr>
              <w:jc w:val="both"/>
              <w:rPr>
                <w:sz w:val="24"/>
                <w:szCs w:val="24"/>
              </w:rPr>
            </w:pPr>
            <w:r w:rsidRPr="00504DE7">
              <w:rPr>
                <w:sz w:val="24"/>
                <w:szCs w:val="24"/>
              </w:rPr>
              <w:t>п/п</w:t>
            </w:r>
          </w:p>
        </w:tc>
        <w:tc>
          <w:tcPr>
            <w:tcW w:w="4146" w:type="dxa"/>
            <w:vMerge w:val="restart"/>
            <w:tcBorders>
              <w:top w:val="single" w:sz="4" w:space="0" w:color="000000"/>
              <w:left w:val="single" w:sz="4" w:space="0" w:color="000000"/>
              <w:right w:val="single" w:sz="4" w:space="0" w:color="000000"/>
            </w:tcBorders>
            <w:vAlign w:val="center"/>
          </w:tcPr>
          <w:p w14:paraId="3CBCC479" w14:textId="55EEF0B1" w:rsidR="00504DE7" w:rsidRPr="00504DE7" w:rsidRDefault="00504DE7" w:rsidP="008C2E0B">
            <w:pPr>
              <w:jc w:val="both"/>
              <w:rPr>
                <w:sz w:val="24"/>
                <w:szCs w:val="24"/>
              </w:rPr>
            </w:pPr>
            <w:proofErr w:type="gramStart"/>
            <w:r w:rsidRPr="00504DE7">
              <w:rPr>
                <w:sz w:val="24"/>
                <w:szCs w:val="24"/>
              </w:rPr>
              <w:t>Наименование  дисциплины</w:t>
            </w:r>
            <w:proofErr w:type="gramEnd"/>
            <w:r w:rsidRPr="00504DE7">
              <w:rPr>
                <w:sz w:val="24"/>
                <w:szCs w:val="24"/>
              </w:rPr>
              <w:t xml:space="preserve"> /модуля</w:t>
            </w:r>
          </w:p>
        </w:tc>
        <w:tc>
          <w:tcPr>
            <w:tcW w:w="748" w:type="dxa"/>
            <w:vMerge w:val="restart"/>
            <w:tcBorders>
              <w:top w:val="single" w:sz="4" w:space="0" w:color="000000"/>
              <w:left w:val="single" w:sz="4" w:space="0" w:color="000000"/>
              <w:right w:val="single" w:sz="4" w:space="0" w:color="000000"/>
            </w:tcBorders>
            <w:textDirection w:val="btLr"/>
            <w:vAlign w:val="center"/>
          </w:tcPr>
          <w:p w14:paraId="30CA1FC3" w14:textId="746508B2" w:rsidR="00504DE7" w:rsidRPr="00504DE7" w:rsidRDefault="00504DE7" w:rsidP="008C2E0B">
            <w:pPr>
              <w:jc w:val="both"/>
              <w:rPr>
                <w:sz w:val="24"/>
                <w:szCs w:val="24"/>
              </w:rPr>
            </w:pPr>
            <w:r w:rsidRPr="00504DE7">
              <w:rPr>
                <w:sz w:val="24"/>
                <w:szCs w:val="24"/>
              </w:rPr>
              <w:t xml:space="preserve"> Трудоемкость, час.</w:t>
            </w:r>
          </w:p>
        </w:tc>
        <w:tc>
          <w:tcPr>
            <w:tcW w:w="2699" w:type="dxa"/>
            <w:gridSpan w:val="4"/>
            <w:tcBorders>
              <w:top w:val="single" w:sz="4" w:space="0" w:color="000000"/>
              <w:left w:val="single" w:sz="4" w:space="0" w:color="000000"/>
              <w:bottom w:val="single" w:sz="4" w:space="0" w:color="auto"/>
              <w:right w:val="single" w:sz="4" w:space="0" w:color="000000"/>
            </w:tcBorders>
            <w:vAlign w:val="center"/>
          </w:tcPr>
          <w:p w14:paraId="60352B71" w14:textId="3F6417D7" w:rsidR="00504DE7" w:rsidRPr="00504DE7" w:rsidRDefault="00504DE7" w:rsidP="00504DE7">
            <w:pPr>
              <w:jc w:val="center"/>
              <w:rPr>
                <w:sz w:val="24"/>
                <w:szCs w:val="24"/>
              </w:rPr>
            </w:pPr>
            <w:r w:rsidRPr="00504DE7">
              <w:rPr>
                <w:sz w:val="24"/>
                <w:szCs w:val="24"/>
              </w:rPr>
              <w:t>В том числе</w:t>
            </w:r>
          </w:p>
        </w:tc>
        <w:tc>
          <w:tcPr>
            <w:tcW w:w="1134" w:type="dxa"/>
            <w:vMerge w:val="restart"/>
            <w:tcBorders>
              <w:top w:val="single" w:sz="4" w:space="0" w:color="000000"/>
              <w:left w:val="single" w:sz="4" w:space="0" w:color="000000"/>
              <w:right w:val="single" w:sz="4" w:space="0" w:color="000000"/>
            </w:tcBorders>
            <w:vAlign w:val="center"/>
          </w:tcPr>
          <w:p w14:paraId="1EEEA371" w14:textId="77777777" w:rsidR="00504DE7" w:rsidRPr="00504DE7" w:rsidRDefault="00504DE7" w:rsidP="008C2E0B">
            <w:pPr>
              <w:jc w:val="both"/>
              <w:rPr>
                <w:sz w:val="24"/>
                <w:szCs w:val="24"/>
              </w:rPr>
            </w:pPr>
            <w:r w:rsidRPr="00504DE7">
              <w:rPr>
                <w:sz w:val="24"/>
                <w:szCs w:val="24"/>
              </w:rPr>
              <w:t xml:space="preserve">Форма контроля </w:t>
            </w:r>
          </w:p>
          <w:p w14:paraId="72D07F31" w14:textId="4400EC8F" w:rsidR="00504DE7" w:rsidRPr="00504DE7" w:rsidRDefault="00504DE7" w:rsidP="008C2E0B">
            <w:pPr>
              <w:jc w:val="both"/>
              <w:rPr>
                <w:sz w:val="24"/>
                <w:szCs w:val="24"/>
              </w:rPr>
            </w:pPr>
            <w:r w:rsidRPr="00504DE7">
              <w:rPr>
                <w:sz w:val="24"/>
                <w:szCs w:val="24"/>
              </w:rPr>
              <w:t xml:space="preserve"> </w:t>
            </w:r>
          </w:p>
        </w:tc>
      </w:tr>
      <w:tr w:rsidR="00504DE7" w:rsidRPr="00103053" w14:paraId="5945043F" w14:textId="77777777" w:rsidTr="00504DE7">
        <w:trPr>
          <w:trHeight w:val="660"/>
        </w:trPr>
        <w:tc>
          <w:tcPr>
            <w:tcW w:w="561" w:type="dxa"/>
            <w:vMerge/>
            <w:tcBorders>
              <w:top w:val="single" w:sz="4" w:space="0" w:color="000000"/>
              <w:left w:val="single" w:sz="4" w:space="0" w:color="000000"/>
              <w:right w:val="single" w:sz="4" w:space="0" w:color="000000"/>
            </w:tcBorders>
            <w:vAlign w:val="center"/>
          </w:tcPr>
          <w:p w14:paraId="07BDDE8E" w14:textId="77777777" w:rsidR="00504DE7" w:rsidRPr="00504DE7" w:rsidRDefault="00504DE7" w:rsidP="008C2E0B">
            <w:pPr>
              <w:jc w:val="both"/>
              <w:rPr>
                <w:sz w:val="24"/>
                <w:szCs w:val="24"/>
              </w:rPr>
            </w:pPr>
          </w:p>
        </w:tc>
        <w:tc>
          <w:tcPr>
            <w:tcW w:w="4146" w:type="dxa"/>
            <w:vMerge/>
            <w:tcBorders>
              <w:top w:val="single" w:sz="4" w:space="0" w:color="000000"/>
              <w:left w:val="single" w:sz="4" w:space="0" w:color="000000"/>
              <w:right w:val="single" w:sz="4" w:space="0" w:color="000000"/>
            </w:tcBorders>
            <w:vAlign w:val="center"/>
          </w:tcPr>
          <w:p w14:paraId="1A0FA6D5" w14:textId="77777777" w:rsidR="00504DE7" w:rsidRPr="00504DE7" w:rsidRDefault="00504DE7" w:rsidP="008C2E0B">
            <w:pPr>
              <w:jc w:val="both"/>
              <w:rPr>
                <w:sz w:val="24"/>
                <w:szCs w:val="24"/>
              </w:rPr>
            </w:pPr>
          </w:p>
        </w:tc>
        <w:tc>
          <w:tcPr>
            <w:tcW w:w="748" w:type="dxa"/>
            <w:vMerge/>
            <w:tcBorders>
              <w:left w:val="single" w:sz="4" w:space="0" w:color="000000"/>
              <w:right w:val="single" w:sz="4" w:space="0" w:color="000000"/>
            </w:tcBorders>
            <w:textDirection w:val="btLr"/>
            <w:vAlign w:val="center"/>
          </w:tcPr>
          <w:p w14:paraId="65800A86" w14:textId="77777777" w:rsidR="00504DE7" w:rsidRPr="00504DE7" w:rsidRDefault="00504DE7" w:rsidP="008C2E0B">
            <w:pPr>
              <w:jc w:val="both"/>
              <w:rPr>
                <w:sz w:val="24"/>
                <w:szCs w:val="24"/>
              </w:rPr>
            </w:pPr>
          </w:p>
        </w:tc>
        <w:tc>
          <w:tcPr>
            <w:tcW w:w="2019" w:type="dxa"/>
            <w:gridSpan w:val="3"/>
            <w:tcBorders>
              <w:top w:val="single" w:sz="4" w:space="0" w:color="auto"/>
              <w:left w:val="single" w:sz="4" w:space="0" w:color="000000"/>
              <w:bottom w:val="single" w:sz="4" w:space="0" w:color="000000"/>
              <w:right w:val="single" w:sz="4" w:space="0" w:color="auto"/>
            </w:tcBorders>
            <w:vAlign w:val="center"/>
          </w:tcPr>
          <w:p w14:paraId="39CA39BD" w14:textId="77777777" w:rsidR="00504DE7" w:rsidRPr="00504DE7" w:rsidRDefault="00504DE7" w:rsidP="00504DE7">
            <w:pPr>
              <w:jc w:val="center"/>
              <w:rPr>
                <w:sz w:val="24"/>
                <w:szCs w:val="24"/>
              </w:rPr>
            </w:pPr>
            <w:r w:rsidRPr="00504DE7">
              <w:rPr>
                <w:sz w:val="24"/>
                <w:szCs w:val="24"/>
              </w:rPr>
              <w:t>Аудиторные занятия,</w:t>
            </w:r>
          </w:p>
          <w:p w14:paraId="7C20AC04" w14:textId="1E15C75A" w:rsidR="00504DE7" w:rsidRPr="00504DE7" w:rsidRDefault="00504DE7" w:rsidP="00504DE7">
            <w:pPr>
              <w:jc w:val="center"/>
              <w:rPr>
                <w:sz w:val="24"/>
                <w:szCs w:val="24"/>
              </w:rPr>
            </w:pPr>
            <w:r w:rsidRPr="00504DE7">
              <w:rPr>
                <w:sz w:val="24"/>
                <w:szCs w:val="24"/>
              </w:rPr>
              <w:t>в том числе</w:t>
            </w:r>
          </w:p>
        </w:tc>
        <w:tc>
          <w:tcPr>
            <w:tcW w:w="680" w:type="dxa"/>
            <w:vMerge w:val="restart"/>
            <w:tcBorders>
              <w:top w:val="single" w:sz="4" w:space="0" w:color="auto"/>
              <w:left w:val="single" w:sz="4" w:space="0" w:color="auto"/>
              <w:right w:val="single" w:sz="4" w:space="0" w:color="000000"/>
            </w:tcBorders>
            <w:textDirection w:val="btLr"/>
            <w:vAlign w:val="center"/>
          </w:tcPr>
          <w:p w14:paraId="54A00D3B" w14:textId="5A1193AE" w:rsidR="00504DE7" w:rsidRPr="00504DE7" w:rsidRDefault="00504DE7" w:rsidP="008C2E0B">
            <w:pPr>
              <w:spacing w:after="160" w:line="259" w:lineRule="auto"/>
              <w:ind w:left="113" w:right="113"/>
              <w:jc w:val="both"/>
              <w:rPr>
                <w:sz w:val="24"/>
                <w:szCs w:val="24"/>
              </w:rPr>
            </w:pPr>
            <w:r w:rsidRPr="00504DE7">
              <w:rPr>
                <w:sz w:val="24"/>
                <w:szCs w:val="24"/>
              </w:rPr>
              <w:t xml:space="preserve"> Самостоятельная работа</w:t>
            </w:r>
          </w:p>
          <w:p w14:paraId="1280072D" w14:textId="77777777" w:rsidR="00504DE7" w:rsidRPr="00504DE7" w:rsidRDefault="00504DE7" w:rsidP="00504DE7">
            <w:pPr>
              <w:spacing w:after="160" w:line="259" w:lineRule="auto"/>
              <w:ind w:left="113" w:right="113"/>
              <w:jc w:val="both"/>
              <w:rPr>
                <w:sz w:val="24"/>
                <w:szCs w:val="24"/>
              </w:rPr>
            </w:pPr>
          </w:p>
        </w:tc>
        <w:tc>
          <w:tcPr>
            <w:tcW w:w="1134" w:type="dxa"/>
            <w:vMerge/>
            <w:tcBorders>
              <w:left w:val="single" w:sz="4" w:space="0" w:color="000000"/>
              <w:right w:val="single" w:sz="4" w:space="0" w:color="000000"/>
            </w:tcBorders>
            <w:textDirection w:val="btLr"/>
            <w:vAlign w:val="center"/>
          </w:tcPr>
          <w:p w14:paraId="0C740087" w14:textId="4910A74A" w:rsidR="00504DE7" w:rsidRPr="00504DE7" w:rsidRDefault="00504DE7" w:rsidP="008C2E0B">
            <w:pPr>
              <w:jc w:val="both"/>
              <w:rPr>
                <w:sz w:val="24"/>
                <w:szCs w:val="24"/>
              </w:rPr>
            </w:pPr>
          </w:p>
        </w:tc>
      </w:tr>
      <w:tr w:rsidR="00504DE7" w:rsidRPr="00EB7DC3" w14:paraId="1BAB71EF" w14:textId="77777777" w:rsidTr="00504DE7">
        <w:trPr>
          <w:cantSplit/>
          <w:trHeight w:val="516"/>
        </w:trPr>
        <w:tc>
          <w:tcPr>
            <w:tcW w:w="561" w:type="dxa"/>
            <w:vMerge/>
            <w:tcBorders>
              <w:left w:val="single" w:sz="4" w:space="0" w:color="000000"/>
              <w:right w:val="single" w:sz="4" w:space="0" w:color="000000"/>
            </w:tcBorders>
            <w:vAlign w:val="center"/>
          </w:tcPr>
          <w:p w14:paraId="46D016F6" w14:textId="77777777" w:rsidR="00504DE7" w:rsidRPr="00504DE7" w:rsidRDefault="00504DE7" w:rsidP="008C2E0B">
            <w:pPr>
              <w:jc w:val="both"/>
              <w:rPr>
                <w:sz w:val="24"/>
                <w:szCs w:val="24"/>
              </w:rPr>
            </w:pPr>
          </w:p>
        </w:tc>
        <w:tc>
          <w:tcPr>
            <w:tcW w:w="4146" w:type="dxa"/>
            <w:vMerge/>
            <w:tcBorders>
              <w:left w:val="single" w:sz="4" w:space="0" w:color="000000"/>
              <w:right w:val="single" w:sz="4" w:space="0" w:color="000000"/>
            </w:tcBorders>
            <w:vAlign w:val="center"/>
          </w:tcPr>
          <w:p w14:paraId="380DB1FC" w14:textId="77777777" w:rsidR="00504DE7" w:rsidRPr="00504DE7" w:rsidRDefault="00504DE7" w:rsidP="008C2E0B">
            <w:pPr>
              <w:jc w:val="both"/>
              <w:rPr>
                <w:sz w:val="24"/>
                <w:szCs w:val="24"/>
              </w:rPr>
            </w:pPr>
          </w:p>
        </w:tc>
        <w:tc>
          <w:tcPr>
            <w:tcW w:w="748" w:type="dxa"/>
            <w:vMerge/>
            <w:tcBorders>
              <w:left w:val="single" w:sz="4" w:space="0" w:color="000000"/>
              <w:right w:val="single" w:sz="4" w:space="0" w:color="000000"/>
            </w:tcBorders>
            <w:vAlign w:val="center"/>
          </w:tcPr>
          <w:p w14:paraId="0071E97E" w14:textId="77777777" w:rsidR="00504DE7" w:rsidRPr="00504DE7" w:rsidRDefault="00504DE7" w:rsidP="008C2E0B">
            <w:pPr>
              <w:jc w:val="both"/>
              <w:rPr>
                <w:sz w:val="24"/>
                <w:szCs w:val="24"/>
              </w:rPr>
            </w:pPr>
          </w:p>
        </w:tc>
        <w:tc>
          <w:tcPr>
            <w:tcW w:w="709" w:type="dxa"/>
            <w:vMerge w:val="restart"/>
            <w:tcBorders>
              <w:top w:val="single" w:sz="4" w:space="0" w:color="000000"/>
              <w:left w:val="single" w:sz="4" w:space="0" w:color="000000"/>
              <w:right w:val="single" w:sz="4" w:space="0" w:color="auto"/>
            </w:tcBorders>
            <w:textDirection w:val="btLr"/>
            <w:vAlign w:val="center"/>
          </w:tcPr>
          <w:p w14:paraId="2D172B31" w14:textId="7BD3CE03" w:rsidR="00504DE7" w:rsidRPr="00504DE7" w:rsidRDefault="00504DE7" w:rsidP="008C2E0B">
            <w:pPr>
              <w:jc w:val="both"/>
              <w:rPr>
                <w:sz w:val="24"/>
                <w:szCs w:val="24"/>
              </w:rPr>
            </w:pPr>
            <w:r w:rsidRPr="00504DE7">
              <w:rPr>
                <w:sz w:val="24"/>
                <w:szCs w:val="24"/>
              </w:rPr>
              <w:t xml:space="preserve"> Всего часов</w:t>
            </w:r>
          </w:p>
        </w:tc>
        <w:tc>
          <w:tcPr>
            <w:tcW w:w="1310" w:type="dxa"/>
            <w:gridSpan w:val="2"/>
            <w:tcBorders>
              <w:top w:val="single" w:sz="4" w:space="0" w:color="000000"/>
              <w:left w:val="single" w:sz="4" w:space="0" w:color="auto"/>
              <w:bottom w:val="single" w:sz="4" w:space="0" w:color="auto"/>
              <w:right w:val="single" w:sz="4" w:space="0" w:color="auto"/>
            </w:tcBorders>
            <w:vAlign w:val="center"/>
          </w:tcPr>
          <w:p w14:paraId="04D5945C" w14:textId="7B24FB2B" w:rsidR="00504DE7" w:rsidRPr="00504DE7" w:rsidRDefault="00504DE7" w:rsidP="008C2E0B">
            <w:pPr>
              <w:jc w:val="both"/>
              <w:rPr>
                <w:sz w:val="24"/>
                <w:szCs w:val="24"/>
              </w:rPr>
            </w:pPr>
            <w:r w:rsidRPr="00504DE7">
              <w:rPr>
                <w:sz w:val="24"/>
                <w:szCs w:val="24"/>
              </w:rPr>
              <w:t xml:space="preserve"> В том числе</w:t>
            </w:r>
          </w:p>
        </w:tc>
        <w:tc>
          <w:tcPr>
            <w:tcW w:w="680" w:type="dxa"/>
            <w:vMerge/>
            <w:tcBorders>
              <w:left w:val="single" w:sz="4" w:space="0" w:color="auto"/>
              <w:right w:val="single" w:sz="4" w:space="0" w:color="000000"/>
            </w:tcBorders>
            <w:vAlign w:val="center"/>
          </w:tcPr>
          <w:p w14:paraId="184A4614" w14:textId="77777777" w:rsidR="00504DE7" w:rsidRPr="00504DE7" w:rsidRDefault="00504DE7" w:rsidP="008C2E0B">
            <w:pPr>
              <w:jc w:val="both"/>
              <w:rPr>
                <w:b/>
                <w:bCs/>
                <w:sz w:val="24"/>
                <w:szCs w:val="24"/>
              </w:rPr>
            </w:pPr>
          </w:p>
        </w:tc>
        <w:tc>
          <w:tcPr>
            <w:tcW w:w="1134" w:type="dxa"/>
            <w:vMerge/>
            <w:tcBorders>
              <w:left w:val="single" w:sz="4" w:space="0" w:color="000000"/>
              <w:right w:val="single" w:sz="4" w:space="0" w:color="000000"/>
            </w:tcBorders>
            <w:textDirection w:val="btLr"/>
            <w:vAlign w:val="center"/>
          </w:tcPr>
          <w:p w14:paraId="4AB1A248" w14:textId="156B9993" w:rsidR="00504DE7" w:rsidRPr="00504DE7" w:rsidRDefault="00504DE7" w:rsidP="008C2E0B">
            <w:pPr>
              <w:jc w:val="both"/>
              <w:rPr>
                <w:b/>
                <w:bCs/>
                <w:sz w:val="24"/>
                <w:szCs w:val="24"/>
              </w:rPr>
            </w:pPr>
          </w:p>
        </w:tc>
      </w:tr>
      <w:tr w:rsidR="00504DE7" w:rsidRPr="00EB7DC3" w14:paraId="7931D829" w14:textId="77777777" w:rsidTr="00504DE7">
        <w:trPr>
          <w:cantSplit/>
          <w:trHeight w:val="1677"/>
        </w:trPr>
        <w:tc>
          <w:tcPr>
            <w:tcW w:w="561" w:type="dxa"/>
            <w:vMerge/>
            <w:tcBorders>
              <w:left w:val="single" w:sz="4" w:space="0" w:color="000000"/>
              <w:bottom w:val="single" w:sz="4" w:space="0" w:color="000000"/>
              <w:right w:val="single" w:sz="4" w:space="0" w:color="000000"/>
            </w:tcBorders>
            <w:vAlign w:val="center"/>
          </w:tcPr>
          <w:p w14:paraId="1D6C067D" w14:textId="77777777" w:rsidR="00504DE7" w:rsidRPr="00504DE7" w:rsidRDefault="00504DE7" w:rsidP="008C2E0B">
            <w:pPr>
              <w:jc w:val="both"/>
              <w:rPr>
                <w:b/>
                <w:bCs/>
                <w:sz w:val="24"/>
                <w:szCs w:val="24"/>
              </w:rPr>
            </w:pPr>
          </w:p>
        </w:tc>
        <w:tc>
          <w:tcPr>
            <w:tcW w:w="4146" w:type="dxa"/>
            <w:vMerge/>
            <w:tcBorders>
              <w:left w:val="single" w:sz="4" w:space="0" w:color="000000"/>
              <w:bottom w:val="single" w:sz="4" w:space="0" w:color="000000"/>
              <w:right w:val="single" w:sz="4" w:space="0" w:color="000000"/>
            </w:tcBorders>
            <w:vAlign w:val="center"/>
          </w:tcPr>
          <w:p w14:paraId="5441BAB5" w14:textId="77777777" w:rsidR="00504DE7" w:rsidRPr="00504DE7" w:rsidRDefault="00504DE7" w:rsidP="008C2E0B">
            <w:pPr>
              <w:jc w:val="both"/>
              <w:rPr>
                <w:b/>
                <w:bCs/>
                <w:sz w:val="24"/>
                <w:szCs w:val="24"/>
              </w:rPr>
            </w:pPr>
          </w:p>
        </w:tc>
        <w:tc>
          <w:tcPr>
            <w:tcW w:w="748" w:type="dxa"/>
            <w:vMerge/>
            <w:tcBorders>
              <w:left w:val="single" w:sz="4" w:space="0" w:color="000000"/>
              <w:bottom w:val="single" w:sz="4" w:space="0" w:color="000000"/>
              <w:right w:val="single" w:sz="4" w:space="0" w:color="000000"/>
            </w:tcBorders>
            <w:vAlign w:val="center"/>
          </w:tcPr>
          <w:p w14:paraId="78A48EA9" w14:textId="77777777" w:rsidR="00504DE7" w:rsidRPr="00504DE7" w:rsidRDefault="00504DE7" w:rsidP="008C2E0B">
            <w:pPr>
              <w:jc w:val="both"/>
              <w:rPr>
                <w:b/>
                <w:bCs/>
                <w:sz w:val="24"/>
                <w:szCs w:val="24"/>
              </w:rPr>
            </w:pPr>
          </w:p>
        </w:tc>
        <w:tc>
          <w:tcPr>
            <w:tcW w:w="709" w:type="dxa"/>
            <w:vMerge/>
            <w:tcBorders>
              <w:top w:val="single" w:sz="4" w:space="0" w:color="000000"/>
              <w:left w:val="single" w:sz="4" w:space="0" w:color="000000"/>
              <w:bottom w:val="single" w:sz="4" w:space="0" w:color="000000"/>
              <w:right w:val="single" w:sz="4" w:space="0" w:color="auto"/>
            </w:tcBorders>
            <w:textDirection w:val="btLr"/>
            <w:vAlign w:val="center"/>
          </w:tcPr>
          <w:p w14:paraId="5C01F296" w14:textId="77777777" w:rsidR="00504DE7" w:rsidRPr="00504DE7" w:rsidRDefault="00504DE7" w:rsidP="008C2E0B">
            <w:pPr>
              <w:jc w:val="both"/>
              <w:rPr>
                <w:b/>
                <w:bCs/>
                <w:sz w:val="24"/>
                <w:szCs w:val="24"/>
              </w:rPr>
            </w:pPr>
          </w:p>
        </w:tc>
        <w:tc>
          <w:tcPr>
            <w:tcW w:w="602" w:type="dxa"/>
            <w:tcBorders>
              <w:top w:val="single" w:sz="4" w:space="0" w:color="auto"/>
              <w:left w:val="single" w:sz="4" w:space="0" w:color="auto"/>
              <w:bottom w:val="single" w:sz="4" w:space="0" w:color="000000"/>
              <w:right w:val="single" w:sz="4" w:space="0" w:color="auto"/>
            </w:tcBorders>
            <w:textDirection w:val="btLr"/>
            <w:vAlign w:val="center"/>
          </w:tcPr>
          <w:p w14:paraId="51C454CF" w14:textId="54C49090" w:rsidR="00504DE7" w:rsidRPr="00504DE7" w:rsidRDefault="00504DE7" w:rsidP="008C2E0B">
            <w:pPr>
              <w:jc w:val="both"/>
              <w:rPr>
                <w:sz w:val="24"/>
                <w:szCs w:val="24"/>
              </w:rPr>
            </w:pPr>
            <w:r w:rsidRPr="00504DE7">
              <w:rPr>
                <w:sz w:val="24"/>
                <w:szCs w:val="24"/>
              </w:rPr>
              <w:t>лекции</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14:paraId="157A60FE" w14:textId="1F19F0E4" w:rsidR="00504DE7" w:rsidRPr="00504DE7" w:rsidRDefault="00504DE7" w:rsidP="008C2E0B">
            <w:pPr>
              <w:jc w:val="both"/>
              <w:rPr>
                <w:sz w:val="24"/>
                <w:szCs w:val="24"/>
              </w:rPr>
            </w:pPr>
            <w:r w:rsidRPr="00504DE7">
              <w:rPr>
                <w:sz w:val="24"/>
                <w:szCs w:val="24"/>
              </w:rPr>
              <w:t>Практические занятия</w:t>
            </w:r>
          </w:p>
        </w:tc>
        <w:tc>
          <w:tcPr>
            <w:tcW w:w="680" w:type="dxa"/>
            <w:vMerge/>
            <w:tcBorders>
              <w:left w:val="single" w:sz="4" w:space="0" w:color="auto"/>
              <w:bottom w:val="single" w:sz="4" w:space="0" w:color="000000"/>
              <w:right w:val="single" w:sz="4" w:space="0" w:color="000000"/>
            </w:tcBorders>
            <w:textDirection w:val="btLr"/>
            <w:vAlign w:val="center"/>
          </w:tcPr>
          <w:p w14:paraId="2FFA28EC" w14:textId="77777777" w:rsidR="00504DE7" w:rsidRPr="00504DE7" w:rsidRDefault="00504DE7" w:rsidP="008C2E0B">
            <w:pPr>
              <w:jc w:val="both"/>
              <w:rPr>
                <w:b/>
                <w:bCs/>
                <w:sz w:val="24"/>
                <w:szCs w:val="24"/>
              </w:rPr>
            </w:pPr>
          </w:p>
        </w:tc>
        <w:tc>
          <w:tcPr>
            <w:tcW w:w="1134" w:type="dxa"/>
            <w:vMerge/>
            <w:tcBorders>
              <w:left w:val="single" w:sz="4" w:space="0" w:color="000000"/>
              <w:bottom w:val="single" w:sz="4" w:space="0" w:color="000000"/>
              <w:right w:val="single" w:sz="4" w:space="0" w:color="000000"/>
            </w:tcBorders>
            <w:textDirection w:val="btLr"/>
            <w:vAlign w:val="center"/>
          </w:tcPr>
          <w:p w14:paraId="4FDD55CF" w14:textId="77777777" w:rsidR="00504DE7" w:rsidRPr="00504DE7" w:rsidRDefault="00504DE7" w:rsidP="008C2E0B">
            <w:pPr>
              <w:jc w:val="both"/>
              <w:rPr>
                <w:b/>
                <w:bCs/>
                <w:sz w:val="24"/>
                <w:szCs w:val="24"/>
              </w:rPr>
            </w:pPr>
          </w:p>
        </w:tc>
      </w:tr>
      <w:tr w:rsidR="00504DE7" w:rsidRPr="00EB7DC3" w14:paraId="204A266A" w14:textId="77777777" w:rsidTr="00504DE7">
        <w:trPr>
          <w:trHeight w:val="783"/>
        </w:trPr>
        <w:tc>
          <w:tcPr>
            <w:tcW w:w="561" w:type="dxa"/>
            <w:tcBorders>
              <w:left w:val="single" w:sz="4" w:space="0" w:color="000000"/>
              <w:bottom w:val="single" w:sz="4" w:space="0" w:color="000000"/>
              <w:right w:val="single" w:sz="4" w:space="0" w:color="000000"/>
            </w:tcBorders>
            <w:shd w:val="clear" w:color="auto" w:fill="auto"/>
            <w:vAlign w:val="center"/>
          </w:tcPr>
          <w:p w14:paraId="3D5D4D0C" w14:textId="05990994" w:rsidR="00504DE7" w:rsidRPr="00504DE7" w:rsidRDefault="00504DE7" w:rsidP="00504DE7">
            <w:pPr>
              <w:jc w:val="center"/>
              <w:rPr>
                <w:sz w:val="24"/>
                <w:szCs w:val="24"/>
              </w:rPr>
            </w:pPr>
            <w:r w:rsidRPr="00504DE7">
              <w:rPr>
                <w:sz w:val="24"/>
                <w:szCs w:val="24"/>
              </w:rPr>
              <w:t>1.</w:t>
            </w:r>
          </w:p>
        </w:tc>
        <w:tc>
          <w:tcPr>
            <w:tcW w:w="4146" w:type="dxa"/>
            <w:tcBorders>
              <w:left w:val="single" w:sz="4" w:space="0" w:color="000000"/>
              <w:bottom w:val="single" w:sz="4" w:space="0" w:color="000000"/>
              <w:right w:val="single" w:sz="4" w:space="0" w:color="000000"/>
            </w:tcBorders>
            <w:shd w:val="clear" w:color="auto" w:fill="auto"/>
            <w:vAlign w:val="center"/>
          </w:tcPr>
          <w:p w14:paraId="3F6190F6" w14:textId="2B768D01" w:rsidR="00504DE7" w:rsidRPr="00504DE7" w:rsidRDefault="00504DE7" w:rsidP="00504DE7">
            <w:pPr>
              <w:rPr>
                <w:sz w:val="24"/>
                <w:szCs w:val="24"/>
              </w:rPr>
            </w:pPr>
            <w:bookmarkStart w:id="7" w:name="_Hlk167117855"/>
            <w:r w:rsidRPr="00504DE7">
              <w:rPr>
                <w:sz w:val="24"/>
                <w:szCs w:val="24"/>
              </w:rPr>
              <w:t xml:space="preserve">Оценка персонала в системе </w:t>
            </w:r>
            <w:proofErr w:type="gramStart"/>
            <w:r w:rsidRPr="00504DE7">
              <w:rPr>
                <w:sz w:val="24"/>
                <w:szCs w:val="24"/>
              </w:rPr>
              <w:t>управления  компанией</w:t>
            </w:r>
            <w:bookmarkEnd w:id="7"/>
            <w:proofErr w:type="gramEnd"/>
          </w:p>
        </w:tc>
        <w:tc>
          <w:tcPr>
            <w:tcW w:w="748" w:type="dxa"/>
            <w:tcBorders>
              <w:top w:val="single" w:sz="4" w:space="0" w:color="auto"/>
              <w:left w:val="single" w:sz="4" w:space="0" w:color="000000"/>
              <w:bottom w:val="single" w:sz="4" w:space="0" w:color="000000"/>
              <w:right w:val="single" w:sz="4" w:space="0" w:color="000000"/>
            </w:tcBorders>
            <w:shd w:val="clear" w:color="auto" w:fill="auto"/>
            <w:vAlign w:val="center"/>
          </w:tcPr>
          <w:p w14:paraId="19CD9BB2" w14:textId="7312346C" w:rsidR="00504DE7" w:rsidRPr="00504DE7" w:rsidRDefault="00504DE7" w:rsidP="008D1C4D">
            <w:pPr>
              <w:jc w:val="center"/>
              <w:rPr>
                <w:sz w:val="24"/>
                <w:szCs w:val="24"/>
              </w:rPr>
            </w:pPr>
            <w:r w:rsidRPr="00504DE7">
              <w:rPr>
                <w:sz w:val="24"/>
                <w:szCs w:val="24"/>
              </w:rPr>
              <w:t>3</w:t>
            </w:r>
          </w:p>
        </w:tc>
        <w:tc>
          <w:tcPr>
            <w:tcW w:w="709" w:type="dxa"/>
            <w:tcBorders>
              <w:left w:val="single" w:sz="4" w:space="0" w:color="000000"/>
              <w:bottom w:val="single" w:sz="4" w:space="0" w:color="000000"/>
              <w:right w:val="single" w:sz="4" w:space="0" w:color="auto"/>
            </w:tcBorders>
            <w:shd w:val="clear" w:color="auto" w:fill="auto"/>
            <w:vAlign w:val="center"/>
          </w:tcPr>
          <w:p w14:paraId="7FDAA911" w14:textId="3ACA910D" w:rsidR="00504DE7" w:rsidRPr="00504DE7" w:rsidRDefault="00504DE7" w:rsidP="00504DE7">
            <w:pPr>
              <w:jc w:val="center"/>
              <w:rPr>
                <w:sz w:val="24"/>
                <w:szCs w:val="24"/>
              </w:rPr>
            </w:pPr>
            <w:r w:rsidRPr="00504DE7">
              <w:rPr>
                <w:sz w:val="24"/>
                <w:szCs w:val="24"/>
              </w:rPr>
              <w:t>3</w:t>
            </w:r>
          </w:p>
        </w:tc>
        <w:tc>
          <w:tcPr>
            <w:tcW w:w="602" w:type="dxa"/>
            <w:tcBorders>
              <w:left w:val="single" w:sz="4" w:space="0" w:color="auto"/>
              <w:bottom w:val="single" w:sz="4" w:space="0" w:color="000000"/>
              <w:right w:val="single" w:sz="4" w:space="0" w:color="auto"/>
            </w:tcBorders>
            <w:shd w:val="clear" w:color="auto" w:fill="auto"/>
            <w:vAlign w:val="center"/>
          </w:tcPr>
          <w:p w14:paraId="0294F43B" w14:textId="082B85C7" w:rsidR="00504DE7" w:rsidRPr="00504DE7" w:rsidRDefault="00504DE7" w:rsidP="00504DE7">
            <w:pPr>
              <w:jc w:val="center"/>
              <w:rPr>
                <w:sz w:val="24"/>
                <w:szCs w:val="24"/>
              </w:rPr>
            </w:pPr>
            <w:r w:rsidRPr="00504DE7">
              <w:rPr>
                <w:sz w:val="24"/>
                <w:szCs w:val="24"/>
              </w:rPr>
              <w:t>2</w:t>
            </w:r>
          </w:p>
        </w:tc>
        <w:tc>
          <w:tcPr>
            <w:tcW w:w="708" w:type="dxa"/>
            <w:tcBorders>
              <w:left w:val="single" w:sz="4" w:space="0" w:color="auto"/>
              <w:bottom w:val="single" w:sz="4" w:space="0" w:color="000000"/>
              <w:right w:val="single" w:sz="4" w:space="0" w:color="auto"/>
            </w:tcBorders>
            <w:shd w:val="clear" w:color="auto" w:fill="auto"/>
            <w:vAlign w:val="center"/>
          </w:tcPr>
          <w:p w14:paraId="276A2313" w14:textId="08B7E5E8" w:rsidR="00504DE7" w:rsidRPr="00504DE7" w:rsidRDefault="00504DE7" w:rsidP="00504DE7">
            <w:pPr>
              <w:jc w:val="center"/>
              <w:rPr>
                <w:sz w:val="24"/>
                <w:szCs w:val="24"/>
              </w:rPr>
            </w:pPr>
            <w:r w:rsidRPr="00504DE7">
              <w:rPr>
                <w:sz w:val="24"/>
                <w:szCs w:val="24"/>
              </w:rPr>
              <w:t>1</w:t>
            </w:r>
          </w:p>
        </w:tc>
        <w:tc>
          <w:tcPr>
            <w:tcW w:w="680" w:type="dxa"/>
            <w:tcBorders>
              <w:left w:val="single" w:sz="4" w:space="0" w:color="auto"/>
              <w:bottom w:val="single" w:sz="4" w:space="0" w:color="000000"/>
              <w:right w:val="single" w:sz="4" w:space="0" w:color="000000"/>
            </w:tcBorders>
            <w:shd w:val="clear" w:color="auto" w:fill="auto"/>
            <w:vAlign w:val="center"/>
          </w:tcPr>
          <w:p w14:paraId="2DD046C1" w14:textId="11FBBB1E" w:rsidR="00504DE7" w:rsidRPr="00504DE7" w:rsidRDefault="00504DE7" w:rsidP="00504DE7">
            <w:pPr>
              <w:jc w:val="center"/>
              <w:rPr>
                <w:sz w:val="24"/>
                <w:szCs w:val="24"/>
              </w:rPr>
            </w:pPr>
            <w:r w:rsidRPr="00504DE7">
              <w:rPr>
                <w:sz w:val="24"/>
                <w:szCs w:val="24"/>
              </w:rPr>
              <w:t>-</w:t>
            </w:r>
          </w:p>
        </w:tc>
        <w:tc>
          <w:tcPr>
            <w:tcW w:w="1134" w:type="dxa"/>
            <w:tcBorders>
              <w:left w:val="single" w:sz="4" w:space="0" w:color="000000"/>
              <w:bottom w:val="single" w:sz="4" w:space="0" w:color="000000"/>
              <w:right w:val="single" w:sz="4" w:space="0" w:color="000000"/>
            </w:tcBorders>
            <w:shd w:val="clear" w:color="auto" w:fill="auto"/>
            <w:vAlign w:val="center"/>
          </w:tcPr>
          <w:p w14:paraId="2A372318" w14:textId="5BF0E902" w:rsidR="00504DE7" w:rsidRPr="00504DE7" w:rsidRDefault="00504DE7" w:rsidP="00504DE7">
            <w:pPr>
              <w:jc w:val="center"/>
              <w:rPr>
                <w:sz w:val="24"/>
                <w:szCs w:val="24"/>
              </w:rPr>
            </w:pPr>
            <w:r w:rsidRPr="00504DE7">
              <w:rPr>
                <w:sz w:val="24"/>
                <w:szCs w:val="24"/>
              </w:rPr>
              <w:t>-</w:t>
            </w:r>
          </w:p>
        </w:tc>
      </w:tr>
      <w:tr w:rsidR="00504DE7" w:rsidRPr="00EB7DC3" w14:paraId="5A9EAB93" w14:textId="77777777" w:rsidTr="00504DE7">
        <w:trPr>
          <w:trHeight w:val="567"/>
        </w:trPr>
        <w:tc>
          <w:tcPr>
            <w:tcW w:w="561" w:type="dxa"/>
            <w:tcBorders>
              <w:left w:val="single" w:sz="4" w:space="0" w:color="000000"/>
              <w:bottom w:val="single" w:sz="4" w:space="0" w:color="000000"/>
              <w:right w:val="single" w:sz="4" w:space="0" w:color="000000"/>
            </w:tcBorders>
            <w:shd w:val="clear" w:color="auto" w:fill="auto"/>
            <w:vAlign w:val="center"/>
          </w:tcPr>
          <w:p w14:paraId="6227DDF8" w14:textId="452858EE" w:rsidR="00504DE7" w:rsidRPr="00504DE7" w:rsidRDefault="00504DE7" w:rsidP="00504DE7">
            <w:pPr>
              <w:jc w:val="center"/>
              <w:rPr>
                <w:sz w:val="24"/>
                <w:szCs w:val="24"/>
              </w:rPr>
            </w:pPr>
            <w:r w:rsidRPr="00504DE7">
              <w:rPr>
                <w:sz w:val="24"/>
                <w:szCs w:val="24"/>
              </w:rPr>
              <w:t>2.</w:t>
            </w:r>
          </w:p>
        </w:tc>
        <w:tc>
          <w:tcPr>
            <w:tcW w:w="4146" w:type="dxa"/>
            <w:tcBorders>
              <w:left w:val="single" w:sz="4" w:space="0" w:color="000000"/>
              <w:bottom w:val="single" w:sz="4" w:space="0" w:color="000000"/>
              <w:right w:val="single" w:sz="4" w:space="0" w:color="000000"/>
            </w:tcBorders>
            <w:shd w:val="clear" w:color="auto" w:fill="auto"/>
            <w:vAlign w:val="center"/>
          </w:tcPr>
          <w:p w14:paraId="2E7B6DFA" w14:textId="375D2E24" w:rsidR="00504DE7" w:rsidRPr="00504DE7" w:rsidRDefault="00504DE7" w:rsidP="00504DE7">
            <w:pPr>
              <w:rPr>
                <w:sz w:val="24"/>
                <w:szCs w:val="24"/>
              </w:rPr>
            </w:pPr>
            <w:r w:rsidRPr="00504DE7">
              <w:rPr>
                <w:sz w:val="24"/>
                <w:szCs w:val="24"/>
              </w:rPr>
              <w:t>Современные методы оценки персонала</w:t>
            </w:r>
          </w:p>
        </w:tc>
        <w:tc>
          <w:tcPr>
            <w:tcW w:w="748" w:type="dxa"/>
            <w:tcBorders>
              <w:top w:val="single" w:sz="4" w:space="0" w:color="auto"/>
              <w:left w:val="single" w:sz="4" w:space="0" w:color="000000"/>
              <w:bottom w:val="single" w:sz="4" w:space="0" w:color="000000"/>
              <w:right w:val="single" w:sz="4" w:space="0" w:color="000000"/>
            </w:tcBorders>
            <w:shd w:val="clear" w:color="auto" w:fill="auto"/>
            <w:vAlign w:val="center"/>
          </w:tcPr>
          <w:p w14:paraId="650DD14F" w14:textId="4427CD24" w:rsidR="00504DE7" w:rsidRPr="00504DE7" w:rsidRDefault="00504DE7" w:rsidP="008D1C4D">
            <w:pPr>
              <w:jc w:val="center"/>
              <w:rPr>
                <w:sz w:val="24"/>
                <w:szCs w:val="24"/>
              </w:rPr>
            </w:pPr>
            <w:r w:rsidRPr="00504DE7">
              <w:rPr>
                <w:sz w:val="24"/>
                <w:szCs w:val="24"/>
              </w:rPr>
              <w:t>5</w:t>
            </w:r>
          </w:p>
        </w:tc>
        <w:tc>
          <w:tcPr>
            <w:tcW w:w="709" w:type="dxa"/>
            <w:tcBorders>
              <w:left w:val="single" w:sz="4" w:space="0" w:color="000000"/>
              <w:bottom w:val="single" w:sz="4" w:space="0" w:color="000000"/>
              <w:right w:val="single" w:sz="4" w:space="0" w:color="auto"/>
            </w:tcBorders>
            <w:shd w:val="clear" w:color="auto" w:fill="auto"/>
            <w:vAlign w:val="center"/>
          </w:tcPr>
          <w:p w14:paraId="5E239DB0" w14:textId="45F5A8A2" w:rsidR="00504DE7" w:rsidRPr="00504DE7" w:rsidRDefault="00504DE7" w:rsidP="00504DE7">
            <w:pPr>
              <w:jc w:val="center"/>
              <w:rPr>
                <w:sz w:val="24"/>
                <w:szCs w:val="24"/>
              </w:rPr>
            </w:pPr>
            <w:r w:rsidRPr="00504DE7">
              <w:rPr>
                <w:sz w:val="24"/>
                <w:szCs w:val="24"/>
              </w:rPr>
              <w:t>5</w:t>
            </w:r>
          </w:p>
        </w:tc>
        <w:tc>
          <w:tcPr>
            <w:tcW w:w="602" w:type="dxa"/>
            <w:tcBorders>
              <w:left w:val="single" w:sz="4" w:space="0" w:color="auto"/>
              <w:bottom w:val="single" w:sz="4" w:space="0" w:color="000000"/>
              <w:right w:val="single" w:sz="4" w:space="0" w:color="auto"/>
            </w:tcBorders>
            <w:shd w:val="clear" w:color="auto" w:fill="auto"/>
            <w:vAlign w:val="center"/>
          </w:tcPr>
          <w:p w14:paraId="1765488C" w14:textId="62401D3A" w:rsidR="00504DE7" w:rsidRPr="00504DE7" w:rsidRDefault="00504DE7" w:rsidP="00504DE7">
            <w:pPr>
              <w:jc w:val="center"/>
              <w:rPr>
                <w:sz w:val="24"/>
                <w:szCs w:val="24"/>
              </w:rPr>
            </w:pPr>
            <w:r w:rsidRPr="00504DE7">
              <w:rPr>
                <w:sz w:val="24"/>
                <w:szCs w:val="24"/>
              </w:rPr>
              <w:t>3</w:t>
            </w:r>
          </w:p>
        </w:tc>
        <w:tc>
          <w:tcPr>
            <w:tcW w:w="708" w:type="dxa"/>
            <w:tcBorders>
              <w:left w:val="single" w:sz="4" w:space="0" w:color="auto"/>
              <w:bottom w:val="single" w:sz="4" w:space="0" w:color="000000"/>
              <w:right w:val="single" w:sz="4" w:space="0" w:color="auto"/>
            </w:tcBorders>
            <w:shd w:val="clear" w:color="auto" w:fill="auto"/>
            <w:vAlign w:val="center"/>
          </w:tcPr>
          <w:p w14:paraId="239CF402" w14:textId="6E38386C" w:rsidR="00504DE7" w:rsidRPr="00504DE7" w:rsidRDefault="00504DE7" w:rsidP="00504DE7">
            <w:pPr>
              <w:jc w:val="center"/>
              <w:rPr>
                <w:sz w:val="24"/>
                <w:szCs w:val="24"/>
              </w:rPr>
            </w:pPr>
            <w:commentRangeStart w:id="8"/>
            <w:commentRangeStart w:id="9"/>
            <w:commentRangeStart w:id="10"/>
            <w:r w:rsidRPr="00504DE7">
              <w:rPr>
                <w:sz w:val="24"/>
                <w:szCs w:val="24"/>
              </w:rPr>
              <w:t>2</w:t>
            </w:r>
            <w:commentRangeEnd w:id="8"/>
            <w:r w:rsidRPr="00504DE7">
              <w:rPr>
                <w:rStyle w:val="aff0"/>
                <w:sz w:val="24"/>
                <w:szCs w:val="24"/>
              </w:rPr>
              <w:commentReference w:id="8"/>
            </w:r>
            <w:commentRangeEnd w:id="9"/>
            <w:r w:rsidRPr="00504DE7">
              <w:rPr>
                <w:rStyle w:val="aff0"/>
                <w:sz w:val="24"/>
                <w:szCs w:val="24"/>
              </w:rPr>
              <w:commentReference w:id="9"/>
            </w:r>
            <w:commentRangeEnd w:id="10"/>
            <w:r w:rsidRPr="00504DE7">
              <w:rPr>
                <w:rStyle w:val="aff0"/>
                <w:sz w:val="24"/>
                <w:szCs w:val="24"/>
              </w:rPr>
              <w:commentReference w:id="10"/>
            </w:r>
          </w:p>
        </w:tc>
        <w:tc>
          <w:tcPr>
            <w:tcW w:w="680" w:type="dxa"/>
            <w:tcBorders>
              <w:left w:val="single" w:sz="4" w:space="0" w:color="auto"/>
              <w:bottom w:val="single" w:sz="4" w:space="0" w:color="000000"/>
              <w:right w:val="single" w:sz="4" w:space="0" w:color="000000"/>
            </w:tcBorders>
            <w:shd w:val="clear" w:color="auto" w:fill="auto"/>
            <w:vAlign w:val="center"/>
          </w:tcPr>
          <w:p w14:paraId="5749BFB3" w14:textId="069213E4" w:rsidR="00504DE7" w:rsidRPr="00504DE7" w:rsidRDefault="00504DE7" w:rsidP="00504DE7">
            <w:pPr>
              <w:jc w:val="center"/>
              <w:rPr>
                <w:sz w:val="24"/>
                <w:szCs w:val="24"/>
              </w:rPr>
            </w:pPr>
            <w:r w:rsidRPr="00504DE7">
              <w:rPr>
                <w:sz w:val="24"/>
                <w:szCs w:val="24"/>
              </w:rPr>
              <w:t>-</w:t>
            </w:r>
          </w:p>
        </w:tc>
        <w:tc>
          <w:tcPr>
            <w:tcW w:w="1134" w:type="dxa"/>
            <w:tcBorders>
              <w:left w:val="single" w:sz="4" w:space="0" w:color="000000"/>
              <w:bottom w:val="single" w:sz="4" w:space="0" w:color="000000"/>
              <w:right w:val="single" w:sz="4" w:space="0" w:color="000000"/>
            </w:tcBorders>
            <w:shd w:val="clear" w:color="auto" w:fill="auto"/>
            <w:vAlign w:val="center"/>
          </w:tcPr>
          <w:p w14:paraId="434C211A" w14:textId="7E6AE689" w:rsidR="00504DE7" w:rsidRPr="00504DE7" w:rsidRDefault="00504DE7" w:rsidP="00504DE7">
            <w:pPr>
              <w:jc w:val="center"/>
              <w:rPr>
                <w:sz w:val="24"/>
                <w:szCs w:val="24"/>
              </w:rPr>
            </w:pPr>
            <w:r w:rsidRPr="00504DE7">
              <w:rPr>
                <w:sz w:val="24"/>
                <w:szCs w:val="24"/>
              </w:rPr>
              <w:t>-</w:t>
            </w:r>
          </w:p>
        </w:tc>
      </w:tr>
      <w:tr w:rsidR="00504DE7" w:rsidRPr="00EB7DC3" w14:paraId="52FFF254"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9"/>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B3EA622" w14:textId="0F6FBC47" w:rsidR="00504DE7" w:rsidRPr="00504DE7" w:rsidRDefault="00504DE7" w:rsidP="00504DE7">
            <w:pPr>
              <w:jc w:val="center"/>
              <w:rPr>
                <w:sz w:val="24"/>
                <w:szCs w:val="24"/>
              </w:rPr>
            </w:pPr>
            <w:r w:rsidRPr="00504DE7">
              <w:rPr>
                <w:sz w:val="24"/>
                <w:szCs w:val="24"/>
              </w:rPr>
              <w:t>3.</w:t>
            </w:r>
          </w:p>
        </w:tc>
        <w:tc>
          <w:tcPr>
            <w:tcW w:w="4146" w:type="dxa"/>
            <w:tcBorders>
              <w:top w:val="nil"/>
              <w:left w:val="nil"/>
              <w:bottom w:val="single" w:sz="4" w:space="0" w:color="auto"/>
              <w:right w:val="single" w:sz="4" w:space="0" w:color="auto"/>
            </w:tcBorders>
            <w:shd w:val="clear" w:color="auto" w:fill="auto"/>
            <w:noWrap/>
            <w:vAlign w:val="center"/>
          </w:tcPr>
          <w:p w14:paraId="775FAD47" w14:textId="7403A8F1" w:rsidR="00504DE7" w:rsidRPr="00504DE7" w:rsidRDefault="00504DE7" w:rsidP="00504DE7">
            <w:pPr>
              <w:rPr>
                <w:sz w:val="24"/>
                <w:szCs w:val="24"/>
              </w:rPr>
            </w:pPr>
            <w:r w:rsidRPr="00504DE7">
              <w:rPr>
                <w:sz w:val="24"/>
                <w:szCs w:val="24"/>
              </w:rPr>
              <w:t>Сущность трудовых правоотношений</w:t>
            </w:r>
          </w:p>
        </w:tc>
        <w:tc>
          <w:tcPr>
            <w:tcW w:w="748" w:type="dxa"/>
            <w:tcBorders>
              <w:top w:val="nil"/>
              <w:left w:val="nil"/>
              <w:bottom w:val="single" w:sz="4" w:space="0" w:color="auto"/>
              <w:right w:val="single" w:sz="4" w:space="0" w:color="auto"/>
            </w:tcBorders>
            <w:shd w:val="clear" w:color="auto" w:fill="auto"/>
            <w:noWrap/>
            <w:vAlign w:val="center"/>
          </w:tcPr>
          <w:p w14:paraId="058CB83D" w14:textId="4D7D77A6" w:rsidR="00504DE7" w:rsidRPr="00504DE7" w:rsidRDefault="00504DE7" w:rsidP="00504DE7">
            <w:pPr>
              <w:jc w:val="center"/>
              <w:rPr>
                <w:sz w:val="24"/>
                <w:szCs w:val="24"/>
              </w:rPr>
            </w:pPr>
            <w:r w:rsidRPr="00504DE7">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636EA46B" w14:textId="6163E927" w:rsidR="00504DE7" w:rsidRPr="00504DE7" w:rsidRDefault="00504DE7" w:rsidP="00504DE7">
            <w:pPr>
              <w:jc w:val="center"/>
              <w:rPr>
                <w:sz w:val="24"/>
                <w:szCs w:val="24"/>
              </w:rPr>
            </w:pPr>
            <w:r w:rsidRPr="00504DE7">
              <w:rPr>
                <w:sz w:val="24"/>
                <w:szCs w:val="24"/>
              </w:rPr>
              <w:t>1</w:t>
            </w:r>
          </w:p>
        </w:tc>
        <w:tc>
          <w:tcPr>
            <w:tcW w:w="602" w:type="dxa"/>
            <w:tcBorders>
              <w:top w:val="nil"/>
              <w:left w:val="nil"/>
              <w:bottom w:val="single" w:sz="4" w:space="0" w:color="auto"/>
              <w:right w:val="single" w:sz="4" w:space="0" w:color="auto"/>
            </w:tcBorders>
            <w:shd w:val="clear" w:color="auto" w:fill="auto"/>
            <w:vAlign w:val="center"/>
          </w:tcPr>
          <w:p w14:paraId="28B18590" w14:textId="50F472CE" w:rsidR="00504DE7" w:rsidRPr="00504DE7" w:rsidRDefault="00504DE7" w:rsidP="00504DE7">
            <w:pPr>
              <w:jc w:val="center"/>
              <w:rPr>
                <w:sz w:val="24"/>
                <w:szCs w:val="24"/>
              </w:rPr>
            </w:pPr>
            <w:r w:rsidRPr="00504DE7">
              <w:rPr>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56B5943E" w14:textId="4CE5296B" w:rsidR="00504DE7" w:rsidRPr="00504DE7" w:rsidRDefault="00504DE7" w:rsidP="00504DE7">
            <w:pPr>
              <w:jc w:val="center"/>
              <w:rPr>
                <w:sz w:val="24"/>
                <w:szCs w:val="24"/>
              </w:rPr>
            </w:pPr>
            <w:r w:rsidRPr="00504DE7">
              <w:rPr>
                <w:sz w:val="24"/>
                <w:szCs w:val="24"/>
              </w:rPr>
              <w:t>-</w:t>
            </w:r>
          </w:p>
        </w:tc>
        <w:tc>
          <w:tcPr>
            <w:tcW w:w="680" w:type="dxa"/>
            <w:tcBorders>
              <w:top w:val="nil"/>
              <w:left w:val="nil"/>
              <w:bottom w:val="single" w:sz="4" w:space="0" w:color="auto"/>
              <w:right w:val="single" w:sz="4" w:space="0" w:color="auto"/>
            </w:tcBorders>
            <w:shd w:val="clear" w:color="auto" w:fill="auto"/>
            <w:vAlign w:val="center"/>
          </w:tcPr>
          <w:p w14:paraId="2A723681" w14:textId="0E72CCE2" w:rsidR="00504DE7" w:rsidRPr="00504DE7" w:rsidRDefault="00504DE7" w:rsidP="00504DE7">
            <w:pPr>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5DF67554" w14:textId="3329433B" w:rsidR="00504DE7" w:rsidRPr="00504DE7" w:rsidRDefault="00504DE7" w:rsidP="00504DE7">
            <w:pPr>
              <w:jc w:val="center"/>
              <w:rPr>
                <w:sz w:val="24"/>
                <w:szCs w:val="24"/>
              </w:rPr>
            </w:pPr>
          </w:p>
        </w:tc>
      </w:tr>
      <w:tr w:rsidR="00504DE7" w:rsidRPr="00EB7DC3" w14:paraId="66746D83"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5"/>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D461BA7" w14:textId="5104F025" w:rsidR="00504DE7" w:rsidRPr="00504DE7" w:rsidRDefault="00504DE7" w:rsidP="00504DE7">
            <w:pPr>
              <w:jc w:val="center"/>
              <w:rPr>
                <w:sz w:val="24"/>
                <w:szCs w:val="24"/>
              </w:rPr>
            </w:pPr>
            <w:r w:rsidRPr="00504DE7">
              <w:rPr>
                <w:sz w:val="24"/>
                <w:szCs w:val="24"/>
              </w:rPr>
              <w:t>4.</w:t>
            </w:r>
          </w:p>
        </w:tc>
        <w:tc>
          <w:tcPr>
            <w:tcW w:w="4146" w:type="dxa"/>
            <w:tcBorders>
              <w:top w:val="nil"/>
              <w:left w:val="nil"/>
              <w:bottom w:val="single" w:sz="4" w:space="0" w:color="auto"/>
              <w:right w:val="single" w:sz="4" w:space="0" w:color="auto"/>
            </w:tcBorders>
            <w:shd w:val="clear" w:color="auto" w:fill="auto"/>
            <w:noWrap/>
            <w:vAlign w:val="center"/>
          </w:tcPr>
          <w:p w14:paraId="159FBA99" w14:textId="690245C0" w:rsidR="00504DE7" w:rsidRPr="00504DE7" w:rsidRDefault="00504DE7" w:rsidP="00504DE7">
            <w:pPr>
              <w:rPr>
                <w:sz w:val="24"/>
                <w:szCs w:val="24"/>
              </w:rPr>
            </w:pPr>
            <w:r w:rsidRPr="00504DE7">
              <w:rPr>
                <w:sz w:val="24"/>
                <w:szCs w:val="24"/>
              </w:rPr>
              <w:t>Нормативные правовые акты в сфере трудовых правоотношений</w:t>
            </w:r>
          </w:p>
        </w:tc>
        <w:tc>
          <w:tcPr>
            <w:tcW w:w="748" w:type="dxa"/>
            <w:tcBorders>
              <w:top w:val="nil"/>
              <w:left w:val="nil"/>
              <w:bottom w:val="single" w:sz="4" w:space="0" w:color="auto"/>
              <w:right w:val="single" w:sz="4" w:space="0" w:color="auto"/>
            </w:tcBorders>
            <w:shd w:val="clear" w:color="auto" w:fill="auto"/>
            <w:noWrap/>
            <w:vAlign w:val="center"/>
          </w:tcPr>
          <w:p w14:paraId="717B8BC2" w14:textId="457DA0BF" w:rsidR="00504DE7" w:rsidRPr="00504DE7" w:rsidRDefault="00504DE7" w:rsidP="00504DE7">
            <w:pPr>
              <w:jc w:val="center"/>
              <w:rPr>
                <w:sz w:val="24"/>
                <w:szCs w:val="24"/>
              </w:rPr>
            </w:pPr>
            <w:r w:rsidRPr="00504DE7">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14:paraId="2BAD9726" w14:textId="7F8C890A" w:rsidR="00504DE7" w:rsidRPr="00504DE7" w:rsidRDefault="00504DE7" w:rsidP="00504DE7">
            <w:pPr>
              <w:jc w:val="center"/>
              <w:rPr>
                <w:sz w:val="24"/>
                <w:szCs w:val="24"/>
              </w:rPr>
            </w:pPr>
            <w:r w:rsidRPr="00504DE7">
              <w:rPr>
                <w:sz w:val="24"/>
                <w:szCs w:val="24"/>
              </w:rPr>
              <w:t>2</w:t>
            </w:r>
          </w:p>
        </w:tc>
        <w:tc>
          <w:tcPr>
            <w:tcW w:w="602" w:type="dxa"/>
            <w:tcBorders>
              <w:top w:val="nil"/>
              <w:left w:val="nil"/>
              <w:bottom w:val="single" w:sz="4" w:space="0" w:color="auto"/>
              <w:right w:val="single" w:sz="4" w:space="0" w:color="auto"/>
            </w:tcBorders>
            <w:shd w:val="clear" w:color="auto" w:fill="auto"/>
            <w:vAlign w:val="center"/>
          </w:tcPr>
          <w:p w14:paraId="3D8C6871" w14:textId="4D7233AD" w:rsidR="00504DE7" w:rsidRPr="00504DE7" w:rsidRDefault="00504DE7" w:rsidP="00504DE7">
            <w:pPr>
              <w:jc w:val="center"/>
              <w:rPr>
                <w:sz w:val="24"/>
                <w:szCs w:val="24"/>
              </w:rPr>
            </w:pPr>
            <w:r w:rsidRPr="00504DE7">
              <w:rPr>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4E8F9682" w14:textId="3135552E" w:rsidR="00504DE7" w:rsidRPr="00504DE7" w:rsidRDefault="00504DE7" w:rsidP="00504DE7">
            <w:pPr>
              <w:jc w:val="center"/>
              <w:rPr>
                <w:sz w:val="24"/>
                <w:szCs w:val="24"/>
              </w:rPr>
            </w:pPr>
            <w:r w:rsidRPr="00504DE7">
              <w:rPr>
                <w:sz w:val="24"/>
                <w:szCs w:val="24"/>
              </w:rPr>
              <w:t>1</w:t>
            </w:r>
          </w:p>
        </w:tc>
        <w:tc>
          <w:tcPr>
            <w:tcW w:w="680" w:type="dxa"/>
            <w:tcBorders>
              <w:top w:val="nil"/>
              <w:left w:val="nil"/>
              <w:bottom w:val="single" w:sz="4" w:space="0" w:color="auto"/>
              <w:right w:val="single" w:sz="4" w:space="0" w:color="auto"/>
            </w:tcBorders>
            <w:shd w:val="clear" w:color="auto" w:fill="auto"/>
            <w:vAlign w:val="center"/>
          </w:tcPr>
          <w:p w14:paraId="758DE2CC" w14:textId="66119DAD" w:rsidR="00504DE7" w:rsidRPr="00504DE7" w:rsidRDefault="00504DE7" w:rsidP="00504DE7">
            <w:pPr>
              <w:jc w:val="center"/>
              <w:rPr>
                <w:sz w:val="24"/>
                <w:szCs w:val="24"/>
              </w:rPr>
            </w:pPr>
            <w:r w:rsidRPr="00504DE7">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1B74AF43" w14:textId="4CDAD921" w:rsidR="00504DE7" w:rsidRPr="00504DE7" w:rsidRDefault="00504DE7" w:rsidP="00504DE7">
            <w:pPr>
              <w:jc w:val="center"/>
              <w:rPr>
                <w:sz w:val="24"/>
                <w:szCs w:val="24"/>
              </w:rPr>
            </w:pPr>
            <w:r w:rsidRPr="00504DE7">
              <w:rPr>
                <w:sz w:val="24"/>
                <w:szCs w:val="24"/>
              </w:rPr>
              <w:t>-</w:t>
            </w:r>
          </w:p>
        </w:tc>
      </w:tr>
      <w:tr w:rsidR="00504DE7" w:rsidRPr="00EB7DC3" w14:paraId="089CBB9A"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8E86886" w14:textId="02C89451" w:rsidR="00504DE7" w:rsidRPr="00504DE7" w:rsidRDefault="00504DE7" w:rsidP="00504DE7">
            <w:pPr>
              <w:jc w:val="center"/>
              <w:rPr>
                <w:sz w:val="24"/>
                <w:szCs w:val="24"/>
              </w:rPr>
            </w:pPr>
            <w:r w:rsidRPr="00504DE7">
              <w:rPr>
                <w:sz w:val="24"/>
                <w:szCs w:val="24"/>
              </w:rPr>
              <w:t>5.</w:t>
            </w:r>
          </w:p>
        </w:tc>
        <w:tc>
          <w:tcPr>
            <w:tcW w:w="4146" w:type="dxa"/>
            <w:tcBorders>
              <w:top w:val="nil"/>
              <w:left w:val="nil"/>
              <w:bottom w:val="single" w:sz="4" w:space="0" w:color="auto"/>
              <w:right w:val="single" w:sz="4" w:space="0" w:color="auto"/>
            </w:tcBorders>
            <w:shd w:val="clear" w:color="auto" w:fill="auto"/>
            <w:noWrap/>
            <w:vAlign w:val="center"/>
          </w:tcPr>
          <w:p w14:paraId="56FE843E" w14:textId="173ACC64" w:rsidR="00504DE7" w:rsidRPr="00504DE7" w:rsidRDefault="00504DE7" w:rsidP="00504DE7">
            <w:pPr>
              <w:rPr>
                <w:sz w:val="24"/>
                <w:szCs w:val="24"/>
              </w:rPr>
            </w:pPr>
            <w:r w:rsidRPr="00504DE7">
              <w:rPr>
                <w:sz w:val="24"/>
                <w:szCs w:val="24"/>
              </w:rPr>
              <w:t>Кадровое делопроизводство: сложности при реализации</w:t>
            </w:r>
          </w:p>
        </w:tc>
        <w:tc>
          <w:tcPr>
            <w:tcW w:w="748" w:type="dxa"/>
            <w:tcBorders>
              <w:top w:val="nil"/>
              <w:left w:val="nil"/>
              <w:bottom w:val="single" w:sz="4" w:space="0" w:color="auto"/>
              <w:right w:val="single" w:sz="4" w:space="0" w:color="auto"/>
            </w:tcBorders>
            <w:shd w:val="clear" w:color="auto" w:fill="auto"/>
            <w:noWrap/>
            <w:vAlign w:val="center"/>
          </w:tcPr>
          <w:p w14:paraId="6C3D7FAA" w14:textId="56544396" w:rsidR="00504DE7" w:rsidRPr="00504DE7" w:rsidRDefault="00504DE7" w:rsidP="00504DE7">
            <w:pPr>
              <w:jc w:val="center"/>
              <w:rPr>
                <w:sz w:val="24"/>
                <w:szCs w:val="24"/>
              </w:rPr>
            </w:pPr>
            <w:r w:rsidRPr="00504DE7">
              <w:rPr>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14:paraId="0E577C25" w14:textId="79B1C4E1" w:rsidR="00504DE7" w:rsidRPr="00504DE7" w:rsidRDefault="00504DE7" w:rsidP="00504DE7">
            <w:pPr>
              <w:jc w:val="center"/>
              <w:rPr>
                <w:sz w:val="24"/>
                <w:szCs w:val="24"/>
              </w:rPr>
            </w:pPr>
            <w:r w:rsidRPr="00504DE7">
              <w:rPr>
                <w:sz w:val="24"/>
                <w:szCs w:val="24"/>
              </w:rPr>
              <w:t>4</w:t>
            </w:r>
          </w:p>
        </w:tc>
        <w:tc>
          <w:tcPr>
            <w:tcW w:w="602" w:type="dxa"/>
            <w:tcBorders>
              <w:top w:val="nil"/>
              <w:left w:val="nil"/>
              <w:bottom w:val="single" w:sz="4" w:space="0" w:color="auto"/>
              <w:right w:val="single" w:sz="4" w:space="0" w:color="auto"/>
            </w:tcBorders>
            <w:shd w:val="clear" w:color="auto" w:fill="auto"/>
            <w:vAlign w:val="center"/>
          </w:tcPr>
          <w:p w14:paraId="4D4253C2" w14:textId="33DAE174" w:rsidR="00504DE7" w:rsidRPr="00504DE7" w:rsidRDefault="00504DE7" w:rsidP="00504DE7">
            <w:pPr>
              <w:jc w:val="center"/>
              <w:rPr>
                <w:sz w:val="24"/>
                <w:szCs w:val="24"/>
              </w:rPr>
            </w:pPr>
            <w:r w:rsidRPr="00504DE7">
              <w:rPr>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04941BC9" w14:textId="6F07E067" w:rsidR="00504DE7" w:rsidRPr="00504DE7" w:rsidRDefault="00504DE7" w:rsidP="00504DE7">
            <w:pPr>
              <w:jc w:val="center"/>
              <w:rPr>
                <w:sz w:val="24"/>
                <w:szCs w:val="24"/>
              </w:rPr>
            </w:pPr>
            <w:r w:rsidRPr="00504DE7">
              <w:rPr>
                <w:sz w:val="24"/>
                <w:szCs w:val="24"/>
              </w:rPr>
              <w:t>3</w:t>
            </w:r>
          </w:p>
        </w:tc>
        <w:tc>
          <w:tcPr>
            <w:tcW w:w="680" w:type="dxa"/>
            <w:tcBorders>
              <w:top w:val="nil"/>
              <w:left w:val="nil"/>
              <w:bottom w:val="single" w:sz="4" w:space="0" w:color="auto"/>
              <w:right w:val="single" w:sz="4" w:space="0" w:color="auto"/>
            </w:tcBorders>
            <w:shd w:val="clear" w:color="auto" w:fill="auto"/>
            <w:vAlign w:val="center"/>
          </w:tcPr>
          <w:p w14:paraId="40FAAD7C" w14:textId="1C38B147" w:rsidR="00504DE7" w:rsidRPr="00504DE7" w:rsidRDefault="00504DE7" w:rsidP="00504DE7">
            <w:pPr>
              <w:jc w:val="center"/>
              <w:rPr>
                <w:sz w:val="24"/>
                <w:szCs w:val="24"/>
              </w:rPr>
            </w:pPr>
            <w:r w:rsidRPr="00504DE7">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489B4B18" w14:textId="45F5ACF6" w:rsidR="00504DE7" w:rsidRPr="00504DE7" w:rsidRDefault="00504DE7" w:rsidP="00504DE7">
            <w:pPr>
              <w:jc w:val="center"/>
              <w:rPr>
                <w:sz w:val="24"/>
                <w:szCs w:val="24"/>
              </w:rPr>
            </w:pPr>
            <w:r w:rsidRPr="00504DE7">
              <w:rPr>
                <w:sz w:val="24"/>
                <w:szCs w:val="24"/>
              </w:rPr>
              <w:t>-</w:t>
            </w:r>
          </w:p>
        </w:tc>
      </w:tr>
      <w:tr w:rsidR="00504DE7" w:rsidRPr="00EB7DC3" w14:paraId="0869A0A0"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B467089" w14:textId="7CF92DBC" w:rsidR="00504DE7" w:rsidRPr="008D1C4D" w:rsidRDefault="00504DE7" w:rsidP="00504DE7">
            <w:pPr>
              <w:jc w:val="center"/>
              <w:rPr>
                <w:sz w:val="24"/>
                <w:szCs w:val="24"/>
              </w:rPr>
            </w:pPr>
            <w:commentRangeStart w:id="11"/>
            <w:commentRangeStart w:id="12"/>
            <w:r w:rsidRPr="008D1C4D">
              <w:rPr>
                <w:sz w:val="24"/>
                <w:szCs w:val="24"/>
              </w:rPr>
              <w:t>6.</w:t>
            </w:r>
          </w:p>
        </w:tc>
        <w:tc>
          <w:tcPr>
            <w:tcW w:w="4146" w:type="dxa"/>
            <w:tcBorders>
              <w:top w:val="nil"/>
              <w:left w:val="nil"/>
              <w:bottom w:val="single" w:sz="4" w:space="0" w:color="auto"/>
              <w:right w:val="single" w:sz="4" w:space="0" w:color="auto"/>
            </w:tcBorders>
            <w:shd w:val="clear" w:color="auto" w:fill="auto"/>
            <w:noWrap/>
            <w:vAlign w:val="center"/>
          </w:tcPr>
          <w:p w14:paraId="1857FE6E" w14:textId="45BFD28C" w:rsidR="00504DE7" w:rsidRPr="008D1C4D" w:rsidRDefault="00504DE7" w:rsidP="00504DE7">
            <w:pPr>
              <w:rPr>
                <w:sz w:val="24"/>
                <w:szCs w:val="24"/>
              </w:rPr>
            </w:pPr>
            <w:r w:rsidRPr="008D1C4D">
              <w:rPr>
                <w:rFonts w:eastAsiaTheme="minorHAnsi"/>
                <w:sz w:val="24"/>
                <w:szCs w:val="24"/>
              </w:rPr>
              <w:t>Дисциплина труда, рабочее время и время отдыха</w:t>
            </w:r>
          </w:p>
        </w:tc>
        <w:tc>
          <w:tcPr>
            <w:tcW w:w="748" w:type="dxa"/>
            <w:tcBorders>
              <w:top w:val="nil"/>
              <w:left w:val="nil"/>
              <w:bottom w:val="single" w:sz="4" w:space="0" w:color="auto"/>
              <w:right w:val="single" w:sz="4" w:space="0" w:color="auto"/>
            </w:tcBorders>
            <w:shd w:val="clear" w:color="auto" w:fill="auto"/>
            <w:noWrap/>
            <w:vAlign w:val="center"/>
          </w:tcPr>
          <w:p w14:paraId="60F4A859" w14:textId="7E5C735D" w:rsidR="00504DE7" w:rsidRPr="008D1C4D" w:rsidRDefault="00504DE7" w:rsidP="00504DE7">
            <w:pPr>
              <w:jc w:val="center"/>
              <w:rPr>
                <w:sz w:val="24"/>
                <w:szCs w:val="24"/>
              </w:rPr>
            </w:pPr>
            <w:r w:rsidRPr="008D1C4D">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24EB3FBE" w14:textId="3BC2B08B" w:rsidR="00504DE7" w:rsidRPr="008D1C4D" w:rsidRDefault="00504DE7" w:rsidP="00504DE7">
            <w:pPr>
              <w:jc w:val="center"/>
              <w:rPr>
                <w:sz w:val="24"/>
                <w:szCs w:val="24"/>
              </w:rPr>
            </w:pPr>
            <w:r w:rsidRPr="008D1C4D">
              <w:rPr>
                <w:sz w:val="24"/>
                <w:szCs w:val="24"/>
              </w:rPr>
              <w:t>1</w:t>
            </w:r>
          </w:p>
        </w:tc>
        <w:tc>
          <w:tcPr>
            <w:tcW w:w="602" w:type="dxa"/>
            <w:tcBorders>
              <w:top w:val="nil"/>
              <w:left w:val="nil"/>
              <w:bottom w:val="single" w:sz="4" w:space="0" w:color="auto"/>
              <w:right w:val="single" w:sz="4" w:space="0" w:color="auto"/>
            </w:tcBorders>
            <w:shd w:val="clear" w:color="auto" w:fill="auto"/>
            <w:vAlign w:val="center"/>
          </w:tcPr>
          <w:p w14:paraId="6FF92B98" w14:textId="36FBA4C8" w:rsidR="00504DE7" w:rsidRPr="008D1C4D" w:rsidRDefault="00504DE7" w:rsidP="00504DE7">
            <w:pPr>
              <w:jc w:val="center"/>
              <w:rPr>
                <w:sz w:val="24"/>
                <w:szCs w:val="24"/>
              </w:rPr>
            </w:pPr>
            <w:r w:rsidRPr="008D1C4D">
              <w:rPr>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450A62AD" w14:textId="6EED4FCA" w:rsidR="00504DE7" w:rsidRPr="008D1C4D" w:rsidRDefault="00504DE7" w:rsidP="00504DE7">
            <w:pPr>
              <w:jc w:val="center"/>
              <w:rPr>
                <w:sz w:val="24"/>
                <w:szCs w:val="24"/>
              </w:rPr>
            </w:pPr>
            <w:r w:rsidRPr="008D1C4D">
              <w:rPr>
                <w:sz w:val="24"/>
                <w:szCs w:val="24"/>
              </w:rPr>
              <w:t>-</w:t>
            </w:r>
          </w:p>
        </w:tc>
        <w:tc>
          <w:tcPr>
            <w:tcW w:w="680" w:type="dxa"/>
            <w:tcBorders>
              <w:top w:val="nil"/>
              <w:left w:val="nil"/>
              <w:bottom w:val="single" w:sz="4" w:space="0" w:color="auto"/>
              <w:right w:val="single" w:sz="4" w:space="0" w:color="auto"/>
            </w:tcBorders>
            <w:shd w:val="clear" w:color="auto" w:fill="auto"/>
            <w:vAlign w:val="center"/>
          </w:tcPr>
          <w:p w14:paraId="3A785573" w14:textId="211AEEFF" w:rsidR="00504DE7" w:rsidRPr="008D1C4D" w:rsidRDefault="00504DE7" w:rsidP="00504DE7">
            <w:pPr>
              <w:jc w:val="center"/>
              <w:rPr>
                <w:sz w:val="24"/>
                <w:szCs w:val="24"/>
              </w:rPr>
            </w:pPr>
            <w:r w:rsidRPr="008D1C4D">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13C85B77" w14:textId="214F74CB" w:rsidR="00504DE7" w:rsidRPr="008D1C4D" w:rsidRDefault="00504DE7" w:rsidP="00504DE7">
            <w:pPr>
              <w:jc w:val="center"/>
              <w:rPr>
                <w:sz w:val="24"/>
                <w:szCs w:val="24"/>
              </w:rPr>
            </w:pPr>
            <w:r w:rsidRPr="008D1C4D">
              <w:rPr>
                <w:sz w:val="24"/>
                <w:szCs w:val="24"/>
              </w:rPr>
              <w:t>-</w:t>
            </w:r>
            <w:commentRangeEnd w:id="11"/>
            <w:r w:rsidRPr="008D1C4D">
              <w:rPr>
                <w:rStyle w:val="aff0"/>
                <w:sz w:val="24"/>
                <w:szCs w:val="24"/>
              </w:rPr>
              <w:commentReference w:id="11"/>
            </w:r>
            <w:r w:rsidRPr="008D1C4D">
              <w:rPr>
                <w:rStyle w:val="aff0"/>
                <w:sz w:val="24"/>
                <w:szCs w:val="24"/>
              </w:rPr>
              <w:commentReference w:id="12"/>
            </w:r>
          </w:p>
        </w:tc>
      </w:tr>
      <w:commentRangeEnd w:id="12"/>
      <w:tr w:rsidR="00504DE7" w:rsidRPr="00EB7DC3" w14:paraId="1B4D2BDE"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EDBA0DF" w14:textId="4A0A4262" w:rsidR="00504DE7" w:rsidRPr="00504DE7" w:rsidRDefault="00504DE7" w:rsidP="00504DE7">
            <w:pPr>
              <w:jc w:val="center"/>
              <w:rPr>
                <w:sz w:val="24"/>
                <w:szCs w:val="24"/>
              </w:rPr>
            </w:pPr>
            <w:r w:rsidRPr="00504DE7">
              <w:rPr>
                <w:sz w:val="24"/>
                <w:szCs w:val="24"/>
              </w:rPr>
              <w:t>7.</w:t>
            </w:r>
          </w:p>
        </w:tc>
        <w:tc>
          <w:tcPr>
            <w:tcW w:w="4146" w:type="dxa"/>
            <w:tcBorders>
              <w:top w:val="nil"/>
              <w:left w:val="nil"/>
              <w:bottom w:val="single" w:sz="4" w:space="0" w:color="auto"/>
              <w:right w:val="single" w:sz="4" w:space="0" w:color="auto"/>
            </w:tcBorders>
            <w:shd w:val="clear" w:color="auto" w:fill="auto"/>
            <w:noWrap/>
            <w:vAlign w:val="center"/>
          </w:tcPr>
          <w:p w14:paraId="4AB77915" w14:textId="65EA22E1" w:rsidR="00504DE7" w:rsidRPr="00504DE7" w:rsidRDefault="00504DE7" w:rsidP="00504DE7">
            <w:pPr>
              <w:rPr>
                <w:rFonts w:eastAsiaTheme="minorHAnsi"/>
                <w:sz w:val="24"/>
                <w:szCs w:val="24"/>
              </w:rPr>
            </w:pPr>
            <w:r w:rsidRPr="00504DE7">
              <w:rPr>
                <w:rFonts w:eastAsiaTheme="minorHAnsi"/>
                <w:sz w:val="24"/>
                <w:szCs w:val="24"/>
              </w:rPr>
              <w:t>Нормы этики делового общения</w:t>
            </w:r>
          </w:p>
        </w:tc>
        <w:tc>
          <w:tcPr>
            <w:tcW w:w="748" w:type="dxa"/>
            <w:tcBorders>
              <w:top w:val="nil"/>
              <w:left w:val="nil"/>
              <w:bottom w:val="single" w:sz="4" w:space="0" w:color="auto"/>
              <w:right w:val="single" w:sz="4" w:space="0" w:color="auto"/>
            </w:tcBorders>
            <w:shd w:val="clear" w:color="auto" w:fill="auto"/>
            <w:noWrap/>
            <w:vAlign w:val="center"/>
          </w:tcPr>
          <w:p w14:paraId="34343C63" w14:textId="6248EEF3" w:rsidR="00504DE7" w:rsidRPr="00504DE7" w:rsidRDefault="00504DE7" w:rsidP="00504DE7">
            <w:pPr>
              <w:jc w:val="center"/>
              <w:rPr>
                <w:sz w:val="24"/>
                <w:szCs w:val="24"/>
              </w:rPr>
            </w:pPr>
            <w:r w:rsidRPr="00504DE7">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14:paraId="52FD847F" w14:textId="2303B89F" w:rsidR="00504DE7" w:rsidRPr="00504DE7" w:rsidRDefault="00504DE7" w:rsidP="00504DE7">
            <w:pPr>
              <w:jc w:val="center"/>
              <w:rPr>
                <w:sz w:val="24"/>
                <w:szCs w:val="24"/>
              </w:rPr>
            </w:pPr>
            <w:r w:rsidRPr="00504DE7">
              <w:rPr>
                <w:sz w:val="24"/>
                <w:szCs w:val="24"/>
              </w:rPr>
              <w:t>2</w:t>
            </w:r>
          </w:p>
        </w:tc>
        <w:tc>
          <w:tcPr>
            <w:tcW w:w="602" w:type="dxa"/>
            <w:tcBorders>
              <w:top w:val="nil"/>
              <w:left w:val="nil"/>
              <w:bottom w:val="single" w:sz="4" w:space="0" w:color="auto"/>
              <w:right w:val="single" w:sz="4" w:space="0" w:color="auto"/>
            </w:tcBorders>
            <w:shd w:val="clear" w:color="auto" w:fill="auto"/>
            <w:vAlign w:val="center"/>
          </w:tcPr>
          <w:p w14:paraId="62D0D081" w14:textId="60CE6528" w:rsidR="00504DE7" w:rsidRPr="00504DE7" w:rsidRDefault="00504DE7" w:rsidP="00504DE7">
            <w:pPr>
              <w:jc w:val="center"/>
              <w:rPr>
                <w:sz w:val="24"/>
                <w:szCs w:val="24"/>
              </w:rPr>
            </w:pPr>
            <w:r w:rsidRPr="00504DE7">
              <w:rPr>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7FDBD2EE" w14:textId="690B8E9D" w:rsidR="00504DE7" w:rsidRPr="00504DE7" w:rsidRDefault="00504DE7" w:rsidP="00504DE7">
            <w:pPr>
              <w:jc w:val="center"/>
              <w:rPr>
                <w:sz w:val="24"/>
                <w:szCs w:val="24"/>
              </w:rPr>
            </w:pPr>
            <w:r w:rsidRPr="00504DE7">
              <w:rPr>
                <w:sz w:val="24"/>
                <w:szCs w:val="24"/>
              </w:rPr>
              <w:t>1</w:t>
            </w:r>
          </w:p>
        </w:tc>
        <w:tc>
          <w:tcPr>
            <w:tcW w:w="680" w:type="dxa"/>
            <w:tcBorders>
              <w:top w:val="nil"/>
              <w:left w:val="nil"/>
              <w:bottom w:val="single" w:sz="4" w:space="0" w:color="auto"/>
              <w:right w:val="single" w:sz="4" w:space="0" w:color="auto"/>
            </w:tcBorders>
            <w:shd w:val="clear" w:color="auto" w:fill="auto"/>
            <w:vAlign w:val="center"/>
          </w:tcPr>
          <w:p w14:paraId="2F37EE25" w14:textId="7B6B0A21" w:rsidR="00504DE7" w:rsidRPr="00504DE7" w:rsidRDefault="00504DE7" w:rsidP="00504DE7">
            <w:pPr>
              <w:jc w:val="center"/>
              <w:rPr>
                <w:sz w:val="24"/>
                <w:szCs w:val="24"/>
              </w:rPr>
            </w:pPr>
            <w:r w:rsidRPr="00504DE7">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0FB7DAAF" w14:textId="54707FCF" w:rsidR="00504DE7" w:rsidRPr="00504DE7" w:rsidRDefault="00504DE7" w:rsidP="00504DE7">
            <w:pPr>
              <w:jc w:val="center"/>
              <w:rPr>
                <w:sz w:val="24"/>
                <w:szCs w:val="24"/>
              </w:rPr>
            </w:pPr>
            <w:r w:rsidRPr="00504DE7">
              <w:rPr>
                <w:sz w:val="24"/>
                <w:szCs w:val="24"/>
              </w:rPr>
              <w:t>-</w:t>
            </w:r>
          </w:p>
        </w:tc>
      </w:tr>
      <w:tr w:rsidR="00504DE7" w:rsidRPr="00EB7DC3" w14:paraId="2BC60B50"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3"/>
        </w:trPr>
        <w:tc>
          <w:tcPr>
            <w:tcW w:w="561" w:type="dxa"/>
            <w:tcBorders>
              <w:top w:val="nil"/>
              <w:left w:val="single" w:sz="4" w:space="0" w:color="auto"/>
              <w:bottom w:val="single" w:sz="4" w:space="0" w:color="auto"/>
              <w:right w:val="single" w:sz="4" w:space="0" w:color="auto"/>
            </w:tcBorders>
            <w:shd w:val="clear" w:color="auto" w:fill="auto"/>
            <w:noWrap/>
            <w:vAlign w:val="center"/>
          </w:tcPr>
          <w:p w14:paraId="614594A0" w14:textId="67B6809D" w:rsidR="00504DE7" w:rsidRPr="00504DE7" w:rsidRDefault="00504DE7" w:rsidP="00504DE7">
            <w:pPr>
              <w:jc w:val="center"/>
              <w:rPr>
                <w:sz w:val="24"/>
                <w:szCs w:val="24"/>
              </w:rPr>
            </w:pPr>
            <w:commentRangeStart w:id="13"/>
            <w:commentRangeStart w:id="14"/>
            <w:r w:rsidRPr="00504DE7">
              <w:rPr>
                <w:sz w:val="24"/>
                <w:szCs w:val="24"/>
              </w:rPr>
              <w:t>8.</w:t>
            </w:r>
          </w:p>
        </w:tc>
        <w:tc>
          <w:tcPr>
            <w:tcW w:w="4146" w:type="dxa"/>
            <w:tcBorders>
              <w:top w:val="nil"/>
              <w:left w:val="nil"/>
              <w:bottom w:val="single" w:sz="4" w:space="0" w:color="auto"/>
              <w:right w:val="single" w:sz="4" w:space="0" w:color="auto"/>
            </w:tcBorders>
            <w:shd w:val="clear" w:color="auto" w:fill="auto"/>
            <w:noWrap/>
            <w:vAlign w:val="center"/>
          </w:tcPr>
          <w:p w14:paraId="45639FAE" w14:textId="32E576EF" w:rsidR="00504DE7" w:rsidRPr="00504DE7" w:rsidRDefault="00504DE7" w:rsidP="00504DE7">
            <w:pPr>
              <w:rPr>
                <w:rFonts w:eastAsiaTheme="minorHAnsi"/>
                <w:sz w:val="24"/>
                <w:szCs w:val="24"/>
              </w:rPr>
            </w:pPr>
            <w:r w:rsidRPr="00504DE7">
              <w:rPr>
                <w:rFonts w:eastAsiaTheme="minorHAnsi"/>
                <w:sz w:val="24"/>
                <w:szCs w:val="24"/>
              </w:rPr>
              <w:t xml:space="preserve">Совершенствование кадровых процессов и практик: </w:t>
            </w:r>
            <w:proofErr w:type="spellStart"/>
            <w:r w:rsidRPr="00504DE7">
              <w:rPr>
                <w:rFonts w:eastAsiaTheme="minorHAnsi"/>
                <w:sz w:val="24"/>
                <w:szCs w:val="24"/>
              </w:rPr>
              <w:t>клиентоцентричный</w:t>
            </w:r>
            <w:proofErr w:type="spellEnd"/>
            <w:r w:rsidRPr="00504DE7">
              <w:rPr>
                <w:rFonts w:eastAsiaTheme="minorHAnsi"/>
                <w:sz w:val="24"/>
                <w:szCs w:val="24"/>
              </w:rPr>
              <w:t xml:space="preserve"> подход</w:t>
            </w:r>
          </w:p>
        </w:tc>
        <w:tc>
          <w:tcPr>
            <w:tcW w:w="748" w:type="dxa"/>
            <w:tcBorders>
              <w:top w:val="nil"/>
              <w:left w:val="nil"/>
              <w:bottom w:val="single" w:sz="4" w:space="0" w:color="auto"/>
              <w:right w:val="single" w:sz="4" w:space="0" w:color="auto"/>
            </w:tcBorders>
            <w:shd w:val="clear" w:color="auto" w:fill="auto"/>
            <w:noWrap/>
            <w:vAlign w:val="center"/>
          </w:tcPr>
          <w:p w14:paraId="6AD5D38B" w14:textId="71229C9E" w:rsidR="00504DE7" w:rsidRPr="00504DE7" w:rsidRDefault="00504DE7" w:rsidP="00504DE7">
            <w:pPr>
              <w:jc w:val="center"/>
              <w:rPr>
                <w:sz w:val="24"/>
                <w:szCs w:val="24"/>
              </w:rPr>
            </w:pPr>
            <w:r w:rsidRPr="00504DE7">
              <w:rPr>
                <w:sz w:val="24"/>
                <w:szCs w:val="24"/>
              </w:rPr>
              <w:t>5,5</w:t>
            </w:r>
          </w:p>
        </w:tc>
        <w:tc>
          <w:tcPr>
            <w:tcW w:w="709" w:type="dxa"/>
            <w:tcBorders>
              <w:top w:val="nil"/>
              <w:left w:val="nil"/>
              <w:bottom w:val="single" w:sz="4" w:space="0" w:color="auto"/>
              <w:right w:val="single" w:sz="4" w:space="0" w:color="auto"/>
            </w:tcBorders>
            <w:shd w:val="clear" w:color="auto" w:fill="auto"/>
            <w:noWrap/>
            <w:vAlign w:val="center"/>
          </w:tcPr>
          <w:p w14:paraId="28217050" w14:textId="41EAF680" w:rsidR="00504DE7" w:rsidRPr="00504DE7" w:rsidRDefault="00504DE7" w:rsidP="00504DE7">
            <w:pPr>
              <w:jc w:val="center"/>
              <w:rPr>
                <w:sz w:val="24"/>
                <w:szCs w:val="24"/>
              </w:rPr>
            </w:pPr>
            <w:r w:rsidRPr="00504DE7">
              <w:rPr>
                <w:sz w:val="24"/>
                <w:szCs w:val="24"/>
              </w:rPr>
              <w:t>5,5</w:t>
            </w:r>
          </w:p>
        </w:tc>
        <w:tc>
          <w:tcPr>
            <w:tcW w:w="602" w:type="dxa"/>
            <w:tcBorders>
              <w:top w:val="nil"/>
              <w:left w:val="nil"/>
              <w:bottom w:val="single" w:sz="4" w:space="0" w:color="auto"/>
              <w:right w:val="single" w:sz="4" w:space="0" w:color="auto"/>
            </w:tcBorders>
            <w:shd w:val="clear" w:color="auto" w:fill="auto"/>
            <w:vAlign w:val="center"/>
          </w:tcPr>
          <w:p w14:paraId="25DE676F" w14:textId="3580845A" w:rsidR="00504DE7" w:rsidRPr="00504DE7" w:rsidRDefault="00504DE7" w:rsidP="00504DE7">
            <w:pPr>
              <w:jc w:val="center"/>
              <w:rPr>
                <w:sz w:val="24"/>
                <w:szCs w:val="24"/>
              </w:rPr>
            </w:pPr>
            <w:r w:rsidRPr="00504DE7">
              <w:rPr>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6032D3E8" w14:textId="4AB7500E" w:rsidR="00504DE7" w:rsidRPr="00504DE7" w:rsidRDefault="00504DE7" w:rsidP="00504DE7">
            <w:pPr>
              <w:jc w:val="center"/>
              <w:rPr>
                <w:sz w:val="24"/>
                <w:szCs w:val="24"/>
              </w:rPr>
            </w:pPr>
            <w:r w:rsidRPr="00504DE7">
              <w:rPr>
                <w:sz w:val="24"/>
                <w:szCs w:val="24"/>
              </w:rPr>
              <w:t>4,5</w:t>
            </w:r>
          </w:p>
        </w:tc>
        <w:tc>
          <w:tcPr>
            <w:tcW w:w="680" w:type="dxa"/>
            <w:tcBorders>
              <w:top w:val="nil"/>
              <w:left w:val="nil"/>
              <w:bottom w:val="single" w:sz="4" w:space="0" w:color="auto"/>
              <w:right w:val="single" w:sz="4" w:space="0" w:color="auto"/>
            </w:tcBorders>
            <w:shd w:val="clear" w:color="auto" w:fill="auto"/>
            <w:vAlign w:val="center"/>
          </w:tcPr>
          <w:p w14:paraId="18F8492B" w14:textId="38E3FD32" w:rsidR="00504DE7" w:rsidRPr="00504DE7" w:rsidRDefault="00504DE7" w:rsidP="00504DE7">
            <w:pPr>
              <w:jc w:val="center"/>
              <w:rPr>
                <w:sz w:val="24"/>
                <w:szCs w:val="24"/>
              </w:rPr>
            </w:pPr>
            <w:r w:rsidRPr="00504DE7">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081BC0F4" w14:textId="1D7541FB" w:rsidR="00504DE7" w:rsidRPr="00504DE7" w:rsidRDefault="00504DE7" w:rsidP="00504DE7">
            <w:pPr>
              <w:jc w:val="center"/>
              <w:rPr>
                <w:sz w:val="24"/>
                <w:szCs w:val="24"/>
              </w:rPr>
            </w:pPr>
            <w:r w:rsidRPr="00504DE7">
              <w:rPr>
                <w:sz w:val="24"/>
                <w:szCs w:val="24"/>
              </w:rPr>
              <w:t>-</w:t>
            </w:r>
            <w:commentRangeEnd w:id="13"/>
            <w:r w:rsidRPr="00504DE7">
              <w:rPr>
                <w:rStyle w:val="aff0"/>
                <w:sz w:val="24"/>
                <w:szCs w:val="24"/>
              </w:rPr>
              <w:commentReference w:id="13"/>
            </w:r>
            <w:r w:rsidRPr="00504DE7">
              <w:rPr>
                <w:rStyle w:val="aff0"/>
                <w:sz w:val="24"/>
                <w:szCs w:val="24"/>
              </w:rPr>
              <w:commentReference w:id="14"/>
            </w:r>
          </w:p>
        </w:tc>
      </w:tr>
      <w:commentRangeEnd w:id="14"/>
      <w:tr w:rsidR="00504DE7" w14:paraId="74276813"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91B102C" w14:textId="00406684" w:rsidR="00504DE7" w:rsidRPr="00504DE7" w:rsidRDefault="00504DE7" w:rsidP="00504DE7">
            <w:pPr>
              <w:jc w:val="center"/>
              <w:rPr>
                <w:sz w:val="24"/>
                <w:szCs w:val="24"/>
              </w:rPr>
            </w:pPr>
            <w:r w:rsidRPr="00504DE7">
              <w:rPr>
                <w:sz w:val="24"/>
                <w:szCs w:val="24"/>
              </w:rPr>
              <w:t>9.</w:t>
            </w:r>
          </w:p>
        </w:tc>
        <w:tc>
          <w:tcPr>
            <w:tcW w:w="4146" w:type="dxa"/>
            <w:tcBorders>
              <w:top w:val="nil"/>
              <w:left w:val="nil"/>
              <w:bottom w:val="single" w:sz="4" w:space="0" w:color="auto"/>
              <w:right w:val="single" w:sz="4" w:space="0" w:color="auto"/>
            </w:tcBorders>
            <w:shd w:val="clear" w:color="auto" w:fill="auto"/>
            <w:noWrap/>
            <w:vAlign w:val="center"/>
          </w:tcPr>
          <w:p w14:paraId="0E4822F5" w14:textId="3AA60984" w:rsidR="00504DE7" w:rsidRPr="00504DE7" w:rsidRDefault="00504DE7" w:rsidP="00504DE7">
            <w:pPr>
              <w:rPr>
                <w:sz w:val="24"/>
                <w:szCs w:val="24"/>
              </w:rPr>
            </w:pPr>
            <w:r w:rsidRPr="00504DE7">
              <w:rPr>
                <w:sz w:val="24"/>
                <w:szCs w:val="24"/>
              </w:rPr>
              <w:t>Итоговая аттестация</w:t>
            </w:r>
          </w:p>
        </w:tc>
        <w:tc>
          <w:tcPr>
            <w:tcW w:w="748" w:type="dxa"/>
            <w:tcBorders>
              <w:top w:val="nil"/>
              <w:left w:val="nil"/>
              <w:bottom w:val="single" w:sz="4" w:space="0" w:color="auto"/>
              <w:right w:val="single" w:sz="4" w:space="0" w:color="auto"/>
            </w:tcBorders>
            <w:shd w:val="clear" w:color="auto" w:fill="auto"/>
            <w:noWrap/>
            <w:vAlign w:val="center"/>
          </w:tcPr>
          <w:p w14:paraId="1F8BEBC7" w14:textId="5D2BF354" w:rsidR="00504DE7" w:rsidRPr="00504DE7" w:rsidRDefault="00504DE7" w:rsidP="00504DE7">
            <w:pPr>
              <w:jc w:val="center"/>
              <w:rPr>
                <w:sz w:val="24"/>
                <w:szCs w:val="24"/>
              </w:rPr>
            </w:pPr>
            <w:r w:rsidRPr="00504DE7">
              <w:rPr>
                <w:sz w:val="24"/>
                <w:szCs w:val="24"/>
              </w:rPr>
              <w:t>0,5</w:t>
            </w:r>
          </w:p>
        </w:tc>
        <w:tc>
          <w:tcPr>
            <w:tcW w:w="709" w:type="dxa"/>
            <w:tcBorders>
              <w:top w:val="nil"/>
              <w:left w:val="nil"/>
              <w:bottom w:val="single" w:sz="4" w:space="0" w:color="auto"/>
              <w:right w:val="single" w:sz="4" w:space="0" w:color="auto"/>
            </w:tcBorders>
            <w:shd w:val="clear" w:color="auto" w:fill="auto"/>
            <w:noWrap/>
            <w:vAlign w:val="center"/>
          </w:tcPr>
          <w:p w14:paraId="27439797" w14:textId="1D9FF5D9" w:rsidR="00504DE7" w:rsidRPr="00504DE7" w:rsidRDefault="00504DE7" w:rsidP="00504DE7">
            <w:pPr>
              <w:jc w:val="center"/>
              <w:rPr>
                <w:sz w:val="24"/>
                <w:szCs w:val="24"/>
              </w:rPr>
            </w:pPr>
            <w:r w:rsidRPr="00504DE7">
              <w:rPr>
                <w:sz w:val="24"/>
                <w:szCs w:val="24"/>
              </w:rPr>
              <w:t>0,5</w:t>
            </w:r>
          </w:p>
        </w:tc>
        <w:tc>
          <w:tcPr>
            <w:tcW w:w="602" w:type="dxa"/>
            <w:tcBorders>
              <w:top w:val="nil"/>
              <w:left w:val="nil"/>
              <w:bottom w:val="single" w:sz="4" w:space="0" w:color="auto"/>
              <w:right w:val="single" w:sz="4" w:space="0" w:color="auto"/>
            </w:tcBorders>
            <w:shd w:val="clear" w:color="auto" w:fill="auto"/>
            <w:vAlign w:val="center"/>
          </w:tcPr>
          <w:p w14:paraId="4184EFA4" w14:textId="1FDBF431" w:rsidR="00504DE7" w:rsidRPr="00504DE7" w:rsidRDefault="00504DE7" w:rsidP="00504DE7">
            <w:pPr>
              <w:jc w:val="center"/>
              <w:rPr>
                <w:sz w:val="24"/>
                <w:szCs w:val="24"/>
              </w:rPr>
            </w:pPr>
            <w:r w:rsidRPr="00504DE7">
              <w:rPr>
                <w:sz w:val="24"/>
                <w:szCs w:val="24"/>
              </w:rPr>
              <w:t>-</w:t>
            </w:r>
          </w:p>
        </w:tc>
        <w:tc>
          <w:tcPr>
            <w:tcW w:w="708" w:type="dxa"/>
            <w:tcBorders>
              <w:top w:val="nil"/>
              <w:left w:val="nil"/>
              <w:bottom w:val="single" w:sz="4" w:space="0" w:color="auto"/>
              <w:right w:val="single" w:sz="4" w:space="0" w:color="auto"/>
            </w:tcBorders>
            <w:shd w:val="clear" w:color="auto" w:fill="auto"/>
            <w:vAlign w:val="center"/>
          </w:tcPr>
          <w:p w14:paraId="407E0D3F" w14:textId="3155B19B" w:rsidR="00504DE7" w:rsidRPr="00504DE7" w:rsidRDefault="00504DE7" w:rsidP="00504DE7">
            <w:pPr>
              <w:jc w:val="center"/>
              <w:rPr>
                <w:sz w:val="24"/>
                <w:szCs w:val="24"/>
              </w:rPr>
            </w:pPr>
            <w:r w:rsidRPr="00504DE7">
              <w:rPr>
                <w:sz w:val="24"/>
                <w:szCs w:val="24"/>
              </w:rPr>
              <w:t>-</w:t>
            </w:r>
          </w:p>
        </w:tc>
        <w:tc>
          <w:tcPr>
            <w:tcW w:w="680" w:type="dxa"/>
            <w:tcBorders>
              <w:top w:val="nil"/>
              <w:left w:val="nil"/>
              <w:bottom w:val="single" w:sz="4" w:space="0" w:color="auto"/>
              <w:right w:val="single" w:sz="4" w:space="0" w:color="auto"/>
            </w:tcBorders>
            <w:shd w:val="clear" w:color="auto" w:fill="auto"/>
            <w:vAlign w:val="center"/>
          </w:tcPr>
          <w:p w14:paraId="07F6AFB7" w14:textId="24497294" w:rsidR="00504DE7" w:rsidRPr="00504DE7" w:rsidRDefault="00504DE7" w:rsidP="00504DE7">
            <w:pPr>
              <w:jc w:val="center"/>
              <w:rPr>
                <w:sz w:val="24"/>
                <w:szCs w:val="24"/>
              </w:rPr>
            </w:pPr>
            <w:r w:rsidRPr="00504DE7">
              <w:rPr>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14:paraId="1CD36070" w14:textId="7D6447DA" w:rsidR="00504DE7" w:rsidRPr="00504DE7" w:rsidRDefault="00504DE7" w:rsidP="00504DE7">
            <w:pPr>
              <w:jc w:val="center"/>
              <w:rPr>
                <w:sz w:val="24"/>
                <w:szCs w:val="24"/>
              </w:rPr>
            </w:pPr>
            <w:r>
              <w:rPr>
                <w:sz w:val="24"/>
                <w:szCs w:val="24"/>
              </w:rPr>
              <w:t>Зачет</w:t>
            </w:r>
          </w:p>
        </w:tc>
      </w:tr>
      <w:tr w:rsidR="00504DE7" w14:paraId="1577AC25" w14:textId="77777777" w:rsidTr="0050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561" w:type="dxa"/>
            <w:tcBorders>
              <w:top w:val="nil"/>
              <w:left w:val="single" w:sz="4" w:space="0" w:color="auto"/>
              <w:bottom w:val="single" w:sz="4" w:space="0" w:color="auto"/>
              <w:right w:val="single" w:sz="4" w:space="0" w:color="auto"/>
            </w:tcBorders>
            <w:shd w:val="clear" w:color="auto" w:fill="auto"/>
            <w:noWrap/>
            <w:vAlign w:val="center"/>
          </w:tcPr>
          <w:p w14:paraId="6E021254" w14:textId="5762802D" w:rsidR="00504DE7" w:rsidRPr="00504DE7" w:rsidRDefault="00504DE7" w:rsidP="00504DE7">
            <w:pPr>
              <w:jc w:val="center"/>
              <w:rPr>
                <w:sz w:val="24"/>
                <w:szCs w:val="24"/>
              </w:rPr>
            </w:pPr>
            <w:r w:rsidRPr="00504DE7">
              <w:rPr>
                <w:sz w:val="24"/>
                <w:szCs w:val="24"/>
              </w:rPr>
              <w:t>10.</w:t>
            </w:r>
          </w:p>
        </w:tc>
        <w:tc>
          <w:tcPr>
            <w:tcW w:w="4146" w:type="dxa"/>
            <w:tcBorders>
              <w:top w:val="nil"/>
              <w:left w:val="nil"/>
              <w:bottom w:val="single" w:sz="4" w:space="0" w:color="auto"/>
              <w:right w:val="single" w:sz="4" w:space="0" w:color="auto"/>
            </w:tcBorders>
            <w:shd w:val="clear" w:color="auto" w:fill="auto"/>
            <w:noWrap/>
            <w:vAlign w:val="center"/>
          </w:tcPr>
          <w:p w14:paraId="608602BF" w14:textId="41C2F03C" w:rsidR="00504DE7" w:rsidRPr="00504DE7" w:rsidRDefault="00504DE7" w:rsidP="00504DE7">
            <w:pPr>
              <w:rPr>
                <w:sz w:val="24"/>
                <w:szCs w:val="24"/>
              </w:rPr>
            </w:pPr>
            <w:r>
              <w:rPr>
                <w:sz w:val="24"/>
                <w:szCs w:val="24"/>
              </w:rPr>
              <w:t>ИТОГО:</w:t>
            </w:r>
          </w:p>
        </w:tc>
        <w:tc>
          <w:tcPr>
            <w:tcW w:w="748" w:type="dxa"/>
            <w:tcBorders>
              <w:top w:val="nil"/>
              <w:left w:val="nil"/>
              <w:bottom w:val="single" w:sz="4" w:space="0" w:color="auto"/>
              <w:right w:val="single" w:sz="4" w:space="0" w:color="auto"/>
            </w:tcBorders>
            <w:shd w:val="clear" w:color="auto" w:fill="auto"/>
            <w:noWrap/>
            <w:vAlign w:val="center"/>
          </w:tcPr>
          <w:p w14:paraId="74053E8F" w14:textId="2DBE987E" w:rsidR="00504DE7" w:rsidRPr="00504DE7" w:rsidRDefault="00504DE7" w:rsidP="00504DE7">
            <w:pPr>
              <w:jc w:val="center"/>
              <w:rPr>
                <w:sz w:val="24"/>
                <w:szCs w:val="24"/>
              </w:rPr>
            </w:pPr>
            <w:r w:rsidRPr="00504DE7">
              <w:rPr>
                <w:sz w:val="24"/>
                <w:szCs w:val="24"/>
              </w:rPr>
              <w:t>24</w:t>
            </w:r>
          </w:p>
        </w:tc>
        <w:tc>
          <w:tcPr>
            <w:tcW w:w="709" w:type="dxa"/>
            <w:tcBorders>
              <w:top w:val="nil"/>
              <w:left w:val="nil"/>
              <w:bottom w:val="single" w:sz="4" w:space="0" w:color="auto"/>
              <w:right w:val="single" w:sz="4" w:space="0" w:color="auto"/>
            </w:tcBorders>
            <w:shd w:val="clear" w:color="auto" w:fill="auto"/>
            <w:noWrap/>
            <w:vAlign w:val="center"/>
          </w:tcPr>
          <w:p w14:paraId="589180F2" w14:textId="03ECF5B7" w:rsidR="00504DE7" w:rsidRPr="00504DE7" w:rsidRDefault="00504DE7" w:rsidP="00504DE7">
            <w:pPr>
              <w:jc w:val="center"/>
              <w:rPr>
                <w:sz w:val="24"/>
                <w:szCs w:val="24"/>
              </w:rPr>
            </w:pPr>
            <w:r w:rsidRPr="00504DE7">
              <w:rPr>
                <w:sz w:val="24"/>
                <w:szCs w:val="24"/>
              </w:rPr>
              <w:t>24</w:t>
            </w:r>
          </w:p>
        </w:tc>
        <w:tc>
          <w:tcPr>
            <w:tcW w:w="602" w:type="dxa"/>
            <w:tcBorders>
              <w:top w:val="nil"/>
              <w:left w:val="nil"/>
              <w:bottom w:val="single" w:sz="4" w:space="0" w:color="auto"/>
              <w:right w:val="single" w:sz="4" w:space="0" w:color="auto"/>
            </w:tcBorders>
            <w:shd w:val="clear" w:color="auto" w:fill="auto"/>
            <w:vAlign w:val="center"/>
          </w:tcPr>
          <w:p w14:paraId="31AA372F" w14:textId="349B1C16" w:rsidR="00504DE7" w:rsidRPr="00504DE7" w:rsidRDefault="00504DE7" w:rsidP="00504DE7">
            <w:pPr>
              <w:jc w:val="center"/>
              <w:rPr>
                <w:sz w:val="24"/>
                <w:szCs w:val="24"/>
              </w:rPr>
            </w:pPr>
            <w:r w:rsidRPr="00504DE7">
              <w:rPr>
                <w:sz w:val="24"/>
                <w:szCs w:val="24"/>
              </w:rPr>
              <w:t>11</w:t>
            </w:r>
          </w:p>
        </w:tc>
        <w:tc>
          <w:tcPr>
            <w:tcW w:w="708" w:type="dxa"/>
            <w:tcBorders>
              <w:top w:val="nil"/>
              <w:left w:val="nil"/>
              <w:bottom w:val="single" w:sz="4" w:space="0" w:color="auto"/>
              <w:right w:val="single" w:sz="4" w:space="0" w:color="auto"/>
            </w:tcBorders>
            <w:shd w:val="clear" w:color="auto" w:fill="auto"/>
            <w:vAlign w:val="center"/>
          </w:tcPr>
          <w:p w14:paraId="003F6363" w14:textId="3D915115" w:rsidR="00504DE7" w:rsidRPr="00504DE7" w:rsidRDefault="00504DE7" w:rsidP="00504DE7">
            <w:pPr>
              <w:jc w:val="center"/>
              <w:rPr>
                <w:sz w:val="24"/>
                <w:szCs w:val="24"/>
              </w:rPr>
            </w:pPr>
            <w:r w:rsidRPr="00504DE7">
              <w:rPr>
                <w:sz w:val="24"/>
                <w:szCs w:val="24"/>
              </w:rPr>
              <w:t>12,5</w:t>
            </w:r>
          </w:p>
        </w:tc>
        <w:tc>
          <w:tcPr>
            <w:tcW w:w="680" w:type="dxa"/>
            <w:tcBorders>
              <w:top w:val="nil"/>
              <w:left w:val="nil"/>
              <w:bottom w:val="single" w:sz="4" w:space="0" w:color="auto"/>
              <w:right w:val="single" w:sz="4" w:space="0" w:color="auto"/>
            </w:tcBorders>
            <w:shd w:val="clear" w:color="auto" w:fill="auto"/>
            <w:vAlign w:val="center"/>
          </w:tcPr>
          <w:p w14:paraId="11A30565" w14:textId="365F54CA" w:rsidR="00504DE7" w:rsidRPr="00504DE7" w:rsidRDefault="00504DE7" w:rsidP="00504DE7">
            <w:pPr>
              <w:jc w:val="center"/>
              <w:rPr>
                <w:sz w:val="24"/>
                <w:szCs w:val="24"/>
              </w:rPr>
            </w:pPr>
            <w:r w:rsidRPr="00504DE7">
              <w:rPr>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14:paraId="3FFAD985" w14:textId="7F49D750" w:rsidR="00504DE7" w:rsidRPr="00504DE7" w:rsidRDefault="00504DE7" w:rsidP="00504DE7">
            <w:pPr>
              <w:jc w:val="center"/>
              <w:rPr>
                <w:sz w:val="24"/>
                <w:szCs w:val="24"/>
              </w:rPr>
            </w:pPr>
            <w:r>
              <w:rPr>
                <w:sz w:val="24"/>
                <w:szCs w:val="24"/>
              </w:rPr>
              <w:t>Зачет</w:t>
            </w:r>
          </w:p>
        </w:tc>
      </w:tr>
    </w:tbl>
    <w:p w14:paraId="31BBD872" w14:textId="77777777" w:rsidR="008D1C4D" w:rsidRDefault="008D1C4D" w:rsidP="008C2E0B">
      <w:pPr>
        <w:autoSpaceDE w:val="0"/>
        <w:autoSpaceDN w:val="0"/>
        <w:adjustRightInd w:val="0"/>
        <w:jc w:val="both"/>
        <w:rPr>
          <w:rFonts w:eastAsia="Calibri"/>
        </w:rPr>
      </w:pPr>
    </w:p>
    <w:p w14:paraId="7239F515" w14:textId="5F176150" w:rsidR="00E33E73" w:rsidRPr="008D1C4D" w:rsidRDefault="008D1C4D" w:rsidP="008D1C4D">
      <w:pPr>
        <w:autoSpaceDE w:val="0"/>
        <w:autoSpaceDN w:val="0"/>
        <w:adjustRightInd w:val="0"/>
        <w:jc w:val="center"/>
        <w:rPr>
          <w:rFonts w:eastAsia="Calibri"/>
          <w:sz w:val="28"/>
          <w:szCs w:val="28"/>
        </w:rPr>
      </w:pPr>
      <w:r w:rsidRPr="008D1C4D">
        <w:rPr>
          <w:rFonts w:eastAsia="Calibri"/>
          <w:sz w:val="28"/>
          <w:szCs w:val="28"/>
        </w:rPr>
        <w:t>РАЗРАБОТЧИК</w:t>
      </w:r>
      <w:r>
        <w:rPr>
          <w:rFonts w:eastAsia="Calibri"/>
          <w:sz w:val="28"/>
          <w:szCs w:val="28"/>
        </w:rPr>
        <w:t>И</w:t>
      </w:r>
      <w:r w:rsidRPr="008D1C4D">
        <w:rPr>
          <w:rFonts w:eastAsia="Calibri"/>
          <w:sz w:val="28"/>
          <w:szCs w:val="28"/>
        </w:rPr>
        <w:t xml:space="preserve"> ПРОГРАММЫ</w:t>
      </w:r>
    </w:p>
    <w:p w14:paraId="3847B129" w14:textId="77777777" w:rsidR="008D1C4D" w:rsidRDefault="008D1C4D" w:rsidP="00504DE7">
      <w:pPr>
        <w:tabs>
          <w:tab w:val="num" w:pos="720"/>
        </w:tabs>
        <w:jc w:val="both"/>
        <w:rPr>
          <w:rFonts w:eastAsia="Calibri"/>
          <w:b/>
          <w:sz w:val="28"/>
          <w:szCs w:val="28"/>
        </w:rPr>
      </w:pPr>
    </w:p>
    <w:p w14:paraId="7C12CE48" w14:textId="3D9C8283" w:rsidR="003840AB" w:rsidRDefault="003840AB" w:rsidP="00504DE7">
      <w:pPr>
        <w:tabs>
          <w:tab w:val="num" w:pos="720"/>
        </w:tabs>
        <w:jc w:val="both"/>
        <w:rPr>
          <w:rFonts w:eastAsia="Calibri"/>
          <w:sz w:val="28"/>
          <w:szCs w:val="28"/>
        </w:rPr>
      </w:pPr>
      <w:r w:rsidRPr="003840AB">
        <w:rPr>
          <w:rFonts w:eastAsia="Calibri"/>
          <w:b/>
          <w:sz w:val="28"/>
          <w:szCs w:val="28"/>
        </w:rPr>
        <w:t>Евстратова Евгения Николаевна</w:t>
      </w:r>
      <w:r w:rsidRPr="003840AB">
        <w:rPr>
          <w:rFonts w:eastAsia="Calibri"/>
          <w:sz w:val="28"/>
          <w:szCs w:val="28"/>
        </w:rPr>
        <w:t>, эксперт в области кадровых технологий, опыт работы с персоналом более 20 лет, победитель региональных и федеральных конкурсов в области кадровых практик и проектов;</w:t>
      </w:r>
    </w:p>
    <w:p w14:paraId="6F509C1B" w14:textId="77777777" w:rsidR="00504DE7" w:rsidRPr="003840AB" w:rsidRDefault="00504DE7" w:rsidP="00504DE7">
      <w:pPr>
        <w:tabs>
          <w:tab w:val="num" w:pos="720"/>
        </w:tabs>
        <w:jc w:val="both"/>
        <w:rPr>
          <w:rFonts w:eastAsia="Calibri"/>
          <w:sz w:val="28"/>
          <w:szCs w:val="28"/>
        </w:rPr>
      </w:pPr>
    </w:p>
    <w:p w14:paraId="78809CFC" w14:textId="77777777" w:rsidR="003840AB" w:rsidRDefault="003840AB" w:rsidP="00504DE7">
      <w:pPr>
        <w:tabs>
          <w:tab w:val="num" w:pos="720"/>
        </w:tabs>
        <w:jc w:val="both"/>
        <w:rPr>
          <w:rFonts w:eastAsia="Calibri"/>
          <w:color w:val="000000"/>
          <w:sz w:val="28"/>
          <w:szCs w:val="28"/>
        </w:rPr>
      </w:pPr>
      <w:r w:rsidRPr="003840AB">
        <w:rPr>
          <w:rFonts w:eastAsia="Calibri"/>
          <w:b/>
          <w:sz w:val="28"/>
          <w:szCs w:val="28"/>
        </w:rPr>
        <w:t>Варёнов Алексей Витальевич</w:t>
      </w:r>
      <w:r w:rsidRPr="003840AB">
        <w:rPr>
          <w:rFonts w:eastAsia="Calibri"/>
          <w:sz w:val="28"/>
          <w:szCs w:val="28"/>
        </w:rPr>
        <w:t>, к</w:t>
      </w:r>
      <w:r w:rsidRPr="003840AB">
        <w:rPr>
          <w:rFonts w:eastAsia="Calibri"/>
          <w:color w:val="000000"/>
          <w:sz w:val="28"/>
          <w:szCs w:val="28"/>
        </w:rPr>
        <w:t>андидат психологических наук, более 20 лет работы в психодиагностике, автор тестов для измерения различных свойств личности и особенностей;</w:t>
      </w:r>
    </w:p>
    <w:p w14:paraId="42FEF98C" w14:textId="77777777" w:rsidR="00504DE7" w:rsidRPr="003840AB" w:rsidRDefault="00504DE7" w:rsidP="00504DE7">
      <w:pPr>
        <w:tabs>
          <w:tab w:val="num" w:pos="720"/>
        </w:tabs>
        <w:jc w:val="both"/>
        <w:rPr>
          <w:rFonts w:eastAsia="Calibri"/>
          <w:color w:val="000000"/>
          <w:sz w:val="28"/>
          <w:szCs w:val="28"/>
        </w:rPr>
      </w:pPr>
    </w:p>
    <w:p w14:paraId="7913610F" w14:textId="77777777" w:rsidR="003840AB" w:rsidRPr="003840AB" w:rsidRDefault="003840AB" w:rsidP="00504DE7">
      <w:pPr>
        <w:tabs>
          <w:tab w:val="num" w:pos="720"/>
        </w:tabs>
        <w:jc w:val="both"/>
        <w:rPr>
          <w:rFonts w:eastAsia="Calibri"/>
          <w:sz w:val="28"/>
          <w:szCs w:val="28"/>
        </w:rPr>
      </w:pPr>
      <w:proofErr w:type="spellStart"/>
      <w:r w:rsidRPr="003840AB">
        <w:rPr>
          <w:rFonts w:eastAsia="Calibri"/>
          <w:b/>
          <w:color w:val="000000"/>
          <w:sz w:val="28"/>
          <w:szCs w:val="28"/>
        </w:rPr>
        <w:t>Доева</w:t>
      </w:r>
      <w:proofErr w:type="spellEnd"/>
      <w:r w:rsidRPr="003840AB">
        <w:rPr>
          <w:rFonts w:eastAsia="Calibri"/>
          <w:b/>
          <w:color w:val="000000"/>
          <w:sz w:val="28"/>
          <w:szCs w:val="28"/>
        </w:rPr>
        <w:t xml:space="preserve"> Анна Николаевна</w:t>
      </w:r>
      <w:r w:rsidRPr="003840AB">
        <w:rPr>
          <w:rFonts w:eastAsia="Calibri"/>
          <w:color w:val="000000"/>
          <w:sz w:val="28"/>
          <w:szCs w:val="28"/>
        </w:rPr>
        <w:t>, юрист, эксперт в области трудового законодательства, специалист – практик по проведению кадровых аудитов.</w:t>
      </w:r>
      <w:r w:rsidRPr="003840AB">
        <w:rPr>
          <w:rFonts w:eastAsia="Calibri"/>
          <w:sz w:val="28"/>
          <w:szCs w:val="28"/>
        </w:rPr>
        <w:t xml:space="preserve">  </w:t>
      </w:r>
    </w:p>
    <w:p w14:paraId="1E7166C2" w14:textId="77777777" w:rsidR="00230F76" w:rsidRDefault="00230F76" w:rsidP="008C2E0B">
      <w:pPr>
        <w:autoSpaceDE w:val="0"/>
        <w:autoSpaceDN w:val="0"/>
        <w:adjustRightInd w:val="0"/>
        <w:jc w:val="both"/>
        <w:rPr>
          <w:rFonts w:eastAsia="Calibri"/>
          <w:sz w:val="28"/>
          <w:szCs w:val="28"/>
        </w:rPr>
      </w:pPr>
    </w:p>
    <w:p w14:paraId="68996ACA" w14:textId="77777777" w:rsidR="00230F76" w:rsidRDefault="00230F76" w:rsidP="008C2E0B">
      <w:pPr>
        <w:autoSpaceDE w:val="0"/>
        <w:autoSpaceDN w:val="0"/>
        <w:adjustRightInd w:val="0"/>
        <w:jc w:val="both"/>
        <w:rPr>
          <w:rFonts w:eastAsia="Calibri"/>
          <w:sz w:val="28"/>
          <w:szCs w:val="28"/>
        </w:rPr>
      </w:pPr>
    </w:p>
    <w:p w14:paraId="5DBEAEF5" w14:textId="77777777" w:rsidR="00230F76" w:rsidRDefault="00230F76" w:rsidP="008C2E0B">
      <w:pPr>
        <w:autoSpaceDE w:val="0"/>
        <w:autoSpaceDN w:val="0"/>
        <w:adjustRightInd w:val="0"/>
        <w:jc w:val="both"/>
        <w:rPr>
          <w:rFonts w:eastAsia="Calibri"/>
          <w:sz w:val="28"/>
          <w:szCs w:val="28"/>
        </w:rPr>
      </w:pPr>
    </w:p>
    <w:p w14:paraId="0F10AC39" w14:textId="77777777" w:rsidR="00230F76" w:rsidRDefault="00230F76" w:rsidP="008C2E0B">
      <w:pPr>
        <w:autoSpaceDE w:val="0"/>
        <w:autoSpaceDN w:val="0"/>
        <w:adjustRightInd w:val="0"/>
        <w:jc w:val="both"/>
        <w:rPr>
          <w:rFonts w:eastAsia="Calibri"/>
          <w:sz w:val="28"/>
          <w:szCs w:val="28"/>
        </w:rPr>
      </w:pPr>
    </w:p>
    <w:p w14:paraId="1314CC17" w14:textId="77777777" w:rsidR="00230F76" w:rsidRDefault="00230F76" w:rsidP="008C2E0B">
      <w:pPr>
        <w:autoSpaceDE w:val="0"/>
        <w:autoSpaceDN w:val="0"/>
        <w:adjustRightInd w:val="0"/>
        <w:jc w:val="both"/>
        <w:rPr>
          <w:rFonts w:eastAsia="Calibri"/>
          <w:sz w:val="28"/>
          <w:szCs w:val="28"/>
        </w:rPr>
      </w:pPr>
    </w:p>
    <w:p w14:paraId="0FBE1D19" w14:textId="77777777" w:rsidR="008D1C4D" w:rsidRPr="002533E7" w:rsidRDefault="008D1C4D" w:rsidP="008D1C4D">
      <w:pPr>
        <w:ind w:firstLine="851"/>
        <w:jc w:val="center"/>
        <w:rPr>
          <w:rFonts w:eastAsia="Calibri"/>
          <w:sz w:val="28"/>
          <w:szCs w:val="28"/>
        </w:rPr>
      </w:pPr>
      <w:r w:rsidRPr="002533E7">
        <w:rPr>
          <w:rFonts w:eastAsia="Calibri"/>
          <w:sz w:val="28"/>
          <w:szCs w:val="28"/>
        </w:rPr>
        <w:t>СВЕДЕНИЯ О ПРЕПОДАВАТЕЛЯХ, УЧАСТВУЮЩИХ В РЕАЛИЗАЦИИ ПРОГРАММЫ.</w:t>
      </w:r>
    </w:p>
    <w:p w14:paraId="0B6F0766" w14:textId="62E639D4" w:rsidR="008D1C4D" w:rsidRPr="002533E7" w:rsidRDefault="008D1C4D" w:rsidP="008D1C4D">
      <w:pPr>
        <w:widowControl w:val="0"/>
        <w:tabs>
          <w:tab w:val="left" w:pos="709"/>
          <w:tab w:val="left" w:pos="993"/>
        </w:tabs>
        <w:ind w:firstLine="851"/>
        <w:jc w:val="both"/>
        <w:rPr>
          <w:rFonts w:eastAsia="Calibri"/>
          <w:bCs/>
          <w:sz w:val="28"/>
          <w:szCs w:val="28"/>
          <w:lang w:bidi="ru-RU"/>
        </w:rPr>
      </w:pPr>
      <w:r w:rsidRPr="002533E7">
        <w:rPr>
          <w:rFonts w:eastAsia="Calibri"/>
          <w:bCs/>
          <w:sz w:val="28"/>
          <w:szCs w:val="28"/>
          <w:lang w:bidi="ru-RU"/>
        </w:rPr>
        <w:t xml:space="preserve">К учебному процессу привлекаются высококвалифицированные преподаватели-практики, имеющие большой опыт </w:t>
      </w:r>
      <w:r>
        <w:rPr>
          <w:rFonts w:eastAsia="Calibri"/>
          <w:bCs/>
          <w:sz w:val="28"/>
          <w:szCs w:val="28"/>
          <w:lang w:bidi="ru-RU"/>
        </w:rPr>
        <w:t>в сфере управления персоналом</w:t>
      </w:r>
      <w:r w:rsidRPr="002533E7">
        <w:rPr>
          <w:rFonts w:eastAsia="Calibri"/>
          <w:bCs/>
          <w:sz w:val="28"/>
          <w:szCs w:val="28"/>
          <w:lang w:bidi="ru-RU"/>
        </w:rPr>
        <w:t xml:space="preserve">. </w:t>
      </w:r>
    </w:p>
    <w:p w14:paraId="3D7B9A30" w14:textId="77777777" w:rsidR="008D1C4D" w:rsidRPr="002533E7" w:rsidRDefault="008D1C4D" w:rsidP="008D1C4D">
      <w:pPr>
        <w:tabs>
          <w:tab w:val="left" w:pos="6525"/>
          <w:tab w:val="left" w:pos="7230"/>
        </w:tabs>
        <w:ind w:firstLine="567"/>
        <w:jc w:val="both"/>
        <w:rPr>
          <w:bCs/>
          <w:snapToGrid w:val="0"/>
          <w:sz w:val="28"/>
          <w:szCs w:val="28"/>
          <w:lang w:eastAsia="ru-RU"/>
        </w:rPr>
      </w:pPr>
    </w:p>
    <w:p w14:paraId="49D6FDE0" w14:textId="77777777" w:rsidR="008D1C4D" w:rsidRDefault="008D1C4D" w:rsidP="008D1C4D">
      <w:pPr>
        <w:tabs>
          <w:tab w:val="left" w:pos="6525"/>
          <w:tab w:val="left" w:pos="7230"/>
        </w:tabs>
        <w:ind w:firstLine="567"/>
        <w:jc w:val="center"/>
        <w:rPr>
          <w:bCs/>
          <w:snapToGrid w:val="0"/>
          <w:sz w:val="28"/>
          <w:szCs w:val="28"/>
          <w:lang w:eastAsia="ru-RU"/>
        </w:rPr>
      </w:pPr>
      <w:r w:rsidRPr="002533E7">
        <w:rPr>
          <w:bCs/>
          <w:snapToGrid w:val="0"/>
          <w:sz w:val="28"/>
          <w:szCs w:val="28"/>
          <w:lang w:eastAsia="ru-RU"/>
        </w:rPr>
        <w:t>СОДЕРЖАНИЕ ПРОГРАММЫ</w:t>
      </w:r>
    </w:p>
    <w:p w14:paraId="609D8CDC" w14:textId="77777777" w:rsidR="00230F76" w:rsidRPr="00E33E73" w:rsidRDefault="00230F76" w:rsidP="008C2E0B">
      <w:pPr>
        <w:autoSpaceDE w:val="0"/>
        <w:autoSpaceDN w:val="0"/>
        <w:adjustRightInd w:val="0"/>
        <w:jc w:val="both"/>
        <w:rPr>
          <w:rFonts w:eastAsia="Calibri"/>
          <w:sz w:val="28"/>
          <w:szCs w:val="28"/>
        </w:rPr>
      </w:pPr>
    </w:p>
    <w:p w14:paraId="343BEB87" w14:textId="68D8507E" w:rsidR="00853295" w:rsidRPr="008D1C4D" w:rsidRDefault="008D1C4D" w:rsidP="005F0E94">
      <w:pPr>
        <w:pStyle w:val="2"/>
        <w:jc w:val="both"/>
        <w:rPr>
          <w:rFonts w:ascii="Times New Roman" w:hAnsi="Times New Roman"/>
          <w:b w:val="0"/>
          <w:bCs w:val="0"/>
          <w:i w:val="0"/>
          <w:iCs w:val="0"/>
        </w:rPr>
      </w:pPr>
      <w:r w:rsidRPr="008D1C4D">
        <w:rPr>
          <w:rFonts w:ascii="Times New Roman" w:eastAsia="Calibri" w:hAnsi="Times New Roman"/>
          <w:b w:val="0"/>
          <w:bCs w:val="0"/>
          <w:i w:val="0"/>
        </w:rPr>
        <w:t>Тема 1.</w:t>
      </w:r>
      <w:r w:rsidRPr="008D1C4D">
        <w:rPr>
          <w:rFonts w:ascii="Times New Roman" w:hAnsi="Times New Roman"/>
          <w:b w:val="0"/>
          <w:bCs w:val="0"/>
        </w:rPr>
        <w:t xml:space="preserve"> </w:t>
      </w:r>
      <w:r w:rsidRPr="008D1C4D">
        <w:rPr>
          <w:rFonts w:ascii="Times New Roman" w:hAnsi="Times New Roman"/>
          <w:b w:val="0"/>
          <w:bCs w:val="0"/>
          <w:i w:val="0"/>
          <w:iCs w:val="0"/>
        </w:rPr>
        <w:t xml:space="preserve">Оценка персонала в системе </w:t>
      </w:r>
      <w:proofErr w:type="gramStart"/>
      <w:r w:rsidRPr="008D1C4D">
        <w:rPr>
          <w:rFonts w:ascii="Times New Roman" w:hAnsi="Times New Roman"/>
          <w:b w:val="0"/>
          <w:bCs w:val="0"/>
          <w:i w:val="0"/>
          <w:iCs w:val="0"/>
        </w:rPr>
        <w:t>управления  компанией</w:t>
      </w:r>
      <w:proofErr w:type="gramEnd"/>
      <w:r w:rsidR="005F0E94">
        <w:rPr>
          <w:rFonts w:ascii="Times New Roman" w:hAnsi="Times New Roman"/>
          <w:b w:val="0"/>
          <w:bCs w:val="0"/>
          <w:i w:val="0"/>
          <w:iCs w:val="0"/>
        </w:rPr>
        <w:t>.</w:t>
      </w:r>
    </w:p>
    <w:p w14:paraId="315C37FB" w14:textId="3406C77F" w:rsidR="008D1C4D" w:rsidRPr="008D1C4D" w:rsidRDefault="008D1C4D" w:rsidP="005F0E94">
      <w:pPr>
        <w:pStyle w:val="a6"/>
        <w:numPr>
          <w:ilvl w:val="1"/>
          <w:numId w:val="13"/>
        </w:numPr>
        <w:rPr>
          <w:bCs/>
          <w:sz w:val="28"/>
          <w:szCs w:val="28"/>
        </w:rPr>
      </w:pPr>
      <w:r w:rsidRPr="008D1C4D">
        <w:rPr>
          <w:bCs/>
          <w:sz w:val="28"/>
          <w:szCs w:val="28"/>
        </w:rPr>
        <w:t>Измерение и оценка;</w:t>
      </w:r>
    </w:p>
    <w:p w14:paraId="742E6C89" w14:textId="7624C5FC" w:rsidR="008D1C4D" w:rsidRPr="008D1C4D" w:rsidRDefault="008D1C4D" w:rsidP="005F0E94">
      <w:pPr>
        <w:pStyle w:val="a6"/>
        <w:numPr>
          <w:ilvl w:val="1"/>
          <w:numId w:val="13"/>
        </w:numPr>
        <w:rPr>
          <w:rFonts w:eastAsia="Calibri"/>
          <w:sz w:val="28"/>
          <w:szCs w:val="28"/>
        </w:rPr>
      </w:pPr>
      <w:r w:rsidRPr="008D1C4D">
        <w:rPr>
          <w:bCs/>
          <w:sz w:val="28"/>
          <w:szCs w:val="28"/>
        </w:rPr>
        <w:t>Шкалы измерений;</w:t>
      </w:r>
    </w:p>
    <w:p w14:paraId="6C924B73" w14:textId="65F39CEA" w:rsidR="008D1C4D" w:rsidRPr="008D1C4D" w:rsidRDefault="008D1C4D" w:rsidP="008D1C4D">
      <w:pPr>
        <w:pStyle w:val="a6"/>
        <w:numPr>
          <w:ilvl w:val="1"/>
          <w:numId w:val="13"/>
        </w:numPr>
        <w:rPr>
          <w:rFonts w:eastAsia="Calibri"/>
          <w:sz w:val="28"/>
          <w:szCs w:val="28"/>
        </w:rPr>
      </w:pPr>
      <w:r w:rsidRPr="008D1C4D">
        <w:rPr>
          <w:bCs/>
          <w:sz w:val="28"/>
          <w:szCs w:val="28"/>
        </w:rPr>
        <w:t>Разработка оценочных процедур;</w:t>
      </w:r>
    </w:p>
    <w:p w14:paraId="3F1C7415" w14:textId="31B866E7" w:rsidR="008D1C4D" w:rsidRDefault="005F0E94" w:rsidP="00E702FE">
      <w:pPr>
        <w:ind w:left="709" w:hanging="709"/>
        <w:rPr>
          <w:bCs/>
          <w:szCs w:val="24"/>
        </w:rPr>
      </w:pPr>
      <w:r>
        <w:rPr>
          <w:bCs/>
          <w:sz w:val="28"/>
          <w:szCs w:val="28"/>
        </w:rPr>
        <w:t>1.</w:t>
      </w:r>
      <w:proofErr w:type="gramStart"/>
      <w:r>
        <w:rPr>
          <w:bCs/>
          <w:sz w:val="28"/>
          <w:szCs w:val="28"/>
        </w:rPr>
        <w:t>4.</w:t>
      </w:r>
      <w:r w:rsidR="008D1C4D" w:rsidRPr="005F0E94">
        <w:rPr>
          <w:bCs/>
          <w:sz w:val="28"/>
          <w:szCs w:val="28"/>
        </w:rPr>
        <w:t>Оценка</w:t>
      </w:r>
      <w:proofErr w:type="gramEnd"/>
      <w:r w:rsidR="008D1C4D" w:rsidRPr="005F0E94">
        <w:rPr>
          <w:bCs/>
          <w:sz w:val="28"/>
          <w:szCs w:val="28"/>
        </w:rPr>
        <w:t xml:space="preserve"> свойств и компетенций</w:t>
      </w:r>
      <w:r w:rsidR="008D1C4D" w:rsidRPr="005F0E94">
        <w:rPr>
          <w:bCs/>
          <w:szCs w:val="24"/>
        </w:rPr>
        <w:t>.</w:t>
      </w:r>
    </w:p>
    <w:p w14:paraId="6478C7FC" w14:textId="77777777" w:rsidR="005F0E94" w:rsidRDefault="005F0E94" w:rsidP="005F0E94">
      <w:pPr>
        <w:ind w:left="709"/>
        <w:rPr>
          <w:bCs/>
          <w:szCs w:val="24"/>
        </w:rPr>
      </w:pPr>
    </w:p>
    <w:p w14:paraId="5005BE5C" w14:textId="089CF5CD" w:rsidR="008D1C4D" w:rsidRPr="005F0E94" w:rsidRDefault="005F0E94" w:rsidP="005F0E94">
      <w:pPr>
        <w:rPr>
          <w:sz w:val="28"/>
          <w:szCs w:val="28"/>
        </w:rPr>
      </w:pPr>
      <w:r w:rsidRPr="005F0E94">
        <w:rPr>
          <w:rFonts w:eastAsia="Calibri"/>
          <w:sz w:val="28"/>
          <w:szCs w:val="28"/>
        </w:rPr>
        <w:t xml:space="preserve">Тема 2. </w:t>
      </w:r>
      <w:r w:rsidRPr="005F0E94">
        <w:rPr>
          <w:sz w:val="28"/>
          <w:szCs w:val="28"/>
        </w:rPr>
        <w:t>Современные методы оценки персонала</w:t>
      </w:r>
      <w:r>
        <w:rPr>
          <w:sz w:val="28"/>
          <w:szCs w:val="28"/>
        </w:rPr>
        <w:t>.</w:t>
      </w:r>
    </w:p>
    <w:p w14:paraId="6F52AC29" w14:textId="2CD7BE62" w:rsidR="005F0E94" w:rsidRPr="005F0E94" w:rsidRDefault="005F0E94" w:rsidP="00E702FE">
      <w:pPr>
        <w:jc w:val="both"/>
        <w:rPr>
          <w:sz w:val="28"/>
          <w:szCs w:val="28"/>
        </w:rPr>
      </w:pPr>
      <w:r w:rsidRPr="005F0E94">
        <w:rPr>
          <w:sz w:val="28"/>
          <w:szCs w:val="28"/>
        </w:rPr>
        <w:t>2.1. Особенности собеседования и тестирования;</w:t>
      </w:r>
    </w:p>
    <w:p w14:paraId="5479E354" w14:textId="7B728A62" w:rsidR="005F0E94" w:rsidRPr="005F0E94" w:rsidRDefault="005F0E94" w:rsidP="00E702FE">
      <w:pPr>
        <w:jc w:val="both"/>
        <w:rPr>
          <w:sz w:val="28"/>
          <w:szCs w:val="28"/>
        </w:rPr>
      </w:pPr>
      <w:r w:rsidRPr="005F0E94">
        <w:rPr>
          <w:sz w:val="28"/>
          <w:szCs w:val="28"/>
        </w:rPr>
        <w:t>2.2. Использование программных средств при подборе персонала</w:t>
      </w:r>
      <w:r w:rsidR="00E702FE">
        <w:rPr>
          <w:sz w:val="28"/>
          <w:szCs w:val="28"/>
        </w:rPr>
        <w:t>;</w:t>
      </w:r>
    </w:p>
    <w:p w14:paraId="2F3CC641" w14:textId="7433DE51" w:rsidR="005F0E94" w:rsidRDefault="005F0E94" w:rsidP="00E702FE">
      <w:pPr>
        <w:jc w:val="both"/>
        <w:rPr>
          <w:sz w:val="28"/>
          <w:szCs w:val="28"/>
        </w:rPr>
      </w:pPr>
      <w:r w:rsidRPr="005F0E94">
        <w:rPr>
          <w:sz w:val="28"/>
          <w:szCs w:val="28"/>
        </w:rPr>
        <w:t>2.3. Вопросы совместимости коллектива</w:t>
      </w:r>
      <w:r w:rsidR="00E702FE">
        <w:rPr>
          <w:sz w:val="28"/>
          <w:szCs w:val="28"/>
        </w:rPr>
        <w:t>.</w:t>
      </w:r>
    </w:p>
    <w:p w14:paraId="567FC999" w14:textId="77777777" w:rsidR="00E702FE" w:rsidRDefault="00E702FE" w:rsidP="005F0E94">
      <w:pPr>
        <w:ind w:firstLine="709"/>
        <w:jc w:val="both"/>
        <w:rPr>
          <w:sz w:val="28"/>
          <w:szCs w:val="28"/>
        </w:rPr>
      </w:pPr>
    </w:p>
    <w:p w14:paraId="3F546EAF" w14:textId="639255B5" w:rsidR="00E702FE" w:rsidRPr="00E702FE" w:rsidRDefault="00E702FE" w:rsidP="00E702FE">
      <w:pPr>
        <w:jc w:val="both"/>
        <w:rPr>
          <w:bCs/>
          <w:sz w:val="28"/>
          <w:szCs w:val="28"/>
        </w:rPr>
      </w:pPr>
      <w:r w:rsidRPr="00E702FE">
        <w:rPr>
          <w:sz w:val="28"/>
          <w:szCs w:val="28"/>
        </w:rPr>
        <w:t>Тема 3.</w:t>
      </w:r>
      <w:r w:rsidRPr="00E702FE">
        <w:rPr>
          <w:b/>
          <w:sz w:val="28"/>
          <w:szCs w:val="28"/>
        </w:rPr>
        <w:t xml:space="preserve"> </w:t>
      </w:r>
      <w:r w:rsidRPr="00E702FE">
        <w:rPr>
          <w:bCs/>
          <w:sz w:val="28"/>
          <w:szCs w:val="28"/>
        </w:rPr>
        <w:t>Сущность трудовых правоотношений</w:t>
      </w:r>
      <w:r>
        <w:rPr>
          <w:bCs/>
          <w:sz w:val="28"/>
          <w:szCs w:val="28"/>
        </w:rPr>
        <w:t>.</w:t>
      </w:r>
    </w:p>
    <w:p w14:paraId="01CFE0D9" w14:textId="2526FCD4" w:rsidR="00E702FE" w:rsidRPr="00E702FE" w:rsidRDefault="00E702FE" w:rsidP="005F0E94">
      <w:pPr>
        <w:ind w:firstLine="709"/>
        <w:jc w:val="both"/>
        <w:rPr>
          <w:sz w:val="28"/>
          <w:szCs w:val="28"/>
        </w:rPr>
      </w:pPr>
    </w:p>
    <w:p w14:paraId="1F94989C" w14:textId="08EFB86E" w:rsidR="00E702FE" w:rsidRPr="00E702FE" w:rsidRDefault="00E702FE" w:rsidP="00E702FE">
      <w:pPr>
        <w:jc w:val="both"/>
        <w:rPr>
          <w:sz w:val="28"/>
          <w:szCs w:val="28"/>
        </w:rPr>
      </w:pPr>
      <w:r w:rsidRPr="00E702FE">
        <w:rPr>
          <w:sz w:val="28"/>
          <w:szCs w:val="28"/>
        </w:rPr>
        <w:t xml:space="preserve">Тема 4. </w:t>
      </w:r>
      <w:r w:rsidRPr="00E702FE">
        <w:rPr>
          <w:bCs/>
          <w:sz w:val="28"/>
          <w:szCs w:val="28"/>
        </w:rPr>
        <w:t>Нормативные правовые акты в сфере трудовых правоотношений</w:t>
      </w:r>
    </w:p>
    <w:p w14:paraId="48D72928" w14:textId="2057B9BC" w:rsidR="00E702FE" w:rsidRPr="00E702FE" w:rsidRDefault="00E702FE" w:rsidP="00E702FE">
      <w:pPr>
        <w:jc w:val="both"/>
        <w:rPr>
          <w:bCs/>
          <w:sz w:val="28"/>
          <w:szCs w:val="28"/>
        </w:rPr>
      </w:pPr>
      <w:r w:rsidRPr="00E702FE">
        <w:rPr>
          <w:bCs/>
          <w:sz w:val="28"/>
          <w:szCs w:val="28"/>
        </w:rPr>
        <w:t>4.1. Трудовое законодательство РФ;</w:t>
      </w:r>
    </w:p>
    <w:p w14:paraId="0152BA61" w14:textId="024BBB2B" w:rsidR="00E702FE" w:rsidRPr="00E702FE" w:rsidRDefault="00E702FE" w:rsidP="00E702FE">
      <w:pPr>
        <w:jc w:val="both"/>
        <w:rPr>
          <w:bCs/>
          <w:sz w:val="28"/>
          <w:szCs w:val="28"/>
        </w:rPr>
      </w:pPr>
      <w:r w:rsidRPr="00E702FE">
        <w:rPr>
          <w:bCs/>
          <w:sz w:val="28"/>
          <w:szCs w:val="28"/>
        </w:rPr>
        <w:t>4.</w:t>
      </w:r>
      <w:proofErr w:type="gramStart"/>
      <w:r w:rsidRPr="00E702FE">
        <w:rPr>
          <w:bCs/>
          <w:sz w:val="28"/>
          <w:szCs w:val="28"/>
        </w:rPr>
        <w:t>2.Локальные</w:t>
      </w:r>
      <w:proofErr w:type="gramEnd"/>
      <w:r w:rsidRPr="00E702FE">
        <w:rPr>
          <w:bCs/>
          <w:sz w:val="28"/>
          <w:szCs w:val="28"/>
        </w:rPr>
        <w:t xml:space="preserve"> нормативные акты</w:t>
      </w:r>
      <w:r>
        <w:rPr>
          <w:bCs/>
          <w:sz w:val="28"/>
          <w:szCs w:val="28"/>
        </w:rPr>
        <w:t>.</w:t>
      </w:r>
    </w:p>
    <w:p w14:paraId="5EC66800" w14:textId="77777777" w:rsidR="005F0E94" w:rsidRPr="00E702FE" w:rsidRDefault="005F0E94" w:rsidP="005F0E94">
      <w:pPr>
        <w:ind w:hanging="643"/>
        <w:jc w:val="both"/>
        <w:rPr>
          <w:sz w:val="28"/>
          <w:szCs w:val="28"/>
        </w:rPr>
      </w:pPr>
    </w:p>
    <w:p w14:paraId="0FEEC9C5" w14:textId="654FFEB1" w:rsidR="00E702FE" w:rsidRPr="00E702FE" w:rsidRDefault="00E702FE" w:rsidP="00E702FE">
      <w:pPr>
        <w:jc w:val="both"/>
        <w:rPr>
          <w:sz w:val="28"/>
          <w:szCs w:val="28"/>
        </w:rPr>
      </w:pPr>
      <w:r w:rsidRPr="00E702FE">
        <w:rPr>
          <w:sz w:val="28"/>
          <w:szCs w:val="28"/>
        </w:rPr>
        <w:t>Тема 5.</w:t>
      </w:r>
      <w:r w:rsidRPr="00E702FE">
        <w:rPr>
          <w:b/>
          <w:sz w:val="28"/>
          <w:szCs w:val="28"/>
        </w:rPr>
        <w:t xml:space="preserve"> </w:t>
      </w:r>
      <w:r w:rsidRPr="00E702FE">
        <w:rPr>
          <w:bCs/>
          <w:sz w:val="28"/>
          <w:szCs w:val="28"/>
        </w:rPr>
        <w:t>Кадровое делопроизводство: сложности при реализации.</w:t>
      </w:r>
    </w:p>
    <w:p w14:paraId="55938C19" w14:textId="025F8054" w:rsidR="00E702FE" w:rsidRPr="00E702FE" w:rsidRDefault="00E702FE" w:rsidP="00E702FE">
      <w:pPr>
        <w:jc w:val="both"/>
        <w:rPr>
          <w:bCs/>
          <w:sz w:val="28"/>
          <w:szCs w:val="28"/>
        </w:rPr>
      </w:pPr>
      <w:r w:rsidRPr="00E702FE">
        <w:rPr>
          <w:sz w:val="28"/>
          <w:szCs w:val="28"/>
        </w:rPr>
        <w:t xml:space="preserve">5.1. </w:t>
      </w:r>
      <w:r w:rsidRPr="00E702FE">
        <w:rPr>
          <w:bCs/>
          <w:sz w:val="28"/>
          <w:szCs w:val="28"/>
        </w:rPr>
        <w:t xml:space="preserve">Оформление кадровых документов; </w:t>
      </w:r>
    </w:p>
    <w:p w14:paraId="187289AE" w14:textId="6F272D61" w:rsidR="00E702FE" w:rsidRPr="00E702FE" w:rsidRDefault="00E702FE" w:rsidP="00E702FE">
      <w:pPr>
        <w:jc w:val="both"/>
        <w:rPr>
          <w:bCs/>
          <w:sz w:val="28"/>
          <w:szCs w:val="28"/>
        </w:rPr>
      </w:pPr>
      <w:r w:rsidRPr="00E702FE">
        <w:rPr>
          <w:bCs/>
          <w:sz w:val="28"/>
          <w:szCs w:val="28"/>
        </w:rPr>
        <w:t>5.2. Работа с персональными данными;</w:t>
      </w:r>
    </w:p>
    <w:p w14:paraId="7D188F94" w14:textId="37CDAF83" w:rsidR="00E702FE" w:rsidRPr="00E702FE" w:rsidRDefault="00E702FE" w:rsidP="00E702FE">
      <w:pPr>
        <w:jc w:val="both"/>
        <w:rPr>
          <w:bCs/>
          <w:sz w:val="28"/>
          <w:szCs w:val="28"/>
        </w:rPr>
      </w:pPr>
      <w:r w:rsidRPr="00E702FE">
        <w:rPr>
          <w:bCs/>
          <w:sz w:val="28"/>
          <w:szCs w:val="28"/>
        </w:rPr>
        <w:t>5.3. Прекращение трудового договора;</w:t>
      </w:r>
    </w:p>
    <w:p w14:paraId="717DD080" w14:textId="28576963" w:rsidR="00E702FE" w:rsidRPr="00E702FE" w:rsidRDefault="00E702FE" w:rsidP="00E702FE">
      <w:pPr>
        <w:jc w:val="both"/>
        <w:rPr>
          <w:bCs/>
          <w:sz w:val="28"/>
          <w:szCs w:val="28"/>
        </w:rPr>
      </w:pPr>
      <w:r w:rsidRPr="00E702FE">
        <w:rPr>
          <w:bCs/>
          <w:sz w:val="28"/>
          <w:szCs w:val="28"/>
        </w:rPr>
        <w:t>5.4. Номенклатура дел кадровой службы.</w:t>
      </w:r>
    </w:p>
    <w:p w14:paraId="1C6ED39B" w14:textId="77777777" w:rsidR="00E702FE" w:rsidRPr="00E702FE" w:rsidRDefault="00E702FE" w:rsidP="00E702FE">
      <w:pPr>
        <w:ind w:hanging="643"/>
        <w:jc w:val="both"/>
        <w:rPr>
          <w:bCs/>
          <w:sz w:val="28"/>
          <w:szCs w:val="28"/>
        </w:rPr>
      </w:pPr>
    </w:p>
    <w:p w14:paraId="5F8C850B" w14:textId="29B9E1EB" w:rsidR="00E702FE" w:rsidRPr="00E702FE" w:rsidRDefault="00E702FE" w:rsidP="00E702FE">
      <w:pPr>
        <w:jc w:val="both"/>
        <w:rPr>
          <w:rFonts w:eastAsiaTheme="minorHAnsi"/>
          <w:bCs/>
          <w:sz w:val="28"/>
          <w:szCs w:val="28"/>
        </w:rPr>
      </w:pPr>
      <w:r w:rsidRPr="00E702FE">
        <w:rPr>
          <w:bCs/>
          <w:sz w:val="28"/>
          <w:szCs w:val="28"/>
        </w:rPr>
        <w:t xml:space="preserve">Тема 6. </w:t>
      </w:r>
      <w:r w:rsidRPr="00E702FE">
        <w:rPr>
          <w:rFonts w:eastAsiaTheme="minorHAnsi"/>
          <w:bCs/>
          <w:sz w:val="28"/>
          <w:szCs w:val="28"/>
        </w:rPr>
        <w:t>Дисциплина труда, рабочее время и время отдыха.</w:t>
      </w:r>
    </w:p>
    <w:p w14:paraId="7A42D043" w14:textId="2B3E7FFF" w:rsidR="00E702FE" w:rsidRPr="00E702FE" w:rsidRDefault="00E702FE" w:rsidP="00E702FE">
      <w:pPr>
        <w:jc w:val="both"/>
        <w:rPr>
          <w:rFonts w:eastAsiaTheme="minorHAnsi"/>
          <w:bCs/>
          <w:sz w:val="28"/>
          <w:szCs w:val="28"/>
        </w:rPr>
      </w:pPr>
      <w:r w:rsidRPr="00E702FE">
        <w:rPr>
          <w:rFonts w:eastAsiaTheme="minorHAnsi"/>
          <w:bCs/>
          <w:sz w:val="28"/>
          <w:szCs w:val="28"/>
        </w:rPr>
        <w:t>6.1. Сложные вопросы, ошибки;</w:t>
      </w:r>
    </w:p>
    <w:p w14:paraId="703CA242" w14:textId="2828F0F5" w:rsidR="00E702FE" w:rsidRPr="00E702FE" w:rsidRDefault="00E702FE" w:rsidP="00E702FE">
      <w:pPr>
        <w:jc w:val="both"/>
        <w:rPr>
          <w:rFonts w:eastAsiaTheme="minorHAnsi"/>
          <w:bCs/>
          <w:sz w:val="28"/>
          <w:szCs w:val="28"/>
        </w:rPr>
      </w:pPr>
      <w:r w:rsidRPr="00E702FE">
        <w:rPr>
          <w:rFonts w:eastAsiaTheme="minorHAnsi"/>
          <w:bCs/>
          <w:sz w:val="28"/>
          <w:szCs w:val="28"/>
        </w:rPr>
        <w:t>6.2. Претензии контролирующих органов.</w:t>
      </w:r>
    </w:p>
    <w:p w14:paraId="26D7C7AE" w14:textId="77777777" w:rsidR="00E702FE" w:rsidRPr="00E702FE" w:rsidRDefault="00E702FE" w:rsidP="00E702FE">
      <w:pPr>
        <w:jc w:val="both"/>
        <w:rPr>
          <w:rFonts w:eastAsiaTheme="minorHAnsi"/>
          <w:bCs/>
          <w:sz w:val="28"/>
          <w:szCs w:val="28"/>
        </w:rPr>
      </w:pPr>
    </w:p>
    <w:p w14:paraId="0310BAEB" w14:textId="13DC5BCF" w:rsidR="00E702FE" w:rsidRPr="00E702FE" w:rsidRDefault="00E702FE" w:rsidP="00E702FE">
      <w:pPr>
        <w:jc w:val="both"/>
        <w:rPr>
          <w:rFonts w:eastAsiaTheme="minorHAnsi"/>
          <w:b/>
          <w:sz w:val="28"/>
          <w:szCs w:val="28"/>
        </w:rPr>
      </w:pPr>
      <w:r w:rsidRPr="00E702FE">
        <w:rPr>
          <w:rFonts w:eastAsiaTheme="minorHAnsi"/>
          <w:bCs/>
          <w:sz w:val="28"/>
          <w:szCs w:val="28"/>
        </w:rPr>
        <w:t>Тема 7. Нормы этики делового общения.</w:t>
      </w:r>
    </w:p>
    <w:p w14:paraId="2434A1E4" w14:textId="77777777" w:rsidR="00E702FE" w:rsidRPr="00E702FE" w:rsidRDefault="00E702FE" w:rsidP="00E702FE">
      <w:pPr>
        <w:jc w:val="both"/>
        <w:rPr>
          <w:rFonts w:eastAsiaTheme="minorHAnsi"/>
          <w:b/>
          <w:sz w:val="28"/>
          <w:szCs w:val="28"/>
        </w:rPr>
      </w:pPr>
    </w:p>
    <w:p w14:paraId="14DBE5C1" w14:textId="3DF2673B" w:rsidR="00E702FE" w:rsidRPr="00E702FE" w:rsidRDefault="00E702FE" w:rsidP="00E702FE">
      <w:pPr>
        <w:jc w:val="both"/>
        <w:rPr>
          <w:rFonts w:eastAsiaTheme="minorHAnsi"/>
          <w:bCs/>
          <w:sz w:val="28"/>
          <w:szCs w:val="28"/>
        </w:rPr>
      </w:pPr>
      <w:r w:rsidRPr="00E702FE">
        <w:rPr>
          <w:rFonts w:eastAsiaTheme="minorHAnsi"/>
          <w:bCs/>
          <w:sz w:val="28"/>
          <w:szCs w:val="28"/>
        </w:rPr>
        <w:t xml:space="preserve">Тема 8. Совершенствование кадровых процессов и практик: </w:t>
      </w:r>
      <w:proofErr w:type="spellStart"/>
      <w:r w:rsidRPr="00E702FE">
        <w:rPr>
          <w:rFonts w:eastAsiaTheme="minorHAnsi"/>
          <w:bCs/>
          <w:sz w:val="28"/>
          <w:szCs w:val="28"/>
        </w:rPr>
        <w:t>клиентоцентричный</w:t>
      </w:r>
      <w:proofErr w:type="spellEnd"/>
      <w:r w:rsidRPr="00E702FE">
        <w:rPr>
          <w:rFonts w:eastAsiaTheme="minorHAnsi"/>
          <w:bCs/>
          <w:sz w:val="28"/>
          <w:szCs w:val="28"/>
        </w:rPr>
        <w:t xml:space="preserve"> подход.</w:t>
      </w:r>
    </w:p>
    <w:p w14:paraId="78841980" w14:textId="653A64D7" w:rsidR="00E702FE" w:rsidRPr="00E702FE" w:rsidRDefault="00E702FE" w:rsidP="00E702FE">
      <w:pPr>
        <w:jc w:val="both"/>
        <w:rPr>
          <w:rFonts w:eastAsiaTheme="minorHAnsi"/>
          <w:bCs/>
          <w:sz w:val="28"/>
          <w:szCs w:val="28"/>
        </w:rPr>
      </w:pPr>
      <w:r w:rsidRPr="00E702FE">
        <w:rPr>
          <w:rFonts w:eastAsiaTheme="minorHAnsi"/>
          <w:bCs/>
          <w:sz w:val="28"/>
          <w:szCs w:val="28"/>
        </w:rPr>
        <w:t xml:space="preserve">8.1. Инструменты </w:t>
      </w:r>
      <w:proofErr w:type="spellStart"/>
      <w:proofErr w:type="gramStart"/>
      <w:r w:rsidRPr="00E702FE">
        <w:rPr>
          <w:rFonts w:eastAsiaTheme="minorHAnsi"/>
          <w:bCs/>
          <w:sz w:val="28"/>
          <w:szCs w:val="28"/>
        </w:rPr>
        <w:t>клиентоцентричного</w:t>
      </w:r>
      <w:proofErr w:type="spellEnd"/>
      <w:r w:rsidRPr="00E702FE">
        <w:rPr>
          <w:rFonts w:eastAsiaTheme="minorHAnsi"/>
          <w:bCs/>
          <w:sz w:val="28"/>
          <w:szCs w:val="28"/>
        </w:rPr>
        <w:t xml:space="preserve">  подхода</w:t>
      </w:r>
      <w:proofErr w:type="gramEnd"/>
      <w:r w:rsidRPr="00E702FE">
        <w:rPr>
          <w:rFonts w:eastAsiaTheme="minorHAnsi"/>
          <w:bCs/>
          <w:sz w:val="28"/>
          <w:szCs w:val="28"/>
        </w:rPr>
        <w:t xml:space="preserve">; </w:t>
      </w:r>
    </w:p>
    <w:p w14:paraId="7ED336F6" w14:textId="49CEA2C5" w:rsidR="00E702FE" w:rsidRPr="00E702FE" w:rsidRDefault="00E702FE" w:rsidP="00E702FE">
      <w:pPr>
        <w:jc w:val="both"/>
        <w:rPr>
          <w:sz w:val="28"/>
          <w:szCs w:val="28"/>
        </w:rPr>
      </w:pPr>
      <w:r w:rsidRPr="00E702FE">
        <w:rPr>
          <w:sz w:val="28"/>
          <w:szCs w:val="28"/>
        </w:rPr>
        <w:t>8.2. Реинжиниринг кадровых процессов и практик</w:t>
      </w:r>
      <w:r>
        <w:rPr>
          <w:sz w:val="28"/>
          <w:szCs w:val="28"/>
        </w:rPr>
        <w:t>;</w:t>
      </w:r>
      <w:r w:rsidRPr="00E702FE">
        <w:rPr>
          <w:sz w:val="28"/>
          <w:szCs w:val="28"/>
        </w:rPr>
        <w:t xml:space="preserve"> </w:t>
      </w:r>
    </w:p>
    <w:p w14:paraId="07F07820" w14:textId="17473EBA" w:rsidR="00E702FE" w:rsidRPr="00E702FE" w:rsidRDefault="00E702FE" w:rsidP="00E702FE">
      <w:pPr>
        <w:jc w:val="both"/>
        <w:rPr>
          <w:sz w:val="28"/>
          <w:szCs w:val="28"/>
        </w:rPr>
      </w:pPr>
      <w:r w:rsidRPr="00E702FE">
        <w:rPr>
          <w:sz w:val="28"/>
          <w:szCs w:val="28"/>
        </w:rPr>
        <w:t>(привлечение и отбор кадров, адаптация и наставничество, оценка персонала, профессиональное развитие, 8.3. Кадровое делопроизводство/автоматизация, информационное сопровождение, создание условий труда, мотивация кадров, организационная культура, диагностика кадровых подразделений)</w:t>
      </w:r>
      <w:r>
        <w:rPr>
          <w:sz w:val="28"/>
          <w:szCs w:val="28"/>
        </w:rPr>
        <w:t>.</w:t>
      </w:r>
    </w:p>
    <w:p w14:paraId="1D6E51AA" w14:textId="2F3D27BC" w:rsidR="00E702FE" w:rsidRDefault="00E702FE" w:rsidP="00E702FE">
      <w:pPr>
        <w:jc w:val="both"/>
        <w:rPr>
          <w:rFonts w:eastAsiaTheme="minorHAnsi"/>
          <w:b/>
        </w:rPr>
      </w:pPr>
    </w:p>
    <w:p w14:paraId="75E25168" w14:textId="77777777" w:rsidR="00E702FE" w:rsidRPr="006B51FB" w:rsidRDefault="00E702FE" w:rsidP="00E702FE">
      <w:pPr>
        <w:widowControl w:val="0"/>
        <w:autoSpaceDE w:val="0"/>
        <w:autoSpaceDN w:val="0"/>
        <w:adjustRightInd w:val="0"/>
        <w:ind w:firstLine="709"/>
        <w:jc w:val="center"/>
        <w:rPr>
          <w:rFonts w:eastAsia="Calibri"/>
          <w:bCs/>
          <w:sz w:val="28"/>
          <w:szCs w:val="28"/>
          <w:lang w:eastAsia="ru-RU"/>
        </w:rPr>
      </w:pPr>
      <w:r w:rsidRPr="006B51FB">
        <w:rPr>
          <w:rFonts w:eastAsia="Calibri"/>
          <w:bCs/>
          <w:sz w:val="28"/>
          <w:szCs w:val="28"/>
          <w:lang w:eastAsia="ru-RU"/>
        </w:rPr>
        <w:lastRenderedPageBreak/>
        <w:t>ПРАКТИЧЕСКИЕ ЗАНЯТИЯ</w:t>
      </w:r>
    </w:p>
    <w:p w14:paraId="065A05FC" w14:textId="77777777" w:rsidR="00E702FE" w:rsidRPr="006B51FB" w:rsidRDefault="00E702FE" w:rsidP="00E702FE">
      <w:pPr>
        <w:widowControl w:val="0"/>
        <w:autoSpaceDE w:val="0"/>
        <w:autoSpaceDN w:val="0"/>
        <w:adjustRightInd w:val="0"/>
        <w:ind w:firstLine="709"/>
        <w:jc w:val="center"/>
        <w:rPr>
          <w:rFonts w:eastAsia="Calibri"/>
          <w:bCs/>
          <w:sz w:val="28"/>
          <w:szCs w:val="28"/>
          <w:lang w:eastAsia="ru-RU"/>
        </w:rPr>
      </w:pPr>
    </w:p>
    <w:tbl>
      <w:tblPr>
        <w:tblW w:w="50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1173"/>
        <w:gridCol w:w="3571"/>
        <w:gridCol w:w="784"/>
      </w:tblGrid>
      <w:tr w:rsidR="00E702FE" w:rsidRPr="006B51FB" w14:paraId="32C513EE" w14:textId="77777777" w:rsidTr="00AC35CD">
        <w:trPr>
          <w:trHeight w:val="507"/>
        </w:trPr>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44A1F"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snapToGrid w:val="0"/>
                <w:sz w:val="24"/>
                <w:szCs w:val="24"/>
                <w:lang w:eastAsia="ru-RU"/>
              </w:rPr>
              <w:t>Наименование разделов и тем</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C5C3B"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snapToGrid w:val="0"/>
                <w:sz w:val="24"/>
                <w:szCs w:val="24"/>
                <w:lang w:eastAsia="ru-RU"/>
              </w:rPr>
              <w:t>Всего часов на ПЗ</w:t>
            </w:r>
          </w:p>
        </w:tc>
        <w:tc>
          <w:tcPr>
            <w:tcW w:w="1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B1C87"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rFonts w:eastAsia="Calibri"/>
                <w:color w:val="262626"/>
                <w:sz w:val="24"/>
                <w:szCs w:val="24"/>
                <w:shd w:val="clear" w:color="auto" w:fill="FFFFFF"/>
              </w:rPr>
              <w:t>Содержание заданий, упражнений</w:t>
            </w:r>
          </w:p>
        </w:tc>
        <w:tc>
          <w:tcPr>
            <w:tcW w:w="414" w:type="pct"/>
            <w:tcBorders>
              <w:top w:val="single" w:sz="4" w:space="0" w:color="000000"/>
              <w:left w:val="single" w:sz="4" w:space="0" w:color="000000"/>
              <w:right w:val="single" w:sz="4" w:space="0" w:color="000000"/>
            </w:tcBorders>
            <w:shd w:val="clear" w:color="auto" w:fill="auto"/>
            <w:vAlign w:val="center"/>
          </w:tcPr>
          <w:p w14:paraId="10F21966" w14:textId="77777777" w:rsidR="00E702FE" w:rsidRPr="006B51FB" w:rsidRDefault="00E702FE" w:rsidP="002109EF">
            <w:pPr>
              <w:keepNext/>
              <w:keepLines/>
              <w:widowControl w:val="0"/>
              <w:shd w:val="clear" w:color="auto" w:fill="FFFFFF"/>
              <w:jc w:val="center"/>
              <w:outlineLvl w:val="1"/>
              <w:rPr>
                <w:rFonts w:eastAsia="Calibri"/>
                <w:color w:val="262626"/>
                <w:sz w:val="24"/>
                <w:szCs w:val="24"/>
                <w:shd w:val="clear" w:color="auto" w:fill="FFFFFF"/>
              </w:rPr>
            </w:pPr>
            <w:r w:rsidRPr="006B51FB">
              <w:rPr>
                <w:rFonts w:eastAsia="Calibri"/>
                <w:color w:val="262626"/>
                <w:sz w:val="24"/>
                <w:szCs w:val="24"/>
                <w:shd w:val="clear" w:color="auto" w:fill="FFFFFF"/>
              </w:rPr>
              <w:t>Кол-во часов</w:t>
            </w:r>
          </w:p>
        </w:tc>
      </w:tr>
      <w:tr w:rsidR="00E702FE" w:rsidRPr="006B51FB" w14:paraId="6DB1D1F8" w14:textId="77777777" w:rsidTr="00AC35CD">
        <w:trPr>
          <w:trHeight w:val="539"/>
        </w:trPr>
        <w:tc>
          <w:tcPr>
            <w:tcW w:w="2078" w:type="pct"/>
            <w:tcBorders>
              <w:top w:val="single" w:sz="4" w:space="0" w:color="000000"/>
              <w:left w:val="single" w:sz="4" w:space="0" w:color="000000"/>
              <w:right w:val="single" w:sz="4" w:space="0" w:color="000000"/>
            </w:tcBorders>
            <w:shd w:val="clear" w:color="auto" w:fill="auto"/>
            <w:vAlign w:val="center"/>
          </w:tcPr>
          <w:p w14:paraId="4D9A6A4F" w14:textId="3B64CBE3" w:rsidR="00E702FE" w:rsidRPr="006B51FB" w:rsidRDefault="00E702FE" w:rsidP="002109EF">
            <w:pPr>
              <w:jc w:val="both"/>
              <w:rPr>
                <w:rFonts w:eastAsia="Calibri"/>
                <w:color w:val="FF0000"/>
                <w:sz w:val="24"/>
                <w:szCs w:val="24"/>
              </w:rPr>
            </w:pPr>
            <w:r w:rsidRPr="006B51FB">
              <w:rPr>
                <w:rFonts w:eastAsia="Calibri"/>
                <w:sz w:val="24"/>
                <w:szCs w:val="24"/>
              </w:rPr>
              <w:t xml:space="preserve">Тема </w:t>
            </w:r>
            <w:r>
              <w:rPr>
                <w:rFonts w:eastAsia="Calibri"/>
                <w:sz w:val="24"/>
                <w:szCs w:val="24"/>
              </w:rPr>
              <w:t>1</w:t>
            </w:r>
            <w:r w:rsidRPr="006B51FB">
              <w:rPr>
                <w:rFonts w:eastAsia="Calibri"/>
                <w:sz w:val="24"/>
                <w:szCs w:val="24"/>
              </w:rPr>
              <w:t>.</w:t>
            </w:r>
            <w:r>
              <w:rPr>
                <w:rFonts w:eastAsia="Calibri"/>
                <w:color w:val="FF0000"/>
                <w:sz w:val="24"/>
                <w:szCs w:val="24"/>
              </w:rPr>
              <w:t xml:space="preserve"> </w:t>
            </w:r>
            <w:r w:rsidRPr="00504DE7">
              <w:rPr>
                <w:sz w:val="24"/>
                <w:szCs w:val="24"/>
              </w:rPr>
              <w:t xml:space="preserve">Оценка персонала в системе </w:t>
            </w:r>
            <w:proofErr w:type="gramStart"/>
            <w:r w:rsidRPr="00504DE7">
              <w:rPr>
                <w:sz w:val="24"/>
                <w:szCs w:val="24"/>
              </w:rPr>
              <w:t>управления  компанией</w:t>
            </w:r>
            <w:proofErr w:type="gramEnd"/>
          </w:p>
        </w:tc>
        <w:tc>
          <w:tcPr>
            <w:tcW w:w="620" w:type="pct"/>
            <w:tcBorders>
              <w:top w:val="single" w:sz="4" w:space="0" w:color="000000"/>
              <w:left w:val="single" w:sz="4" w:space="0" w:color="000000"/>
              <w:right w:val="single" w:sz="4" w:space="0" w:color="000000"/>
            </w:tcBorders>
            <w:shd w:val="clear" w:color="auto" w:fill="auto"/>
            <w:vAlign w:val="center"/>
          </w:tcPr>
          <w:p w14:paraId="37ED2461" w14:textId="6F831D1C" w:rsidR="00E702FE" w:rsidRPr="006B51FB" w:rsidRDefault="00E702FE" w:rsidP="002109EF">
            <w:pPr>
              <w:keepNext/>
              <w:keepLines/>
              <w:shd w:val="clear" w:color="auto" w:fill="FFFFFF"/>
              <w:jc w:val="center"/>
              <w:outlineLvl w:val="1"/>
              <w:rPr>
                <w:snapToGrid w:val="0"/>
                <w:sz w:val="24"/>
                <w:szCs w:val="24"/>
                <w:lang w:eastAsia="ru-RU"/>
              </w:rPr>
            </w:pPr>
            <w:r>
              <w:rPr>
                <w:snapToGrid w:val="0"/>
                <w:sz w:val="24"/>
                <w:szCs w:val="24"/>
                <w:lang w:eastAsia="ru-RU"/>
              </w:rPr>
              <w:t>1</w:t>
            </w:r>
          </w:p>
        </w:tc>
        <w:tc>
          <w:tcPr>
            <w:tcW w:w="1888" w:type="pct"/>
            <w:tcBorders>
              <w:top w:val="single" w:sz="4" w:space="0" w:color="000000"/>
              <w:left w:val="single" w:sz="4" w:space="0" w:color="000000"/>
              <w:right w:val="single" w:sz="4" w:space="0" w:color="000000"/>
            </w:tcBorders>
            <w:shd w:val="clear" w:color="auto" w:fill="auto"/>
            <w:vAlign w:val="center"/>
          </w:tcPr>
          <w:p w14:paraId="1F996240" w14:textId="696F05C3" w:rsidR="00E702FE" w:rsidRPr="00AC35CD" w:rsidRDefault="00AC35CD" w:rsidP="002109EF">
            <w:pPr>
              <w:keepNext/>
              <w:keepLines/>
              <w:shd w:val="clear" w:color="auto" w:fill="FFFFFF"/>
              <w:jc w:val="both"/>
              <w:outlineLvl w:val="1"/>
              <w:rPr>
                <w:snapToGrid w:val="0"/>
                <w:sz w:val="24"/>
                <w:szCs w:val="24"/>
                <w:lang w:eastAsia="ru-RU"/>
              </w:rPr>
            </w:pPr>
            <w:r w:rsidRPr="00AC35CD">
              <w:rPr>
                <w:rFonts w:eastAsia="Calibri"/>
                <w:sz w:val="24"/>
                <w:szCs w:val="24"/>
              </w:rPr>
              <w:t>Решение задач,</w:t>
            </w:r>
            <w:r w:rsidR="00E702FE" w:rsidRPr="00AC35CD">
              <w:rPr>
                <w:rFonts w:eastAsia="Calibri"/>
                <w:sz w:val="24"/>
                <w:szCs w:val="24"/>
              </w:rPr>
              <w:t xml:space="preserve"> направленных на получение знаний и навыков   </w:t>
            </w:r>
            <w:r w:rsidRPr="00AC35CD">
              <w:rPr>
                <w:rFonts w:eastAsia="Calibri"/>
                <w:sz w:val="24"/>
                <w:szCs w:val="24"/>
              </w:rPr>
              <w:t>оценке персонала в системе управления компанией</w:t>
            </w:r>
            <w:r>
              <w:rPr>
                <w:rFonts w:eastAsia="Calibri"/>
                <w:sz w:val="24"/>
                <w:szCs w:val="24"/>
              </w:rPr>
              <w:t>.</w:t>
            </w:r>
            <w:r w:rsidR="00C578BD">
              <w:rPr>
                <w:rFonts w:eastAsia="Calibri"/>
                <w:sz w:val="24"/>
                <w:szCs w:val="24"/>
              </w:rPr>
              <w:t xml:space="preserve"> </w:t>
            </w:r>
            <w:r w:rsidR="00C578BD" w:rsidRPr="00C578BD">
              <w:rPr>
                <w:rFonts w:eastAsia="Calibri"/>
                <w:bCs/>
                <w:sz w:val="24"/>
                <w:szCs w:val="24"/>
              </w:rPr>
              <w:t>Р</w:t>
            </w:r>
            <w:r w:rsidR="00C578BD" w:rsidRPr="00C578BD">
              <w:rPr>
                <w:rFonts w:eastAsia="Calibri"/>
                <w:bCs/>
                <w:sz w:val="24"/>
                <w:szCs w:val="24"/>
              </w:rPr>
              <w:t>азработка проекта анкеты</w:t>
            </w:r>
            <w:r w:rsidR="00C578BD" w:rsidRPr="00C578BD">
              <w:rPr>
                <w:rFonts w:eastAsia="Calibri"/>
                <w:bCs/>
                <w:sz w:val="24"/>
                <w:szCs w:val="24"/>
              </w:rPr>
              <w:t>.</w:t>
            </w:r>
          </w:p>
        </w:tc>
        <w:tc>
          <w:tcPr>
            <w:tcW w:w="414" w:type="pct"/>
            <w:tcBorders>
              <w:top w:val="single" w:sz="4" w:space="0" w:color="000000"/>
              <w:left w:val="single" w:sz="4" w:space="0" w:color="000000"/>
              <w:right w:val="single" w:sz="4" w:space="0" w:color="000000"/>
            </w:tcBorders>
            <w:shd w:val="clear" w:color="auto" w:fill="auto"/>
            <w:vAlign w:val="center"/>
          </w:tcPr>
          <w:p w14:paraId="5A5AEFE4" w14:textId="7B4961CF" w:rsidR="00E702FE" w:rsidRPr="006B51FB" w:rsidRDefault="00E702FE" w:rsidP="002109EF">
            <w:pPr>
              <w:keepNext/>
              <w:keepLines/>
              <w:shd w:val="clear" w:color="auto" w:fill="FFFFFF"/>
              <w:jc w:val="center"/>
              <w:outlineLvl w:val="1"/>
              <w:rPr>
                <w:snapToGrid w:val="0"/>
                <w:sz w:val="24"/>
                <w:szCs w:val="24"/>
                <w:lang w:eastAsia="ru-RU"/>
              </w:rPr>
            </w:pPr>
            <w:r>
              <w:rPr>
                <w:snapToGrid w:val="0"/>
                <w:sz w:val="24"/>
                <w:szCs w:val="24"/>
                <w:lang w:eastAsia="ru-RU"/>
              </w:rPr>
              <w:t>1</w:t>
            </w:r>
          </w:p>
        </w:tc>
      </w:tr>
      <w:tr w:rsidR="00E702FE" w:rsidRPr="006B51FB" w14:paraId="0ED8F5D5" w14:textId="77777777" w:rsidTr="00AC35CD">
        <w:trPr>
          <w:trHeight w:val="692"/>
        </w:trPr>
        <w:tc>
          <w:tcPr>
            <w:tcW w:w="2078" w:type="pct"/>
            <w:tcBorders>
              <w:top w:val="single" w:sz="4" w:space="0" w:color="000000"/>
              <w:left w:val="single" w:sz="4" w:space="0" w:color="000000"/>
              <w:bottom w:val="single" w:sz="4" w:space="0" w:color="000000"/>
              <w:right w:val="single" w:sz="4" w:space="0" w:color="000000"/>
            </w:tcBorders>
            <w:vAlign w:val="center"/>
          </w:tcPr>
          <w:p w14:paraId="59D1169F" w14:textId="62836469" w:rsidR="00E702FE" w:rsidRPr="006B51FB" w:rsidRDefault="00E702FE" w:rsidP="002109EF">
            <w:pPr>
              <w:rPr>
                <w:sz w:val="24"/>
                <w:szCs w:val="24"/>
                <w:lang w:eastAsia="ru-RU"/>
              </w:rPr>
            </w:pPr>
            <w:r>
              <w:rPr>
                <w:sz w:val="24"/>
                <w:szCs w:val="24"/>
                <w:lang w:eastAsia="ru-RU"/>
              </w:rPr>
              <w:t xml:space="preserve">Тема 2. </w:t>
            </w:r>
            <w:r w:rsidRPr="00504DE7">
              <w:rPr>
                <w:sz w:val="24"/>
                <w:szCs w:val="24"/>
              </w:rPr>
              <w:t>Современные методы оценки персонала</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DB198" w14:textId="65AFF2AC" w:rsidR="00E702FE" w:rsidRPr="006B51FB" w:rsidRDefault="00E702FE" w:rsidP="002109EF">
            <w:pPr>
              <w:keepNext/>
              <w:keepLines/>
              <w:shd w:val="clear" w:color="auto" w:fill="FFFFFF"/>
              <w:jc w:val="center"/>
              <w:outlineLvl w:val="1"/>
              <w:rPr>
                <w:snapToGrid w:val="0"/>
                <w:sz w:val="24"/>
                <w:szCs w:val="24"/>
                <w:lang w:eastAsia="ru-RU"/>
              </w:rPr>
            </w:pPr>
            <w:r>
              <w:rPr>
                <w:snapToGrid w:val="0"/>
                <w:sz w:val="24"/>
                <w:szCs w:val="24"/>
                <w:lang w:eastAsia="ru-RU"/>
              </w:rPr>
              <w:t>2</w:t>
            </w:r>
          </w:p>
        </w:tc>
        <w:tc>
          <w:tcPr>
            <w:tcW w:w="1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2FA46" w14:textId="254501CF" w:rsidR="00E702FE" w:rsidRPr="006B51FB" w:rsidRDefault="00AC35CD" w:rsidP="002109EF">
            <w:pPr>
              <w:keepNext/>
              <w:keepLines/>
              <w:shd w:val="clear" w:color="auto" w:fill="FFFFFF"/>
              <w:jc w:val="both"/>
              <w:outlineLvl w:val="1"/>
              <w:rPr>
                <w:snapToGrid w:val="0"/>
                <w:sz w:val="24"/>
                <w:szCs w:val="24"/>
                <w:lang w:eastAsia="ru-RU"/>
              </w:rPr>
            </w:pPr>
            <w:r>
              <w:rPr>
                <w:snapToGrid w:val="0"/>
                <w:sz w:val="24"/>
                <w:szCs w:val="24"/>
                <w:lang w:eastAsia="ru-RU"/>
              </w:rPr>
              <w:t>Решение задач с использованием современных методов оценки персонала.</w:t>
            </w:r>
            <w:r w:rsidR="00C578BD">
              <w:rPr>
                <w:snapToGrid w:val="0"/>
                <w:sz w:val="24"/>
                <w:szCs w:val="24"/>
                <w:lang w:eastAsia="ru-RU"/>
              </w:rPr>
              <w:t xml:space="preserve"> </w:t>
            </w:r>
            <w:proofErr w:type="gramStart"/>
            <w:r w:rsidR="00C578BD" w:rsidRPr="00C578BD">
              <w:rPr>
                <w:rFonts w:eastAsia="Calibri"/>
                <w:bCs/>
                <w:sz w:val="24"/>
                <w:szCs w:val="24"/>
              </w:rPr>
              <w:t>О</w:t>
            </w:r>
            <w:r w:rsidR="00C578BD" w:rsidRPr="00C578BD">
              <w:rPr>
                <w:rFonts w:eastAsia="Calibri"/>
                <w:bCs/>
                <w:sz w:val="24"/>
                <w:szCs w:val="24"/>
              </w:rPr>
              <w:t>писание  психологического</w:t>
            </w:r>
            <w:proofErr w:type="gramEnd"/>
            <w:r w:rsidR="00C578BD" w:rsidRPr="00C578BD">
              <w:rPr>
                <w:rFonts w:eastAsia="Calibri"/>
                <w:bCs/>
                <w:sz w:val="24"/>
                <w:szCs w:val="24"/>
              </w:rPr>
              <w:t xml:space="preserve"> портрета</w:t>
            </w:r>
            <w:r w:rsidR="00C578BD" w:rsidRPr="00C578BD">
              <w:rPr>
                <w:rFonts w:eastAsia="Calibri"/>
                <w:bCs/>
                <w:sz w:val="24"/>
                <w:szCs w:val="24"/>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8120A" w14:textId="29FDAB38" w:rsidR="00E702FE" w:rsidRPr="006B51FB" w:rsidRDefault="00E702FE" w:rsidP="002109EF">
            <w:pPr>
              <w:keepNext/>
              <w:keepLines/>
              <w:shd w:val="clear" w:color="auto" w:fill="FFFFFF"/>
              <w:jc w:val="center"/>
              <w:outlineLvl w:val="1"/>
              <w:rPr>
                <w:snapToGrid w:val="0"/>
                <w:sz w:val="24"/>
                <w:szCs w:val="24"/>
                <w:lang w:eastAsia="ru-RU"/>
              </w:rPr>
            </w:pPr>
            <w:r>
              <w:rPr>
                <w:snapToGrid w:val="0"/>
                <w:sz w:val="24"/>
                <w:szCs w:val="24"/>
                <w:lang w:eastAsia="ru-RU"/>
              </w:rPr>
              <w:t>2</w:t>
            </w:r>
          </w:p>
        </w:tc>
      </w:tr>
      <w:tr w:rsidR="00E702FE" w:rsidRPr="006B51FB" w14:paraId="6C76EFC5" w14:textId="77777777" w:rsidTr="00AC35CD">
        <w:trPr>
          <w:trHeight w:val="692"/>
        </w:trPr>
        <w:tc>
          <w:tcPr>
            <w:tcW w:w="2078" w:type="pct"/>
            <w:tcBorders>
              <w:top w:val="single" w:sz="4" w:space="0" w:color="000000"/>
              <w:left w:val="single" w:sz="4" w:space="0" w:color="000000"/>
              <w:bottom w:val="single" w:sz="4" w:space="0" w:color="000000"/>
              <w:right w:val="single" w:sz="4" w:space="0" w:color="000000"/>
            </w:tcBorders>
            <w:vAlign w:val="center"/>
          </w:tcPr>
          <w:p w14:paraId="148C19B1" w14:textId="54E74BE2" w:rsidR="00E702FE" w:rsidRDefault="00AC35CD" w:rsidP="002109EF">
            <w:pPr>
              <w:rPr>
                <w:sz w:val="24"/>
                <w:szCs w:val="24"/>
                <w:lang w:eastAsia="ru-RU"/>
              </w:rPr>
            </w:pPr>
            <w:r>
              <w:rPr>
                <w:sz w:val="24"/>
                <w:szCs w:val="24"/>
                <w:lang w:eastAsia="ru-RU"/>
              </w:rPr>
              <w:t xml:space="preserve">Тема 4. </w:t>
            </w:r>
            <w:r w:rsidRPr="00504DE7">
              <w:rPr>
                <w:sz w:val="24"/>
                <w:szCs w:val="24"/>
              </w:rPr>
              <w:t>Нормативные правовые акты в сфере трудовых правоотношений</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2615B" w14:textId="4856EF86" w:rsidR="00E702FE"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1</w:t>
            </w:r>
          </w:p>
        </w:tc>
        <w:tc>
          <w:tcPr>
            <w:tcW w:w="1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DD9E5" w14:textId="6B406311" w:rsidR="00E702FE" w:rsidRPr="006B51FB" w:rsidRDefault="00AC35CD" w:rsidP="002109EF">
            <w:pPr>
              <w:keepNext/>
              <w:keepLines/>
              <w:shd w:val="clear" w:color="auto" w:fill="FFFFFF"/>
              <w:jc w:val="both"/>
              <w:outlineLvl w:val="1"/>
              <w:rPr>
                <w:snapToGrid w:val="0"/>
                <w:sz w:val="24"/>
                <w:szCs w:val="24"/>
                <w:lang w:eastAsia="ru-RU"/>
              </w:rPr>
            </w:pPr>
            <w:r>
              <w:rPr>
                <w:snapToGrid w:val="0"/>
                <w:sz w:val="24"/>
                <w:szCs w:val="24"/>
                <w:lang w:eastAsia="ru-RU"/>
              </w:rPr>
              <w:t>Изучение нормативных правовых актов в сфере трудовых правоотношений на примере организации.</w:t>
            </w:r>
            <w:r w:rsidR="00C578BD">
              <w:rPr>
                <w:snapToGrid w:val="0"/>
                <w:sz w:val="24"/>
                <w:szCs w:val="24"/>
                <w:lang w:eastAsia="ru-RU"/>
              </w:rPr>
              <w:t xml:space="preserve"> </w:t>
            </w:r>
            <w:r w:rsidR="00C578BD">
              <w:rPr>
                <w:rFonts w:eastAsia="Calibri"/>
                <w:bCs/>
                <w:sz w:val="24"/>
                <w:szCs w:val="24"/>
              </w:rPr>
              <w:t>В</w:t>
            </w:r>
            <w:r w:rsidR="00C578BD" w:rsidRPr="00C578BD">
              <w:rPr>
                <w:rFonts w:eastAsia="Calibri"/>
                <w:bCs/>
                <w:sz w:val="24"/>
                <w:szCs w:val="24"/>
              </w:rPr>
              <w:t>ыявление ошибок в локальных актах</w:t>
            </w:r>
            <w:r w:rsidR="00C578BD">
              <w:rPr>
                <w:rFonts w:eastAsia="Calibri"/>
                <w:bCs/>
                <w:sz w:val="24"/>
                <w:szCs w:val="24"/>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CE701" w14:textId="4A2FBA07" w:rsidR="00E702FE"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1</w:t>
            </w:r>
          </w:p>
        </w:tc>
      </w:tr>
      <w:tr w:rsidR="00E702FE" w:rsidRPr="006B51FB" w14:paraId="713025B7" w14:textId="77777777" w:rsidTr="00AC35CD">
        <w:trPr>
          <w:trHeight w:val="692"/>
        </w:trPr>
        <w:tc>
          <w:tcPr>
            <w:tcW w:w="2078" w:type="pct"/>
            <w:tcBorders>
              <w:top w:val="single" w:sz="4" w:space="0" w:color="000000"/>
              <w:left w:val="single" w:sz="4" w:space="0" w:color="000000"/>
              <w:bottom w:val="single" w:sz="4" w:space="0" w:color="000000"/>
              <w:right w:val="single" w:sz="4" w:space="0" w:color="000000"/>
            </w:tcBorders>
            <w:vAlign w:val="center"/>
          </w:tcPr>
          <w:p w14:paraId="29D953AD" w14:textId="50B0ECFF" w:rsidR="00E702FE" w:rsidRDefault="00AC35CD" w:rsidP="002109EF">
            <w:pPr>
              <w:rPr>
                <w:sz w:val="24"/>
                <w:szCs w:val="24"/>
                <w:lang w:eastAsia="ru-RU"/>
              </w:rPr>
            </w:pPr>
            <w:r>
              <w:rPr>
                <w:sz w:val="24"/>
                <w:szCs w:val="24"/>
                <w:lang w:eastAsia="ru-RU"/>
              </w:rPr>
              <w:t xml:space="preserve">Тема 5. </w:t>
            </w:r>
            <w:r w:rsidRPr="00504DE7">
              <w:rPr>
                <w:sz w:val="24"/>
                <w:szCs w:val="24"/>
              </w:rPr>
              <w:t>Кадровое делопроизводство: сложности при реализации</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BD81C" w14:textId="2E80E534" w:rsidR="00E702FE"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3</w:t>
            </w:r>
          </w:p>
        </w:tc>
        <w:tc>
          <w:tcPr>
            <w:tcW w:w="1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E6FDA" w14:textId="52623936" w:rsidR="00E702FE" w:rsidRPr="006B51FB" w:rsidRDefault="00AC35CD" w:rsidP="002109EF">
            <w:pPr>
              <w:keepNext/>
              <w:keepLines/>
              <w:shd w:val="clear" w:color="auto" w:fill="FFFFFF"/>
              <w:jc w:val="both"/>
              <w:outlineLvl w:val="1"/>
              <w:rPr>
                <w:snapToGrid w:val="0"/>
                <w:sz w:val="24"/>
                <w:szCs w:val="24"/>
                <w:lang w:eastAsia="ru-RU"/>
              </w:rPr>
            </w:pPr>
            <w:r>
              <w:rPr>
                <w:snapToGrid w:val="0"/>
                <w:sz w:val="24"/>
                <w:szCs w:val="24"/>
                <w:lang w:eastAsia="ru-RU"/>
              </w:rPr>
              <w:t>Рассмотрение сложностей реализации кадрового делопроизводства.</w:t>
            </w:r>
            <w:r w:rsidR="00C578BD">
              <w:rPr>
                <w:snapToGrid w:val="0"/>
                <w:sz w:val="24"/>
                <w:szCs w:val="24"/>
                <w:lang w:eastAsia="ru-RU"/>
              </w:rPr>
              <w:t xml:space="preserve"> </w:t>
            </w:r>
            <w:r w:rsidR="00C578BD" w:rsidRPr="00C578BD">
              <w:rPr>
                <w:rFonts w:eastAsia="Calibri"/>
                <w:bCs/>
                <w:sz w:val="24"/>
                <w:szCs w:val="24"/>
              </w:rPr>
              <w:t>З</w:t>
            </w:r>
            <w:r w:rsidR="00C578BD" w:rsidRPr="00C578BD">
              <w:rPr>
                <w:rFonts w:eastAsia="Calibri"/>
                <w:bCs/>
                <w:sz w:val="24"/>
                <w:szCs w:val="24"/>
              </w:rPr>
              <w:t>аполнение шаблонов документов</w:t>
            </w:r>
            <w:r w:rsidR="00C578BD" w:rsidRPr="00C578BD">
              <w:rPr>
                <w:rFonts w:eastAsia="Calibri"/>
                <w:bCs/>
                <w:sz w:val="24"/>
                <w:szCs w:val="24"/>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5FB8C" w14:textId="21E5CB51" w:rsidR="00E702FE"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3</w:t>
            </w:r>
          </w:p>
        </w:tc>
      </w:tr>
      <w:tr w:rsidR="00AC35CD" w:rsidRPr="006B51FB" w14:paraId="51F1EB13" w14:textId="77777777" w:rsidTr="00AC35CD">
        <w:trPr>
          <w:trHeight w:val="692"/>
        </w:trPr>
        <w:tc>
          <w:tcPr>
            <w:tcW w:w="2078" w:type="pct"/>
            <w:tcBorders>
              <w:top w:val="single" w:sz="4" w:space="0" w:color="000000"/>
              <w:left w:val="single" w:sz="4" w:space="0" w:color="000000"/>
              <w:bottom w:val="single" w:sz="4" w:space="0" w:color="000000"/>
              <w:right w:val="single" w:sz="4" w:space="0" w:color="000000"/>
            </w:tcBorders>
            <w:vAlign w:val="center"/>
          </w:tcPr>
          <w:p w14:paraId="2323A67E" w14:textId="432B505A" w:rsidR="00AC35CD" w:rsidRDefault="00AC35CD" w:rsidP="002109EF">
            <w:pPr>
              <w:rPr>
                <w:sz w:val="24"/>
                <w:szCs w:val="24"/>
                <w:lang w:eastAsia="ru-RU"/>
              </w:rPr>
            </w:pPr>
            <w:r>
              <w:rPr>
                <w:sz w:val="24"/>
                <w:szCs w:val="24"/>
                <w:lang w:eastAsia="ru-RU"/>
              </w:rPr>
              <w:t xml:space="preserve">Тема 7. </w:t>
            </w:r>
            <w:r w:rsidRPr="00504DE7">
              <w:rPr>
                <w:rFonts w:eastAsiaTheme="minorHAnsi"/>
                <w:sz w:val="24"/>
                <w:szCs w:val="24"/>
              </w:rPr>
              <w:t>Нормы этики делового общения</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6EECA" w14:textId="6FB6529A" w:rsidR="00AC35CD"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1</w:t>
            </w:r>
          </w:p>
        </w:tc>
        <w:tc>
          <w:tcPr>
            <w:tcW w:w="1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38C01" w14:textId="31EEF20E" w:rsidR="00AC35CD" w:rsidRPr="006B51FB" w:rsidRDefault="00AC35CD" w:rsidP="002109EF">
            <w:pPr>
              <w:keepNext/>
              <w:keepLines/>
              <w:shd w:val="clear" w:color="auto" w:fill="FFFFFF"/>
              <w:jc w:val="both"/>
              <w:outlineLvl w:val="1"/>
              <w:rPr>
                <w:snapToGrid w:val="0"/>
                <w:sz w:val="24"/>
                <w:szCs w:val="24"/>
                <w:lang w:eastAsia="ru-RU"/>
              </w:rPr>
            </w:pPr>
            <w:r>
              <w:rPr>
                <w:snapToGrid w:val="0"/>
                <w:sz w:val="24"/>
                <w:szCs w:val="24"/>
                <w:lang w:eastAsia="ru-RU"/>
              </w:rPr>
              <w:t>Рассмотрение примеров использования норм этики делового общения.</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EED49" w14:textId="408BC9D8" w:rsidR="00AC35CD"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1</w:t>
            </w:r>
          </w:p>
        </w:tc>
      </w:tr>
      <w:tr w:rsidR="00AC35CD" w:rsidRPr="006B51FB" w14:paraId="62EFECB0" w14:textId="77777777" w:rsidTr="00AC35CD">
        <w:trPr>
          <w:trHeight w:val="692"/>
        </w:trPr>
        <w:tc>
          <w:tcPr>
            <w:tcW w:w="2078" w:type="pct"/>
            <w:tcBorders>
              <w:top w:val="single" w:sz="4" w:space="0" w:color="000000"/>
              <w:left w:val="single" w:sz="4" w:space="0" w:color="000000"/>
              <w:bottom w:val="single" w:sz="4" w:space="0" w:color="000000"/>
              <w:right w:val="single" w:sz="4" w:space="0" w:color="000000"/>
            </w:tcBorders>
            <w:vAlign w:val="center"/>
          </w:tcPr>
          <w:p w14:paraId="48D424C6" w14:textId="1926A5BA" w:rsidR="00AC35CD" w:rsidRDefault="00AC35CD" w:rsidP="002109EF">
            <w:pPr>
              <w:rPr>
                <w:sz w:val="24"/>
                <w:szCs w:val="24"/>
                <w:lang w:eastAsia="ru-RU"/>
              </w:rPr>
            </w:pPr>
            <w:r>
              <w:rPr>
                <w:sz w:val="24"/>
                <w:szCs w:val="24"/>
                <w:lang w:eastAsia="ru-RU"/>
              </w:rPr>
              <w:t xml:space="preserve">Тема 8. </w:t>
            </w:r>
            <w:r w:rsidRPr="00AC35CD">
              <w:rPr>
                <w:sz w:val="24"/>
                <w:szCs w:val="24"/>
                <w:lang w:eastAsia="ru-RU"/>
              </w:rPr>
              <w:t xml:space="preserve">Совершенствование кадровых процессов и практик: </w:t>
            </w:r>
            <w:proofErr w:type="spellStart"/>
            <w:r w:rsidRPr="00AC35CD">
              <w:rPr>
                <w:sz w:val="24"/>
                <w:szCs w:val="24"/>
                <w:lang w:eastAsia="ru-RU"/>
              </w:rPr>
              <w:t>клиентоцентричный</w:t>
            </w:r>
            <w:proofErr w:type="spellEnd"/>
            <w:r w:rsidRPr="00AC35CD">
              <w:rPr>
                <w:sz w:val="24"/>
                <w:szCs w:val="24"/>
                <w:lang w:eastAsia="ru-RU"/>
              </w:rPr>
              <w:t xml:space="preserve"> подход</w:t>
            </w:r>
          </w:p>
        </w:tc>
        <w:tc>
          <w:tcPr>
            <w:tcW w:w="6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396DA" w14:textId="2C6ED2B8" w:rsidR="00AC35CD"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4,5</w:t>
            </w:r>
          </w:p>
        </w:tc>
        <w:tc>
          <w:tcPr>
            <w:tcW w:w="18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ED147" w14:textId="011BB2D9" w:rsidR="00AC35CD" w:rsidRPr="006B51FB" w:rsidRDefault="00AC35CD" w:rsidP="002109EF">
            <w:pPr>
              <w:keepNext/>
              <w:keepLines/>
              <w:shd w:val="clear" w:color="auto" w:fill="FFFFFF"/>
              <w:jc w:val="both"/>
              <w:outlineLvl w:val="1"/>
              <w:rPr>
                <w:snapToGrid w:val="0"/>
                <w:sz w:val="24"/>
                <w:szCs w:val="24"/>
                <w:lang w:eastAsia="ru-RU"/>
              </w:rPr>
            </w:pPr>
            <w:r>
              <w:rPr>
                <w:snapToGrid w:val="0"/>
                <w:sz w:val="24"/>
                <w:szCs w:val="24"/>
                <w:lang w:eastAsia="ru-RU"/>
              </w:rPr>
              <w:t xml:space="preserve">Изучение примеров </w:t>
            </w:r>
            <w:proofErr w:type="spellStart"/>
            <w:r>
              <w:rPr>
                <w:snapToGrid w:val="0"/>
                <w:sz w:val="24"/>
                <w:szCs w:val="24"/>
                <w:lang w:eastAsia="ru-RU"/>
              </w:rPr>
              <w:t>клиентоцентричного</w:t>
            </w:r>
            <w:proofErr w:type="spellEnd"/>
            <w:r>
              <w:rPr>
                <w:snapToGrid w:val="0"/>
                <w:sz w:val="24"/>
                <w:szCs w:val="24"/>
                <w:lang w:eastAsia="ru-RU"/>
              </w:rPr>
              <w:t xml:space="preserve"> подхода при совершенствовании кадровых процессов на примере организации/предприятия.</w:t>
            </w:r>
            <w:r w:rsidR="00C578BD">
              <w:rPr>
                <w:snapToGrid w:val="0"/>
                <w:sz w:val="24"/>
                <w:szCs w:val="24"/>
                <w:lang w:eastAsia="ru-RU"/>
              </w:rPr>
              <w:t xml:space="preserve"> </w:t>
            </w:r>
            <w:r w:rsidR="00C578BD" w:rsidRPr="00C578BD">
              <w:rPr>
                <w:rFonts w:eastAsia="Calibri"/>
                <w:bCs/>
                <w:sz w:val="24"/>
                <w:szCs w:val="24"/>
              </w:rPr>
              <w:t>Ф</w:t>
            </w:r>
            <w:r w:rsidR="00C578BD" w:rsidRPr="00C578BD">
              <w:rPr>
                <w:rFonts w:eastAsia="Calibri"/>
                <w:bCs/>
                <w:sz w:val="24"/>
                <w:szCs w:val="24"/>
              </w:rPr>
              <w:t xml:space="preserve">ормирование предложений по совершенствованию кадровых практик с учетом инструментов </w:t>
            </w:r>
            <w:proofErr w:type="spellStart"/>
            <w:r w:rsidR="00C578BD" w:rsidRPr="00C578BD">
              <w:rPr>
                <w:rFonts w:eastAsia="Calibri"/>
                <w:bCs/>
                <w:sz w:val="24"/>
                <w:szCs w:val="24"/>
              </w:rPr>
              <w:t>клиентоцентричности</w:t>
            </w:r>
            <w:proofErr w:type="spellEnd"/>
            <w:r w:rsidR="00C578BD" w:rsidRPr="00C578BD">
              <w:rPr>
                <w:rFonts w:eastAsia="Calibri"/>
                <w:bCs/>
                <w:sz w:val="24"/>
                <w:szCs w:val="24"/>
              </w:rPr>
              <w:t xml:space="preserve"> (на примере организации)</w:t>
            </w:r>
            <w:r w:rsidR="00C578BD">
              <w:rPr>
                <w:rFonts w:eastAsia="Calibri"/>
                <w:bCs/>
                <w:sz w:val="24"/>
                <w:szCs w:val="24"/>
              </w:rPr>
              <w:t>.</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F97D0" w14:textId="4081A03F" w:rsidR="00AC35CD"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4,5</w:t>
            </w:r>
          </w:p>
        </w:tc>
      </w:tr>
      <w:tr w:rsidR="00E702FE" w:rsidRPr="006B51FB" w14:paraId="024F701B" w14:textId="77777777" w:rsidTr="00AC35CD">
        <w:trPr>
          <w:trHeight w:val="275"/>
        </w:trPr>
        <w:tc>
          <w:tcPr>
            <w:tcW w:w="2078" w:type="pct"/>
            <w:tcBorders>
              <w:top w:val="single" w:sz="4" w:space="0" w:color="000000"/>
              <w:left w:val="single" w:sz="4" w:space="0" w:color="000000"/>
              <w:right w:val="single" w:sz="4" w:space="0" w:color="000000"/>
            </w:tcBorders>
            <w:vAlign w:val="center"/>
          </w:tcPr>
          <w:p w14:paraId="345BAAF2" w14:textId="77777777" w:rsidR="00E702FE" w:rsidRDefault="00E702FE" w:rsidP="002109EF">
            <w:pPr>
              <w:rPr>
                <w:sz w:val="24"/>
                <w:szCs w:val="24"/>
                <w:lang w:eastAsia="ru-RU"/>
              </w:rPr>
            </w:pPr>
            <w:r>
              <w:rPr>
                <w:sz w:val="24"/>
                <w:szCs w:val="24"/>
                <w:lang w:eastAsia="ru-RU"/>
              </w:rPr>
              <w:t>ИТОГО:</w:t>
            </w:r>
          </w:p>
        </w:tc>
        <w:tc>
          <w:tcPr>
            <w:tcW w:w="620" w:type="pct"/>
            <w:tcBorders>
              <w:top w:val="single" w:sz="4" w:space="0" w:color="000000"/>
              <w:left w:val="single" w:sz="4" w:space="0" w:color="000000"/>
              <w:right w:val="single" w:sz="4" w:space="0" w:color="000000"/>
            </w:tcBorders>
            <w:shd w:val="clear" w:color="auto" w:fill="auto"/>
            <w:vAlign w:val="center"/>
          </w:tcPr>
          <w:p w14:paraId="3BB9D317" w14:textId="389B8D14" w:rsidR="00E702FE"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12,5</w:t>
            </w:r>
          </w:p>
        </w:tc>
        <w:tc>
          <w:tcPr>
            <w:tcW w:w="1888" w:type="pct"/>
            <w:tcBorders>
              <w:top w:val="single" w:sz="4" w:space="0" w:color="000000"/>
              <w:left w:val="single" w:sz="4" w:space="0" w:color="000000"/>
              <w:right w:val="single" w:sz="4" w:space="0" w:color="000000"/>
            </w:tcBorders>
            <w:shd w:val="clear" w:color="auto" w:fill="auto"/>
            <w:vAlign w:val="center"/>
          </w:tcPr>
          <w:p w14:paraId="62E3F6A4" w14:textId="77777777" w:rsidR="00E702FE" w:rsidRPr="006B51FB" w:rsidRDefault="00E702FE" w:rsidP="002109EF">
            <w:pPr>
              <w:keepNext/>
              <w:keepLines/>
              <w:shd w:val="clear" w:color="auto" w:fill="FFFFFF"/>
              <w:jc w:val="both"/>
              <w:outlineLvl w:val="1"/>
              <w:rPr>
                <w:snapToGrid w:val="0"/>
                <w:sz w:val="24"/>
                <w:szCs w:val="24"/>
                <w:lang w:eastAsia="ru-RU"/>
              </w:rPr>
            </w:pPr>
          </w:p>
        </w:tc>
        <w:tc>
          <w:tcPr>
            <w:tcW w:w="414" w:type="pct"/>
            <w:tcBorders>
              <w:top w:val="single" w:sz="4" w:space="0" w:color="000000"/>
              <w:left w:val="single" w:sz="4" w:space="0" w:color="000000"/>
              <w:right w:val="single" w:sz="4" w:space="0" w:color="000000"/>
            </w:tcBorders>
            <w:shd w:val="clear" w:color="auto" w:fill="auto"/>
            <w:vAlign w:val="center"/>
          </w:tcPr>
          <w:p w14:paraId="5E79D0E3" w14:textId="50597217" w:rsidR="00E702FE" w:rsidRDefault="00AC35CD" w:rsidP="002109EF">
            <w:pPr>
              <w:keepNext/>
              <w:keepLines/>
              <w:shd w:val="clear" w:color="auto" w:fill="FFFFFF"/>
              <w:jc w:val="center"/>
              <w:outlineLvl w:val="1"/>
              <w:rPr>
                <w:snapToGrid w:val="0"/>
                <w:sz w:val="24"/>
                <w:szCs w:val="24"/>
                <w:lang w:eastAsia="ru-RU"/>
              </w:rPr>
            </w:pPr>
            <w:r>
              <w:rPr>
                <w:snapToGrid w:val="0"/>
                <w:sz w:val="24"/>
                <w:szCs w:val="24"/>
                <w:lang w:eastAsia="ru-RU"/>
              </w:rPr>
              <w:t>12,</w:t>
            </w:r>
            <w:r w:rsidR="00E702FE">
              <w:rPr>
                <w:snapToGrid w:val="0"/>
                <w:sz w:val="24"/>
                <w:szCs w:val="24"/>
                <w:lang w:eastAsia="ru-RU"/>
              </w:rPr>
              <w:t>5</w:t>
            </w:r>
          </w:p>
        </w:tc>
      </w:tr>
    </w:tbl>
    <w:p w14:paraId="3F2C35D0" w14:textId="77777777" w:rsidR="00E71D4C" w:rsidRDefault="00E71D4C" w:rsidP="00E702FE">
      <w:pPr>
        <w:spacing w:before="20" w:after="20"/>
        <w:jc w:val="both"/>
        <w:rPr>
          <w:rFonts w:eastAsia="Calibri"/>
          <w:bCs/>
          <w:i/>
          <w:iCs/>
          <w:sz w:val="28"/>
          <w:szCs w:val="28"/>
        </w:rPr>
      </w:pPr>
      <w:r w:rsidRPr="00E71D4C">
        <w:rPr>
          <w:rFonts w:eastAsia="Calibri"/>
          <w:bCs/>
          <w:i/>
          <w:iCs/>
          <w:sz w:val="28"/>
          <w:szCs w:val="28"/>
        </w:rPr>
        <w:t xml:space="preserve"> </w:t>
      </w:r>
    </w:p>
    <w:p w14:paraId="2999E64F" w14:textId="63633A8A" w:rsidR="00E71D4C" w:rsidRPr="006B51FB" w:rsidRDefault="00E71D4C" w:rsidP="00E702FE">
      <w:pPr>
        <w:spacing w:before="20" w:after="20"/>
        <w:jc w:val="both"/>
        <w:rPr>
          <w:rFonts w:eastAsia="Calibri"/>
          <w:bCs/>
          <w:color w:val="000000"/>
          <w:sz w:val="28"/>
          <w:szCs w:val="28"/>
        </w:rPr>
      </w:pPr>
    </w:p>
    <w:p w14:paraId="5158EEFE" w14:textId="77777777" w:rsidR="00E702FE" w:rsidRDefault="00E702FE" w:rsidP="00E702FE">
      <w:pPr>
        <w:widowControl w:val="0"/>
        <w:autoSpaceDE w:val="0"/>
        <w:autoSpaceDN w:val="0"/>
        <w:adjustRightInd w:val="0"/>
        <w:ind w:firstLine="709"/>
        <w:jc w:val="center"/>
        <w:rPr>
          <w:rFonts w:eastAsia="Calibri"/>
          <w:sz w:val="28"/>
          <w:szCs w:val="28"/>
        </w:rPr>
      </w:pPr>
      <w:r w:rsidRPr="006B51FB">
        <w:rPr>
          <w:rFonts w:eastAsia="Calibri"/>
          <w:sz w:val="28"/>
          <w:szCs w:val="28"/>
        </w:rPr>
        <w:t>САМОСТОЯТЕЛЬНАЯ РАБОТА СЛУШАТЕЛЕЙ</w:t>
      </w:r>
    </w:p>
    <w:p w14:paraId="5BD5679B" w14:textId="77777777" w:rsidR="00E702FE" w:rsidRPr="006B51FB" w:rsidRDefault="00E702FE" w:rsidP="00E702FE">
      <w:pPr>
        <w:widowControl w:val="0"/>
        <w:autoSpaceDE w:val="0"/>
        <w:autoSpaceDN w:val="0"/>
        <w:adjustRightInd w:val="0"/>
        <w:ind w:firstLine="709"/>
        <w:jc w:val="center"/>
        <w:rPr>
          <w:rFonts w:eastAsia="Calibri"/>
          <w:sz w:val="28"/>
          <w:szCs w:val="28"/>
        </w:rPr>
      </w:pPr>
    </w:p>
    <w:p w14:paraId="24F47D47" w14:textId="77777777" w:rsidR="00E702FE" w:rsidRPr="006B7D52" w:rsidRDefault="00E702FE" w:rsidP="00E702FE">
      <w:pPr>
        <w:ind w:firstLine="709"/>
        <w:jc w:val="both"/>
        <w:rPr>
          <w:sz w:val="28"/>
          <w:szCs w:val="28"/>
        </w:rPr>
      </w:pPr>
      <w:r w:rsidRPr="006B7D52">
        <w:rPr>
          <w:sz w:val="28"/>
          <w:szCs w:val="28"/>
        </w:rPr>
        <w:t>Основная цель самостоятельной работы слушателей – закрепление знаний, полученных в ходе лекционных и практических занятий.</w:t>
      </w:r>
    </w:p>
    <w:p w14:paraId="32251872" w14:textId="77777777" w:rsidR="00E702FE" w:rsidRPr="006B51FB" w:rsidRDefault="00E702FE" w:rsidP="00E702FE">
      <w:pPr>
        <w:widowControl w:val="0"/>
        <w:autoSpaceDE w:val="0"/>
        <w:autoSpaceDN w:val="0"/>
        <w:adjustRightInd w:val="0"/>
        <w:ind w:firstLine="709"/>
        <w:jc w:val="center"/>
        <w:rPr>
          <w:rFonts w:eastAsia="Calibri"/>
          <w:b/>
          <w:bCs/>
          <w:color w:val="FF0000"/>
          <w:sz w:val="28"/>
          <w:szCs w:val="28"/>
        </w:rPr>
      </w:pPr>
    </w:p>
    <w:tbl>
      <w:tblPr>
        <w:tblW w:w="5096"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1"/>
        <w:gridCol w:w="1217"/>
        <w:gridCol w:w="3600"/>
        <w:gridCol w:w="825"/>
      </w:tblGrid>
      <w:tr w:rsidR="00E702FE" w:rsidRPr="006B51FB" w14:paraId="643A5A60" w14:textId="77777777" w:rsidTr="002109EF">
        <w:trPr>
          <w:trHeight w:val="983"/>
        </w:trPr>
        <w:tc>
          <w:tcPr>
            <w:tcW w:w="2038" w:type="pct"/>
            <w:tcBorders>
              <w:top w:val="single" w:sz="4" w:space="0" w:color="000000"/>
              <w:left w:val="single" w:sz="4" w:space="0" w:color="000000"/>
              <w:bottom w:val="single" w:sz="4" w:space="0" w:color="auto"/>
              <w:right w:val="single" w:sz="4" w:space="0" w:color="000000"/>
            </w:tcBorders>
            <w:hideMark/>
          </w:tcPr>
          <w:p w14:paraId="54279246"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snapToGrid w:val="0"/>
                <w:sz w:val="24"/>
                <w:szCs w:val="24"/>
                <w:lang w:eastAsia="ru-RU"/>
              </w:rPr>
              <w:t>Наименование разделов и тем</w:t>
            </w:r>
          </w:p>
        </w:tc>
        <w:tc>
          <w:tcPr>
            <w:tcW w:w="639" w:type="pct"/>
            <w:tcBorders>
              <w:top w:val="single" w:sz="4" w:space="0" w:color="000000"/>
              <w:left w:val="single" w:sz="4" w:space="0" w:color="000000"/>
              <w:bottom w:val="single" w:sz="4" w:space="0" w:color="000000"/>
              <w:right w:val="single" w:sz="4" w:space="0" w:color="000000"/>
            </w:tcBorders>
            <w:hideMark/>
          </w:tcPr>
          <w:p w14:paraId="0D235E80"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snapToGrid w:val="0"/>
                <w:sz w:val="24"/>
                <w:szCs w:val="24"/>
                <w:lang w:eastAsia="ru-RU"/>
              </w:rPr>
              <w:t>Всего</w:t>
            </w:r>
          </w:p>
          <w:p w14:paraId="20ED0A87"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snapToGrid w:val="0"/>
                <w:sz w:val="24"/>
                <w:szCs w:val="24"/>
                <w:lang w:eastAsia="ru-RU"/>
              </w:rPr>
              <w:t>часов на СР</w:t>
            </w:r>
          </w:p>
        </w:tc>
        <w:tc>
          <w:tcPr>
            <w:tcW w:w="1890" w:type="pct"/>
            <w:tcBorders>
              <w:top w:val="single" w:sz="4" w:space="0" w:color="000000"/>
              <w:left w:val="single" w:sz="4" w:space="0" w:color="000000"/>
              <w:bottom w:val="single" w:sz="4" w:space="0" w:color="000000"/>
              <w:right w:val="single" w:sz="4" w:space="0" w:color="000000"/>
            </w:tcBorders>
            <w:hideMark/>
          </w:tcPr>
          <w:p w14:paraId="40B98F18" w14:textId="77777777" w:rsidR="00E702FE" w:rsidRPr="006B51FB" w:rsidRDefault="00E702FE" w:rsidP="002109EF">
            <w:pPr>
              <w:keepNext/>
              <w:keepLines/>
              <w:widowControl w:val="0"/>
              <w:shd w:val="clear" w:color="auto" w:fill="FFFFFF"/>
              <w:jc w:val="center"/>
              <w:outlineLvl w:val="1"/>
              <w:rPr>
                <w:snapToGrid w:val="0"/>
                <w:sz w:val="24"/>
                <w:szCs w:val="24"/>
                <w:lang w:eastAsia="ru-RU"/>
              </w:rPr>
            </w:pPr>
            <w:r w:rsidRPr="006B51FB">
              <w:rPr>
                <w:rFonts w:eastAsia="Calibri"/>
                <w:color w:val="262626"/>
                <w:sz w:val="24"/>
                <w:szCs w:val="24"/>
                <w:shd w:val="clear" w:color="auto" w:fill="FFFFFF"/>
              </w:rPr>
              <w:t>Содержание заданий, упражнений</w:t>
            </w:r>
          </w:p>
        </w:tc>
        <w:tc>
          <w:tcPr>
            <w:tcW w:w="433" w:type="pct"/>
            <w:tcBorders>
              <w:top w:val="single" w:sz="4" w:space="0" w:color="000000"/>
              <w:left w:val="single" w:sz="4" w:space="0" w:color="000000"/>
              <w:bottom w:val="single" w:sz="4" w:space="0" w:color="000000"/>
              <w:right w:val="single" w:sz="4" w:space="0" w:color="000000"/>
            </w:tcBorders>
            <w:hideMark/>
          </w:tcPr>
          <w:p w14:paraId="29B37272" w14:textId="77777777" w:rsidR="00E702FE" w:rsidRPr="006B51FB" w:rsidRDefault="00E702FE" w:rsidP="002109EF">
            <w:pPr>
              <w:keepNext/>
              <w:keepLines/>
              <w:widowControl w:val="0"/>
              <w:shd w:val="clear" w:color="auto" w:fill="FFFFFF"/>
              <w:jc w:val="center"/>
              <w:outlineLvl w:val="1"/>
              <w:rPr>
                <w:rFonts w:eastAsia="Calibri"/>
                <w:color w:val="262626"/>
                <w:sz w:val="24"/>
                <w:szCs w:val="24"/>
                <w:shd w:val="clear" w:color="auto" w:fill="FFFFFF"/>
              </w:rPr>
            </w:pPr>
            <w:r w:rsidRPr="006B51FB">
              <w:rPr>
                <w:rFonts w:eastAsia="Calibri"/>
                <w:color w:val="262626"/>
                <w:sz w:val="24"/>
                <w:szCs w:val="24"/>
                <w:shd w:val="clear" w:color="auto" w:fill="FFFFFF"/>
              </w:rPr>
              <w:t>Кол-во часов</w:t>
            </w:r>
          </w:p>
        </w:tc>
      </w:tr>
      <w:tr w:rsidR="00E702FE" w:rsidRPr="006B51FB" w14:paraId="6A1B1DA5" w14:textId="77777777" w:rsidTr="00AC35CD">
        <w:trPr>
          <w:trHeight w:val="531"/>
        </w:trPr>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DAA0259" w14:textId="7C628767" w:rsidR="00E702FE" w:rsidRPr="006B51FB" w:rsidRDefault="00AC35CD" w:rsidP="002109EF">
            <w:pPr>
              <w:rPr>
                <w:rFonts w:eastAsia="Calibri"/>
                <w:sz w:val="24"/>
                <w:szCs w:val="24"/>
              </w:rPr>
            </w:pPr>
            <w:r w:rsidRPr="00504DE7">
              <w:rPr>
                <w:sz w:val="24"/>
                <w:szCs w:val="24"/>
              </w:rPr>
              <w:t>Итоговая аттестация</w:t>
            </w:r>
          </w:p>
        </w:tc>
        <w:tc>
          <w:tcPr>
            <w:tcW w:w="639" w:type="pct"/>
            <w:tcBorders>
              <w:top w:val="nil"/>
              <w:left w:val="nil"/>
              <w:bottom w:val="single" w:sz="4" w:space="0" w:color="auto"/>
              <w:right w:val="single" w:sz="4" w:space="0" w:color="auto"/>
            </w:tcBorders>
            <w:shd w:val="clear" w:color="auto" w:fill="auto"/>
            <w:vAlign w:val="center"/>
          </w:tcPr>
          <w:p w14:paraId="6E28D244" w14:textId="49580D26" w:rsidR="00E702FE" w:rsidRPr="006B51FB" w:rsidRDefault="00AC35CD" w:rsidP="002109EF">
            <w:pPr>
              <w:keepNext/>
              <w:keepLines/>
              <w:shd w:val="clear" w:color="auto" w:fill="FFFFFF"/>
              <w:jc w:val="center"/>
              <w:outlineLvl w:val="1"/>
              <w:rPr>
                <w:snapToGrid w:val="0"/>
                <w:color w:val="FF0000"/>
                <w:sz w:val="24"/>
                <w:szCs w:val="24"/>
                <w:lang w:eastAsia="ru-RU"/>
              </w:rPr>
            </w:pPr>
            <w:r>
              <w:rPr>
                <w:bCs/>
                <w:sz w:val="24"/>
                <w:szCs w:val="24"/>
              </w:rPr>
              <w:t>0,5</w:t>
            </w:r>
          </w:p>
        </w:tc>
        <w:tc>
          <w:tcPr>
            <w:tcW w:w="1890" w:type="pct"/>
            <w:tcBorders>
              <w:top w:val="single" w:sz="4" w:space="0" w:color="000000"/>
              <w:left w:val="single" w:sz="4" w:space="0" w:color="000000"/>
              <w:right w:val="single" w:sz="4" w:space="0" w:color="000000"/>
            </w:tcBorders>
            <w:shd w:val="clear" w:color="auto" w:fill="FFFFFF" w:themeFill="background1"/>
            <w:vAlign w:val="center"/>
          </w:tcPr>
          <w:p w14:paraId="2F1774EA" w14:textId="1F7238DD" w:rsidR="00E702FE" w:rsidRPr="002A055C" w:rsidRDefault="00AC35CD" w:rsidP="002109EF">
            <w:pPr>
              <w:keepNext/>
              <w:keepLines/>
              <w:shd w:val="clear" w:color="auto" w:fill="FFFFFF"/>
              <w:outlineLvl w:val="1"/>
              <w:rPr>
                <w:snapToGrid w:val="0"/>
                <w:sz w:val="24"/>
                <w:szCs w:val="24"/>
                <w:lang w:eastAsia="ru-RU"/>
              </w:rPr>
            </w:pPr>
            <w:r w:rsidRPr="002A055C">
              <w:rPr>
                <w:sz w:val="24"/>
                <w:szCs w:val="24"/>
              </w:rPr>
              <w:t>Решение итогового теста</w:t>
            </w:r>
          </w:p>
        </w:tc>
        <w:tc>
          <w:tcPr>
            <w:tcW w:w="433" w:type="pct"/>
            <w:tcBorders>
              <w:top w:val="nil"/>
              <w:left w:val="nil"/>
              <w:bottom w:val="single" w:sz="4" w:space="0" w:color="auto"/>
              <w:right w:val="single" w:sz="4" w:space="0" w:color="auto"/>
            </w:tcBorders>
            <w:shd w:val="clear" w:color="auto" w:fill="auto"/>
            <w:vAlign w:val="center"/>
            <w:hideMark/>
          </w:tcPr>
          <w:p w14:paraId="31ECF260" w14:textId="164D3010" w:rsidR="00E702FE" w:rsidRPr="006B51FB" w:rsidRDefault="00AC35CD" w:rsidP="002109EF">
            <w:pPr>
              <w:keepNext/>
              <w:keepLines/>
              <w:shd w:val="clear" w:color="auto" w:fill="FFFFFF"/>
              <w:jc w:val="center"/>
              <w:outlineLvl w:val="1"/>
              <w:rPr>
                <w:snapToGrid w:val="0"/>
                <w:sz w:val="24"/>
                <w:szCs w:val="24"/>
                <w:lang w:eastAsia="ru-RU"/>
              </w:rPr>
            </w:pPr>
            <w:r>
              <w:rPr>
                <w:bCs/>
                <w:sz w:val="24"/>
                <w:szCs w:val="24"/>
              </w:rPr>
              <w:t>0,5</w:t>
            </w:r>
          </w:p>
        </w:tc>
      </w:tr>
      <w:tr w:rsidR="00E702FE" w:rsidRPr="006B51FB" w14:paraId="4F114010" w14:textId="77777777" w:rsidTr="00AC35CD">
        <w:trPr>
          <w:trHeight w:val="550"/>
        </w:trPr>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2AC43AD7" w14:textId="77777777" w:rsidR="00E702FE" w:rsidRDefault="00E702FE" w:rsidP="002109EF">
            <w:pPr>
              <w:jc w:val="both"/>
              <w:rPr>
                <w:rFonts w:eastAsiaTheme="minorHAnsi"/>
                <w:bCs/>
                <w:sz w:val="24"/>
                <w:szCs w:val="24"/>
              </w:rPr>
            </w:pPr>
            <w:r>
              <w:rPr>
                <w:rFonts w:eastAsiaTheme="minorHAnsi"/>
                <w:bCs/>
                <w:sz w:val="24"/>
                <w:szCs w:val="24"/>
              </w:rPr>
              <w:t>ИТОГО:</w:t>
            </w:r>
          </w:p>
        </w:tc>
        <w:tc>
          <w:tcPr>
            <w:tcW w:w="639" w:type="pct"/>
            <w:tcBorders>
              <w:top w:val="single" w:sz="4" w:space="0" w:color="auto"/>
              <w:left w:val="nil"/>
              <w:bottom w:val="single" w:sz="4" w:space="0" w:color="auto"/>
              <w:right w:val="single" w:sz="4" w:space="0" w:color="auto"/>
            </w:tcBorders>
            <w:shd w:val="clear" w:color="auto" w:fill="auto"/>
            <w:vAlign w:val="center"/>
          </w:tcPr>
          <w:p w14:paraId="45120C91" w14:textId="0611EF3C" w:rsidR="00E702FE" w:rsidRPr="006B51FB" w:rsidRDefault="00AC35CD" w:rsidP="002109EF">
            <w:pPr>
              <w:keepNext/>
              <w:keepLines/>
              <w:shd w:val="clear" w:color="auto" w:fill="FFFFFF"/>
              <w:jc w:val="center"/>
              <w:outlineLvl w:val="1"/>
              <w:rPr>
                <w:bCs/>
                <w:sz w:val="24"/>
                <w:szCs w:val="24"/>
              </w:rPr>
            </w:pPr>
            <w:r>
              <w:rPr>
                <w:bCs/>
                <w:sz w:val="24"/>
                <w:szCs w:val="24"/>
              </w:rPr>
              <w:t>0,5</w:t>
            </w:r>
          </w:p>
        </w:tc>
        <w:tc>
          <w:tcPr>
            <w:tcW w:w="1890" w:type="pct"/>
            <w:tcBorders>
              <w:top w:val="single" w:sz="4" w:space="0" w:color="000000"/>
              <w:left w:val="single" w:sz="4" w:space="0" w:color="000000"/>
              <w:right w:val="single" w:sz="4" w:space="0" w:color="000000"/>
            </w:tcBorders>
            <w:shd w:val="clear" w:color="auto" w:fill="FFFFFF" w:themeFill="background1"/>
            <w:vAlign w:val="center"/>
          </w:tcPr>
          <w:p w14:paraId="6078F4EF" w14:textId="77777777" w:rsidR="00E702FE" w:rsidRPr="006B51FB" w:rsidRDefault="00E702FE" w:rsidP="002109EF">
            <w:pPr>
              <w:keepNext/>
              <w:keepLines/>
              <w:shd w:val="clear" w:color="auto" w:fill="FFFFFF"/>
              <w:jc w:val="both"/>
              <w:outlineLvl w:val="1"/>
              <w:rPr>
                <w:snapToGrid w:val="0"/>
                <w:color w:val="FF0000"/>
                <w:sz w:val="24"/>
                <w:szCs w:val="24"/>
                <w:lang w:eastAsia="ru-RU"/>
              </w:rPr>
            </w:pPr>
          </w:p>
        </w:tc>
        <w:tc>
          <w:tcPr>
            <w:tcW w:w="433" w:type="pct"/>
            <w:tcBorders>
              <w:top w:val="single" w:sz="4" w:space="0" w:color="auto"/>
              <w:left w:val="nil"/>
              <w:bottom w:val="single" w:sz="4" w:space="0" w:color="auto"/>
              <w:right w:val="single" w:sz="4" w:space="0" w:color="auto"/>
            </w:tcBorders>
            <w:shd w:val="clear" w:color="auto" w:fill="auto"/>
            <w:vAlign w:val="center"/>
          </w:tcPr>
          <w:p w14:paraId="1B5961FF" w14:textId="66CC94D9" w:rsidR="00E702FE" w:rsidRPr="006B51FB" w:rsidRDefault="00AC35CD" w:rsidP="002109EF">
            <w:pPr>
              <w:keepNext/>
              <w:keepLines/>
              <w:shd w:val="clear" w:color="auto" w:fill="FFFFFF"/>
              <w:jc w:val="center"/>
              <w:outlineLvl w:val="1"/>
              <w:rPr>
                <w:bCs/>
                <w:sz w:val="24"/>
                <w:szCs w:val="24"/>
              </w:rPr>
            </w:pPr>
            <w:r>
              <w:rPr>
                <w:bCs/>
                <w:sz w:val="24"/>
                <w:szCs w:val="24"/>
              </w:rPr>
              <w:t>0,5</w:t>
            </w:r>
          </w:p>
        </w:tc>
      </w:tr>
    </w:tbl>
    <w:p w14:paraId="5AFFC5F1" w14:textId="5309E711" w:rsidR="00E702FE" w:rsidRPr="00691D4A" w:rsidRDefault="00E702FE" w:rsidP="00E702FE">
      <w:pPr>
        <w:jc w:val="both"/>
        <w:rPr>
          <w:rFonts w:eastAsiaTheme="minorHAnsi"/>
          <w:b/>
        </w:rPr>
      </w:pPr>
    </w:p>
    <w:p w14:paraId="75FB3A84" w14:textId="77777777" w:rsidR="00E702FE" w:rsidRPr="005F0E94" w:rsidRDefault="00E702FE" w:rsidP="00E702FE">
      <w:pPr>
        <w:ind w:hanging="643"/>
        <w:jc w:val="both"/>
        <w:rPr>
          <w:sz w:val="28"/>
          <w:szCs w:val="28"/>
        </w:rPr>
      </w:pPr>
    </w:p>
    <w:p w14:paraId="272B43E1" w14:textId="77777777" w:rsidR="002A055C" w:rsidRPr="00781AE2" w:rsidRDefault="002A055C" w:rsidP="002A055C">
      <w:pPr>
        <w:shd w:val="clear" w:color="auto" w:fill="FFFFFF"/>
        <w:tabs>
          <w:tab w:val="left" w:pos="1134"/>
          <w:tab w:val="center" w:pos="4606"/>
        </w:tabs>
        <w:ind w:left="-142"/>
        <w:jc w:val="center"/>
        <w:rPr>
          <w:rFonts w:eastAsia="Calibri"/>
          <w:b/>
          <w:spacing w:val="8"/>
          <w:sz w:val="28"/>
          <w:szCs w:val="28"/>
          <w:lang w:eastAsia="ru-RU"/>
        </w:rPr>
      </w:pPr>
      <w:r w:rsidRPr="00781AE2">
        <w:rPr>
          <w:rFonts w:eastAsia="Calibri"/>
          <w:spacing w:val="8"/>
          <w:sz w:val="28"/>
          <w:szCs w:val="28"/>
          <w:lang w:eastAsia="ru-RU"/>
        </w:rPr>
        <w:t>Федеральное государственное образовательное бюджетное учреждение высшего образования</w:t>
      </w:r>
    </w:p>
    <w:p w14:paraId="41D7D971" w14:textId="77777777" w:rsidR="002A055C" w:rsidRPr="00781AE2" w:rsidRDefault="002A055C" w:rsidP="002A055C">
      <w:pPr>
        <w:shd w:val="clear" w:color="auto" w:fill="FFFFFF"/>
        <w:jc w:val="center"/>
        <w:rPr>
          <w:rFonts w:eastAsia="Calibri"/>
          <w:b/>
          <w:spacing w:val="8"/>
          <w:sz w:val="28"/>
          <w:szCs w:val="28"/>
          <w:lang w:eastAsia="ru-RU"/>
        </w:rPr>
      </w:pPr>
      <w:r w:rsidRPr="00781AE2">
        <w:rPr>
          <w:rFonts w:eastAsia="Calibri"/>
          <w:b/>
          <w:spacing w:val="8"/>
          <w:sz w:val="28"/>
          <w:szCs w:val="28"/>
          <w:lang w:eastAsia="ru-RU"/>
        </w:rPr>
        <w:t>«Финансовый университет при Правительстве Российской Федерации» (</w:t>
      </w:r>
      <w:proofErr w:type="spellStart"/>
      <w:r w:rsidRPr="00781AE2">
        <w:rPr>
          <w:rFonts w:eastAsia="Calibri"/>
          <w:b/>
          <w:spacing w:val="8"/>
          <w:sz w:val="28"/>
          <w:szCs w:val="28"/>
          <w:lang w:eastAsia="ru-RU"/>
        </w:rPr>
        <w:t>Финуниверситет</w:t>
      </w:r>
      <w:proofErr w:type="spellEnd"/>
      <w:r w:rsidRPr="00781AE2">
        <w:rPr>
          <w:rFonts w:eastAsia="Calibri"/>
          <w:b/>
          <w:spacing w:val="8"/>
          <w:sz w:val="28"/>
          <w:szCs w:val="28"/>
          <w:lang w:eastAsia="ru-RU"/>
        </w:rPr>
        <w:t>)</w:t>
      </w:r>
    </w:p>
    <w:p w14:paraId="10BDA191" w14:textId="77777777" w:rsidR="002A055C" w:rsidRPr="00781AE2" w:rsidRDefault="002A055C" w:rsidP="002A055C">
      <w:pPr>
        <w:shd w:val="clear" w:color="auto" w:fill="FFFFFF"/>
        <w:tabs>
          <w:tab w:val="left" w:pos="2640"/>
        </w:tabs>
        <w:ind w:left="360"/>
        <w:jc w:val="center"/>
        <w:rPr>
          <w:rFonts w:eastAsia="Calibri"/>
          <w:b/>
          <w:spacing w:val="8"/>
          <w:sz w:val="28"/>
          <w:szCs w:val="28"/>
          <w:lang w:eastAsia="ru-RU"/>
        </w:rPr>
      </w:pPr>
      <w:r w:rsidRPr="00781AE2">
        <w:rPr>
          <w:rFonts w:eastAsia="Calibri"/>
          <w:b/>
          <w:spacing w:val="8"/>
          <w:sz w:val="28"/>
          <w:szCs w:val="28"/>
          <w:lang w:eastAsia="ru-RU"/>
        </w:rPr>
        <w:t xml:space="preserve">Ярославский филиал </w:t>
      </w:r>
    </w:p>
    <w:p w14:paraId="55EBDF29" w14:textId="77777777" w:rsidR="002A055C" w:rsidRPr="00781AE2" w:rsidRDefault="002A055C" w:rsidP="002A055C">
      <w:pPr>
        <w:shd w:val="clear" w:color="auto" w:fill="FFFFFF"/>
        <w:tabs>
          <w:tab w:val="left" w:pos="2640"/>
        </w:tabs>
        <w:ind w:left="360"/>
        <w:jc w:val="center"/>
        <w:rPr>
          <w:rFonts w:eastAsia="Calibri"/>
          <w:b/>
          <w:sz w:val="28"/>
          <w:szCs w:val="28"/>
        </w:rPr>
      </w:pPr>
    </w:p>
    <w:tbl>
      <w:tblPr>
        <w:tblW w:w="9464" w:type="dxa"/>
        <w:tblLook w:val="01E0" w:firstRow="1" w:lastRow="1" w:firstColumn="1" w:lastColumn="1" w:noHBand="0" w:noVBand="0"/>
      </w:tblPr>
      <w:tblGrid>
        <w:gridCol w:w="4802"/>
        <w:gridCol w:w="4662"/>
      </w:tblGrid>
      <w:tr w:rsidR="002A055C" w:rsidRPr="00781AE2" w14:paraId="68F22AEB" w14:textId="77777777" w:rsidTr="002109EF">
        <w:tc>
          <w:tcPr>
            <w:tcW w:w="4802" w:type="dxa"/>
            <w:hideMark/>
          </w:tcPr>
          <w:p w14:paraId="54DD1D88" w14:textId="77777777" w:rsidR="002A055C" w:rsidRPr="00781AE2" w:rsidRDefault="002A055C" w:rsidP="002109EF">
            <w:pPr>
              <w:shd w:val="clear" w:color="auto" w:fill="FFFFFF"/>
              <w:ind w:left="357" w:hanging="357"/>
              <w:rPr>
                <w:rFonts w:eastAsia="Calibri"/>
                <w:b/>
                <w:sz w:val="28"/>
                <w:szCs w:val="28"/>
              </w:rPr>
            </w:pPr>
            <w:r w:rsidRPr="00781AE2">
              <w:rPr>
                <w:rFonts w:eastAsia="Calibri"/>
                <w:b/>
                <w:sz w:val="28"/>
                <w:szCs w:val="28"/>
              </w:rPr>
              <w:t>Обсуждено и одобрено</w:t>
            </w:r>
          </w:p>
        </w:tc>
        <w:tc>
          <w:tcPr>
            <w:tcW w:w="4662" w:type="dxa"/>
            <w:hideMark/>
          </w:tcPr>
          <w:p w14:paraId="41C2CAFD" w14:textId="77777777" w:rsidR="002A055C" w:rsidRPr="00781AE2" w:rsidRDefault="002A055C" w:rsidP="002109EF">
            <w:pPr>
              <w:shd w:val="clear" w:color="auto" w:fill="FFFFFF"/>
              <w:ind w:left="357" w:hanging="357"/>
              <w:jc w:val="right"/>
              <w:rPr>
                <w:rFonts w:eastAsia="Calibri"/>
                <w:sz w:val="28"/>
                <w:szCs w:val="28"/>
              </w:rPr>
            </w:pPr>
            <w:r w:rsidRPr="00781AE2">
              <w:rPr>
                <w:rFonts w:eastAsia="Calibri"/>
                <w:b/>
                <w:bCs/>
                <w:sz w:val="28"/>
                <w:szCs w:val="28"/>
              </w:rPr>
              <w:t>УТВЕРЖДАЮ</w:t>
            </w:r>
          </w:p>
        </w:tc>
      </w:tr>
      <w:tr w:rsidR="002A055C" w:rsidRPr="00781AE2" w14:paraId="1C8F6CE9" w14:textId="77777777" w:rsidTr="002109EF">
        <w:tc>
          <w:tcPr>
            <w:tcW w:w="4802" w:type="dxa"/>
            <w:hideMark/>
          </w:tcPr>
          <w:p w14:paraId="2D655F80" w14:textId="77777777" w:rsidR="002A055C" w:rsidRPr="00781AE2" w:rsidRDefault="002A055C" w:rsidP="002109EF">
            <w:pPr>
              <w:shd w:val="clear" w:color="auto" w:fill="FFFFFF"/>
              <w:ind w:left="357" w:hanging="357"/>
              <w:rPr>
                <w:rFonts w:eastAsia="Calibri"/>
                <w:sz w:val="28"/>
                <w:szCs w:val="28"/>
              </w:rPr>
            </w:pPr>
            <w:r w:rsidRPr="00781AE2">
              <w:rPr>
                <w:rFonts w:eastAsia="Calibri"/>
                <w:sz w:val="28"/>
                <w:szCs w:val="28"/>
              </w:rPr>
              <w:t>на Ученом совете филиала</w:t>
            </w:r>
          </w:p>
        </w:tc>
        <w:tc>
          <w:tcPr>
            <w:tcW w:w="4662" w:type="dxa"/>
            <w:hideMark/>
          </w:tcPr>
          <w:p w14:paraId="250D7B15" w14:textId="77777777" w:rsidR="002A055C" w:rsidRPr="00781AE2" w:rsidRDefault="002A055C" w:rsidP="002109EF">
            <w:pPr>
              <w:shd w:val="clear" w:color="auto" w:fill="FFFFFF"/>
              <w:ind w:left="357" w:hanging="357"/>
              <w:jc w:val="right"/>
              <w:rPr>
                <w:rFonts w:eastAsia="Calibri"/>
                <w:b/>
                <w:bCs/>
                <w:sz w:val="28"/>
                <w:szCs w:val="28"/>
              </w:rPr>
            </w:pPr>
            <w:r w:rsidRPr="00781AE2">
              <w:rPr>
                <w:rFonts w:eastAsia="Calibri"/>
                <w:b/>
                <w:bCs/>
                <w:sz w:val="28"/>
                <w:szCs w:val="28"/>
              </w:rPr>
              <w:t xml:space="preserve">Директор </w:t>
            </w:r>
          </w:p>
          <w:p w14:paraId="11379658" w14:textId="77777777" w:rsidR="002A055C" w:rsidRPr="00781AE2" w:rsidRDefault="002A055C" w:rsidP="002109EF">
            <w:pPr>
              <w:shd w:val="clear" w:color="auto" w:fill="FFFFFF"/>
              <w:ind w:left="357" w:hanging="357"/>
              <w:jc w:val="right"/>
              <w:rPr>
                <w:rFonts w:eastAsia="Calibri"/>
                <w:sz w:val="28"/>
                <w:szCs w:val="28"/>
              </w:rPr>
            </w:pPr>
            <w:r w:rsidRPr="00781AE2">
              <w:rPr>
                <w:rFonts w:eastAsia="Calibri"/>
                <w:b/>
                <w:bCs/>
                <w:sz w:val="28"/>
                <w:szCs w:val="28"/>
              </w:rPr>
              <w:t xml:space="preserve">Ярославского филиала </w:t>
            </w:r>
            <w:proofErr w:type="spellStart"/>
            <w:r w:rsidRPr="00781AE2">
              <w:rPr>
                <w:rFonts w:eastAsia="Calibri"/>
                <w:b/>
                <w:bCs/>
                <w:sz w:val="28"/>
                <w:szCs w:val="28"/>
              </w:rPr>
              <w:t>Финуниверситета</w:t>
            </w:r>
            <w:proofErr w:type="spellEnd"/>
          </w:p>
        </w:tc>
      </w:tr>
      <w:tr w:rsidR="002A055C" w:rsidRPr="00781AE2" w14:paraId="0AAD21DB" w14:textId="77777777" w:rsidTr="002109EF">
        <w:tc>
          <w:tcPr>
            <w:tcW w:w="4802" w:type="dxa"/>
            <w:hideMark/>
          </w:tcPr>
          <w:p w14:paraId="4551F04D" w14:textId="77777777" w:rsidR="002A055C" w:rsidRPr="00781AE2" w:rsidRDefault="002A055C" w:rsidP="002109EF">
            <w:pPr>
              <w:shd w:val="clear" w:color="auto" w:fill="FFFFFF"/>
              <w:ind w:left="357" w:hanging="357"/>
              <w:rPr>
                <w:rFonts w:eastAsia="Calibri"/>
                <w:b/>
                <w:sz w:val="28"/>
                <w:szCs w:val="28"/>
              </w:rPr>
            </w:pPr>
            <w:r w:rsidRPr="00781AE2">
              <w:rPr>
                <w:rFonts w:eastAsia="Calibri"/>
                <w:b/>
                <w:sz w:val="28"/>
                <w:szCs w:val="28"/>
              </w:rPr>
              <w:t xml:space="preserve">Протокол № </w:t>
            </w:r>
            <w:r>
              <w:rPr>
                <w:rFonts w:eastAsia="Calibri"/>
                <w:b/>
                <w:sz w:val="28"/>
                <w:szCs w:val="28"/>
                <w:u w:val="single"/>
              </w:rPr>
              <w:t>13</w:t>
            </w:r>
          </w:p>
        </w:tc>
        <w:tc>
          <w:tcPr>
            <w:tcW w:w="4662" w:type="dxa"/>
            <w:hideMark/>
          </w:tcPr>
          <w:p w14:paraId="737C82A6" w14:textId="77777777" w:rsidR="002A055C" w:rsidRPr="00781AE2" w:rsidRDefault="002A055C" w:rsidP="002109EF">
            <w:pPr>
              <w:shd w:val="clear" w:color="auto" w:fill="FFFFFF"/>
              <w:ind w:left="357" w:hanging="357"/>
              <w:jc w:val="right"/>
              <w:rPr>
                <w:rFonts w:eastAsia="Calibri"/>
                <w:sz w:val="28"/>
                <w:szCs w:val="28"/>
              </w:rPr>
            </w:pPr>
            <w:r w:rsidRPr="00781AE2">
              <w:rPr>
                <w:rFonts w:eastAsia="Calibri"/>
                <w:b/>
                <w:bCs/>
                <w:sz w:val="28"/>
                <w:szCs w:val="28"/>
              </w:rPr>
              <w:t>_________________ В.А. Кваша</w:t>
            </w:r>
          </w:p>
        </w:tc>
      </w:tr>
      <w:tr w:rsidR="002A055C" w:rsidRPr="00781AE2" w14:paraId="4B700332" w14:textId="77777777" w:rsidTr="002109EF">
        <w:tc>
          <w:tcPr>
            <w:tcW w:w="4802" w:type="dxa"/>
            <w:hideMark/>
          </w:tcPr>
          <w:p w14:paraId="2EF8724D" w14:textId="77777777" w:rsidR="002A055C" w:rsidRPr="00781AE2" w:rsidRDefault="002A055C" w:rsidP="002109EF">
            <w:pPr>
              <w:shd w:val="clear" w:color="auto" w:fill="FFFFFF"/>
              <w:ind w:left="357" w:hanging="357"/>
              <w:rPr>
                <w:rFonts w:eastAsia="Calibri"/>
                <w:sz w:val="28"/>
                <w:szCs w:val="28"/>
              </w:rPr>
            </w:pPr>
            <w:r w:rsidRPr="00781AE2">
              <w:rPr>
                <w:rFonts w:eastAsia="Calibri"/>
                <w:b/>
                <w:bCs/>
                <w:sz w:val="28"/>
                <w:szCs w:val="28"/>
              </w:rPr>
              <w:t>от "</w:t>
            </w:r>
            <w:r w:rsidRPr="00781AE2">
              <w:rPr>
                <w:rFonts w:eastAsia="Calibri"/>
                <w:b/>
                <w:bCs/>
                <w:sz w:val="28"/>
                <w:szCs w:val="28"/>
                <w:u w:val="single"/>
              </w:rPr>
              <w:t>2</w:t>
            </w:r>
            <w:r>
              <w:rPr>
                <w:rFonts w:eastAsia="Calibri"/>
                <w:b/>
                <w:bCs/>
                <w:sz w:val="28"/>
                <w:szCs w:val="28"/>
                <w:u w:val="single"/>
              </w:rPr>
              <w:t>1</w:t>
            </w:r>
            <w:r w:rsidRPr="00781AE2">
              <w:rPr>
                <w:rFonts w:eastAsia="Calibri"/>
                <w:b/>
                <w:bCs/>
                <w:sz w:val="28"/>
                <w:szCs w:val="28"/>
              </w:rPr>
              <w:t xml:space="preserve">" </w:t>
            </w:r>
            <w:r>
              <w:rPr>
                <w:rFonts w:eastAsia="Calibri"/>
                <w:b/>
                <w:bCs/>
                <w:sz w:val="28"/>
                <w:szCs w:val="28"/>
                <w:u w:val="single"/>
              </w:rPr>
              <w:t>ма</w:t>
            </w:r>
            <w:r w:rsidRPr="00781AE2">
              <w:rPr>
                <w:rFonts w:eastAsia="Calibri"/>
                <w:b/>
                <w:bCs/>
                <w:sz w:val="28"/>
                <w:szCs w:val="28"/>
                <w:u w:val="single"/>
              </w:rPr>
              <w:t>я</w:t>
            </w:r>
            <w:r w:rsidRPr="00781AE2">
              <w:rPr>
                <w:rFonts w:eastAsia="Calibri"/>
                <w:b/>
                <w:bCs/>
                <w:sz w:val="28"/>
                <w:szCs w:val="28"/>
              </w:rPr>
              <w:t xml:space="preserve"> 2024 г.</w:t>
            </w:r>
          </w:p>
        </w:tc>
        <w:tc>
          <w:tcPr>
            <w:tcW w:w="4662" w:type="dxa"/>
          </w:tcPr>
          <w:p w14:paraId="0C45C01A" w14:textId="77777777" w:rsidR="002A055C" w:rsidRPr="00781AE2" w:rsidRDefault="002A055C" w:rsidP="002109EF">
            <w:pPr>
              <w:shd w:val="clear" w:color="auto" w:fill="FFFFFF"/>
              <w:ind w:left="357" w:hanging="357"/>
              <w:jc w:val="right"/>
              <w:rPr>
                <w:rFonts w:eastAsia="Calibri"/>
                <w:b/>
                <w:bCs/>
                <w:sz w:val="28"/>
                <w:szCs w:val="28"/>
              </w:rPr>
            </w:pPr>
            <w:r w:rsidRPr="00781AE2">
              <w:rPr>
                <w:rFonts w:eastAsia="Calibri"/>
                <w:b/>
                <w:bCs/>
                <w:sz w:val="28"/>
                <w:szCs w:val="28"/>
              </w:rPr>
              <w:t>"</w:t>
            </w:r>
            <w:r w:rsidRPr="00781AE2">
              <w:rPr>
                <w:rFonts w:eastAsia="Calibri"/>
                <w:b/>
                <w:bCs/>
                <w:sz w:val="28"/>
                <w:szCs w:val="28"/>
                <w:u w:val="single"/>
              </w:rPr>
              <w:t>2</w:t>
            </w:r>
            <w:r>
              <w:rPr>
                <w:rFonts w:eastAsia="Calibri"/>
                <w:b/>
                <w:bCs/>
                <w:sz w:val="28"/>
                <w:szCs w:val="28"/>
                <w:u w:val="single"/>
              </w:rPr>
              <w:t>1</w:t>
            </w:r>
            <w:r w:rsidRPr="00781AE2">
              <w:rPr>
                <w:rFonts w:eastAsia="Calibri"/>
                <w:b/>
                <w:bCs/>
                <w:sz w:val="28"/>
                <w:szCs w:val="28"/>
              </w:rPr>
              <w:t xml:space="preserve">" </w:t>
            </w:r>
            <w:r>
              <w:rPr>
                <w:rFonts w:eastAsia="Calibri"/>
                <w:b/>
                <w:bCs/>
                <w:sz w:val="28"/>
                <w:szCs w:val="28"/>
                <w:u w:val="single"/>
              </w:rPr>
              <w:t>мая</w:t>
            </w:r>
            <w:r w:rsidRPr="00781AE2">
              <w:rPr>
                <w:rFonts w:eastAsia="Calibri"/>
                <w:b/>
                <w:bCs/>
                <w:sz w:val="28"/>
                <w:szCs w:val="28"/>
              </w:rPr>
              <w:t xml:space="preserve"> 2024 г.</w:t>
            </w:r>
          </w:p>
          <w:p w14:paraId="6AE76DE6" w14:textId="77777777" w:rsidR="002A055C" w:rsidRPr="00781AE2" w:rsidRDefault="002A055C" w:rsidP="002109EF">
            <w:pPr>
              <w:shd w:val="clear" w:color="auto" w:fill="FFFFFF"/>
              <w:ind w:left="357" w:hanging="357"/>
              <w:jc w:val="right"/>
              <w:rPr>
                <w:rFonts w:eastAsia="Calibri"/>
                <w:sz w:val="28"/>
                <w:szCs w:val="28"/>
              </w:rPr>
            </w:pPr>
          </w:p>
        </w:tc>
      </w:tr>
    </w:tbl>
    <w:p w14:paraId="23376BB5" w14:textId="48F82560" w:rsidR="002A055C" w:rsidRPr="00036FB3" w:rsidRDefault="008E428E" w:rsidP="008E428E">
      <w:pPr>
        <w:pStyle w:val="31"/>
        <w:shd w:val="clear" w:color="auto" w:fill="auto"/>
        <w:tabs>
          <w:tab w:val="left" w:leader="underscore" w:pos="8975"/>
        </w:tabs>
        <w:spacing w:line="240" w:lineRule="auto"/>
        <w:ind w:left="1920" w:firstLine="0"/>
        <w:jc w:val="left"/>
        <w:rPr>
          <w:b/>
          <w:spacing w:val="22"/>
          <w:sz w:val="26"/>
          <w:szCs w:val="28"/>
        </w:rPr>
      </w:pPr>
      <w:r>
        <w:rPr>
          <w:b/>
          <w:sz w:val="26"/>
          <w:szCs w:val="28"/>
        </w:rPr>
        <w:t>3.</w:t>
      </w:r>
      <w:r w:rsidR="002A055C">
        <w:rPr>
          <w:b/>
          <w:sz w:val="26"/>
          <w:szCs w:val="28"/>
        </w:rPr>
        <w:t>ПРИМЕРНЫЙ КАЛЕНДАРНЫЙ УЧЕБНЫЙ ГРАФИК</w:t>
      </w:r>
    </w:p>
    <w:p w14:paraId="202BD0BA" w14:textId="77777777" w:rsidR="002A055C" w:rsidRPr="003D00FA" w:rsidRDefault="002A055C" w:rsidP="002A055C">
      <w:pPr>
        <w:pStyle w:val="31"/>
        <w:shd w:val="clear" w:color="auto" w:fill="auto"/>
        <w:tabs>
          <w:tab w:val="left" w:leader="underscore" w:pos="8975"/>
        </w:tabs>
        <w:spacing w:line="240" w:lineRule="auto"/>
        <w:ind w:firstLine="0"/>
        <w:rPr>
          <w:sz w:val="28"/>
          <w:szCs w:val="28"/>
        </w:rPr>
      </w:pPr>
      <w:r w:rsidRPr="003D00FA">
        <w:rPr>
          <w:sz w:val="28"/>
          <w:szCs w:val="28"/>
        </w:rPr>
        <w:t>программы повышения квалификации</w:t>
      </w:r>
    </w:p>
    <w:p w14:paraId="4BF33E78" w14:textId="474C3D8D" w:rsidR="002A055C" w:rsidRPr="003D00FA" w:rsidRDefault="002A055C" w:rsidP="002A055C">
      <w:pPr>
        <w:spacing w:line="276" w:lineRule="auto"/>
        <w:jc w:val="center"/>
        <w:rPr>
          <w:b/>
          <w:sz w:val="28"/>
          <w:szCs w:val="28"/>
        </w:rPr>
      </w:pPr>
      <w:r w:rsidRPr="003D00FA">
        <w:rPr>
          <w:b/>
          <w:sz w:val="28"/>
          <w:szCs w:val="28"/>
        </w:rPr>
        <w:t>«</w:t>
      </w:r>
      <w:r>
        <w:rPr>
          <w:b/>
          <w:sz w:val="28"/>
          <w:szCs w:val="28"/>
        </w:rPr>
        <w:t>Эффективные кадровые технологии и практики</w:t>
      </w:r>
      <w:r w:rsidRPr="003D00FA">
        <w:rPr>
          <w:b/>
          <w:sz w:val="28"/>
          <w:szCs w:val="28"/>
        </w:rPr>
        <w:t>»</w:t>
      </w:r>
    </w:p>
    <w:p w14:paraId="4DB065B3" w14:textId="6EEFF34D" w:rsidR="002A055C" w:rsidRPr="003D00FA" w:rsidRDefault="002A055C" w:rsidP="002A055C">
      <w:pPr>
        <w:pStyle w:val="31"/>
        <w:shd w:val="clear" w:color="auto" w:fill="auto"/>
        <w:tabs>
          <w:tab w:val="left" w:leader="underscore" w:pos="8975"/>
        </w:tabs>
        <w:spacing w:line="240" w:lineRule="auto"/>
        <w:ind w:firstLine="0"/>
        <w:jc w:val="left"/>
        <w:rPr>
          <w:sz w:val="28"/>
          <w:szCs w:val="28"/>
        </w:rPr>
      </w:pPr>
      <w:r w:rsidRPr="003D00FA">
        <w:rPr>
          <w:sz w:val="28"/>
          <w:szCs w:val="28"/>
        </w:rPr>
        <w:t xml:space="preserve">Объем программы – </w:t>
      </w:r>
      <w:r>
        <w:rPr>
          <w:sz w:val="28"/>
          <w:szCs w:val="28"/>
        </w:rPr>
        <w:t>24</w:t>
      </w:r>
      <w:r w:rsidRPr="003D00FA">
        <w:rPr>
          <w:sz w:val="28"/>
          <w:szCs w:val="28"/>
        </w:rPr>
        <w:t xml:space="preserve"> час.          </w:t>
      </w:r>
    </w:p>
    <w:p w14:paraId="033A5148" w14:textId="77777777" w:rsidR="002A055C" w:rsidRPr="003D00FA" w:rsidRDefault="002A055C" w:rsidP="002A055C">
      <w:pPr>
        <w:pStyle w:val="31"/>
        <w:shd w:val="clear" w:color="auto" w:fill="auto"/>
        <w:tabs>
          <w:tab w:val="left" w:leader="underscore" w:pos="8975"/>
        </w:tabs>
        <w:spacing w:line="240" w:lineRule="auto"/>
        <w:ind w:firstLine="0"/>
        <w:jc w:val="left"/>
        <w:rPr>
          <w:i/>
          <w:iCs/>
          <w:sz w:val="28"/>
          <w:szCs w:val="28"/>
        </w:rPr>
      </w:pPr>
      <w:r w:rsidRPr="003D00FA">
        <w:rPr>
          <w:sz w:val="28"/>
          <w:szCs w:val="28"/>
        </w:rPr>
        <w:t>Продолжительность обучения – 1</w:t>
      </w:r>
      <w:r>
        <w:rPr>
          <w:sz w:val="28"/>
          <w:szCs w:val="28"/>
        </w:rPr>
        <w:t>-1,5</w:t>
      </w:r>
      <w:r w:rsidRPr="003D00FA">
        <w:rPr>
          <w:sz w:val="28"/>
          <w:szCs w:val="28"/>
        </w:rPr>
        <w:t xml:space="preserve"> недел</w:t>
      </w:r>
      <w:r>
        <w:rPr>
          <w:sz w:val="28"/>
          <w:szCs w:val="28"/>
        </w:rPr>
        <w:t xml:space="preserve">и </w:t>
      </w:r>
      <w:r w:rsidRPr="003D00FA">
        <w:rPr>
          <w:i/>
          <w:iCs/>
          <w:sz w:val="28"/>
          <w:szCs w:val="28"/>
        </w:rPr>
        <w:t>(по согласованию с Заказчиком)</w:t>
      </w:r>
    </w:p>
    <w:p w14:paraId="6F4CF50B" w14:textId="2332655B" w:rsidR="002A055C" w:rsidRPr="003D00FA" w:rsidRDefault="002A055C" w:rsidP="00C578BD">
      <w:pPr>
        <w:jc w:val="both"/>
        <w:rPr>
          <w:sz w:val="28"/>
          <w:szCs w:val="28"/>
        </w:rPr>
      </w:pPr>
      <w:r w:rsidRPr="003D00FA">
        <w:rPr>
          <w:sz w:val="28"/>
          <w:szCs w:val="28"/>
        </w:rPr>
        <w:t xml:space="preserve">Форма обучения – </w:t>
      </w:r>
      <w:r w:rsidR="00C578BD">
        <w:rPr>
          <w:sz w:val="28"/>
          <w:szCs w:val="28"/>
          <w:lang w:eastAsia="ru-RU"/>
        </w:rPr>
        <w:t>о</w:t>
      </w:r>
      <w:r w:rsidRPr="00781AE2">
        <w:rPr>
          <w:sz w:val="28"/>
          <w:szCs w:val="28"/>
          <w:lang w:eastAsia="ru-RU"/>
        </w:rPr>
        <w:t>чн</w:t>
      </w:r>
      <w:r w:rsidR="00E71D4C">
        <w:rPr>
          <w:sz w:val="28"/>
          <w:szCs w:val="28"/>
          <w:lang w:eastAsia="ru-RU"/>
        </w:rPr>
        <w:t xml:space="preserve">ая </w:t>
      </w:r>
    </w:p>
    <w:tbl>
      <w:tblPr>
        <w:tblStyle w:val="ab"/>
        <w:tblW w:w="9551" w:type="dxa"/>
        <w:tblInd w:w="-5" w:type="dxa"/>
        <w:tblLayout w:type="fixed"/>
        <w:tblLook w:val="04A0" w:firstRow="1" w:lastRow="0" w:firstColumn="1" w:lastColumn="0" w:noHBand="0" w:noVBand="1"/>
      </w:tblPr>
      <w:tblGrid>
        <w:gridCol w:w="421"/>
        <w:gridCol w:w="2556"/>
        <w:gridCol w:w="392"/>
        <w:gridCol w:w="594"/>
        <w:gridCol w:w="114"/>
        <w:gridCol w:w="851"/>
        <w:gridCol w:w="415"/>
        <w:gridCol w:w="262"/>
        <w:gridCol w:w="32"/>
        <w:gridCol w:w="567"/>
        <w:gridCol w:w="633"/>
        <w:gridCol w:w="559"/>
        <w:gridCol w:w="74"/>
        <w:gridCol w:w="633"/>
        <w:gridCol w:w="686"/>
        <w:gridCol w:w="387"/>
        <w:gridCol w:w="375"/>
      </w:tblGrid>
      <w:tr w:rsidR="002A055C" w14:paraId="41274D01" w14:textId="77777777" w:rsidTr="002A055C">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hideMark/>
          </w:tcPr>
          <w:p w14:paraId="1B8BF5E0" w14:textId="77777777" w:rsidR="002A055C" w:rsidRPr="006030C6" w:rsidRDefault="002A055C" w:rsidP="002109EF">
            <w:pPr>
              <w:jc w:val="center"/>
              <w:rPr>
                <w:bCs/>
                <w:sz w:val="24"/>
                <w:szCs w:val="24"/>
              </w:rPr>
            </w:pPr>
            <w:r w:rsidRPr="006030C6">
              <w:rPr>
                <w:bCs/>
                <w:sz w:val="24"/>
                <w:szCs w:val="24"/>
              </w:rPr>
              <w:t>№</w:t>
            </w:r>
          </w:p>
          <w:p w14:paraId="63646552" w14:textId="77777777" w:rsidR="002A055C" w:rsidRPr="006030C6" w:rsidRDefault="002A055C" w:rsidP="002109EF">
            <w:pPr>
              <w:jc w:val="center"/>
              <w:rPr>
                <w:bCs/>
                <w:sz w:val="24"/>
                <w:szCs w:val="24"/>
              </w:rPr>
            </w:pPr>
            <w:r w:rsidRPr="006030C6">
              <w:rPr>
                <w:bCs/>
                <w:sz w:val="24"/>
                <w:szCs w:val="24"/>
              </w:rPr>
              <w:t>п\п</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14:paraId="1D8FD78D" w14:textId="77777777" w:rsidR="002A055C" w:rsidRPr="006030C6" w:rsidRDefault="002A055C" w:rsidP="002109EF">
            <w:pPr>
              <w:jc w:val="center"/>
              <w:rPr>
                <w:bCs/>
                <w:sz w:val="24"/>
                <w:szCs w:val="24"/>
              </w:rPr>
            </w:pPr>
            <w:r w:rsidRPr="006030C6">
              <w:rPr>
                <w:bCs/>
                <w:sz w:val="24"/>
                <w:szCs w:val="24"/>
              </w:rPr>
              <w:t>Наименование тем</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24D111E" w14:textId="77777777" w:rsidR="002A055C" w:rsidRPr="002A055C" w:rsidRDefault="002A055C" w:rsidP="002109EF">
            <w:pPr>
              <w:jc w:val="center"/>
              <w:rPr>
                <w:bCs/>
                <w:sz w:val="22"/>
                <w:szCs w:val="22"/>
              </w:rPr>
            </w:pPr>
            <w:r w:rsidRPr="002A055C">
              <w:rPr>
                <w:bCs/>
                <w:sz w:val="22"/>
                <w:szCs w:val="22"/>
              </w:rPr>
              <w:t>1 день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1967E05" w14:textId="77777777" w:rsidR="002A055C" w:rsidRPr="002A055C" w:rsidRDefault="002A055C" w:rsidP="002109EF">
            <w:pPr>
              <w:jc w:val="center"/>
              <w:rPr>
                <w:bCs/>
                <w:sz w:val="22"/>
                <w:szCs w:val="22"/>
              </w:rPr>
            </w:pPr>
            <w:r w:rsidRPr="002A055C">
              <w:rPr>
                <w:bCs/>
                <w:sz w:val="22"/>
                <w:szCs w:val="22"/>
              </w:rPr>
              <w:t>2 день</w:t>
            </w: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156D62A8" w14:textId="77777777" w:rsidR="002A055C" w:rsidRPr="002A055C" w:rsidRDefault="002A055C" w:rsidP="002109EF">
            <w:pPr>
              <w:jc w:val="center"/>
              <w:rPr>
                <w:bCs/>
                <w:sz w:val="22"/>
                <w:szCs w:val="22"/>
              </w:rPr>
            </w:pPr>
            <w:r w:rsidRPr="002A055C">
              <w:rPr>
                <w:bCs/>
                <w:sz w:val="22"/>
                <w:szCs w:val="22"/>
              </w:rPr>
              <w:t>3 день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6E7C88" w14:textId="77777777" w:rsidR="002A055C" w:rsidRPr="002A055C" w:rsidRDefault="002A055C" w:rsidP="002109EF">
            <w:pPr>
              <w:jc w:val="center"/>
              <w:rPr>
                <w:bCs/>
                <w:sz w:val="22"/>
                <w:szCs w:val="22"/>
              </w:rPr>
            </w:pPr>
            <w:r w:rsidRPr="002A055C">
              <w:rPr>
                <w:bCs/>
                <w:sz w:val="22"/>
                <w:szCs w:val="22"/>
              </w:rPr>
              <w:t>КР</w:t>
            </w:r>
          </w:p>
        </w:tc>
        <w:tc>
          <w:tcPr>
            <w:tcW w:w="633" w:type="dxa"/>
            <w:tcBorders>
              <w:top w:val="single" w:sz="4" w:space="0" w:color="auto"/>
              <w:left w:val="single" w:sz="4" w:space="0" w:color="auto"/>
              <w:bottom w:val="single" w:sz="4" w:space="0" w:color="auto"/>
              <w:right w:val="single" w:sz="4" w:space="0" w:color="auto"/>
            </w:tcBorders>
            <w:vAlign w:val="center"/>
            <w:hideMark/>
          </w:tcPr>
          <w:p w14:paraId="49AC3B68" w14:textId="77777777" w:rsidR="002A055C" w:rsidRPr="002A055C" w:rsidRDefault="002A055C" w:rsidP="002109EF">
            <w:pPr>
              <w:jc w:val="center"/>
              <w:rPr>
                <w:bCs/>
                <w:sz w:val="22"/>
                <w:szCs w:val="22"/>
              </w:rPr>
            </w:pPr>
            <w:r w:rsidRPr="002A055C">
              <w:rPr>
                <w:bCs/>
                <w:sz w:val="22"/>
                <w:szCs w:val="22"/>
              </w:rPr>
              <w:t>СР</w:t>
            </w:r>
          </w:p>
        </w:tc>
        <w:tc>
          <w:tcPr>
            <w:tcW w:w="633" w:type="dxa"/>
            <w:gridSpan w:val="2"/>
            <w:tcBorders>
              <w:top w:val="single" w:sz="4" w:space="0" w:color="auto"/>
              <w:left w:val="single" w:sz="4" w:space="0" w:color="auto"/>
              <w:bottom w:val="single" w:sz="4" w:space="0" w:color="auto"/>
              <w:right w:val="single" w:sz="4" w:space="0" w:color="auto"/>
            </w:tcBorders>
            <w:vAlign w:val="center"/>
            <w:hideMark/>
          </w:tcPr>
          <w:p w14:paraId="6F6FE1FD" w14:textId="77777777" w:rsidR="002A055C" w:rsidRPr="002A055C" w:rsidRDefault="002A055C" w:rsidP="002109EF">
            <w:pPr>
              <w:jc w:val="center"/>
              <w:rPr>
                <w:bCs/>
                <w:sz w:val="22"/>
                <w:szCs w:val="22"/>
              </w:rPr>
            </w:pPr>
            <w:r w:rsidRPr="002A055C">
              <w:rPr>
                <w:bCs/>
                <w:sz w:val="22"/>
                <w:szCs w:val="22"/>
              </w:rPr>
              <w:t>С</w:t>
            </w:r>
          </w:p>
        </w:tc>
        <w:tc>
          <w:tcPr>
            <w:tcW w:w="633" w:type="dxa"/>
            <w:tcBorders>
              <w:top w:val="single" w:sz="4" w:space="0" w:color="auto"/>
              <w:left w:val="single" w:sz="4" w:space="0" w:color="auto"/>
              <w:bottom w:val="single" w:sz="4" w:space="0" w:color="auto"/>
              <w:right w:val="single" w:sz="4" w:space="0" w:color="auto"/>
            </w:tcBorders>
            <w:vAlign w:val="center"/>
            <w:hideMark/>
          </w:tcPr>
          <w:p w14:paraId="323DA59D" w14:textId="77777777" w:rsidR="002A055C" w:rsidRPr="002A055C" w:rsidRDefault="002A055C" w:rsidP="002109EF">
            <w:pPr>
              <w:jc w:val="center"/>
              <w:rPr>
                <w:bCs/>
                <w:sz w:val="22"/>
                <w:szCs w:val="22"/>
              </w:rPr>
            </w:pPr>
            <w:r w:rsidRPr="002A055C">
              <w:rPr>
                <w:bCs/>
                <w:sz w:val="22"/>
                <w:szCs w:val="22"/>
              </w:rPr>
              <w:t>ПА</w:t>
            </w:r>
          </w:p>
        </w:tc>
        <w:tc>
          <w:tcPr>
            <w:tcW w:w="686" w:type="dxa"/>
            <w:tcBorders>
              <w:top w:val="single" w:sz="4" w:space="0" w:color="auto"/>
              <w:left w:val="single" w:sz="4" w:space="0" w:color="auto"/>
              <w:bottom w:val="single" w:sz="4" w:space="0" w:color="auto"/>
              <w:right w:val="single" w:sz="4" w:space="0" w:color="auto"/>
            </w:tcBorders>
            <w:vAlign w:val="center"/>
            <w:hideMark/>
          </w:tcPr>
          <w:p w14:paraId="020757DF" w14:textId="77777777" w:rsidR="002A055C" w:rsidRPr="002A055C" w:rsidRDefault="002A055C" w:rsidP="002109EF">
            <w:pPr>
              <w:jc w:val="center"/>
              <w:rPr>
                <w:bCs/>
                <w:sz w:val="22"/>
                <w:szCs w:val="22"/>
              </w:rPr>
            </w:pPr>
            <w:r w:rsidRPr="002A055C">
              <w:rPr>
                <w:bCs/>
                <w:sz w:val="22"/>
                <w:szCs w:val="22"/>
              </w:rPr>
              <w:t>ИА</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14:paraId="6EC2C5B3" w14:textId="77777777" w:rsidR="002A055C" w:rsidRPr="002A055C" w:rsidRDefault="002A055C" w:rsidP="002109EF">
            <w:pPr>
              <w:jc w:val="center"/>
              <w:rPr>
                <w:bCs/>
                <w:sz w:val="22"/>
                <w:szCs w:val="22"/>
              </w:rPr>
            </w:pPr>
            <w:r w:rsidRPr="002A055C">
              <w:rPr>
                <w:bCs/>
                <w:sz w:val="22"/>
                <w:szCs w:val="22"/>
              </w:rPr>
              <w:t>Всего</w:t>
            </w:r>
          </w:p>
        </w:tc>
      </w:tr>
      <w:tr w:rsidR="002A055C" w:rsidRPr="009369DF" w14:paraId="0C420397" w14:textId="77777777" w:rsidTr="001F5B86">
        <w:tc>
          <w:tcPr>
            <w:tcW w:w="421" w:type="dxa"/>
            <w:tcBorders>
              <w:top w:val="single" w:sz="4" w:space="0" w:color="auto"/>
              <w:left w:val="single" w:sz="4" w:space="0" w:color="auto"/>
              <w:bottom w:val="single" w:sz="4" w:space="0" w:color="auto"/>
              <w:right w:val="single" w:sz="4" w:space="0" w:color="auto"/>
            </w:tcBorders>
            <w:vAlign w:val="center"/>
            <w:hideMark/>
          </w:tcPr>
          <w:p w14:paraId="1BC1FC34" w14:textId="77777777" w:rsidR="002A055C" w:rsidRPr="009369DF" w:rsidRDefault="002A055C" w:rsidP="002A055C">
            <w:pPr>
              <w:rPr>
                <w:sz w:val="16"/>
                <w:szCs w:val="16"/>
              </w:rPr>
            </w:pPr>
            <w:r>
              <w:t>1</w:t>
            </w:r>
          </w:p>
        </w:tc>
        <w:tc>
          <w:tcPr>
            <w:tcW w:w="2948" w:type="dxa"/>
            <w:gridSpan w:val="2"/>
            <w:tcBorders>
              <w:left w:val="single" w:sz="4" w:space="0" w:color="000000"/>
              <w:bottom w:val="single" w:sz="4" w:space="0" w:color="000000"/>
              <w:right w:val="single" w:sz="4" w:space="0" w:color="000000"/>
            </w:tcBorders>
            <w:shd w:val="clear" w:color="auto" w:fill="auto"/>
            <w:vAlign w:val="center"/>
          </w:tcPr>
          <w:p w14:paraId="7BF50C63" w14:textId="167B9D8B" w:rsidR="002A055C" w:rsidRPr="002A055C" w:rsidRDefault="002A055C" w:rsidP="002A055C">
            <w:pPr>
              <w:rPr>
                <w:sz w:val="22"/>
                <w:szCs w:val="22"/>
              </w:rPr>
            </w:pPr>
            <w:r w:rsidRPr="002A055C">
              <w:rPr>
                <w:sz w:val="22"/>
                <w:szCs w:val="22"/>
              </w:rPr>
              <w:t xml:space="preserve">Оценка персонала в системе </w:t>
            </w:r>
            <w:proofErr w:type="gramStart"/>
            <w:r w:rsidRPr="002A055C">
              <w:rPr>
                <w:sz w:val="22"/>
                <w:szCs w:val="22"/>
              </w:rPr>
              <w:t>управления  компанией</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2E92655" w14:textId="66661C23" w:rsidR="002A055C" w:rsidRPr="0057108B" w:rsidRDefault="002A055C" w:rsidP="002A055C">
            <w:pPr>
              <w:jc w:val="center"/>
            </w:pPr>
            <w:r w:rsidRPr="0057108B">
              <w:t>3</w:t>
            </w:r>
          </w:p>
        </w:tc>
        <w:tc>
          <w:tcPr>
            <w:tcW w:w="851" w:type="dxa"/>
            <w:tcBorders>
              <w:top w:val="single" w:sz="4" w:space="0" w:color="auto"/>
              <w:left w:val="single" w:sz="4" w:space="0" w:color="auto"/>
              <w:bottom w:val="single" w:sz="4" w:space="0" w:color="auto"/>
              <w:right w:val="single" w:sz="4" w:space="0" w:color="auto"/>
            </w:tcBorders>
          </w:tcPr>
          <w:p w14:paraId="457041CD" w14:textId="6B8317B3" w:rsidR="002A055C" w:rsidRPr="0057108B" w:rsidRDefault="002A055C" w:rsidP="002A055C">
            <w:pPr>
              <w:jc w:val="center"/>
            </w:pPr>
            <w:r w:rsidRPr="0057108B">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E9934C8" w14:textId="77777777" w:rsidR="002A055C" w:rsidRPr="0057108B" w:rsidRDefault="002A055C" w:rsidP="002A055C">
            <w:pPr>
              <w:jc w:val="center"/>
            </w:pPr>
          </w:p>
        </w:tc>
        <w:tc>
          <w:tcPr>
            <w:tcW w:w="567" w:type="dxa"/>
            <w:tcBorders>
              <w:left w:val="single" w:sz="4" w:space="0" w:color="000000"/>
              <w:bottom w:val="single" w:sz="4" w:space="0" w:color="000000"/>
              <w:right w:val="single" w:sz="4" w:space="0" w:color="auto"/>
            </w:tcBorders>
            <w:shd w:val="clear" w:color="auto" w:fill="auto"/>
            <w:vAlign w:val="center"/>
          </w:tcPr>
          <w:p w14:paraId="568ACF4C" w14:textId="5E320A99" w:rsidR="002A055C" w:rsidRPr="0057108B" w:rsidRDefault="002A055C" w:rsidP="002A055C">
            <w:pPr>
              <w:jc w:val="center"/>
            </w:pPr>
            <w:r w:rsidRPr="0057108B">
              <w:t>3</w:t>
            </w:r>
          </w:p>
        </w:tc>
        <w:tc>
          <w:tcPr>
            <w:tcW w:w="633" w:type="dxa"/>
            <w:tcBorders>
              <w:top w:val="nil"/>
              <w:left w:val="nil"/>
              <w:bottom w:val="single" w:sz="4" w:space="0" w:color="auto"/>
              <w:right w:val="single" w:sz="4" w:space="0" w:color="auto"/>
            </w:tcBorders>
            <w:shd w:val="clear" w:color="auto" w:fill="auto"/>
            <w:vAlign w:val="center"/>
          </w:tcPr>
          <w:p w14:paraId="263F6D27" w14:textId="78BA8C44" w:rsidR="002A055C" w:rsidRPr="0057108B" w:rsidRDefault="002A055C" w:rsidP="002A055C">
            <w:pPr>
              <w:jc w:val="cente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6A4B4323" w14:textId="1DFAC087"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645B8AFA" w14:textId="25A8F239" w:rsidR="002A055C" w:rsidRPr="0057108B" w:rsidRDefault="002A055C" w:rsidP="002A055C">
            <w:pPr>
              <w:jc w:val="center"/>
            </w:pPr>
            <w:r w:rsidRPr="0057108B">
              <w:t>-</w:t>
            </w:r>
          </w:p>
        </w:tc>
        <w:tc>
          <w:tcPr>
            <w:tcW w:w="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26EF7CED" w14:textId="42A3B3A0" w:rsidR="002A055C" w:rsidRPr="0057108B" w:rsidRDefault="002A055C" w:rsidP="002A055C">
            <w:pPr>
              <w:jc w:val="center"/>
            </w:pPr>
            <w:r w:rsidRPr="0057108B">
              <w:t>-</w:t>
            </w:r>
          </w:p>
        </w:tc>
        <w:tc>
          <w:tcPr>
            <w:tcW w:w="76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C985D59" w14:textId="22ED8DFD" w:rsidR="002A055C" w:rsidRPr="0057108B" w:rsidRDefault="002A055C" w:rsidP="002A055C">
            <w:pPr>
              <w:jc w:val="center"/>
            </w:pPr>
            <w:r w:rsidRPr="0057108B">
              <w:t>3</w:t>
            </w:r>
          </w:p>
        </w:tc>
      </w:tr>
      <w:tr w:rsidR="002A055C" w:rsidRPr="009369DF" w14:paraId="45F81896" w14:textId="77777777" w:rsidTr="001F5B86">
        <w:tc>
          <w:tcPr>
            <w:tcW w:w="421" w:type="dxa"/>
            <w:tcBorders>
              <w:top w:val="single" w:sz="4" w:space="0" w:color="auto"/>
              <w:left w:val="single" w:sz="4" w:space="0" w:color="auto"/>
              <w:bottom w:val="single" w:sz="4" w:space="0" w:color="auto"/>
              <w:right w:val="single" w:sz="4" w:space="0" w:color="auto"/>
            </w:tcBorders>
            <w:vAlign w:val="center"/>
            <w:hideMark/>
          </w:tcPr>
          <w:p w14:paraId="5B906CAE" w14:textId="77777777" w:rsidR="002A055C" w:rsidRPr="009369DF" w:rsidRDefault="002A055C" w:rsidP="002A055C">
            <w:pPr>
              <w:rPr>
                <w:sz w:val="16"/>
                <w:szCs w:val="16"/>
              </w:rPr>
            </w:pPr>
            <w:r>
              <w:rPr>
                <w:sz w:val="16"/>
                <w:szCs w:val="16"/>
              </w:rPr>
              <w:t>2</w:t>
            </w:r>
          </w:p>
        </w:tc>
        <w:tc>
          <w:tcPr>
            <w:tcW w:w="2948" w:type="dxa"/>
            <w:gridSpan w:val="2"/>
            <w:tcBorders>
              <w:left w:val="single" w:sz="4" w:space="0" w:color="000000"/>
              <w:bottom w:val="single" w:sz="4" w:space="0" w:color="000000"/>
              <w:right w:val="single" w:sz="4" w:space="0" w:color="000000"/>
            </w:tcBorders>
            <w:shd w:val="clear" w:color="auto" w:fill="auto"/>
            <w:vAlign w:val="center"/>
          </w:tcPr>
          <w:p w14:paraId="4EA62B39" w14:textId="1F578C8E" w:rsidR="002A055C" w:rsidRPr="002A055C" w:rsidRDefault="002A055C" w:rsidP="002A055C">
            <w:pPr>
              <w:rPr>
                <w:sz w:val="22"/>
                <w:szCs w:val="22"/>
              </w:rPr>
            </w:pPr>
            <w:r w:rsidRPr="002A055C">
              <w:rPr>
                <w:sz w:val="22"/>
                <w:szCs w:val="22"/>
              </w:rPr>
              <w:t>Современные методы оценки персонала</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D505A5" w14:textId="76524872" w:rsidR="002A055C" w:rsidRPr="0057108B" w:rsidRDefault="002A055C" w:rsidP="002A055C">
            <w:pPr>
              <w:jc w:val="center"/>
            </w:pPr>
            <w:r w:rsidRPr="0057108B">
              <w:t>5</w:t>
            </w:r>
          </w:p>
        </w:tc>
        <w:tc>
          <w:tcPr>
            <w:tcW w:w="851" w:type="dxa"/>
            <w:tcBorders>
              <w:top w:val="single" w:sz="4" w:space="0" w:color="auto"/>
              <w:left w:val="single" w:sz="4" w:space="0" w:color="auto"/>
              <w:bottom w:val="single" w:sz="4" w:space="0" w:color="auto"/>
              <w:right w:val="single" w:sz="4" w:space="0" w:color="auto"/>
            </w:tcBorders>
          </w:tcPr>
          <w:p w14:paraId="22465FEA" w14:textId="1F312491" w:rsidR="002A055C" w:rsidRPr="0057108B" w:rsidRDefault="002A055C" w:rsidP="002A055C">
            <w:pPr>
              <w:jc w:val="center"/>
            </w:pPr>
            <w:r w:rsidRPr="0057108B">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0DA46BD" w14:textId="77777777" w:rsidR="002A055C" w:rsidRPr="0057108B" w:rsidRDefault="002A055C" w:rsidP="002A055C">
            <w:pPr>
              <w:jc w:val="center"/>
            </w:pPr>
          </w:p>
        </w:tc>
        <w:tc>
          <w:tcPr>
            <w:tcW w:w="567" w:type="dxa"/>
            <w:tcBorders>
              <w:left w:val="single" w:sz="4" w:space="0" w:color="000000"/>
              <w:bottom w:val="single" w:sz="4" w:space="0" w:color="000000"/>
              <w:right w:val="single" w:sz="4" w:space="0" w:color="auto"/>
            </w:tcBorders>
            <w:shd w:val="clear" w:color="auto" w:fill="auto"/>
            <w:vAlign w:val="center"/>
          </w:tcPr>
          <w:p w14:paraId="50D87303" w14:textId="40CD697F" w:rsidR="002A055C" w:rsidRPr="0057108B" w:rsidRDefault="002A055C" w:rsidP="002A055C">
            <w:pPr>
              <w:jc w:val="center"/>
            </w:pPr>
            <w:r w:rsidRPr="0057108B">
              <w:t>5</w:t>
            </w:r>
          </w:p>
        </w:tc>
        <w:tc>
          <w:tcPr>
            <w:tcW w:w="633" w:type="dxa"/>
            <w:tcBorders>
              <w:top w:val="single" w:sz="4" w:space="0" w:color="auto"/>
              <w:left w:val="nil"/>
              <w:bottom w:val="single" w:sz="4" w:space="0" w:color="auto"/>
              <w:right w:val="single" w:sz="4" w:space="0" w:color="auto"/>
            </w:tcBorders>
            <w:shd w:val="clear" w:color="auto" w:fill="auto"/>
            <w:vAlign w:val="center"/>
          </w:tcPr>
          <w:p w14:paraId="1AC11655" w14:textId="27A4184C" w:rsidR="002A055C" w:rsidRPr="0057108B" w:rsidRDefault="002A055C" w:rsidP="002A055C">
            <w:pPr>
              <w:jc w:val="cente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7C826A74" w14:textId="43457367"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323AF175" w14:textId="5D6139CA" w:rsidR="002A055C" w:rsidRPr="0057108B" w:rsidRDefault="002A055C" w:rsidP="002A055C">
            <w:pPr>
              <w:jc w:val="center"/>
            </w:pPr>
            <w:r w:rsidRPr="0057108B">
              <w:t>-</w:t>
            </w:r>
          </w:p>
        </w:tc>
        <w:tc>
          <w:tcPr>
            <w:tcW w:w="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1A4DDF29" w14:textId="1D2ED2B9" w:rsidR="002A055C" w:rsidRPr="0057108B" w:rsidRDefault="002A055C" w:rsidP="002A055C">
            <w:pPr>
              <w:jc w:val="center"/>
            </w:pPr>
            <w:r w:rsidRPr="0057108B">
              <w:t>-</w:t>
            </w:r>
          </w:p>
        </w:tc>
        <w:tc>
          <w:tcPr>
            <w:tcW w:w="76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876F093" w14:textId="0E6CD8C9" w:rsidR="002A055C" w:rsidRPr="0057108B" w:rsidRDefault="002A055C" w:rsidP="002A055C">
            <w:pPr>
              <w:jc w:val="center"/>
            </w:pPr>
            <w:r w:rsidRPr="0057108B">
              <w:t>5</w:t>
            </w:r>
          </w:p>
        </w:tc>
      </w:tr>
      <w:tr w:rsidR="002A055C" w:rsidRPr="00A962C5" w14:paraId="2CBFB801" w14:textId="77777777" w:rsidTr="00C20649">
        <w:tc>
          <w:tcPr>
            <w:tcW w:w="421" w:type="dxa"/>
            <w:tcBorders>
              <w:top w:val="single" w:sz="4" w:space="0" w:color="auto"/>
              <w:left w:val="single" w:sz="4" w:space="0" w:color="auto"/>
              <w:bottom w:val="single" w:sz="4" w:space="0" w:color="auto"/>
              <w:right w:val="single" w:sz="4" w:space="0" w:color="auto"/>
            </w:tcBorders>
            <w:vAlign w:val="center"/>
          </w:tcPr>
          <w:p w14:paraId="59D3FC85" w14:textId="77777777" w:rsidR="002A055C" w:rsidRPr="00A962C5" w:rsidRDefault="002A055C" w:rsidP="002A055C">
            <w:pPr>
              <w:rPr>
                <w:sz w:val="16"/>
                <w:szCs w:val="16"/>
              </w:rPr>
            </w:pPr>
            <w:r>
              <w:rPr>
                <w:sz w:val="16"/>
                <w:szCs w:val="16"/>
              </w:rPr>
              <w:t>3</w:t>
            </w:r>
            <w:r w:rsidRPr="009369DF">
              <w:rPr>
                <w:sz w:val="16"/>
                <w:szCs w:val="16"/>
              </w:rPr>
              <w:t>.</w:t>
            </w:r>
          </w:p>
        </w:tc>
        <w:tc>
          <w:tcPr>
            <w:tcW w:w="2948" w:type="dxa"/>
            <w:gridSpan w:val="2"/>
            <w:tcBorders>
              <w:top w:val="nil"/>
              <w:left w:val="nil"/>
              <w:bottom w:val="single" w:sz="4" w:space="0" w:color="auto"/>
              <w:right w:val="single" w:sz="4" w:space="0" w:color="auto"/>
            </w:tcBorders>
            <w:shd w:val="clear" w:color="auto" w:fill="auto"/>
            <w:vAlign w:val="center"/>
          </w:tcPr>
          <w:p w14:paraId="348B65D7" w14:textId="7CB7D9C1" w:rsidR="002A055C" w:rsidRPr="002A055C" w:rsidRDefault="002A055C" w:rsidP="002A055C">
            <w:pPr>
              <w:rPr>
                <w:sz w:val="22"/>
                <w:szCs w:val="22"/>
              </w:rPr>
            </w:pPr>
            <w:r w:rsidRPr="002A055C">
              <w:rPr>
                <w:sz w:val="22"/>
                <w:szCs w:val="22"/>
              </w:rPr>
              <w:t>Сущность трудовых правоотношений</w:t>
            </w:r>
          </w:p>
        </w:tc>
        <w:tc>
          <w:tcPr>
            <w:tcW w:w="708" w:type="dxa"/>
            <w:gridSpan w:val="2"/>
            <w:tcBorders>
              <w:top w:val="single" w:sz="4" w:space="0" w:color="auto"/>
              <w:left w:val="single" w:sz="4" w:space="0" w:color="auto"/>
              <w:bottom w:val="single" w:sz="4" w:space="0" w:color="auto"/>
              <w:right w:val="single" w:sz="4" w:space="0" w:color="auto"/>
            </w:tcBorders>
          </w:tcPr>
          <w:p w14:paraId="62CEB5AE" w14:textId="3C1D0862"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vAlign w:val="center"/>
          </w:tcPr>
          <w:p w14:paraId="2F1CC67A" w14:textId="4DB24688" w:rsidR="002A055C" w:rsidRPr="0057108B" w:rsidRDefault="002A055C" w:rsidP="002A055C">
            <w:pPr>
              <w:jc w:val="center"/>
            </w:pPr>
            <w:r w:rsidRPr="0057108B">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DF7103B" w14:textId="77777777" w:rsidR="002A055C" w:rsidRPr="0057108B" w:rsidRDefault="002A055C" w:rsidP="002A055C">
            <w:pPr>
              <w:jc w:val="center"/>
            </w:pPr>
          </w:p>
        </w:tc>
        <w:tc>
          <w:tcPr>
            <w:tcW w:w="567" w:type="dxa"/>
            <w:tcBorders>
              <w:top w:val="nil"/>
              <w:left w:val="nil"/>
              <w:bottom w:val="single" w:sz="4" w:space="0" w:color="auto"/>
              <w:right w:val="single" w:sz="4" w:space="0" w:color="auto"/>
            </w:tcBorders>
            <w:shd w:val="clear" w:color="auto" w:fill="auto"/>
            <w:vAlign w:val="center"/>
          </w:tcPr>
          <w:p w14:paraId="0A36A671" w14:textId="235505C7" w:rsidR="002A055C" w:rsidRPr="0057108B" w:rsidRDefault="002A055C" w:rsidP="002A055C">
            <w:pPr>
              <w:jc w:val="center"/>
            </w:pPr>
            <w:r w:rsidRPr="0057108B">
              <w:t>1</w:t>
            </w:r>
          </w:p>
        </w:tc>
        <w:tc>
          <w:tcPr>
            <w:tcW w:w="633" w:type="dxa"/>
            <w:tcBorders>
              <w:top w:val="single" w:sz="4" w:space="0" w:color="auto"/>
              <w:left w:val="nil"/>
              <w:bottom w:val="single" w:sz="4" w:space="0" w:color="auto"/>
              <w:right w:val="single" w:sz="4" w:space="0" w:color="auto"/>
            </w:tcBorders>
            <w:shd w:val="clear" w:color="auto" w:fill="auto"/>
            <w:vAlign w:val="center"/>
          </w:tcPr>
          <w:p w14:paraId="6D9BEC07" w14:textId="5D44DE5E" w:rsidR="002A055C" w:rsidRPr="0057108B" w:rsidRDefault="002A055C" w:rsidP="002A055C">
            <w:pPr>
              <w:jc w:val="cente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11BAC47A" w14:textId="0AB5D042"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45104094" w14:textId="75F2E65A" w:rsidR="002A055C" w:rsidRPr="0057108B" w:rsidRDefault="002A055C" w:rsidP="002A055C">
            <w:pPr>
              <w:jc w:val="center"/>
            </w:pPr>
            <w:r w:rsidRPr="0057108B">
              <w:t>-</w:t>
            </w:r>
          </w:p>
        </w:tc>
        <w:tc>
          <w:tcPr>
            <w:tcW w:w="686" w:type="dxa"/>
            <w:tcBorders>
              <w:top w:val="nil"/>
              <w:left w:val="nil"/>
              <w:bottom w:val="single" w:sz="4" w:space="0" w:color="auto"/>
              <w:right w:val="single" w:sz="4" w:space="0" w:color="auto"/>
            </w:tcBorders>
            <w:shd w:val="clear" w:color="auto" w:fill="auto"/>
            <w:vAlign w:val="center"/>
          </w:tcPr>
          <w:p w14:paraId="1B8A59D1" w14:textId="2856D5A1" w:rsidR="002A055C" w:rsidRPr="0057108B" w:rsidRDefault="002A055C" w:rsidP="002A055C">
            <w:pPr>
              <w:jc w:val="center"/>
            </w:pPr>
            <w:r w:rsidRPr="0057108B">
              <w:t>-</w:t>
            </w:r>
          </w:p>
        </w:tc>
        <w:tc>
          <w:tcPr>
            <w:tcW w:w="762" w:type="dxa"/>
            <w:gridSpan w:val="2"/>
            <w:tcBorders>
              <w:top w:val="nil"/>
              <w:left w:val="nil"/>
              <w:bottom w:val="single" w:sz="4" w:space="0" w:color="auto"/>
              <w:right w:val="single" w:sz="4" w:space="0" w:color="auto"/>
            </w:tcBorders>
            <w:shd w:val="clear" w:color="auto" w:fill="auto"/>
            <w:vAlign w:val="center"/>
          </w:tcPr>
          <w:p w14:paraId="25A4578E" w14:textId="00C56181" w:rsidR="002A055C" w:rsidRPr="0057108B" w:rsidRDefault="002A055C" w:rsidP="002A055C">
            <w:pPr>
              <w:jc w:val="center"/>
            </w:pPr>
            <w:r w:rsidRPr="0057108B">
              <w:t>1</w:t>
            </w:r>
          </w:p>
        </w:tc>
      </w:tr>
      <w:tr w:rsidR="002A055C" w:rsidRPr="00A962C5" w14:paraId="6C038853" w14:textId="77777777" w:rsidTr="00C20649">
        <w:tc>
          <w:tcPr>
            <w:tcW w:w="421" w:type="dxa"/>
            <w:tcBorders>
              <w:top w:val="single" w:sz="4" w:space="0" w:color="auto"/>
              <w:left w:val="single" w:sz="4" w:space="0" w:color="auto"/>
              <w:bottom w:val="single" w:sz="4" w:space="0" w:color="auto"/>
              <w:right w:val="single" w:sz="4" w:space="0" w:color="auto"/>
            </w:tcBorders>
            <w:vAlign w:val="center"/>
          </w:tcPr>
          <w:p w14:paraId="5202DAE6" w14:textId="77777777" w:rsidR="002A055C" w:rsidRPr="00A962C5" w:rsidRDefault="002A055C" w:rsidP="002A055C">
            <w:pPr>
              <w:rPr>
                <w:sz w:val="16"/>
                <w:szCs w:val="16"/>
              </w:rPr>
            </w:pPr>
            <w:r>
              <w:rPr>
                <w:sz w:val="16"/>
                <w:szCs w:val="16"/>
              </w:rPr>
              <w:t>4</w:t>
            </w:r>
            <w:r w:rsidRPr="009369DF">
              <w:rPr>
                <w:sz w:val="16"/>
                <w:szCs w:val="16"/>
              </w:rPr>
              <w:t>.</w:t>
            </w:r>
          </w:p>
        </w:tc>
        <w:tc>
          <w:tcPr>
            <w:tcW w:w="2948" w:type="dxa"/>
            <w:gridSpan w:val="2"/>
            <w:tcBorders>
              <w:top w:val="nil"/>
              <w:left w:val="nil"/>
              <w:bottom w:val="single" w:sz="4" w:space="0" w:color="auto"/>
              <w:right w:val="single" w:sz="4" w:space="0" w:color="auto"/>
            </w:tcBorders>
            <w:shd w:val="clear" w:color="auto" w:fill="auto"/>
            <w:vAlign w:val="center"/>
          </w:tcPr>
          <w:p w14:paraId="52948FE8" w14:textId="3429CDD4" w:rsidR="002A055C" w:rsidRPr="002A055C" w:rsidRDefault="002A055C" w:rsidP="002A055C">
            <w:pPr>
              <w:rPr>
                <w:sz w:val="22"/>
                <w:szCs w:val="22"/>
              </w:rPr>
            </w:pPr>
            <w:r w:rsidRPr="002A055C">
              <w:rPr>
                <w:sz w:val="22"/>
                <w:szCs w:val="22"/>
              </w:rPr>
              <w:t>Нормативные правовые акты в сфере трудовых правоотношений</w:t>
            </w:r>
          </w:p>
        </w:tc>
        <w:tc>
          <w:tcPr>
            <w:tcW w:w="708" w:type="dxa"/>
            <w:gridSpan w:val="2"/>
            <w:tcBorders>
              <w:top w:val="single" w:sz="4" w:space="0" w:color="auto"/>
              <w:left w:val="single" w:sz="4" w:space="0" w:color="auto"/>
              <w:bottom w:val="single" w:sz="4" w:space="0" w:color="auto"/>
              <w:right w:val="single" w:sz="4" w:space="0" w:color="auto"/>
            </w:tcBorders>
          </w:tcPr>
          <w:p w14:paraId="286195C5" w14:textId="40D76EF8"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vAlign w:val="center"/>
          </w:tcPr>
          <w:p w14:paraId="42BB5BEA" w14:textId="4B48B8D4" w:rsidR="002A055C" w:rsidRPr="0057108B" w:rsidRDefault="002A055C" w:rsidP="002A055C">
            <w:pPr>
              <w:jc w:val="center"/>
            </w:pPr>
            <w:r w:rsidRPr="0057108B">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20670" w14:textId="77777777" w:rsidR="002A055C" w:rsidRPr="0057108B" w:rsidRDefault="002A055C" w:rsidP="002A055C">
            <w:pPr>
              <w:jc w:val="center"/>
              <w:rPr>
                <w:highlight w:val="yellow"/>
              </w:rPr>
            </w:pPr>
          </w:p>
        </w:tc>
        <w:tc>
          <w:tcPr>
            <w:tcW w:w="567" w:type="dxa"/>
            <w:tcBorders>
              <w:top w:val="nil"/>
              <w:left w:val="nil"/>
              <w:bottom w:val="single" w:sz="4" w:space="0" w:color="auto"/>
              <w:right w:val="single" w:sz="4" w:space="0" w:color="auto"/>
            </w:tcBorders>
            <w:shd w:val="clear" w:color="auto" w:fill="auto"/>
            <w:vAlign w:val="center"/>
          </w:tcPr>
          <w:p w14:paraId="367DB5C7" w14:textId="0FCB7891" w:rsidR="002A055C" w:rsidRPr="0057108B" w:rsidRDefault="002A055C" w:rsidP="002A055C">
            <w:pPr>
              <w:jc w:val="center"/>
            </w:pPr>
            <w:r w:rsidRPr="0057108B">
              <w:t>2</w:t>
            </w:r>
          </w:p>
        </w:tc>
        <w:tc>
          <w:tcPr>
            <w:tcW w:w="633" w:type="dxa"/>
            <w:tcBorders>
              <w:top w:val="nil"/>
              <w:left w:val="nil"/>
              <w:bottom w:val="single" w:sz="4" w:space="0" w:color="auto"/>
              <w:right w:val="single" w:sz="4" w:space="0" w:color="auto"/>
            </w:tcBorders>
            <w:shd w:val="clear" w:color="auto" w:fill="auto"/>
            <w:vAlign w:val="center"/>
          </w:tcPr>
          <w:p w14:paraId="0FB36AE3" w14:textId="3613B648" w:rsidR="002A055C" w:rsidRPr="0057108B" w:rsidRDefault="002A055C" w:rsidP="002A055C">
            <w:pPr>
              <w:jc w:val="cente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711846E7" w14:textId="1EE26C44"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4B64EDD9" w14:textId="027C0116" w:rsidR="002A055C" w:rsidRPr="0057108B" w:rsidRDefault="002A055C" w:rsidP="002A055C">
            <w:pPr>
              <w:jc w:val="center"/>
            </w:pPr>
            <w:r w:rsidRPr="0057108B">
              <w:t>-</w:t>
            </w:r>
          </w:p>
        </w:tc>
        <w:tc>
          <w:tcPr>
            <w:tcW w:w="686" w:type="dxa"/>
            <w:tcBorders>
              <w:top w:val="nil"/>
              <w:left w:val="nil"/>
              <w:bottom w:val="single" w:sz="4" w:space="0" w:color="auto"/>
              <w:right w:val="single" w:sz="4" w:space="0" w:color="auto"/>
            </w:tcBorders>
            <w:shd w:val="clear" w:color="auto" w:fill="auto"/>
            <w:vAlign w:val="center"/>
          </w:tcPr>
          <w:p w14:paraId="7A058741" w14:textId="264E53D6" w:rsidR="002A055C" w:rsidRPr="0057108B" w:rsidRDefault="002A055C" w:rsidP="002A055C">
            <w:pPr>
              <w:jc w:val="center"/>
            </w:pPr>
            <w:r w:rsidRPr="0057108B">
              <w:t>-</w:t>
            </w:r>
          </w:p>
        </w:tc>
        <w:tc>
          <w:tcPr>
            <w:tcW w:w="762" w:type="dxa"/>
            <w:gridSpan w:val="2"/>
            <w:tcBorders>
              <w:top w:val="nil"/>
              <w:left w:val="nil"/>
              <w:bottom w:val="single" w:sz="4" w:space="0" w:color="auto"/>
              <w:right w:val="single" w:sz="4" w:space="0" w:color="auto"/>
            </w:tcBorders>
            <w:shd w:val="clear" w:color="auto" w:fill="auto"/>
            <w:vAlign w:val="center"/>
          </w:tcPr>
          <w:p w14:paraId="4122B842" w14:textId="2F3A341B" w:rsidR="002A055C" w:rsidRPr="0057108B" w:rsidRDefault="002A055C" w:rsidP="002A055C">
            <w:pPr>
              <w:jc w:val="center"/>
            </w:pPr>
            <w:r w:rsidRPr="0057108B">
              <w:t>2</w:t>
            </w:r>
          </w:p>
        </w:tc>
      </w:tr>
      <w:tr w:rsidR="002A055C" w:rsidRPr="00A962C5" w14:paraId="13DCB71F" w14:textId="77777777" w:rsidTr="00C20649">
        <w:tc>
          <w:tcPr>
            <w:tcW w:w="421" w:type="dxa"/>
            <w:tcBorders>
              <w:top w:val="single" w:sz="4" w:space="0" w:color="auto"/>
              <w:left w:val="single" w:sz="4" w:space="0" w:color="auto"/>
              <w:bottom w:val="single" w:sz="4" w:space="0" w:color="auto"/>
              <w:right w:val="single" w:sz="4" w:space="0" w:color="auto"/>
            </w:tcBorders>
            <w:vAlign w:val="center"/>
          </w:tcPr>
          <w:p w14:paraId="5E91DBE0" w14:textId="77777777" w:rsidR="002A055C" w:rsidRPr="00A962C5" w:rsidRDefault="002A055C" w:rsidP="002A055C">
            <w:pPr>
              <w:rPr>
                <w:sz w:val="16"/>
                <w:szCs w:val="16"/>
              </w:rPr>
            </w:pPr>
            <w:r>
              <w:rPr>
                <w:sz w:val="16"/>
                <w:szCs w:val="16"/>
              </w:rPr>
              <w:t>5</w:t>
            </w:r>
            <w:r w:rsidRPr="009369DF">
              <w:rPr>
                <w:sz w:val="16"/>
                <w:szCs w:val="16"/>
              </w:rPr>
              <w:t>.</w:t>
            </w:r>
          </w:p>
        </w:tc>
        <w:tc>
          <w:tcPr>
            <w:tcW w:w="2948" w:type="dxa"/>
            <w:gridSpan w:val="2"/>
            <w:tcBorders>
              <w:top w:val="nil"/>
              <w:left w:val="nil"/>
              <w:bottom w:val="single" w:sz="4" w:space="0" w:color="auto"/>
              <w:right w:val="single" w:sz="4" w:space="0" w:color="auto"/>
            </w:tcBorders>
            <w:shd w:val="clear" w:color="auto" w:fill="auto"/>
            <w:vAlign w:val="center"/>
          </w:tcPr>
          <w:p w14:paraId="1CAD06CE" w14:textId="42CA1CA6" w:rsidR="002A055C" w:rsidRPr="002A055C" w:rsidRDefault="002A055C" w:rsidP="002A055C">
            <w:pPr>
              <w:rPr>
                <w:sz w:val="22"/>
                <w:szCs w:val="22"/>
              </w:rPr>
            </w:pPr>
            <w:r w:rsidRPr="002A055C">
              <w:rPr>
                <w:sz w:val="22"/>
                <w:szCs w:val="22"/>
              </w:rPr>
              <w:t>Кадровое делопроизводство: сложности при реализации</w:t>
            </w:r>
          </w:p>
        </w:tc>
        <w:tc>
          <w:tcPr>
            <w:tcW w:w="708" w:type="dxa"/>
            <w:gridSpan w:val="2"/>
            <w:tcBorders>
              <w:top w:val="single" w:sz="4" w:space="0" w:color="auto"/>
              <w:left w:val="single" w:sz="4" w:space="0" w:color="auto"/>
              <w:bottom w:val="single" w:sz="4" w:space="0" w:color="auto"/>
              <w:right w:val="single" w:sz="4" w:space="0" w:color="auto"/>
            </w:tcBorders>
          </w:tcPr>
          <w:p w14:paraId="34EACBED" w14:textId="23C8F1FE"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vAlign w:val="center"/>
          </w:tcPr>
          <w:p w14:paraId="2E9E1AB1" w14:textId="3FE78CA9" w:rsidR="002A055C" w:rsidRPr="0057108B" w:rsidRDefault="002A055C" w:rsidP="002A055C">
            <w:pPr>
              <w:jc w:val="center"/>
            </w:pPr>
            <w:r w:rsidRPr="0057108B">
              <w:t>4</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272B8BE" w14:textId="4A65331C" w:rsidR="002A055C" w:rsidRPr="0057108B" w:rsidRDefault="002A055C" w:rsidP="002A055C">
            <w:pPr>
              <w:jc w:val="center"/>
            </w:pPr>
          </w:p>
        </w:tc>
        <w:tc>
          <w:tcPr>
            <w:tcW w:w="567" w:type="dxa"/>
            <w:tcBorders>
              <w:top w:val="nil"/>
              <w:left w:val="nil"/>
              <w:bottom w:val="single" w:sz="4" w:space="0" w:color="auto"/>
              <w:right w:val="single" w:sz="4" w:space="0" w:color="auto"/>
            </w:tcBorders>
            <w:shd w:val="clear" w:color="auto" w:fill="auto"/>
            <w:vAlign w:val="center"/>
          </w:tcPr>
          <w:p w14:paraId="06260C98" w14:textId="0BDCFAEA" w:rsidR="002A055C" w:rsidRPr="0057108B" w:rsidRDefault="002A055C" w:rsidP="002A055C">
            <w:pPr>
              <w:jc w:val="center"/>
            </w:pPr>
            <w:r w:rsidRPr="0057108B">
              <w:t>4</w:t>
            </w:r>
          </w:p>
        </w:tc>
        <w:tc>
          <w:tcPr>
            <w:tcW w:w="633" w:type="dxa"/>
            <w:tcBorders>
              <w:top w:val="single" w:sz="4" w:space="0" w:color="auto"/>
              <w:left w:val="nil"/>
              <w:bottom w:val="single" w:sz="4" w:space="0" w:color="auto"/>
              <w:right w:val="single" w:sz="4" w:space="0" w:color="auto"/>
            </w:tcBorders>
            <w:shd w:val="clear" w:color="auto" w:fill="auto"/>
            <w:vAlign w:val="center"/>
          </w:tcPr>
          <w:p w14:paraId="7CBDE634" w14:textId="2D44C4D8" w:rsidR="002A055C" w:rsidRPr="0057108B" w:rsidRDefault="002A055C" w:rsidP="002A055C">
            <w:pPr>
              <w:jc w:val="cente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1C355890" w14:textId="56B0CB85"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4593446F" w14:textId="6A425C2A" w:rsidR="002A055C" w:rsidRPr="0057108B" w:rsidRDefault="002A055C" w:rsidP="002A055C">
            <w:pPr>
              <w:jc w:val="center"/>
            </w:pPr>
            <w:r w:rsidRPr="0057108B">
              <w:t>-</w:t>
            </w:r>
          </w:p>
        </w:tc>
        <w:tc>
          <w:tcPr>
            <w:tcW w:w="686" w:type="dxa"/>
            <w:tcBorders>
              <w:top w:val="nil"/>
              <w:left w:val="nil"/>
              <w:bottom w:val="single" w:sz="4" w:space="0" w:color="auto"/>
              <w:right w:val="single" w:sz="4" w:space="0" w:color="auto"/>
            </w:tcBorders>
            <w:shd w:val="clear" w:color="auto" w:fill="auto"/>
            <w:vAlign w:val="center"/>
          </w:tcPr>
          <w:p w14:paraId="3DB53209" w14:textId="25F3041F" w:rsidR="002A055C" w:rsidRPr="0057108B" w:rsidRDefault="002A055C" w:rsidP="002A055C">
            <w:pPr>
              <w:jc w:val="center"/>
            </w:pPr>
            <w:r w:rsidRPr="0057108B">
              <w:t>-</w:t>
            </w:r>
          </w:p>
        </w:tc>
        <w:tc>
          <w:tcPr>
            <w:tcW w:w="762" w:type="dxa"/>
            <w:gridSpan w:val="2"/>
            <w:tcBorders>
              <w:top w:val="nil"/>
              <w:left w:val="nil"/>
              <w:bottom w:val="single" w:sz="4" w:space="0" w:color="auto"/>
              <w:right w:val="single" w:sz="4" w:space="0" w:color="auto"/>
            </w:tcBorders>
            <w:shd w:val="clear" w:color="auto" w:fill="auto"/>
            <w:vAlign w:val="center"/>
          </w:tcPr>
          <w:p w14:paraId="6B4D69B2" w14:textId="66EDCA05" w:rsidR="002A055C" w:rsidRPr="0057108B" w:rsidRDefault="002A055C" w:rsidP="002A055C">
            <w:pPr>
              <w:jc w:val="center"/>
            </w:pPr>
            <w:r w:rsidRPr="0057108B">
              <w:t>4</w:t>
            </w:r>
          </w:p>
        </w:tc>
      </w:tr>
      <w:tr w:rsidR="002A055C" w:rsidRPr="00A962C5" w14:paraId="32C70966" w14:textId="77777777" w:rsidTr="00C20649">
        <w:tc>
          <w:tcPr>
            <w:tcW w:w="421" w:type="dxa"/>
            <w:tcBorders>
              <w:top w:val="single" w:sz="4" w:space="0" w:color="auto"/>
              <w:left w:val="single" w:sz="4" w:space="0" w:color="auto"/>
              <w:bottom w:val="single" w:sz="4" w:space="0" w:color="auto"/>
              <w:right w:val="single" w:sz="4" w:space="0" w:color="auto"/>
            </w:tcBorders>
            <w:vAlign w:val="center"/>
          </w:tcPr>
          <w:p w14:paraId="2C5FA049" w14:textId="33BFEC02" w:rsidR="002A055C" w:rsidRDefault="002A055C" w:rsidP="002A055C">
            <w:pPr>
              <w:rPr>
                <w:sz w:val="16"/>
                <w:szCs w:val="16"/>
              </w:rPr>
            </w:pPr>
            <w:r>
              <w:rPr>
                <w:sz w:val="16"/>
                <w:szCs w:val="16"/>
              </w:rPr>
              <w:t>6.</w:t>
            </w:r>
          </w:p>
        </w:tc>
        <w:tc>
          <w:tcPr>
            <w:tcW w:w="2948" w:type="dxa"/>
            <w:gridSpan w:val="2"/>
            <w:tcBorders>
              <w:top w:val="nil"/>
              <w:left w:val="nil"/>
              <w:bottom w:val="single" w:sz="4" w:space="0" w:color="auto"/>
              <w:right w:val="single" w:sz="4" w:space="0" w:color="auto"/>
            </w:tcBorders>
            <w:shd w:val="clear" w:color="auto" w:fill="auto"/>
            <w:vAlign w:val="center"/>
          </w:tcPr>
          <w:p w14:paraId="6B94D24E" w14:textId="5EB9F5F4" w:rsidR="002A055C" w:rsidRPr="002A055C" w:rsidRDefault="002A055C" w:rsidP="002A055C">
            <w:pPr>
              <w:rPr>
                <w:sz w:val="22"/>
                <w:szCs w:val="22"/>
              </w:rPr>
            </w:pPr>
            <w:r w:rsidRPr="002A055C">
              <w:rPr>
                <w:rFonts w:eastAsiaTheme="minorHAnsi"/>
                <w:sz w:val="22"/>
                <w:szCs w:val="22"/>
              </w:rPr>
              <w:t>Дисциплина труда, рабочее время и время отдыха</w:t>
            </w:r>
          </w:p>
        </w:tc>
        <w:tc>
          <w:tcPr>
            <w:tcW w:w="708" w:type="dxa"/>
            <w:gridSpan w:val="2"/>
            <w:tcBorders>
              <w:top w:val="single" w:sz="4" w:space="0" w:color="auto"/>
              <w:left w:val="single" w:sz="4" w:space="0" w:color="auto"/>
              <w:bottom w:val="single" w:sz="4" w:space="0" w:color="auto"/>
              <w:right w:val="single" w:sz="4" w:space="0" w:color="auto"/>
            </w:tcBorders>
          </w:tcPr>
          <w:p w14:paraId="4754E69B" w14:textId="6EF86534"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vAlign w:val="center"/>
          </w:tcPr>
          <w:p w14:paraId="1F1FB448" w14:textId="3B548FF0" w:rsidR="002A055C" w:rsidRPr="0057108B" w:rsidRDefault="002A055C" w:rsidP="002A055C">
            <w:pPr>
              <w:jc w:val="center"/>
            </w:pPr>
            <w:r w:rsidRPr="0057108B">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E53FE2F" w14:textId="77777777" w:rsidR="002A055C" w:rsidRPr="0057108B" w:rsidRDefault="002A055C" w:rsidP="002A055C">
            <w:pPr>
              <w:jc w:val="center"/>
            </w:pPr>
          </w:p>
        </w:tc>
        <w:tc>
          <w:tcPr>
            <w:tcW w:w="567" w:type="dxa"/>
            <w:tcBorders>
              <w:top w:val="nil"/>
              <w:left w:val="nil"/>
              <w:bottom w:val="single" w:sz="4" w:space="0" w:color="auto"/>
              <w:right w:val="single" w:sz="4" w:space="0" w:color="auto"/>
            </w:tcBorders>
            <w:shd w:val="clear" w:color="auto" w:fill="auto"/>
            <w:vAlign w:val="center"/>
          </w:tcPr>
          <w:p w14:paraId="174B0441" w14:textId="3792AB3D" w:rsidR="002A055C" w:rsidRPr="0057108B" w:rsidRDefault="002A055C" w:rsidP="002A055C">
            <w:pPr>
              <w:jc w:val="center"/>
            </w:pPr>
            <w:r w:rsidRPr="0057108B">
              <w:t>1</w:t>
            </w:r>
          </w:p>
        </w:tc>
        <w:tc>
          <w:tcPr>
            <w:tcW w:w="633" w:type="dxa"/>
            <w:tcBorders>
              <w:top w:val="single" w:sz="4" w:space="0" w:color="auto"/>
              <w:left w:val="nil"/>
              <w:bottom w:val="single" w:sz="4" w:space="0" w:color="auto"/>
              <w:right w:val="single" w:sz="4" w:space="0" w:color="auto"/>
            </w:tcBorders>
            <w:shd w:val="clear" w:color="auto" w:fill="auto"/>
            <w:vAlign w:val="center"/>
          </w:tcPr>
          <w:p w14:paraId="33EEE76A" w14:textId="42406065" w:rsidR="002A055C" w:rsidRPr="0057108B" w:rsidRDefault="002A055C" w:rsidP="002A055C">
            <w:pPr>
              <w:jc w:val="center"/>
              <w:rPr>
                <w:bCs/>
              </w:rP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6F309104" w14:textId="577C85F5"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3538398B" w14:textId="0ED6B9CA" w:rsidR="002A055C" w:rsidRPr="0057108B" w:rsidRDefault="002A055C" w:rsidP="002A055C">
            <w:pPr>
              <w:jc w:val="center"/>
            </w:pPr>
            <w:r w:rsidRPr="0057108B">
              <w:t>-</w:t>
            </w:r>
          </w:p>
        </w:tc>
        <w:tc>
          <w:tcPr>
            <w:tcW w:w="686" w:type="dxa"/>
            <w:tcBorders>
              <w:top w:val="nil"/>
              <w:left w:val="nil"/>
              <w:bottom w:val="single" w:sz="4" w:space="0" w:color="auto"/>
              <w:right w:val="single" w:sz="4" w:space="0" w:color="auto"/>
            </w:tcBorders>
            <w:shd w:val="clear" w:color="auto" w:fill="auto"/>
            <w:vAlign w:val="center"/>
          </w:tcPr>
          <w:p w14:paraId="49046356" w14:textId="76F1E8C2" w:rsidR="002A055C" w:rsidRPr="0057108B" w:rsidRDefault="002A055C" w:rsidP="002A055C">
            <w:pPr>
              <w:jc w:val="center"/>
            </w:pPr>
            <w:r w:rsidRPr="0057108B">
              <w:t>-</w:t>
            </w:r>
          </w:p>
        </w:tc>
        <w:tc>
          <w:tcPr>
            <w:tcW w:w="762" w:type="dxa"/>
            <w:gridSpan w:val="2"/>
            <w:tcBorders>
              <w:top w:val="nil"/>
              <w:left w:val="nil"/>
              <w:bottom w:val="single" w:sz="4" w:space="0" w:color="auto"/>
              <w:right w:val="single" w:sz="4" w:space="0" w:color="auto"/>
            </w:tcBorders>
            <w:shd w:val="clear" w:color="auto" w:fill="auto"/>
            <w:vAlign w:val="center"/>
          </w:tcPr>
          <w:p w14:paraId="4863ABEA" w14:textId="4B6C21D5" w:rsidR="002A055C" w:rsidRPr="0057108B" w:rsidRDefault="002A055C" w:rsidP="002A055C">
            <w:pPr>
              <w:jc w:val="center"/>
              <w:rPr>
                <w:bCs/>
              </w:rPr>
            </w:pPr>
            <w:r w:rsidRPr="0057108B">
              <w:t>1</w:t>
            </w:r>
          </w:p>
        </w:tc>
      </w:tr>
      <w:tr w:rsidR="002A055C" w:rsidRPr="00A962C5" w14:paraId="276E296D" w14:textId="77777777" w:rsidTr="00E36AD1">
        <w:tc>
          <w:tcPr>
            <w:tcW w:w="421" w:type="dxa"/>
            <w:tcBorders>
              <w:top w:val="single" w:sz="4" w:space="0" w:color="auto"/>
              <w:left w:val="single" w:sz="4" w:space="0" w:color="auto"/>
              <w:bottom w:val="single" w:sz="4" w:space="0" w:color="auto"/>
              <w:right w:val="single" w:sz="4" w:space="0" w:color="auto"/>
            </w:tcBorders>
            <w:vAlign w:val="center"/>
          </w:tcPr>
          <w:p w14:paraId="18C05C48" w14:textId="46D344DE" w:rsidR="002A055C" w:rsidRDefault="002A055C" w:rsidP="002A055C">
            <w:pPr>
              <w:rPr>
                <w:sz w:val="16"/>
                <w:szCs w:val="16"/>
              </w:rPr>
            </w:pPr>
            <w:r>
              <w:rPr>
                <w:sz w:val="16"/>
                <w:szCs w:val="16"/>
              </w:rPr>
              <w:t>7.</w:t>
            </w:r>
          </w:p>
        </w:tc>
        <w:tc>
          <w:tcPr>
            <w:tcW w:w="2948" w:type="dxa"/>
            <w:gridSpan w:val="2"/>
            <w:tcBorders>
              <w:top w:val="nil"/>
              <w:left w:val="nil"/>
              <w:bottom w:val="single" w:sz="4" w:space="0" w:color="auto"/>
              <w:right w:val="single" w:sz="4" w:space="0" w:color="auto"/>
            </w:tcBorders>
            <w:shd w:val="clear" w:color="auto" w:fill="auto"/>
            <w:vAlign w:val="center"/>
          </w:tcPr>
          <w:p w14:paraId="26A101E9" w14:textId="1F1D6FD4" w:rsidR="002A055C" w:rsidRPr="002A055C" w:rsidRDefault="002A055C" w:rsidP="002A055C">
            <w:pPr>
              <w:rPr>
                <w:sz w:val="22"/>
                <w:szCs w:val="22"/>
              </w:rPr>
            </w:pPr>
            <w:r w:rsidRPr="002A055C">
              <w:rPr>
                <w:rFonts w:eastAsiaTheme="minorHAnsi"/>
                <w:sz w:val="22"/>
                <w:szCs w:val="22"/>
              </w:rPr>
              <w:t>Нормы этики делового общения</w:t>
            </w:r>
          </w:p>
        </w:tc>
        <w:tc>
          <w:tcPr>
            <w:tcW w:w="708" w:type="dxa"/>
            <w:gridSpan w:val="2"/>
            <w:tcBorders>
              <w:top w:val="single" w:sz="4" w:space="0" w:color="auto"/>
              <w:left w:val="single" w:sz="4" w:space="0" w:color="auto"/>
              <w:bottom w:val="single" w:sz="4" w:space="0" w:color="auto"/>
              <w:right w:val="single" w:sz="4" w:space="0" w:color="auto"/>
            </w:tcBorders>
          </w:tcPr>
          <w:p w14:paraId="09D313A0" w14:textId="4A4F641E"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tcPr>
          <w:p w14:paraId="01A49BA6" w14:textId="2EF05E15" w:rsidR="002A055C" w:rsidRPr="0057108B" w:rsidRDefault="002A055C" w:rsidP="002A055C">
            <w:pPr>
              <w:jc w:val="center"/>
            </w:pPr>
            <w:r w:rsidRPr="0057108B">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2F3DD76" w14:textId="07907429" w:rsidR="002A055C" w:rsidRPr="0057108B" w:rsidRDefault="002A055C" w:rsidP="002A055C">
            <w:pPr>
              <w:jc w:val="center"/>
            </w:pPr>
            <w:r w:rsidRPr="0057108B">
              <w:t>2</w:t>
            </w:r>
          </w:p>
        </w:tc>
        <w:tc>
          <w:tcPr>
            <w:tcW w:w="567" w:type="dxa"/>
            <w:tcBorders>
              <w:top w:val="nil"/>
              <w:left w:val="nil"/>
              <w:bottom w:val="single" w:sz="4" w:space="0" w:color="auto"/>
              <w:right w:val="single" w:sz="4" w:space="0" w:color="auto"/>
            </w:tcBorders>
            <w:shd w:val="clear" w:color="auto" w:fill="auto"/>
            <w:vAlign w:val="center"/>
          </w:tcPr>
          <w:p w14:paraId="0083CD84" w14:textId="10C020E6" w:rsidR="002A055C" w:rsidRPr="0057108B" w:rsidRDefault="002A055C" w:rsidP="002A055C">
            <w:pPr>
              <w:jc w:val="center"/>
            </w:pPr>
            <w:r w:rsidRPr="0057108B">
              <w:t>2</w:t>
            </w:r>
          </w:p>
        </w:tc>
        <w:tc>
          <w:tcPr>
            <w:tcW w:w="633" w:type="dxa"/>
            <w:tcBorders>
              <w:top w:val="single" w:sz="4" w:space="0" w:color="auto"/>
              <w:left w:val="nil"/>
              <w:bottom w:val="single" w:sz="4" w:space="0" w:color="auto"/>
              <w:right w:val="single" w:sz="4" w:space="0" w:color="auto"/>
            </w:tcBorders>
            <w:shd w:val="clear" w:color="auto" w:fill="auto"/>
            <w:vAlign w:val="center"/>
          </w:tcPr>
          <w:p w14:paraId="5B6FF12B" w14:textId="3ABED8EF" w:rsidR="002A055C" w:rsidRPr="0057108B" w:rsidRDefault="002A055C" w:rsidP="002A055C">
            <w:pPr>
              <w:jc w:val="center"/>
              <w:rPr>
                <w:bCs/>
              </w:rP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7083E742" w14:textId="5F2BDD45"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0F4BBA81" w14:textId="5EA22E88" w:rsidR="002A055C" w:rsidRPr="0057108B" w:rsidRDefault="002A055C" w:rsidP="002A055C">
            <w:pPr>
              <w:jc w:val="center"/>
            </w:pPr>
            <w:r w:rsidRPr="0057108B">
              <w:t>-</w:t>
            </w:r>
          </w:p>
        </w:tc>
        <w:tc>
          <w:tcPr>
            <w:tcW w:w="686" w:type="dxa"/>
            <w:tcBorders>
              <w:top w:val="nil"/>
              <w:left w:val="nil"/>
              <w:bottom w:val="single" w:sz="4" w:space="0" w:color="auto"/>
              <w:right w:val="single" w:sz="4" w:space="0" w:color="auto"/>
            </w:tcBorders>
            <w:shd w:val="clear" w:color="auto" w:fill="auto"/>
            <w:vAlign w:val="center"/>
          </w:tcPr>
          <w:p w14:paraId="673E8D26" w14:textId="397B4FF7" w:rsidR="002A055C" w:rsidRPr="0057108B" w:rsidRDefault="002A055C" w:rsidP="002A055C">
            <w:pPr>
              <w:jc w:val="center"/>
            </w:pPr>
            <w:r w:rsidRPr="0057108B">
              <w:t>-</w:t>
            </w:r>
          </w:p>
        </w:tc>
        <w:tc>
          <w:tcPr>
            <w:tcW w:w="762" w:type="dxa"/>
            <w:gridSpan w:val="2"/>
            <w:tcBorders>
              <w:top w:val="nil"/>
              <w:left w:val="nil"/>
              <w:bottom w:val="single" w:sz="4" w:space="0" w:color="auto"/>
              <w:right w:val="single" w:sz="4" w:space="0" w:color="auto"/>
            </w:tcBorders>
            <w:shd w:val="clear" w:color="auto" w:fill="auto"/>
            <w:vAlign w:val="center"/>
          </w:tcPr>
          <w:p w14:paraId="65B9E409" w14:textId="0E5ABBDA" w:rsidR="002A055C" w:rsidRPr="0057108B" w:rsidRDefault="002A055C" w:rsidP="002A055C">
            <w:pPr>
              <w:jc w:val="center"/>
              <w:rPr>
                <w:bCs/>
              </w:rPr>
            </w:pPr>
            <w:r w:rsidRPr="0057108B">
              <w:t>2</w:t>
            </w:r>
          </w:p>
        </w:tc>
      </w:tr>
      <w:tr w:rsidR="002A055C" w:rsidRPr="00A962C5" w14:paraId="42D01553" w14:textId="77777777" w:rsidTr="00E36AD1">
        <w:tc>
          <w:tcPr>
            <w:tcW w:w="421" w:type="dxa"/>
            <w:tcBorders>
              <w:top w:val="single" w:sz="4" w:space="0" w:color="auto"/>
              <w:left w:val="single" w:sz="4" w:space="0" w:color="auto"/>
              <w:bottom w:val="single" w:sz="4" w:space="0" w:color="auto"/>
              <w:right w:val="single" w:sz="4" w:space="0" w:color="auto"/>
            </w:tcBorders>
            <w:vAlign w:val="center"/>
          </w:tcPr>
          <w:p w14:paraId="4838139D" w14:textId="265D0095" w:rsidR="002A055C" w:rsidRDefault="002A055C" w:rsidP="002A055C">
            <w:pPr>
              <w:rPr>
                <w:sz w:val="16"/>
                <w:szCs w:val="16"/>
              </w:rPr>
            </w:pPr>
            <w:r>
              <w:rPr>
                <w:sz w:val="16"/>
                <w:szCs w:val="16"/>
              </w:rPr>
              <w:t>8.</w:t>
            </w:r>
          </w:p>
        </w:tc>
        <w:tc>
          <w:tcPr>
            <w:tcW w:w="2948" w:type="dxa"/>
            <w:gridSpan w:val="2"/>
            <w:tcBorders>
              <w:top w:val="nil"/>
              <w:left w:val="nil"/>
              <w:bottom w:val="single" w:sz="4" w:space="0" w:color="auto"/>
              <w:right w:val="single" w:sz="4" w:space="0" w:color="auto"/>
            </w:tcBorders>
            <w:shd w:val="clear" w:color="auto" w:fill="auto"/>
            <w:vAlign w:val="center"/>
          </w:tcPr>
          <w:p w14:paraId="2A553FC9" w14:textId="4757D7DB" w:rsidR="002A055C" w:rsidRPr="002A055C" w:rsidRDefault="002A055C" w:rsidP="002A055C">
            <w:pPr>
              <w:rPr>
                <w:sz w:val="22"/>
                <w:szCs w:val="22"/>
              </w:rPr>
            </w:pPr>
            <w:r w:rsidRPr="002A055C">
              <w:rPr>
                <w:rFonts w:eastAsiaTheme="minorHAnsi"/>
                <w:sz w:val="22"/>
                <w:szCs w:val="22"/>
              </w:rPr>
              <w:t xml:space="preserve">Совершенствование кадровых процессов и практик: </w:t>
            </w:r>
            <w:proofErr w:type="spellStart"/>
            <w:r w:rsidRPr="002A055C">
              <w:rPr>
                <w:rFonts w:eastAsiaTheme="minorHAnsi"/>
                <w:sz w:val="22"/>
                <w:szCs w:val="22"/>
              </w:rPr>
              <w:t>клиентоцентричный</w:t>
            </w:r>
            <w:proofErr w:type="spellEnd"/>
            <w:r w:rsidRPr="002A055C">
              <w:rPr>
                <w:rFonts w:eastAsiaTheme="minorHAnsi"/>
                <w:sz w:val="22"/>
                <w:szCs w:val="22"/>
              </w:rPr>
              <w:t xml:space="preserve"> подход</w:t>
            </w:r>
          </w:p>
        </w:tc>
        <w:tc>
          <w:tcPr>
            <w:tcW w:w="708" w:type="dxa"/>
            <w:gridSpan w:val="2"/>
            <w:tcBorders>
              <w:top w:val="single" w:sz="4" w:space="0" w:color="auto"/>
              <w:left w:val="single" w:sz="4" w:space="0" w:color="auto"/>
              <w:bottom w:val="single" w:sz="4" w:space="0" w:color="auto"/>
              <w:right w:val="single" w:sz="4" w:space="0" w:color="auto"/>
            </w:tcBorders>
          </w:tcPr>
          <w:p w14:paraId="237CBC04" w14:textId="62C09FD9"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tcPr>
          <w:p w14:paraId="0345AF90" w14:textId="5656282A" w:rsidR="002A055C" w:rsidRPr="0057108B" w:rsidRDefault="002A055C" w:rsidP="002A055C">
            <w:pPr>
              <w:jc w:val="center"/>
            </w:pPr>
            <w:r w:rsidRPr="0057108B">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36CCD14" w14:textId="2C922DBB" w:rsidR="002A055C" w:rsidRPr="0057108B" w:rsidRDefault="002A055C" w:rsidP="002A055C">
            <w:pPr>
              <w:jc w:val="center"/>
            </w:pPr>
            <w:r w:rsidRPr="0057108B">
              <w:t>5,5</w:t>
            </w:r>
          </w:p>
        </w:tc>
        <w:tc>
          <w:tcPr>
            <w:tcW w:w="567" w:type="dxa"/>
            <w:tcBorders>
              <w:top w:val="nil"/>
              <w:left w:val="nil"/>
              <w:bottom w:val="single" w:sz="4" w:space="0" w:color="auto"/>
              <w:right w:val="single" w:sz="4" w:space="0" w:color="auto"/>
            </w:tcBorders>
            <w:shd w:val="clear" w:color="auto" w:fill="auto"/>
            <w:vAlign w:val="center"/>
          </w:tcPr>
          <w:p w14:paraId="200440BA" w14:textId="35BAD3F3" w:rsidR="002A055C" w:rsidRPr="0057108B" w:rsidRDefault="002A055C" w:rsidP="002A055C">
            <w:pPr>
              <w:jc w:val="center"/>
            </w:pPr>
            <w:r w:rsidRPr="0057108B">
              <w:t>5,5</w:t>
            </w:r>
          </w:p>
        </w:tc>
        <w:tc>
          <w:tcPr>
            <w:tcW w:w="633" w:type="dxa"/>
            <w:tcBorders>
              <w:top w:val="single" w:sz="4" w:space="0" w:color="auto"/>
              <w:left w:val="nil"/>
              <w:bottom w:val="single" w:sz="4" w:space="0" w:color="auto"/>
              <w:right w:val="single" w:sz="4" w:space="0" w:color="auto"/>
            </w:tcBorders>
            <w:shd w:val="clear" w:color="auto" w:fill="auto"/>
            <w:vAlign w:val="center"/>
          </w:tcPr>
          <w:p w14:paraId="5E33DC7C" w14:textId="46952549" w:rsidR="002A055C" w:rsidRPr="0057108B" w:rsidRDefault="002A055C" w:rsidP="002A055C">
            <w:pPr>
              <w:jc w:val="center"/>
              <w:rPr>
                <w:bCs/>
              </w:rPr>
            </w:pPr>
            <w:r w:rsidRPr="0057108B">
              <w:t>-</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069E74BD" w14:textId="30D49508"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07F13B86" w14:textId="0EE0016F" w:rsidR="002A055C" w:rsidRPr="0057108B" w:rsidRDefault="002A055C" w:rsidP="002A055C">
            <w:pPr>
              <w:jc w:val="center"/>
            </w:pPr>
            <w:r w:rsidRPr="0057108B">
              <w:t>-</w:t>
            </w:r>
          </w:p>
        </w:tc>
        <w:tc>
          <w:tcPr>
            <w:tcW w:w="686" w:type="dxa"/>
            <w:tcBorders>
              <w:top w:val="nil"/>
              <w:left w:val="nil"/>
              <w:bottom w:val="single" w:sz="4" w:space="0" w:color="auto"/>
              <w:right w:val="single" w:sz="4" w:space="0" w:color="auto"/>
            </w:tcBorders>
            <w:shd w:val="clear" w:color="auto" w:fill="auto"/>
            <w:vAlign w:val="center"/>
          </w:tcPr>
          <w:p w14:paraId="4C853462" w14:textId="4AB78960" w:rsidR="002A055C" w:rsidRPr="0057108B" w:rsidRDefault="002A055C" w:rsidP="002A055C">
            <w:pPr>
              <w:jc w:val="center"/>
            </w:pPr>
            <w:r w:rsidRPr="0057108B">
              <w:t>-</w:t>
            </w:r>
          </w:p>
        </w:tc>
        <w:tc>
          <w:tcPr>
            <w:tcW w:w="762" w:type="dxa"/>
            <w:gridSpan w:val="2"/>
            <w:tcBorders>
              <w:top w:val="nil"/>
              <w:left w:val="nil"/>
              <w:bottom w:val="single" w:sz="4" w:space="0" w:color="auto"/>
              <w:right w:val="single" w:sz="4" w:space="0" w:color="auto"/>
            </w:tcBorders>
            <w:shd w:val="clear" w:color="auto" w:fill="auto"/>
            <w:vAlign w:val="center"/>
          </w:tcPr>
          <w:p w14:paraId="2D376FFD" w14:textId="49E55B02" w:rsidR="002A055C" w:rsidRPr="0057108B" w:rsidRDefault="002A055C" w:rsidP="002A055C">
            <w:pPr>
              <w:jc w:val="center"/>
              <w:rPr>
                <w:bCs/>
              </w:rPr>
            </w:pPr>
            <w:r w:rsidRPr="0057108B">
              <w:t>5,5</w:t>
            </w:r>
          </w:p>
        </w:tc>
      </w:tr>
      <w:tr w:rsidR="002A055C" w:rsidRPr="00961654" w14:paraId="2F847FF0" w14:textId="77777777" w:rsidTr="00E36AD1">
        <w:tc>
          <w:tcPr>
            <w:tcW w:w="421" w:type="dxa"/>
            <w:tcBorders>
              <w:top w:val="single" w:sz="4" w:space="0" w:color="auto"/>
              <w:left w:val="single" w:sz="4" w:space="0" w:color="auto"/>
              <w:bottom w:val="single" w:sz="4" w:space="0" w:color="auto"/>
              <w:right w:val="single" w:sz="4" w:space="0" w:color="auto"/>
            </w:tcBorders>
            <w:vAlign w:val="center"/>
          </w:tcPr>
          <w:p w14:paraId="1569D1A4" w14:textId="1637D3F5" w:rsidR="002A055C" w:rsidRPr="00961654" w:rsidRDefault="002A055C" w:rsidP="002A055C">
            <w:pPr>
              <w:rPr>
                <w:sz w:val="16"/>
                <w:szCs w:val="16"/>
              </w:rPr>
            </w:pPr>
            <w:r>
              <w:rPr>
                <w:sz w:val="16"/>
                <w:szCs w:val="16"/>
              </w:rPr>
              <w:t>9.</w:t>
            </w:r>
            <w:r w:rsidRPr="009369DF">
              <w:rPr>
                <w:sz w:val="16"/>
                <w:szCs w:val="16"/>
              </w:rPr>
              <w:t>.</w:t>
            </w:r>
          </w:p>
        </w:tc>
        <w:tc>
          <w:tcPr>
            <w:tcW w:w="2948" w:type="dxa"/>
            <w:gridSpan w:val="2"/>
            <w:tcBorders>
              <w:top w:val="single" w:sz="4" w:space="0" w:color="auto"/>
              <w:left w:val="nil"/>
              <w:bottom w:val="single" w:sz="4" w:space="0" w:color="auto"/>
              <w:right w:val="single" w:sz="4" w:space="0" w:color="auto"/>
            </w:tcBorders>
            <w:shd w:val="clear" w:color="auto" w:fill="auto"/>
            <w:vAlign w:val="center"/>
          </w:tcPr>
          <w:p w14:paraId="179C4EF5" w14:textId="77777777" w:rsidR="002A055C" w:rsidRPr="002A055C" w:rsidRDefault="002A055C" w:rsidP="002A055C">
            <w:pPr>
              <w:rPr>
                <w:sz w:val="22"/>
                <w:szCs w:val="22"/>
              </w:rPr>
            </w:pPr>
            <w:r w:rsidRPr="002A055C">
              <w:rPr>
                <w:rFonts w:eastAsiaTheme="minorHAnsi"/>
                <w:bCs/>
                <w:sz w:val="22"/>
                <w:szCs w:val="22"/>
              </w:rPr>
              <w:t>Итоговая аттестация</w:t>
            </w:r>
          </w:p>
        </w:tc>
        <w:tc>
          <w:tcPr>
            <w:tcW w:w="708" w:type="dxa"/>
            <w:gridSpan w:val="2"/>
            <w:tcBorders>
              <w:top w:val="single" w:sz="4" w:space="0" w:color="auto"/>
              <w:left w:val="single" w:sz="4" w:space="0" w:color="auto"/>
              <w:bottom w:val="single" w:sz="4" w:space="0" w:color="auto"/>
              <w:right w:val="single" w:sz="4" w:space="0" w:color="auto"/>
            </w:tcBorders>
          </w:tcPr>
          <w:p w14:paraId="628DC054" w14:textId="12C13694" w:rsidR="002A055C" w:rsidRPr="0057108B" w:rsidRDefault="002A055C" w:rsidP="002A055C">
            <w:pPr>
              <w:jc w:val="center"/>
            </w:pPr>
            <w:r w:rsidRPr="0057108B">
              <w:t>-</w:t>
            </w:r>
          </w:p>
        </w:tc>
        <w:tc>
          <w:tcPr>
            <w:tcW w:w="851" w:type="dxa"/>
            <w:tcBorders>
              <w:top w:val="single" w:sz="4" w:space="0" w:color="auto"/>
              <w:left w:val="single" w:sz="4" w:space="0" w:color="auto"/>
              <w:bottom w:val="single" w:sz="4" w:space="0" w:color="auto"/>
              <w:right w:val="single" w:sz="4" w:space="0" w:color="auto"/>
            </w:tcBorders>
          </w:tcPr>
          <w:p w14:paraId="7318409C" w14:textId="424FB99C" w:rsidR="002A055C" w:rsidRPr="0057108B" w:rsidRDefault="002A055C" w:rsidP="002A055C">
            <w:pPr>
              <w:jc w:val="center"/>
            </w:pPr>
            <w:r w:rsidRPr="0057108B">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473A8AC" w14:textId="77777777" w:rsidR="002A055C" w:rsidRPr="0057108B" w:rsidRDefault="002A055C" w:rsidP="002A055C">
            <w:pPr>
              <w:jc w:val="center"/>
            </w:pPr>
            <w:r w:rsidRPr="0057108B">
              <w:t>0,5</w:t>
            </w:r>
          </w:p>
        </w:tc>
        <w:tc>
          <w:tcPr>
            <w:tcW w:w="567" w:type="dxa"/>
            <w:tcBorders>
              <w:top w:val="single" w:sz="4" w:space="0" w:color="auto"/>
              <w:left w:val="single" w:sz="4" w:space="0" w:color="auto"/>
              <w:bottom w:val="single" w:sz="4" w:space="0" w:color="auto"/>
              <w:right w:val="single" w:sz="4" w:space="0" w:color="auto"/>
            </w:tcBorders>
            <w:vAlign w:val="center"/>
          </w:tcPr>
          <w:p w14:paraId="641A75AC" w14:textId="53161725" w:rsidR="002A055C" w:rsidRPr="0057108B" w:rsidRDefault="002A055C" w:rsidP="002A055C">
            <w:pPr>
              <w:jc w:val="center"/>
            </w:pPr>
            <w:r w:rsidRPr="0057108B">
              <w:t>-</w:t>
            </w:r>
          </w:p>
        </w:tc>
        <w:tc>
          <w:tcPr>
            <w:tcW w:w="633" w:type="dxa"/>
            <w:tcBorders>
              <w:top w:val="single" w:sz="4" w:space="0" w:color="auto"/>
              <w:left w:val="nil"/>
              <w:bottom w:val="single" w:sz="4" w:space="0" w:color="auto"/>
              <w:right w:val="single" w:sz="4" w:space="0" w:color="auto"/>
            </w:tcBorders>
            <w:shd w:val="clear" w:color="auto" w:fill="auto"/>
            <w:vAlign w:val="center"/>
          </w:tcPr>
          <w:p w14:paraId="6621213F" w14:textId="02BD99EE" w:rsidR="002A055C" w:rsidRPr="0057108B" w:rsidRDefault="002A055C" w:rsidP="002A055C">
            <w:pPr>
              <w:jc w:val="center"/>
            </w:pPr>
            <w:r w:rsidRPr="0057108B">
              <w:t>0,5</w:t>
            </w:r>
          </w:p>
        </w:tc>
        <w:tc>
          <w:tcPr>
            <w:tcW w:w="633" w:type="dxa"/>
            <w:gridSpan w:val="2"/>
            <w:tcBorders>
              <w:top w:val="single" w:sz="4" w:space="0" w:color="auto"/>
              <w:left w:val="single" w:sz="4" w:space="0" w:color="auto"/>
              <w:bottom w:val="single" w:sz="4" w:space="0" w:color="auto"/>
              <w:right w:val="single" w:sz="4" w:space="0" w:color="auto"/>
            </w:tcBorders>
            <w:vAlign w:val="center"/>
          </w:tcPr>
          <w:p w14:paraId="20055EF5" w14:textId="77777777" w:rsidR="002A055C" w:rsidRPr="0057108B" w:rsidRDefault="002A055C" w:rsidP="002A055C">
            <w:pPr>
              <w:jc w:val="center"/>
            </w:pPr>
            <w:r w:rsidRPr="0057108B">
              <w:t>-</w:t>
            </w:r>
          </w:p>
        </w:tc>
        <w:tc>
          <w:tcPr>
            <w:tcW w:w="633" w:type="dxa"/>
            <w:tcBorders>
              <w:top w:val="single" w:sz="4" w:space="0" w:color="auto"/>
              <w:left w:val="single" w:sz="4" w:space="0" w:color="auto"/>
              <w:bottom w:val="single" w:sz="4" w:space="0" w:color="auto"/>
              <w:right w:val="single" w:sz="4" w:space="0" w:color="auto"/>
            </w:tcBorders>
            <w:vAlign w:val="center"/>
          </w:tcPr>
          <w:p w14:paraId="09189428" w14:textId="77777777" w:rsidR="002A055C" w:rsidRPr="0057108B" w:rsidRDefault="002A055C" w:rsidP="002A055C">
            <w:pPr>
              <w:jc w:val="center"/>
            </w:pPr>
          </w:p>
        </w:tc>
        <w:tc>
          <w:tcPr>
            <w:tcW w:w="686" w:type="dxa"/>
            <w:tcBorders>
              <w:top w:val="nil"/>
              <w:left w:val="nil"/>
              <w:bottom w:val="single" w:sz="4" w:space="0" w:color="auto"/>
              <w:right w:val="single" w:sz="4" w:space="0" w:color="auto"/>
            </w:tcBorders>
            <w:shd w:val="clear" w:color="auto" w:fill="auto"/>
            <w:vAlign w:val="center"/>
          </w:tcPr>
          <w:p w14:paraId="0EF86A06" w14:textId="588F3C67" w:rsidR="002A055C" w:rsidRPr="0057108B" w:rsidRDefault="002A055C" w:rsidP="002A055C">
            <w:pPr>
              <w:jc w:val="center"/>
            </w:pPr>
            <w:r w:rsidRPr="0057108B">
              <w:t>зачет</w:t>
            </w:r>
          </w:p>
        </w:tc>
        <w:tc>
          <w:tcPr>
            <w:tcW w:w="762" w:type="dxa"/>
            <w:gridSpan w:val="2"/>
            <w:tcBorders>
              <w:top w:val="single" w:sz="4" w:space="0" w:color="auto"/>
              <w:left w:val="nil"/>
              <w:bottom w:val="single" w:sz="4" w:space="0" w:color="auto"/>
              <w:right w:val="single" w:sz="4" w:space="0" w:color="auto"/>
            </w:tcBorders>
            <w:shd w:val="clear" w:color="auto" w:fill="auto"/>
            <w:vAlign w:val="center"/>
          </w:tcPr>
          <w:p w14:paraId="6B081117" w14:textId="4C29E420" w:rsidR="002A055C" w:rsidRPr="0057108B" w:rsidRDefault="002A055C" w:rsidP="002A055C">
            <w:pPr>
              <w:jc w:val="center"/>
            </w:pPr>
            <w:r w:rsidRPr="0057108B">
              <w:t>0,5</w:t>
            </w:r>
          </w:p>
        </w:tc>
      </w:tr>
      <w:tr w:rsidR="002A055C" w:rsidRPr="000458D8" w14:paraId="314EA01F" w14:textId="77777777" w:rsidTr="002A055C">
        <w:trPr>
          <w:trHeight w:val="70"/>
        </w:trPr>
        <w:tc>
          <w:tcPr>
            <w:tcW w:w="3369" w:type="dxa"/>
            <w:gridSpan w:val="3"/>
            <w:tcBorders>
              <w:top w:val="single" w:sz="4" w:space="0" w:color="auto"/>
              <w:left w:val="single" w:sz="4" w:space="0" w:color="auto"/>
              <w:bottom w:val="single" w:sz="4" w:space="0" w:color="auto"/>
              <w:right w:val="single" w:sz="4" w:space="0" w:color="auto"/>
            </w:tcBorders>
            <w:vAlign w:val="center"/>
          </w:tcPr>
          <w:p w14:paraId="092CF946" w14:textId="77777777" w:rsidR="002A055C" w:rsidRPr="006030C6" w:rsidRDefault="002A055C" w:rsidP="002A055C">
            <w:pPr>
              <w:rPr>
                <w:rFonts w:eastAsiaTheme="minorHAnsi"/>
                <w:sz w:val="24"/>
                <w:szCs w:val="24"/>
              </w:rPr>
            </w:pPr>
            <w:r w:rsidRPr="006030C6">
              <w:rPr>
                <w:rFonts w:eastAsiaTheme="minorHAnsi"/>
                <w:sz w:val="24"/>
                <w:szCs w:val="24"/>
              </w:rPr>
              <w:t>Итого</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D63B92A" w14:textId="68F71530" w:rsidR="002A055C" w:rsidRPr="0057108B" w:rsidRDefault="002A055C" w:rsidP="002A055C">
            <w:pPr>
              <w:jc w:val="center"/>
            </w:pPr>
            <w:r w:rsidRPr="0057108B">
              <w:t>8</w:t>
            </w:r>
          </w:p>
        </w:tc>
        <w:tc>
          <w:tcPr>
            <w:tcW w:w="851" w:type="dxa"/>
            <w:tcBorders>
              <w:top w:val="single" w:sz="4" w:space="0" w:color="auto"/>
              <w:left w:val="single" w:sz="4" w:space="0" w:color="auto"/>
              <w:bottom w:val="single" w:sz="4" w:space="0" w:color="auto"/>
              <w:right w:val="single" w:sz="4" w:space="0" w:color="auto"/>
            </w:tcBorders>
            <w:vAlign w:val="center"/>
          </w:tcPr>
          <w:p w14:paraId="15C345B8" w14:textId="757EA162" w:rsidR="002A055C" w:rsidRPr="0057108B" w:rsidRDefault="002A055C" w:rsidP="002A055C">
            <w:pPr>
              <w:jc w:val="center"/>
            </w:pPr>
            <w:r w:rsidRPr="0057108B">
              <w:t>8</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F5665ED" w14:textId="06C5997C" w:rsidR="002A055C" w:rsidRPr="0057108B" w:rsidRDefault="002A055C" w:rsidP="002A055C">
            <w:pPr>
              <w:jc w:val="center"/>
            </w:pPr>
            <w:r w:rsidRPr="0057108B">
              <w:t>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0913D3E" w14:textId="2CF5E957" w:rsidR="002A055C" w:rsidRPr="0057108B" w:rsidRDefault="0057108B" w:rsidP="002A055C">
            <w:pPr>
              <w:jc w:val="center"/>
            </w:pPr>
            <w:r w:rsidRPr="0057108B">
              <w:rPr>
                <w:bCs/>
              </w:rPr>
              <w:t>23,5</w:t>
            </w:r>
          </w:p>
        </w:tc>
        <w:tc>
          <w:tcPr>
            <w:tcW w:w="633" w:type="dxa"/>
            <w:tcBorders>
              <w:top w:val="single" w:sz="4" w:space="0" w:color="auto"/>
              <w:left w:val="single" w:sz="4" w:space="0" w:color="auto"/>
              <w:bottom w:val="single" w:sz="4" w:space="0" w:color="auto"/>
              <w:right w:val="single" w:sz="4" w:space="0" w:color="auto"/>
            </w:tcBorders>
            <w:vAlign w:val="center"/>
          </w:tcPr>
          <w:p w14:paraId="4EE74F03" w14:textId="005D6B1A" w:rsidR="002A055C" w:rsidRPr="0057108B" w:rsidRDefault="0057108B" w:rsidP="002A055C">
            <w:pPr>
              <w:jc w:val="center"/>
            </w:pPr>
            <w:r w:rsidRPr="0057108B">
              <w:t>0,5</w:t>
            </w:r>
          </w:p>
        </w:tc>
        <w:tc>
          <w:tcPr>
            <w:tcW w:w="633" w:type="dxa"/>
            <w:gridSpan w:val="2"/>
            <w:tcBorders>
              <w:top w:val="nil"/>
              <w:left w:val="nil"/>
              <w:bottom w:val="single" w:sz="4" w:space="0" w:color="auto"/>
              <w:right w:val="single" w:sz="4" w:space="0" w:color="auto"/>
            </w:tcBorders>
            <w:shd w:val="clear" w:color="auto" w:fill="auto"/>
            <w:vAlign w:val="center"/>
          </w:tcPr>
          <w:p w14:paraId="1ACEF79D" w14:textId="77777777" w:rsidR="002A055C" w:rsidRPr="0057108B" w:rsidRDefault="002A055C" w:rsidP="002A055C">
            <w:pPr>
              <w:jc w:val="center"/>
            </w:pPr>
            <w:r w:rsidRPr="0057108B">
              <w:rPr>
                <w:bCs/>
              </w:rPr>
              <w:t>-</w:t>
            </w:r>
          </w:p>
        </w:tc>
        <w:tc>
          <w:tcPr>
            <w:tcW w:w="633" w:type="dxa"/>
            <w:tcBorders>
              <w:top w:val="single" w:sz="4" w:space="0" w:color="auto"/>
              <w:left w:val="single" w:sz="4" w:space="0" w:color="auto"/>
              <w:bottom w:val="single" w:sz="4" w:space="0" w:color="auto"/>
              <w:right w:val="single" w:sz="4" w:space="0" w:color="auto"/>
            </w:tcBorders>
            <w:vAlign w:val="center"/>
          </w:tcPr>
          <w:p w14:paraId="10FE0D7E" w14:textId="77777777" w:rsidR="002A055C" w:rsidRPr="0057108B" w:rsidRDefault="002A055C" w:rsidP="002A055C">
            <w:pPr>
              <w:jc w:val="center"/>
            </w:pPr>
            <w:r w:rsidRPr="0057108B">
              <w:t>-</w:t>
            </w:r>
          </w:p>
        </w:tc>
        <w:tc>
          <w:tcPr>
            <w:tcW w:w="686" w:type="dxa"/>
            <w:tcBorders>
              <w:top w:val="single" w:sz="4" w:space="0" w:color="auto"/>
              <w:left w:val="single" w:sz="4" w:space="0" w:color="auto"/>
              <w:bottom w:val="single" w:sz="4" w:space="0" w:color="auto"/>
              <w:right w:val="single" w:sz="4" w:space="0" w:color="auto"/>
            </w:tcBorders>
            <w:vAlign w:val="center"/>
          </w:tcPr>
          <w:p w14:paraId="7D584AE0" w14:textId="41D4AE68" w:rsidR="002A055C" w:rsidRPr="0057108B" w:rsidRDefault="002A055C" w:rsidP="002A055C">
            <w:pPr>
              <w:jc w:val="center"/>
            </w:pPr>
            <w:r w:rsidRPr="0057108B">
              <w:t>0,5</w:t>
            </w:r>
          </w:p>
        </w:tc>
        <w:tc>
          <w:tcPr>
            <w:tcW w:w="762" w:type="dxa"/>
            <w:gridSpan w:val="2"/>
            <w:tcBorders>
              <w:top w:val="nil"/>
              <w:left w:val="nil"/>
              <w:bottom w:val="single" w:sz="4" w:space="0" w:color="auto"/>
              <w:right w:val="single" w:sz="4" w:space="0" w:color="auto"/>
            </w:tcBorders>
            <w:shd w:val="clear" w:color="auto" w:fill="auto"/>
            <w:vAlign w:val="center"/>
          </w:tcPr>
          <w:p w14:paraId="3F3D64BE" w14:textId="7E8A6F51" w:rsidR="002A055C" w:rsidRPr="0057108B" w:rsidRDefault="002A055C" w:rsidP="002A055C">
            <w:pPr>
              <w:jc w:val="center"/>
            </w:pPr>
            <w:r w:rsidRPr="0057108B">
              <w:t>24</w:t>
            </w:r>
          </w:p>
        </w:tc>
      </w:tr>
      <w:tr w:rsidR="002A055C" w:rsidRPr="009422EB" w14:paraId="6B9D35CB" w14:textId="77777777" w:rsidTr="002A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5" w:type="dxa"/>
        </w:trPr>
        <w:tc>
          <w:tcPr>
            <w:tcW w:w="5343" w:type="dxa"/>
            <w:gridSpan w:val="7"/>
          </w:tcPr>
          <w:p w14:paraId="030C95C2" w14:textId="77777777" w:rsidR="002A055C" w:rsidRDefault="002A055C" w:rsidP="002109EF">
            <w:pPr>
              <w:spacing w:afterLines="40" w:after="96"/>
              <w:rPr>
                <w:sz w:val="28"/>
                <w:szCs w:val="28"/>
              </w:rPr>
            </w:pPr>
          </w:p>
          <w:p w14:paraId="7A65F3AA" w14:textId="590DD761" w:rsidR="002A055C" w:rsidRPr="008D7E51" w:rsidRDefault="002A055C" w:rsidP="002109EF">
            <w:pPr>
              <w:spacing w:afterLines="40" w:after="96"/>
              <w:rPr>
                <w:sz w:val="28"/>
                <w:szCs w:val="28"/>
              </w:rPr>
            </w:pPr>
            <w:r w:rsidRPr="008D7E51">
              <w:rPr>
                <w:sz w:val="28"/>
                <w:szCs w:val="28"/>
              </w:rPr>
              <w:t>Директор ___________________</w:t>
            </w:r>
          </w:p>
        </w:tc>
        <w:tc>
          <w:tcPr>
            <w:tcW w:w="262" w:type="dxa"/>
          </w:tcPr>
          <w:p w14:paraId="3441BCEA" w14:textId="77777777" w:rsidR="002A055C" w:rsidRPr="008D7E51" w:rsidRDefault="002A055C" w:rsidP="002109EF">
            <w:pPr>
              <w:spacing w:afterLines="40" w:after="96"/>
              <w:jc w:val="center"/>
              <w:rPr>
                <w:sz w:val="28"/>
                <w:szCs w:val="28"/>
              </w:rPr>
            </w:pPr>
          </w:p>
        </w:tc>
        <w:tc>
          <w:tcPr>
            <w:tcW w:w="3571" w:type="dxa"/>
            <w:gridSpan w:val="8"/>
            <w:vAlign w:val="bottom"/>
          </w:tcPr>
          <w:p w14:paraId="58F93619" w14:textId="77777777" w:rsidR="002A055C" w:rsidRPr="008D7E51" w:rsidRDefault="002A055C" w:rsidP="002109EF">
            <w:pPr>
              <w:spacing w:afterLines="40" w:after="96"/>
              <w:jc w:val="center"/>
              <w:rPr>
                <w:sz w:val="28"/>
                <w:szCs w:val="28"/>
              </w:rPr>
            </w:pPr>
            <w:r w:rsidRPr="008D7E51">
              <w:rPr>
                <w:sz w:val="28"/>
                <w:szCs w:val="28"/>
              </w:rPr>
              <w:t>В.А. Кваша</w:t>
            </w:r>
          </w:p>
        </w:tc>
      </w:tr>
      <w:tr w:rsidR="002A055C" w:rsidRPr="009422EB" w14:paraId="3B20E4BA" w14:textId="77777777" w:rsidTr="002A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155" w:type="dxa"/>
        </w:trPr>
        <w:tc>
          <w:tcPr>
            <w:tcW w:w="2977" w:type="dxa"/>
            <w:gridSpan w:val="2"/>
          </w:tcPr>
          <w:p w14:paraId="0925AF5A" w14:textId="77777777" w:rsidR="002A055C" w:rsidRPr="008D7E51" w:rsidRDefault="002A055C" w:rsidP="002109EF">
            <w:pPr>
              <w:spacing w:afterLines="40" w:after="96"/>
              <w:rPr>
                <w:sz w:val="28"/>
                <w:szCs w:val="28"/>
              </w:rPr>
            </w:pPr>
            <w:proofErr w:type="gramStart"/>
            <w:r w:rsidRPr="008D7E51">
              <w:rPr>
                <w:sz w:val="28"/>
                <w:szCs w:val="28"/>
              </w:rPr>
              <w:t>« _</w:t>
            </w:r>
            <w:proofErr w:type="gramEnd"/>
            <w:r w:rsidRPr="008D7E51">
              <w:rPr>
                <w:sz w:val="28"/>
                <w:szCs w:val="28"/>
              </w:rPr>
              <w:t xml:space="preserve">___ » _______2024 </w:t>
            </w:r>
          </w:p>
        </w:tc>
        <w:tc>
          <w:tcPr>
            <w:tcW w:w="986" w:type="dxa"/>
            <w:gridSpan w:val="2"/>
          </w:tcPr>
          <w:p w14:paraId="05C4B3E4" w14:textId="77777777" w:rsidR="002A055C" w:rsidRPr="008D7E51" w:rsidRDefault="002A055C" w:rsidP="002109EF">
            <w:pPr>
              <w:spacing w:afterLines="40" w:after="96"/>
              <w:rPr>
                <w:sz w:val="28"/>
                <w:szCs w:val="28"/>
              </w:rPr>
            </w:pPr>
          </w:p>
        </w:tc>
        <w:tc>
          <w:tcPr>
            <w:tcW w:w="3433" w:type="dxa"/>
            <w:gridSpan w:val="8"/>
            <w:vAlign w:val="bottom"/>
          </w:tcPr>
          <w:p w14:paraId="6635DB09" w14:textId="77777777" w:rsidR="002A055C" w:rsidRPr="008D7E51" w:rsidRDefault="002A055C" w:rsidP="002109EF">
            <w:pPr>
              <w:spacing w:afterLines="40" w:after="96"/>
              <w:rPr>
                <w:sz w:val="28"/>
                <w:szCs w:val="28"/>
              </w:rPr>
            </w:pPr>
          </w:p>
        </w:tc>
      </w:tr>
    </w:tbl>
    <w:p w14:paraId="53D2BA58" w14:textId="77777777" w:rsidR="002A055C" w:rsidRDefault="002A055C" w:rsidP="002A055C">
      <w:pPr>
        <w:tabs>
          <w:tab w:val="left" w:pos="10440"/>
          <w:tab w:val="left" w:pos="10620"/>
        </w:tabs>
        <w:jc w:val="both"/>
        <w:rPr>
          <w:color w:val="000000"/>
          <w:sz w:val="24"/>
          <w:szCs w:val="24"/>
          <w:bdr w:val="none" w:sz="0" w:space="0" w:color="auto" w:frame="1"/>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261"/>
      </w:tblGrid>
      <w:tr w:rsidR="002A055C" w:rsidRPr="003D00FA" w14:paraId="7BF397E7" w14:textId="77777777" w:rsidTr="002109EF">
        <w:tc>
          <w:tcPr>
            <w:tcW w:w="4112" w:type="dxa"/>
            <w:gridSpan w:val="2"/>
            <w:tcBorders>
              <w:top w:val="single" w:sz="4" w:space="0" w:color="000000"/>
              <w:left w:val="single" w:sz="4" w:space="0" w:color="000000"/>
              <w:bottom w:val="single" w:sz="4" w:space="0" w:color="000000"/>
              <w:right w:val="single" w:sz="4" w:space="0" w:color="000000"/>
            </w:tcBorders>
            <w:hideMark/>
          </w:tcPr>
          <w:p w14:paraId="5643A3E6" w14:textId="77777777" w:rsidR="002A055C" w:rsidRPr="003D00FA" w:rsidRDefault="002A055C" w:rsidP="002109EF">
            <w:pPr>
              <w:jc w:val="center"/>
              <w:rPr>
                <w:rFonts w:eastAsia="Calibri"/>
                <w:sz w:val="24"/>
                <w:szCs w:val="24"/>
                <w:lang w:eastAsia="ru-RU"/>
              </w:rPr>
            </w:pPr>
            <w:r w:rsidRPr="003D00FA">
              <w:rPr>
                <w:rFonts w:eastAsia="Calibri"/>
                <w:sz w:val="24"/>
                <w:szCs w:val="24"/>
                <w:lang w:eastAsia="ru-RU"/>
              </w:rPr>
              <w:lastRenderedPageBreak/>
              <w:t>Условные обозначения</w:t>
            </w:r>
          </w:p>
        </w:tc>
      </w:tr>
      <w:tr w:rsidR="002A055C" w:rsidRPr="003D00FA" w14:paraId="5674876A" w14:textId="77777777" w:rsidTr="002109EF">
        <w:tc>
          <w:tcPr>
            <w:tcW w:w="851" w:type="dxa"/>
            <w:tcBorders>
              <w:top w:val="single" w:sz="4" w:space="0" w:color="000000"/>
              <w:left w:val="single" w:sz="4" w:space="0" w:color="000000"/>
              <w:bottom w:val="single" w:sz="4" w:space="0" w:color="000000"/>
              <w:right w:val="single" w:sz="4" w:space="0" w:color="000000"/>
            </w:tcBorders>
            <w:hideMark/>
          </w:tcPr>
          <w:p w14:paraId="4B176198" w14:textId="77777777" w:rsidR="002A055C" w:rsidRPr="003D00FA" w:rsidRDefault="002A055C" w:rsidP="002109EF">
            <w:pPr>
              <w:rPr>
                <w:rFonts w:eastAsia="Calibri"/>
                <w:sz w:val="24"/>
                <w:szCs w:val="24"/>
                <w:lang w:eastAsia="ru-RU"/>
              </w:rPr>
            </w:pPr>
            <w:r w:rsidRPr="003D00FA">
              <w:rPr>
                <w:rFonts w:eastAsia="Calibri"/>
                <w:sz w:val="24"/>
                <w:szCs w:val="24"/>
                <w:lang w:eastAsia="ru-RU"/>
              </w:rPr>
              <w:t>ПА</w:t>
            </w:r>
          </w:p>
        </w:tc>
        <w:tc>
          <w:tcPr>
            <w:tcW w:w="3261" w:type="dxa"/>
            <w:tcBorders>
              <w:top w:val="single" w:sz="4" w:space="0" w:color="000000"/>
              <w:left w:val="single" w:sz="4" w:space="0" w:color="000000"/>
              <w:bottom w:val="single" w:sz="4" w:space="0" w:color="000000"/>
              <w:right w:val="single" w:sz="4" w:space="0" w:color="000000"/>
            </w:tcBorders>
            <w:hideMark/>
          </w:tcPr>
          <w:p w14:paraId="5B07D49E" w14:textId="77777777" w:rsidR="002A055C" w:rsidRPr="003D00FA" w:rsidRDefault="002A055C" w:rsidP="002109EF">
            <w:pPr>
              <w:rPr>
                <w:rFonts w:eastAsia="Calibri"/>
                <w:sz w:val="24"/>
                <w:szCs w:val="24"/>
                <w:lang w:eastAsia="ru-RU"/>
              </w:rPr>
            </w:pPr>
            <w:r w:rsidRPr="003D00FA">
              <w:rPr>
                <w:rFonts w:eastAsia="Calibri"/>
                <w:sz w:val="24"/>
                <w:szCs w:val="24"/>
                <w:lang w:eastAsia="ru-RU"/>
              </w:rPr>
              <w:t>Промежуточная аттестация</w:t>
            </w:r>
          </w:p>
        </w:tc>
      </w:tr>
      <w:tr w:rsidR="002A055C" w:rsidRPr="003D00FA" w14:paraId="0A4EA174" w14:textId="77777777" w:rsidTr="002109EF">
        <w:tc>
          <w:tcPr>
            <w:tcW w:w="851" w:type="dxa"/>
            <w:tcBorders>
              <w:top w:val="single" w:sz="4" w:space="0" w:color="000000"/>
              <w:left w:val="single" w:sz="4" w:space="0" w:color="000000"/>
              <w:bottom w:val="single" w:sz="4" w:space="0" w:color="000000"/>
              <w:right w:val="single" w:sz="4" w:space="0" w:color="000000"/>
            </w:tcBorders>
            <w:hideMark/>
          </w:tcPr>
          <w:p w14:paraId="4F7BDB6D" w14:textId="77777777" w:rsidR="002A055C" w:rsidRPr="003D00FA" w:rsidRDefault="002A055C" w:rsidP="002109EF">
            <w:pPr>
              <w:rPr>
                <w:rFonts w:eastAsia="Calibri"/>
                <w:sz w:val="24"/>
                <w:szCs w:val="24"/>
                <w:lang w:eastAsia="ru-RU"/>
              </w:rPr>
            </w:pPr>
            <w:r w:rsidRPr="003D00FA">
              <w:rPr>
                <w:rFonts w:eastAsia="Calibri"/>
                <w:sz w:val="24"/>
                <w:szCs w:val="24"/>
                <w:lang w:eastAsia="ru-RU"/>
              </w:rPr>
              <w:t>П</w:t>
            </w:r>
          </w:p>
        </w:tc>
        <w:tc>
          <w:tcPr>
            <w:tcW w:w="3261" w:type="dxa"/>
            <w:tcBorders>
              <w:top w:val="single" w:sz="4" w:space="0" w:color="000000"/>
              <w:left w:val="single" w:sz="4" w:space="0" w:color="000000"/>
              <w:bottom w:val="single" w:sz="4" w:space="0" w:color="000000"/>
              <w:right w:val="single" w:sz="4" w:space="0" w:color="000000"/>
            </w:tcBorders>
            <w:hideMark/>
          </w:tcPr>
          <w:p w14:paraId="5D9DD058" w14:textId="77777777" w:rsidR="002A055C" w:rsidRPr="003D00FA" w:rsidRDefault="002A055C" w:rsidP="002109EF">
            <w:pPr>
              <w:rPr>
                <w:rFonts w:eastAsia="Calibri"/>
                <w:sz w:val="24"/>
                <w:szCs w:val="24"/>
                <w:lang w:eastAsia="ru-RU"/>
              </w:rPr>
            </w:pPr>
            <w:r w:rsidRPr="003D00FA">
              <w:rPr>
                <w:rFonts w:eastAsia="Calibri"/>
                <w:sz w:val="24"/>
                <w:szCs w:val="24"/>
                <w:lang w:eastAsia="ru-RU"/>
              </w:rPr>
              <w:t>Практика</w:t>
            </w:r>
          </w:p>
        </w:tc>
      </w:tr>
      <w:tr w:rsidR="002A055C" w:rsidRPr="003D00FA" w14:paraId="3BE4E953" w14:textId="77777777" w:rsidTr="002109EF">
        <w:tc>
          <w:tcPr>
            <w:tcW w:w="851" w:type="dxa"/>
            <w:tcBorders>
              <w:top w:val="single" w:sz="4" w:space="0" w:color="000000"/>
              <w:left w:val="single" w:sz="4" w:space="0" w:color="000000"/>
              <w:bottom w:val="single" w:sz="4" w:space="0" w:color="000000"/>
              <w:right w:val="single" w:sz="4" w:space="0" w:color="000000"/>
            </w:tcBorders>
            <w:hideMark/>
          </w:tcPr>
          <w:p w14:paraId="05949EAF" w14:textId="77777777" w:rsidR="002A055C" w:rsidRPr="003D00FA" w:rsidRDefault="002A055C" w:rsidP="002109EF">
            <w:pPr>
              <w:rPr>
                <w:rFonts w:eastAsia="Calibri"/>
                <w:sz w:val="24"/>
                <w:szCs w:val="24"/>
                <w:lang w:eastAsia="ru-RU"/>
              </w:rPr>
            </w:pPr>
            <w:r w:rsidRPr="003D00FA">
              <w:rPr>
                <w:rFonts w:eastAsia="Calibri"/>
                <w:sz w:val="24"/>
                <w:szCs w:val="24"/>
                <w:lang w:eastAsia="ru-RU"/>
              </w:rPr>
              <w:t>С</w:t>
            </w:r>
          </w:p>
        </w:tc>
        <w:tc>
          <w:tcPr>
            <w:tcW w:w="3261" w:type="dxa"/>
            <w:tcBorders>
              <w:top w:val="single" w:sz="4" w:space="0" w:color="000000"/>
              <w:left w:val="single" w:sz="4" w:space="0" w:color="000000"/>
              <w:bottom w:val="single" w:sz="4" w:space="0" w:color="000000"/>
              <w:right w:val="single" w:sz="4" w:space="0" w:color="000000"/>
            </w:tcBorders>
            <w:hideMark/>
          </w:tcPr>
          <w:p w14:paraId="31985440" w14:textId="77777777" w:rsidR="002A055C" w:rsidRPr="003D00FA" w:rsidRDefault="002A055C" w:rsidP="002109EF">
            <w:pPr>
              <w:rPr>
                <w:rFonts w:eastAsia="Calibri"/>
                <w:sz w:val="24"/>
                <w:szCs w:val="24"/>
                <w:lang w:eastAsia="ru-RU"/>
              </w:rPr>
            </w:pPr>
            <w:r w:rsidRPr="003D00FA">
              <w:rPr>
                <w:rFonts w:eastAsia="Calibri"/>
                <w:sz w:val="24"/>
                <w:szCs w:val="24"/>
                <w:lang w:eastAsia="ru-RU"/>
              </w:rPr>
              <w:t>Стажировка</w:t>
            </w:r>
          </w:p>
        </w:tc>
      </w:tr>
      <w:tr w:rsidR="002A055C" w:rsidRPr="003D00FA" w14:paraId="7147CD36" w14:textId="77777777" w:rsidTr="002109EF">
        <w:tc>
          <w:tcPr>
            <w:tcW w:w="851" w:type="dxa"/>
            <w:tcBorders>
              <w:top w:val="single" w:sz="4" w:space="0" w:color="000000"/>
              <w:left w:val="single" w:sz="4" w:space="0" w:color="000000"/>
              <w:bottom w:val="single" w:sz="4" w:space="0" w:color="000000"/>
              <w:right w:val="single" w:sz="4" w:space="0" w:color="000000"/>
            </w:tcBorders>
            <w:hideMark/>
          </w:tcPr>
          <w:p w14:paraId="57D7F955" w14:textId="77777777" w:rsidR="002A055C" w:rsidRPr="003D00FA" w:rsidRDefault="002A055C" w:rsidP="002109EF">
            <w:pPr>
              <w:rPr>
                <w:rFonts w:eastAsia="Calibri"/>
                <w:sz w:val="24"/>
                <w:szCs w:val="24"/>
                <w:lang w:eastAsia="ru-RU"/>
              </w:rPr>
            </w:pPr>
            <w:r w:rsidRPr="003D00FA">
              <w:rPr>
                <w:rFonts w:eastAsia="Calibri"/>
                <w:sz w:val="24"/>
                <w:szCs w:val="24"/>
                <w:lang w:eastAsia="ru-RU"/>
              </w:rPr>
              <w:t>ИА</w:t>
            </w:r>
          </w:p>
        </w:tc>
        <w:tc>
          <w:tcPr>
            <w:tcW w:w="3261" w:type="dxa"/>
            <w:tcBorders>
              <w:top w:val="single" w:sz="4" w:space="0" w:color="000000"/>
              <w:left w:val="single" w:sz="4" w:space="0" w:color="000000"/>
              <w:bottom w:val="single" w:sz="4" w:space="0" w:color="000000"/>
              <w:right w:val="single" w:sz="4" w:space="0" w:color="000000"/>
            </w:tcBorders>
            <w:hideMark/>
          </w:tcPr>
          <w:p w14:paraId="1385061A" w14:textId="77777777" w:rsidR="002A055C" w:rsidRPr="003D00FA" w:rsidRDefault="002A055C" w:rsidP="002109EF">
            <w:pPr>
              <w:rPr>
                <w:rFonts w:eastAsia="Calibri"/>
                <w:sz w:val="24"/>
                <w:szCs w:val="24"/>
                <w:lang w:eastAsia="ru-RU"/>
              </w:rPr>
            </w:pPr>
            <w:r w:rsidRPr="003D00FA">
              <w:rPr>
                <w:rFonts w:eastAsia="Calibri"/>
                <w:sz w:val="24"/>
                <w:szCs w:val="24"/>
                <w:lang w:eastAsia="ru-RU"/>
              </w:rPr>
              <w:t>Итоговая аттестация</w:t>
            </w:r>
          </w:p>
        </w:tc>
      </w:tr>
      <w:tr w:rsidR="002A055C" w:rsidRPr="003D00FA" w14:paraId="39908EFC" w14:textId="77777777" w:rsidTr="002109EF">
        <w:tc>
          <w:tcPr>
            <w:tcW w:w="851" w:type="dxa"/>
            <w:tcBorders>
              <w:top w:val="single" w:sz="4" w:space="0" w:color="000000"/>
              <w:left w:val="single" w:sz="4" w:space="0" w:color="000000"/>
              <w:bottom w:val="single" w:sz="4" w:space="0" w:color="000000"/>
              <w:right w:val="single" w:sz="4" w:space="0" w:color="000000"/>
            </w:tcBorders>
            <w:hideMark/>
          </w:tcPr>
          <w:p w14:paraId="6A98928A" w14:textId="77777777" w:rsidR="002A055C" w:rsidRPr="003D00FA" w:rsidRDefault="002A055C" w:rsidP="002109EF">
            <w:pPr>
              <w:rPr>
                <w:rFonts w:eastAsia="Calibri"/>
                <w:sz w:val="24"/>
                <w:szCs w:val="24"/>
                <w:lang w:eastAsia="ru-RU"/>
              </w:rPr>
            </w:pPr>
            <w:r w:rsidRPr="003D00FA">
              <w:rPr>
                <w:rFonts w:eastAsia="Calibri"/>
                <w:sz w:val="24"/>
                <w:szCs w:val="24"/>
                <w:lang w:eastAsia="ru-RU"/>
              </w:rPr>
              <w:t>КР</w:t>
            </w:r>
          </w:p>
        </w:tc>
        <w:tc>
          <w:tcPr>
            <w:tcW w:w="3261" w:type="dxa"/>
            <w:tcBorders>
              <w:top w:val="single" w:sz="4" w:space="0" w:color="000000"/>
              <w:left w:val="single" w:sz="4" w:space="0" w:color="000000"/>
              <w:bottom w:val="single" w:sz="4" w:space="0" w:color="000000"/>
              <w:right w:val="single" w:sz="4" w:space="0" w:color="000000"/>
            </w:tcBorders>
            <w:hideMark/>
          </w:tcPr>
          <w:p w14:paraId="7A3AB722" w14:textId="77777777" w:rsidR="002A055C" w:rsidRPr="003D00FA" w:rsidRDefault="002A055C" w:rsidP="002109EF">
            <w:pPr>
              <w:rPr>
                <w:rFonts w:eastAsia="Calibri"/>
                <w:sz w:val="24"/>
                <w:szCs w:val="24"/>
                <w:lang w:eastAsia="ru-RU"/>
              </w:rPr>
            </w:pPr>
            <w:r w:rsidRPr="003D00FA">
              <w:rPr>
                <w:rFonts w:eastAsia="Calibri"/>
                <w:sz w:val="24"/>
                <w:szCs w:val="24"/>
                <w:lang w:eastAsia="ru-RU"/>
              </w:rPr>
              <w:t>Контактная работа</w:t>
            </w:r>
          </w:p>
        </w:tc>
      </w:tr>
      <w:tr w:rsidR="002A055C" w:rsidRPr="003D00FA" w14:paraId="42AEC4F0" w14:textId="77777777" w:rsidTr="002109EF">
        <w:tc>
          <w:tcPr>
            <w:tcW w:w="851" w:type="dxa"/>
            <w:tcBorders>
              <w:top w:val="single" w:sz="4" w:space="0" w:color="000000"/>
              <w:left w:val="single" w:sz="4" w:space="0" w:color="000000"/>
              <w:bottom w:val="single" w:sz="4" w:space="0" w:color="000000"/>
              <w:right w:val="single" w:sz="4" w:space="0" w:color="000000"/>
            </w:tcBorders>
            <w:hideMark/>
          </w:tcPr>
          <w:p w14:paraId="79CA284B" w14:textId="77777777" w:rsidR="002A055C" w:rsidRPr="003D00FA" w:rsidRDefault="002A055C" w:rsidP="002109EF">
            <w:pPr>
              <w:rPr>
                <w:rFonts w:eastAsia="Calibri"/>
                <w:sz w:val="24"/>
                <w:szCs w:val="24"/>
                <w:lang w:eastAsia="ru-RU"/>
              </w:rPr>
            </w:pPr>
            <w:r w:rsidRPr="003D00FA">
              <w:rPr>
                <w:rFonts w:eastAsia="Calibri"/>
                <w:sz w:val="24"/>
                <w:szCs w:val="24"/>
                <w:lang w:eastAsia="ru-RU"/>
              </w:rPr>
              <w:t>СР</w:t>
            </w:r>
          </w:p>
        </w:tc>
        <w:tc>
          <w:tcPr>
            <w:tcW w:w="3261" w:type="dxa"/>
            <w:tcBorders>
              <w:top w:val="single" w:sz="4" w:space="0" w:color="000000"/>
              <w:left w:val="single" w:sz="4" w:space="0" w:color="000000"/>
              <w:bottom w:val="single" w:sz="4" w:space="0" w:color="000000"/>
              <w:right w:val="single" w:sz="4" w:space="0" w:color="000000"/>
            </w:tcBorders>
            <w:hideMark/>
          </w:tcPr>
          <w:p w14:paraId="5B78C1C7" w14:textId="77777777" w:rsidR="002A055C" w:rsidRPr="003D00FA" w:rsidRDefault="002A055C" w:rsidP="002109EF">
            <w:pPr>
              <w:rPr>
                <w:rFonts w:eastAsia="Calibri"/>
                <w:sz w:val="24"/>
                <w:szCs w:val="24"/>
                <w:lang w:eastAsia="ru-RU"/>
              </w:rPr>
            </w:pPr>
            <w:r w:rsidRPr="003D00FA">
              <w:rPr>
                <w:rFonts w:eastAsia="Calibri"/>
                <w:sz w:val="24"/>
                <w:szCs w:val="24"/>
                <w:lang w:eastAsia="ru-RU"/>
              </w:rPr>
              <w:t>Самостоятельная работа</w:t>
            </w:r>
          </w:p>
        </w:tc>
      </w:tr>
    </w:tbl>
    <w:p w14:paraId="45C5F644" w14:textId="77777777" w:rsidR="002A055C" w:rsidRPr="003D00FA" w:rsidRDefault="002A055C" w:rsidP="002A055C">
      <w:pPr>
        <w:keepNext/>
        <w:widowControl w:val="0"/>
        <w:shd w:val="clear" w:color="auto" w:fill="FFFFFF"/>
        <w:snapToGrid w:val="0"/>
        <w:outlineLvl w:val="0"/>
        <w:rPr>
          <w:b/>
          <w:sz w:val="28"/>
          <w:szCs w:val="28"/>
          <w:lang w:val="x-none" w:eastAsia="ru-RU"/>
        </w:rPr>
      </w:pPr>
      <w:r w:rsidRPr="003D00FA">
        <w:rPr>
          <w:b/>
          <w:sz w:val="28"/>
          <w:szCs w:val="28"/>
          <w:lang w:val="x-none" w:eastAsia="ru-RU"/>
        </w:rPr>
        <w:t xml:space="preserve">* </w:t>
      </w:r>
      <w:r w:rsidRPr="003D00FA">
        <w:rPr>
          <w:i/>
          <w:sz w:val="28"/>
          <w:szCs w:val="28"/>
          <w:lang w:val="x-none" w:eastAsia="ru-RU"/>
        </w:rPr>
        <w:t>Календарный график может быть скорректирован по согласованию с Заказчиком.</w:t>
      </w:r>
    </w:p>
    <w:p w14:paraId="7213B5EB" w14:textId="77777777" w:rsidR="00EA6D10" w:rsidRDefault="00EA6D10" w:rsidP="008C2E0B">
      <w:pPr>
        <w:jc w:val="both"/>
        <w:rPr>
          <w:rFonts w:eastAsia="Calibri"/>
          <w:b/>
          <w:sz w:val="28"/>
          <w:szCs w:val="28"/>
          <w:lang w:val="x-none"/>
        </w:rPr>
      </w:pPr>
    </w:p>
    <w:p w14:paraId="7BC51AFB" w14:textId="77777777" w:rsidR="0057108B" w:rsidRPr="008D7E51" w:rsidRDefault="0057108B" w:rsidP="0057108B">
      <w:pPr>
        <w:numPr>
          <w:ilvl w:val="0"/>
          <w:numId w:val="15"/>
        </w:numPr>
        <w:spacing w:before="240" w:after="160" w:line="259" w:lineRule="auto"/>
        <w:jc w:val="center"/>
        <w:rPr>
          <w:rFonts w:eastAsia="Calibri"/>
          <w:b/>
          <w:sz w:val="28"/>
          <w:szCs w:val="28"/>
          <w:lang w:eastAsia="ru-RU"/>
        </w:rPr>
      </w:pPr>
      <w:r w:rsidRPr="008D7E51">
        <w:rPr>
          <w:rFonts w:eastAsia="Calibri"/>
          <w:b/>
          <w:sz w:val="28"/>
          <w:szCs w:val="28"/>
          <w:lang w:eastAsia="ru-RU"/>
        </w:rPr>
        <w:t>ОРГАНИЗАЦИОННО-ПЕДАГОГИЧЕСКИЕ УСЛОВИЯ</w:t>
      </w:r>
    </w:p>
    <w:p w14:paraId="53A91348" w14:textId="77777777" w:rsidR="0057108B" w:rsidRPr="008D7E51" w:rsidRDefault="0057108B" w:rsidP="0057108B">
      <w:pPr>
        <w:ind w:left="720"/>
        <w:jc w:val="center"/>
        <w:rPr>
          <w:rFonts w:eastAsia="Calibri"/>
          <w:b/>
          <w:sz w:val="28"/>
          <w:szCs w:val="28"/>
          <w:lang w:eastAsia="ru-RU"/>
        </w:rPr>
      </w:pPr>
      <w:r w:rsidRPr="008D7E51">
        <w:rPr>
          <w:rFonts w:eastAsia="Calibri"/>
          <w:b/>
          <w:sz w:val="28"/>
          <w:szCs w:val="28"/>
          <w:lang w:eastAsia="ru-RU"/>
        </w:rPr>
        <w:t>РЕАЛИЗАЦИИ ПРОГРАММЫ</w:t>
      </w:r>
    </w:p>
    <w:p w14:paraId="185593FD" w14:textId="77777777" w:rsidR="0057108B" w:rsidRDefault="0057108B" w:rsidP="0057108B">
      <w:pPr>
        <w:keepNext/>
        <w:shd w:val="clear" w:color="auto" w:fill="FFFFFF"/>
        <w:ind w:left="1434" w:hanging="725"/>
        <w:jc w:val="both"/>
        <w:rPr>
          <w:rFonts w:eastAsia="Calibri"/>
          <w:b/>
          <w:sz w:val="28"/>
          <w:szCs w:val="28"/>
          <w:lang w:eastAsia="ru-RU"/>
        </w:rPr>
      </w:pPr>
      <w:bookmarkStart w:id="15" w:name="_Hlk158118175"/>
      <w:r w:rsidRPr="008D7E51">
        <w:rPr>
          <w:rFonts w:eastAsia="Calibri"/>
          <w:b/>
          <w:sz w:val="28"/>
          <w:szCs w:val="28"/>
          <w:lang w:eastAsia="ru-RU"/>
        </w:rPr>
        <w:t>4.1 Материально-технические условия реализации программы</w:t>
      </w:r>
    </w:p>
    <w:p w14:paraId="51C0D5DA" w14:textId="1F43FFD9" w:rsidR="0057108B" w:rsidRPr="008D7E51" w:rsidRDefault="0057108B" w:rsidP="00C578BD">
      <w:pPr>
        <w:keepNext/>
        <w:jc w:val="both"/>
        <w:rPr>
          <w:rFonts w:eastAsia="Calibri"/>
          <w:b/>
          <w:sz w:val="28"/>
          <w:szCs w:val="28"/>
          <w:lang w:eastAsia="ru-RU"/>
        </w:rPr>
      </w:pPr>
    </w:p>
    <w:tbl>
      <w:tblPr>
        <w:tblW w:w="9639" w:type="dxa"/>
        <w:jc w:val="center"/>
        <w:tblCellMar>
          <w:left w:w="0" w:type="dxa"/>
          <w:right w:w="0" w:type="dxa"/>
        </w:tblCellMar>
        <w:tblLook w:val="04A0" w:firstRow="1" w:lastRow="0" w:firstColumn="1" w:lastColumn="0" w:noHBand="0" w:noVBand="1"/>
      </w:tblPr>
      <w:tblGrid>
        <w:gridCol w:w="3358"/>
        <w:gridCol w:w="2201"/>
        <w:gridCol w:w="4080"/>
      </w:tblGrid>
      <w:tr w:rsidR="0057108B" w:rsidRPr="00600627" w14:paraId="4BDC5629" w14:textId="77777777" w:rsidTr="002109EF">
        <w:trPr>
          <w:trHeight w:val="869"/>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1B1ACB" w14:textId="77777777" w:rsidR="0057108B" w:rsidRPr="00600627" w:rsidRDefault="0057108B" w:rsidP="002109EF">
            <w:pPr>
              <w:jc w:val="center"/>
              <w:rPr>
                <w:b/>
                <w:sz w:val="24"/>
                <w:szCs w:val="24"/>
                <w:lang w:eastAsia="ru-RU"/>
              </w:rPr>
            </w:pPr>
            <w:r w:rsidRPr="00600627">
              <w:rPr>
                <w:b/>
                <w:sz w:val="24"/>
                <w:szCs w:val="24"/>
                <w:lang w:eastAsia="ru-RU"/>
              </w:rPr>
              <w:t>Наименование специализированных учебных помещений</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F94F7" w14:textId="77777777" w:rsidR="0057108B" w:rsidRPr="00600627" w:rsidRDefault="0057108B" w:rsidP="002109EF">
            <w:pPr>
              <w:jc w:val="center"/>
              <w:rPr>
                <w:b/>
                <w:sz w:val="24"/>
                <w:szCs w:val="24"/>
                <w:lang w:eastAsia="ru-RU"/>
              </w:rPr>
            </w:pPr>
            <w:r w:rsidRPr="00600627">
              <w:rPr>
                <w:b/>
                <w:sz w:val="24"/>
                <w:szCs w:val="24"/>
                <w:lang w:eastAsia="ru-RU"/>
              </w:rPr>
              <w:t>Вид занятий</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2C2EA" w14:textId="77777777" w:rsidR="0057108B" w:rsidRPr="00600627" w:rsidRDefault="0057108B" w:rsidP="002109EF">
            <w:pPr>
              <w:jc w:val="center"/>
              <w:rPr>
                <w:b/>
                <w:sz w:val="24"/>
                <w:szCs w:val="24"/>
                <w:lang w:eastAsia="ru-RU"/>
              </w:rPr>
            </w:pPr>
            <w:r w:rsidRPr="00600627">
              <w:rPr>
                <w:b/>
                <w:sz w:val="24"/>
                <w:szCs w:val="24"/>
                <w:lang w:eastAsia="ru-RU"/>
              </w:rPr>
              <w:t>Наименование оборудования, программного обеспечения</w:t>
            </w:r>
          </w:p>
        </w:tc>
      </w:tr>
      <w:tr w:rsidR="0057108B" w:rsidRPr="00600627" w14:paraId="4BA30547" w14:textId="77777777" w:rsidTr="002109EF">
        <w:trPr>
          <w:trHeight w:val="1155"/>
          <w:jc w:val="center"/>
        </w:trPr>
        <w:tc>
          <w:tcPr>
            <w:tcW w:w="3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243DA" w14:textId="77777777" w:rsidR="0057108B" w:rsidRPr="00600627" w:rsidRDefault="0057108B" w:rsidP="002109EF">
            <w:pPr>
              <w:rPr>
                <w:sz w:val="24"/>
                <w:szCs w:val="24"/>
                <w:lang w:eastAsia="ru-RU"/>
              </w:rPr>
            </w:pPr>
            <w:r w:rsidRPr="00600627">
              <w:rPr>
                <w:sz w:val="24"/>
                <w:szCs w:val="24"/>
                <w:lang w:eastAsia="ru-RU"/>
              </w:rPr>
              <w:t xml:space="preserve">Учебный интерактивный класс </w:t>
            </w:r>
          </w:p>
          <w:p w14:paraId="2951DDAF" w14:textId="77777777" w:rsidR="0057108B" w:rsidRPr="00600627" w:rsidRDefault="0057108B" w:rsidP="002109EF">
            <w:pPr>
              <w:rPr>
                <w:sz w:val="24"/>
                <w:szCs w:val="24"/>
                <w:lang w:eastAsia="ru-RU"/>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25419" w14:textId="77777777" w:rsidR="0057108B" w:rsidRPr="00600627" w:rsidRDefault="0057108B" w:rsidP="002109EF">
            <w:pPr>
              <w:rPr>
                <w:sz w:val="24"/>
                <w:szCs w:val="24"/>
                <w:lang w:eastAsia="ru-RU"/>
              </w:rPr>
            </w:pPr>
            <w:r w:rsidRPr="00600627">
              <w:rPr>
                <w:sz w:val="24"/>
                <w:szCs w:val="24"/>
                <w:lang w:eastAsia="ru-RU"/>
              </w:rPr>
              <w:t>Лекции</w:t>
            </w:r>
          </w:p>
          <w:p w14:paraId="08510E8A" w14:textId="77777777" w:rsidR="0057108B" w:rsidRPr="00600627" w:rsidRDefault="0057108B" w:rsidP="002109EF">
            <w:pPr>
              <w:rPr>
                <w:sz w:val="24"/>
                <w:szCs w:val="24"/>
                <w:lang w:eastAsia="ru-RU"/>
              </w:rPr>
            </w:pPr>
            <w:r w:rsidRPr="00600627">
              <w:rPr>
                <w:sz w:val="24"/>
                <w:szCs w:val="24"/>
                <w:lang w:eastAsia="ru-RU"/>
              </w:rPr>
              <w:t>Практические занятия</w:t>
            </w:r>
          </w:p>
          <w:p w14:paraId="28A7743D" w14:textId="77777777" w:rsidR="0057108B" w:rsidRPr="00600627" w:rsidRDefault="0057108B" w:rsidP="002109EF">
            <w:pPr>
              <w:rPr>
                <w:sz w:val="24"/>
                <w:szCs w:val="24"/>
                <w:lang w:eastAsia="ru-RU"/>
              </w:rPr>
            </w:pP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23132A" w14:textId="33A13EAC" w:rsidR="0057108B" w:rsidRPr="00411A71" w:rsidRDefault="0057108B" w:rsidP="002109EF">
            <w:pPr>
              <w:rPr>
                <w:sz w:val="24"/>
                <w:szCs w:val="24"/>
                <w:lang w:eastAsia="ru-RU"/>
              </w:rPr>
            </w:pPr>
            <w:r w:rsidRPr="008D7E51">
              <w:rPr>
                <w:rFonts w:eastAsia="Calibri"/>
                <w:bCs/>
                <w:sz w:val="24"/>
                <w:szCs w:val="24"/>
                <w:lang w:eastAsia="ru-RU"/>
              </w:rPr>
              <w:t>компьютер</w:t>
            </w:r>
            <w:r w:rsidRPr="00411A71">
              <w:rPr>
                <w:rFonts w:eastAsia="Calibri"/>
                <w:bCs/>
                <w:sz w:val="24"/>
                <w:szCs w:val="24"/>
                <w:lang w:eastAsia="ru-RU"/>
              </w:rPr>
              <w:t>, микрофон</w:t>
            </w:r>
            <w:r w:rsidRPr="008D7E51">
              <w:rPr>
                <w:rFonts w:eastAsia="Calibri"/>
                <w:bCs/>
                <w:sz w:val="24"/>
                <w:szCs w:val="24"/>
                <w:lang w:eastAsia="ru-RU"/>
              </w:rPr>
              <w:t xml:space="preserve"> и мультимедийны</w:t>
            </w:r>
            <w:r w:rsidRPr="00411A71">
              <w:rPr>
                <w:rFonts w:eastAsia="Calibri"/>
                <w:bCs/>
                <w:sz w:val="24"/>
                <w:szCs w:val="24"/>
                <w:lang w:eastAsia="ru-RU"/>
              </w:rPr>
              <w:t>е</w:t>
            </w:r>
            <w:r w:rsidRPr="008D7E51">
              <w:rPr>
                <w:rFonts w:eastAsia="Calibri"/>
                <w:bCs/>
                <w:sz w:val="24"/>
                <w:szCs w:val="24"/>
                <w:lang w:eastAsia="ru-RU"/>
              </w:rPr>
              <w:t xml:space="preserve"> колонки, выход в интернет, экран</w:t>
            </w:r>
            <w:r w:rsidRPr="00411A71">
              <w:rPr>
                <w:rFonts w:eastAsia="Calibri"/>
                <w:bCs/>
                <w:sz w:val="24"/>
                <w:szCs w:val="24"/>
                <w:lang w:eastAsia="ru-RU"/>
              </w:rPr>
              <w:t xml:space="preserve">, </w:t>
            </w:r>
          </w:p>
        </w:tc>
      </w:tr>
    </w:tbl>
    <w:p w14:paraId="480E5886" w14:textId="77777777" w:rsidR="0057108B" w:rsidRPr="00600627" w:rsidRDefault="0057108B" w:rsidP="0057108B">
      <w:pPr>
        <w:tabs>
          <w:tab w:val="left" w:pos="1134"/>
        </w:tabs>
        <w:ind w:firstLine="709"/>
        <w:jc w:val="both"/>
        <w:rPr>
          <w:rFonts w:eastAsia="Calibri"/>
          <w:sz w:val="28"/>
          <w:szCs w:val="28"/>
        </w:rPr>
      </w:pPr>
      <w:r w:rsidRPr="00600627">
        <w:rPr>
          <w:rFonts w:eastAsia="Calibri"/>
          <w:sz w:val="28"/>
          <w:szCs w:val="28"/>
        </w:rPr>
        <w:t>Материально-технические условия соответствуют действующим санитарным и противопожарным правилам и нормам.</w:t>
      </w:r>
    </w:p>
    <w:p w14:paraId="1FC43DC2" w14:textId="77777777" w:rsidR="0057108B" w:rsidRPr="008D7E51" w:rsidRDefault="0057108B" w:rsidP="0057108B">
      <w:pPr>
        <w:keepNext/>
        <w:shd w:val="clear" w:color="auto" w:fill="FFFFFF"/>
        <w:ind w:firstLine="709"/>
        <w:jc w:val="both"/>
        <w:rPr>
          <w:rFonts w:eastAsia="Calibri"/>
          <w:b/>
          <w:sz w:val="28"/>
          <w:szCs w:val="28"/>
          <w:lang w:eastAsia="ru-RU"/>
        </w:rPr>
      </w:pPr>
      <w:r w:rsidRPr="008D7E51">
        <w:rPr>
          <w:rFonts w:eastAsia="Calibri"/>
          <w:b/>
          <w:sz w:val="28"/>
          <w:szCs w:val="28"/>
          <w:lang w:eastAsia="ru-RU"/>
        </w:rPr>
        <w:t>4.2 Кадровое обеспечение образовательного процесса</w:t>
      </w:r>
    </w:p>
    <w:p w14:paraId="4681F971" w14:textId="77777777" w:rsidR="0057108B" w:rsidRPr="008D7E51" w:rsidRDefault="0057108B" w:rsidP="0057108B">
      <w:pPr>
        <w:keepNext/>
        <w:shd w:val="clear" w:color="auto" w:fill="FFFFFF"/>
        <w:ind w:firstLine="709"/>
        <w:jc w:val="both"/>
        <w:rPr>
          <w:rFonts w:eastAsia="Calibri"/>
          <w:bCs/>
          <w:sz w:val="28"/>
          <w:szCs w:val="28"/>
          <w:lang w:eastAsia="ru-RU"/>
        </w:rPr>
      </w:pPr>
      <w:r w:rsidRPr="008D7E51">
        <w:rPr>
          <w:rFonts w:eastAsia="Calibri"/>
          <w:bCs/>
          <w:sz w:val="28"/>
          <w:szCs w:val="28"/>
          <w:lang w:eastAsia="ru-RU"/>
        </w:rPr>
        <w:t xml:space="preserve">К учебному процессу привлекаются высококвалифицированные преподаватели-практики, имеющие большой опыт работы </w:t>
      </w:r>
      <w:r>
        <w:rPr>
          <w:rFonts w:eastAsia="Calibri"/>
          <w:bCs/>
          <w:sz w:val="28"/>
          <w:szCs w:val="28"/>
          <w:lang w:eastAsia="ru-RU"/>
        </w:rPr>
        <w:t>в сфере управления бизнес-процессами</w:t>
      </w:r>
      <w:r w:rsidRPr="008D7E51">
        <w:rPr>
          <w:rFonts w:eastAsia="Calibri"/>
          <w:bCs/>
          <w:sz w:val="28"/>
          <w:szCs w:val="28"/>
          <w:lang w:eastAsia="ru-RU"/>
        </w:rPr>
        <w:t>.</w:t>
      </w:r>
    </w:p>
    <w:p w14:paraId="034B4636" w14:textId="77777777" w:rsidR="0057108B" w:rsidRPr="008D7E51" w:rsidRDefault="0057108B" w:rsidP="0057108B">
      <w:pPr>
        <w:keepNext/>
        <w:shd w:val="clear" w:color="auto" w:fill="FFFFFF"/>
        <w:ind w:firstLine="709"/>
        <w:jc w:val="both"/>
        <w:rPr>
          <w:rFonts w:eastAsia="Calibri"/>
          <w:b/>
          <w:sz w:val="28"/>
          <w:szCs w:val="28"/>
          <w:lang w:eastAsia="ru-RU"/>
        </w:rPr>
      </w:pPr>
      <w:r w:rsidRPr="008D7E51">
        <w:rPr>
          <w:rFonts w:eastAsia="Calibri"/>
          <w:b/>
          <w:sz w:val="28"/>
          <w:szCs w:val="28"/>
          <w:lang w:eastAsia="ru-RU"/>
        </w:rPr>
        <w:t>4.3 Используемые формы и методы обучения</w:t>
      </w:r>
    </w:p>
    <w:p w14:paraId="79D13724" w14:textId="1134E10E" w:rsidR="0057108B" w:rsidRPr="0057108B" w:rsidRDefault="0057108B" w:rsidP="0023575F">
      <w:pPr>
        <w:keepNext/>
        <w:ind w:firstLine="709"/>
        <w:jc w:val="both"/>
        <w:rPr>
          <w:rFonts w:eastAsia="Calibri"/>
          <w:bCs/>
          <w:color w:val="FF0000"/>
          <w:sz w:val="28"/>
          <w:szCs w:val="28"/>
          <w:lang w:eastAsia="ru-RU"/>
        </w:rPr>
      </w:pPr>
      <w:r w:rsidRPr="008D7E51">
        <w:rPr>
          <w:rFonts w:eastAsia="Calibri"/>
          <w:bCs/>
          <w:sz w:val="28"/>
          <w:szCs w:val="28"/>
          <w:lang w:eastAsia="ru-RU"/>
        </w:rPr>
        <w:t xml:space="preserve">Программа рассчитана на </w:t>
      </w:r>
      <w:r>
        <w:rPr>
          <w:rFonts w:eastAsia="Calibri"/>
          <w:bCs/>
          <w:sz w:val="28"/>
          <w:szCs w:val="28"/>
          <w:lang w:eastAsia="ru-RU"/>
        </w:rPr>
        <w:t>24</w:t>
      </w:r>
      <w:r w:rsidRPr="008D7E51">
        <w:rPr>
          <w:rFonts w:eastAsia="Calibri"/>
          <w:bCs/>
          <w:sz w:val="28"/>
          <w:szCs w:val="28"/>
          <w:lang w:eastAsia="ru-RU"/>
        </w:rPr>
        <w:t xml:space="preserve"> академических час</w:t>
      </w:r>
      <w:r>
        <w:rPr>
          <w:rFonts w:eastAsia="Calibri"/>
          <w:bCs/>
          <w:sz w:val="28"/>
          <w:szCs w:val="28"/>
          <w:lang w:eastAsia="ru-RU"/>
        </w:rPr>
        <w:t>а</w:t>
      </w:r>
      <w:r w:rsidRPr="008D7E51">
        <w:rPr>
          <w:rFonts w:eastAsia="Calibri"/>
          <w:bCs/>
          <w:sz w:val="28"/>
          <w:szCs w:val="28"/>
          <w:lang w:eastAsia="ru-RU"/>
        </w:rPr>
        <w:t xml:space="preserve"> обучения и включает перечень учебных тем, виды занятий, предназначенных для приобретения слушателями компетенций, знаний, умений и навыков, необходимых для решения поставленных целей. Программа реализуется </w:t>
      </w:r>
      <w:r w:rsidRPr="0023575F">
        <w:rPr>
          <w:rFonts w:eastAsia="Calibri"/>
          <w:bCs/>
          <w:sz w:val="28"/>
          <w:szCs w:val="28"/>
          <w:lang w:eastAsia="ru-RU"/>
        </w:rPr>
        <w:t>очно</w:t>
      </w:r>
      <w:r w:rsidR="00E71D4C" w:rsidRPr="0023575F">
        <w:rPr>
          <w:rFonts w:eastAsia="Calibri"/>
          <w:bCs/>
          <w:sz w:val="28"/>
          <w:szCs w:val="28"/>
          <w:lang w:eastAsia="ru-RU"/>
        </w:rPr>
        <w:t>.</w:t>
      </w:r>
      <w:r w:rsidR="00E71D4C">
        <w:rPr>
          <w:rFonts w:eastAsia="Calibri"/>
          <w:bCs/>
          <w:color w:val="FF0000"/>
          <w:sz w:val="28"/>
          <w:szCs w:val="28"/>
          <w:lang w:eastAsia="ru-RU"/>
        </w:rPr>
        <w:t xml:space="preserve"> </w:t>
      </w:r>
    </w:p>
    <w:bookmarkEnd w:id="15"/>
    <w:p w14:paraId="6A3D62C1" w14:textId="77777777" w:rsidR="0057108B" w:rsidRPr="00600627" w:rsidRDefault="0057108B" w:rsidP="0057108B">
      <w:pPr>
        <w:ind w:firstLine="709"/>
        <w:rPr>
          <w:iCs/>
          <w:sz w:val="28"/>
          <w:szCs w:val="28"/>
          <w:lang w:eastAsia="ru-RU"/>
        </w:rPr>
      </w:pPr>
      <w:r w:rsidRPr="00600627">
        <w:rPr>
          <w:iCs/>
          <w:sz w:val="28"/>
          <w:szCs w:val="28"/>
          <w:lang w:eastAsia="ru-RU"/>
        </w:rPr>
        <w:t xml:space="preserve">В образовательном процессе используются разнообразные формы работы со слушателями. </w:t>
      </w:r>
    </w:p>
    <w:p w14:paraId="50026EA3" w14:textId="27595F42" w:rsidR="0057108B" w:rsidRPr="005D5CB5" w:rsidRDefault="0057108B" w:rsidP="0023575F">
      <w:pPr>
        <w:pStyle w:val="a6"/>
        <w:numPr>
          <w:ilvl w:val="0"/>
          <w:numId w:val="4"/>
        </w:numPr>
        <w:ind w:left="709" w:hanging="283"/>
        <w:jc w:val="both"/>
        <w:rPr>
          <w:iCs/>
          <w:sz w:val="28"/>
          <w:szCs w:val="28"/>
          <w:lang w:eastAsia="ru-RU"/>
        </w:rPr>
      </w:pPr>
      <w:r w:rsidRPr="005D5CB5">
        <w:rPr>
          <w:iCs/>
          <w:sz w:val="28"/>
          <w:szCs w:val="28"/>
          <w:lang w:eastAsia="ru-RU"/>
        </w:rPr>
        <w:t>лекция;</w:t>
      </w:r>
    </w:p>
    <w:p w14:paraId="317E1A06" w14:textId="2BFD2ED8" w:rsidR="0057108B" w:rsidRPr="00E71D4C" w:rsidRDefault="00E71D4C" w:rsidP="0023575F">
      <w:pPr>
        <w:pStyle w:val="a6"/>
        <w:numPr>
          <w:ilvl w:val="0"/>
          <w:numId w:val="4"/>
        </w:numPr>
        <w:ind w:left="709" w:hanging="283"/>
        <w:jc w:val="both"/>
        <w:rPr>
          <w:iCs/>
          <w:sz w:val="28"/>
          <w:szCs w:val="28"/>
          <w:lang w:eastAsia="ru-RU"/>
        </w:rPr>
      </w:pPr>
      <w:r w:rsidRPr="00E71D4C">
        <w:rPr>
          <w:iCs/>
          <w:sz w:val="28"/>
          <w:szCs w:val="28"/>
          <w:lang w:eastAsia="ru-RU"/>
        </w:rPr>
        <w:t xml:space="preserve"> </w:t>
      </w:r>
      <w:r w:rsidR="0057108B" w:rsidRPr="00E71D4C">
        <w:rPr>
          <w:iCs/>
          <w:sz w:val="28"/>
          <w:szCs w:val="28"/>
          <w:lang w:eastAsia="ru-RU"/>
        </w:rPr>
        <w:t>практические занятия и самостоятельная работа с использованием современных технических средств обучения;</w:t>
      </w:r>
    </w:p>
    <w:p w14:paraId="4DB9231C" w14:textId="77777777" w:rsidR="0057108B" w:rsidRPr="005D5CB5" w:rsidRDefault="0057108B" w:rsidP="0023575F">
      <w:pPr>
        <w:pStyle w:val="a6"/>
        <w:numPr>
          <w:ilvl w:val="0"/>
          <w:numId w:val="4"/>
        </w:numPr>
        <w:ind w:left="709" w:hanging="283"/>
        <w:jc w:val="both"/>
        <w:rPr>
          <w:iCs/>
          <w:sz w:val="28"/>
          <w:szCs w:val="28"/>
          <w:lang w:eastAsia="ru-RU"/>
        </w:rPr>
      </w:pPr>
      <w:r w:rsidRPr="005D5CB5">
        <w:rPr>
          <w:iCs/>
          <w:sz w:val="28"/>
          <w:szCs w:val="28"/>
          <w:lang w:eastAsia="ru-RU"/>
        </w:rPr>
        <w:t>кейс-стади (в том числе видео-кейсы)– изучение конкретных ситуаций из практики (</w:t>
      </w:r>
      <w:proofErr w:type="spellStart"/>
      <w:r w:rsidRPr="005D5CB5">
        <w:rPr>
          <w:iCs/>
          <w:sz w:val="28"/>
          <w:szCs w:val="28"/>
          <w:lang w:eastAsia="ru-RU"/>
        </w:rPr>
        <w:t>casestudy</w:t>
      </w:r>
      <w:proofErr w:type="spellEnd"/>
      <w:r w:rsidRPr="005D5CB5">
        <w:rPr>
          <w:iCs/>
          <w:sz w:val="28"/>
          <w:szCs w:val="28"/>
          <w:lang w:eastAsia="ru-RU"/>
        </w:rPr>
        <w:t>), для выполнения данного вида заданий обучающимся должна быть представлена в письменной форме информация относительно реальной ситуации (профессиональной или жизненной) и поставлены конкретные задачи её изучения проблемы, обучающиеся анализируют различные аспекты проблемы и предлагают выработанные решения;</w:t>
      </w:r>
    </w:p>
    <w:p w14:paraId="5284B539" w14:textId="77777777" w:rsidR="0057108B" w:rsidRPr="005D5CB5" w:rsidRDefault="0057108B" w:rsidP="0023575F">
      <w:pPr>
        <w:pStyle w:val="a6"/>
        <w:numPr>
          <w:ilvl w:val="0"/>
          <w:numId w:val="4"/>
        </w:numPr>
        <w:ind w:left="709" w:hanging="283"/>
        <w:jc w:val="both"/>
        <w:rPr>
          <w:iCs/>
          <w:sz w:val="28"/>
          <w:szCs w:val="28"/>
          <w:lang w:eastAsia="ru-RU"/>
        </w:rPr>
      </w:pPr>
      <w:r w:rsidRPr="005D5CB5">
        <w:rPr>
          <w:iCs/>
          <w:sz w:val="28"/>
          <w:szCs w:val="28"/>
          <w:lang w:eastAsia="ru-RU"/>
        </w:rPr>
        <w:t>тестирование метод оценки знаний, умений, навыков обучающихся и др.</w:t>
      </w:r>
    </w:p>
    <w:p w14:paraId="4829338F" w14:textId="754AB8C0" w:rsidR="0057108B" w:rsidRPr="00600627" w:rsidRDefault="00E71D4C" w:rsidP="0023575F">
      <w:pPr>
        <w:ind w:firstLine="709"/>
        <w:jc w:val="both"/>
        <w:rPr>
          <w:iCs/>
          <w:sz w:val="28"/>
          <w:szCs w:val="28"/>
          <w:lang w:eastAsia="ru-RU"/>
        </w:rPr>
      </w:pPr>
      <w:r>
        <w:rPr>
          <w:iCs/>
          <w:sz w:val="28"/>
          <w:szCs w:val="28"/>
          <w:lang w:eastAsia="ru-RU"/>
        </w:rPr>
        <w:t xml:space="preserve"> </w:t>
      </w:r>
    </w:p>
    <w:p w14:paraId="6FABC558" w14:textId="77777777" w:rsidR="0057108B" w:rsidRPr="00600627" w:rsidRDefault="0057108B" w:rsidP="0057108B">
      <w:pPr>
        <w:ind w:firstLine="709"/>
        <w:jc w:val="both"/>
        <w:rPr>
          <w:iCs/>
          <w:sz w:val="28"/>
          <w:szCs w:val="28"/>
          <w:lang w:eastAsia="ru-RU"/>
        </w:rPr>
      </w:pPr>
      <w:r w:rsidRPr="00253C57">
        <w:rPr>
          <w:iCs/>
          <w:sz w:val="28"/>
          <w:szCs w:val="28"/>
          <w:lang w:eastAsia="ru-RU"/>
        </w:rPr>
        <w:lastRenderedPageBreak/>
        <w:t>В процессе обучения слушатели обеспечиваются необходимыми для эффективного прохождения обучения учебно-методическими материалами и информационными ресурсами в объеме изучаемого курса, которые могут быть объединены в учебно-методический комплекс. Материалы учебно-методического комплекса доводятся до всех слушателей курса.</w:t>
      </w:r>
      <w:r w:rsidRPr="00600627">
        <w:rPr>
          <w:iCs/>
          <w:sz w:val="28"/>
          <w:szCs w:val="28"/>
          <w:lang w:eastAsia="ru-RU"/>
        </w:rPr>
        <w:t xml:space="preserve"> </w:t>
      </w:r>
    </w:p>
    <w:p w14:paraId="2BBEBD5A" w14:textId="77777777" w:rsidR="0057108B" w:rsidRPr="008D7E51" w:rsidRDefault="0057108B" w:rsidP="0057108B">
      <w:pPr>
        <w:keepNext/>
        <w:shd w:val="clear" w:color="auto" w:fill="FFFFFF"/>
        <w:ind w:left="1434" w:hanging="1434"/>
        <w:jc w:val="both"/>
        <w:rPr>
          <w:rFonts w:eastAsia="Calibri"/>
          <w:bCs/>
          <w:sz w:val="28"/>
          <w:szCs w:val="28"/>
          <w:lang w:eastAsia="ru-RU"/>
        </w:rPr>
      </w:pPr>
    </w:p>
    <w:p w14:paraId="4F72ED40" w14:textId="77777777" w:rsidR="0057108B" w:rsidRPr="008D7E51" w:rsidRDefault="0057108B" w:rsidP="0057108B">
      <w:pPr>
        <w:keepNext/>
        <w:numPr>
          <w:ilvl w:val="0"/>
          <w:numId w:val="15"/>
        </w:numPr>
        <w:shd w:val="clear" w:color="auto" w:fill="FFFFFF"/>
        <w:spacing w:after="160" w:line="259" w:lineRule="auto"/>
        <w:ind w:hanging="229"/>
        <w:contextualSpacing/>
        <w:jc w:val="center"/>
        <w:rPr>
          <w:rFonts w:eastAsia="Calibri"/>
          <w:b/>
          <w:sz w:val="28"/>
          <w:szCs w:val="28"/>
          <w:lang w:eastAsia="ru-RU"/>
        </w:rPr>
      </w:pPr>
      <w:r w:rsidRPr="008D7E51">
        <w:rPr>
          <w:rFonts w:eastAsia="Calibri"/>
          <w:b/>
          <w:sz w:val="28"/>
          <w:szCs w:val="28"/>
          <w:lang w:eastAsia="ru-RU"/>
        </w:rPr>
        <w:t>ОПИСАНИЕ СИСТЕМЫ ОЦЕНКИ КАЧЕСТВА ОСВОЕНИЯ</w:t>
      </w:r>
    </w:p>
    <w:p w14:paraId="07049C00" w14:textId="77777777" w:rsidR="0057108B" w:rsidRPr="008D7E51" w:rsidRDefault="0057108B" w:rsidP="0057108B">
      <w:pPr>
        <w:keepNext/>
        <w:shd w:val="clear" w:color="auto" w:fill="FFFFFF"/>
        <w:ind w:left="1434" w:hanging="229"/>
        <w:jc w:val="center"/>
        <w:rPr>
          <w:rFonts w:eastAsia="Calibri"/>
          <w:b/>
          <w:sz w:val="28"/>
          <w:szCs w:val="28"/>
          <w:lang w:eastAsia="ru-RU"/>
        </w:rPr>
      </w:pPr>
      <w:r w:rsidRPr="008D7E51">
        <w:rPr>
          <w:rFonts w:eastAsia="Calibri"/>
          <w:b/>
          <w:sz w:val="28"/>
          <w:szCs w:val="28"/>
          <w:lang w:eastAsia="ru-RU"/>
        </w:rPr>
        <w:t>ПРОГРАММЫ</w:t>
      </w:r>
    </w:p>
    <w:p w14:paraId="431D828F" w14:textId="0E0A6CD6" w:rsidR="008E428E" w:rsidRPr="005F12AA" w:rsidRDefault="008E428E" w:rsidP="008E428E">
      <w:pPr>
        <w:tabs>
          <w:tab w:val="left" w:pos="993"/>
        </w:tabs>
        <w:ind w:firstLine="709"/>
        <w:jc w:val="both"/>
        <w:outlineLvl w:val="2"/>
        <w:rPr>
          <w:b/>
          <w:bCs/>
          <w:sz w:val="28"/>
          <w:szCs w:val="28"/>
          <w:lang w:eastAsia="ru-RU"/>
        </w:rPr>
      </w:pPr>
      <w:r w:rsidRPr="005F12AA">
        <w:rPr>
          <w:rFonts w:eastAsia="Calibri"/>
          <w:b/>
          <w:sz w:val="28"/>
          <w:szCs w:val="28"/>
        </w:rPr>
        <w:t>Текущий контроль успеваемости</w:t>
      </w:r>
      <w:r w:rsidRPr="005F12AA">
        <w:rPr>
          <w:rFonts w:eastAsia="Calibri"/>
          <w:sz w:val="28"/>
          <w:szCs w:val="28"/>
        </w:rPr>
        <w:t xml:space="preserve"> реализуется в ходе проведения практических занятий в форме устного опроса, обмена опытом работы, путем выполнения практических заданий, разбора конкретных ситуаций</w:t>
      </w:r>
      <w:r>
        <w:rPr>
          <w:rFonts w:eastAsia="Calibri"/>
          <w:sz w:val="28"/>
          <w:szCs w:val="28"/>
        </w:rPr>
        <w:t>.</w:t>
      </w:r>
    </w:p>
    <w:p w14:paraId="709D4C6E" w14:textId="464381AB" w:rsidR="0057108B" w:rsidRDefault="0057108B" w:rsidP="0057108B">
      <w:pPr>
        <w:keepNext/>
        <w:shd w:val="clear" w:color="auto" w:fill="FFFFFF"/>
        <w:ind w:firstLine="851"/>
        <w:jc w:val="both"/>
        <w:rPr>
          <w:rFonts w:eastAsia="Calibri"/>
          <w:bCs/>
          <w:sz w:val="28"/>
          <w:szCs w:val="28"/>
          <w:lang w:eastAsia="ru-RU"/>
        </w:rPr>
      </w:pPr>
      <w:r w:rsidRPr="008D7E51">
        <w:rPr>
          <w:rFonts w:eastAsia="Calibri"/>
          <w:bCs/>
          <w:sz w:val="28"/>
          <w:szCs w:val="28"/>
          <w:lang w:eastAsia="ru-RU"/>
        </w:rPr>
        <w:t>Форма итоговой аттестации – зачет</w:t>
      </w:r>
      <w:r>
        <w:rPr>
          <w:rFonts w:eastAsia="Calibri"/>
          <w:bCs/>
          <w:sz w:val="28"/>
          <w:szCs w:val="28"/>
          <w:lang w:eastAsia="ru-RU"/>
        </w:rPr>
        <w:t xml:space="preserve"> в форме тестирования</w:t>
      </w:r>
      <w:r w:rsidRPr="008D7E51">
        <w:rPr>
          <w:rFonts w:eastAsia="Calibri"/>
          <w:bCs/>
          <w:sz w:val="28"/>
          <w:szCs w:val="28"/>
          <w:lang w:eastAsia="ru-RU"/>
        </w:rPr>
        <w:t xml:space="preserve">. </w:t>
      </w:r>
    </w:p>
    <w:p w14:paraId="5D8A0B33" w14:textId="2A851122" w:rsidR="0057108B" w:rsidRPr="008D7E51" w:rsidRDefault="0023575F" w:rsidP="0057108B">
      <w:pPr>
        <w:keepNext/>
        <w:shd w:val="clear" w:color="auto" w:fill="FFFFFF"/>
        <w:ind w:firstLine="851"/>
        <w:jc w:val="both"/>
        <w:rPr>
          <w:rFonts w:eastAsia="Calibri"/>
          <w:bCs/>
          <w:sz w:val="28"/>
          <w:szCs w:val="28"/>
          <w:lang w:eastAsia="ru-RU"/>
        </w:rPr>
      </w:pPr>
      <w:r>
        <w:rPr>
          <w:rFonts w:eastAsia="Calibri"/>
          <w:bCs/>
          <w:sz w:val="28"/>
          <w:szCs w:val="28"/>
          <w:lang w:eastAsia="ru-RU"/>
        </w:rPr>
        <w:t>Примерные т</w:t>
      </w:r>
      <w:r w:rsidR="0057108B">
        <w:rPr>
          <w:rFonts w:eastAsia="Calibri"/>
          <w:bCs/>
          <w:sz w:val="28"/>
          <w:szCs w:val="28"/>
          <w:lang w:eastAsia="ru-RU"/>
        </w:rPr>
        <w:t xml:space="preserve">естовые задания представлены </w:t>
      </w:r>
      <w:r w:rsidR="0057108B" w:rsidRPr="0023575F">
        <w:rPr>
          <w:rFonts w:eastAsia="Calibri"/>
          <w:bCs/>
          <w:sz w:val="28"/>
          <w:szCs w:val="28"/>
          <w:lang w:eastAsia="ru-RU"/>
        </w:rPr>
        <w:t>в приложении 1</w:t>
      </w:r>
      <w:r w:rsidRPr="0023575F">
        <w:rPr>
          <w:rFonts w:eastAsia="Calibri"/>
          <w:bCs/>
          <w:sz w:val="28"/>
          <w:szCs w:val="28"/>
          <w:lang w:eastAsia="ru-RU"/>
        </w:rPr>
        <w:t>.</w:t>
      </w:r>
    </w:p>
    <w:p w14:paraId="757EF833" w14:textId="77777777" w:rsidR="008E428E" w:rsidRPr="00124263" w:rsidRDefault="008E428E" w:rsidP="008E428E">
      <w:pPr>
        <w:tabs>
          <w:tab w:val="left" w:pos="709"/>
        </w:tabs>
        <w:ind w:firstLine="709"/>
        <w:jc w:val="both"/>
        <w:rPr>
          <w:sz w:val="28"/>
          <w:szCs w:val="28"/>
        </w:rPr>
      </w:pPr>
      <w:r w:rsidRPr="00124263">
        <w:rPr>
          <w:b/>
          <w:sz w:val="28"/>
          <w:szCs w:val="28"/>
        </w:rPr>
        <w:t>Порядок проведения:</w:t>
      </w:r>
      <w:r w:rsidRPr="00124263">
        <w:rPr>
          <w:sz w:val="28"/>
          <w:szCs w:val="28"/>
        </w:rPr>
        <w:t xml:space="preserve"> тестирование проводится с личного компьютера, </w:t>
      </w:r>
      <w:r>
        <w:rPr>
          <w:sz w:val="28"/>
          <w:szCs w:val="28"/>
        </w:rPr>
        <w:t>2</w:t>
      </w:r>
      <w:r w:rsidRPr="00124263">
        <w:rPr>
          <w:sz w:val="28"/>
          <w:szCs w:val="28"/>
        </w:rPr>
        <w:t xml:space="preserve">0 тестовых вопросов, </w:t>
      </w:r>
      <w:r>
        <w:rPr>
          <w:sz w:val="28"/>
          <w:szCs w:val="28"/>
        </w:rPr>
        <w:t xml:space="preserve">которые </w:t>
      </w:r>
      <w:r w:rsidRPr="00415107">
        <w:rPr>
          <w:sz w:val="28"/>
          <w:szCs w:val="28"/>
        </w:rPr>
        <w:t>соответствуют темам, рассмотренны</w:t>
      </w:r>
      <w:r>
        <w:rPr>
          <w:sz w:val="28"/>
          <w:szCs w:val="28"/>
        </w:rPr>
        <w:t>м</w:t>
      </w:r>
      <w:r w:rsidRPr="00415107">
        <w:rPr>
          <w:sz w:val="28"/>
          <w:szCs w:val="28"/>
        </w:rPr>
        <w:t xml:space="preserve"> </w:t>
      </w:r>
      <w:r>
        <w:rPr>
          <w:sz w:val="28"/>
          <w:szCs w:val="28"/>
        </w:rPr>
        <w:t>в</w:t>
      </w:r>
      <w:r w:rsidRPr="00415107">
        <w:rPr>
          <w:sz w:val="28"/>
          <w:szCs w:val="28"/>
        </w:rPr>
        <w:t xml:space="preserve"> рамках </w:t>
      </w:r>
      <w:r>
        <w:rPr>
          <w:sz w:val="28"/>
          <w:szCs w:val="28"/>
        </w:rPr>
        <w:t>всей учебной программы,</w:t>
      </w:r>
      <w:r w:rsidRPr="00E04830">
        <w:rPr>
          <w:sz w:val="28"/>
          <w:szCs w:val="28"/>
        </w:rPr>
        <w:t xml:space="preserve"> </w:t>
      </w:r>
      <w:r w:rsidRPr="00D768CD">
        <w:rPr>
          <w:sz w:val="28"/>
          <w:szCs w:val="28"/>
        </w:rPr>
        <w:t>количество попыток – 2</w:t>
      </w:r>
      <w:r>
        <w:rPr>
          <w:sz w:val="28"/>
          <w:szCs w:val="28"/>
        </w:rPr>
        <w:t>.</w:t>
      </w:r>
    </w:p>
    <w:p w14:paraId="5F473474" w14:textId="2304C2A7" w:rsidR="0057108B" w:rsidRDefault="0057108B" w:rsidP="008E428E">
      <w:pPr>
        <w:keepNext/>
        <w:shd w:val="clear" w:color="auto" w:fill="FFFFFF" w:themeFill="background1"/>
        <w:ind w:firstLine="851"/>
        <w:jc w:val="both"/>
        <w:rPr>
          <w:rFonts w:eastAsia="Calibri"/>
          <w:bCs/>
          <w:sz w:val="28"/>
          <w:szCs w:val="28"/>
          <w:lang w:eastAsia="ru-RU"/>
        </w:rPr>
      </w:pPr>
      <w:r>
        <w:rPr>
          <w:rFonts w:eastAsia="Calibri"/>
          <w:bCs/>
          <w:sz w:val="28"/>
          <w:szCs w:val="28"/>
          <w:lang w:eastAsia="ru-RU"/>
        </w:rPr>
        <w:t>Правильный ответ на каждый вопрос дает 1 балл. Для получения положительной оценки «зачтено» слушателю необходимо ответить на 16 вопросов из 20, что составляет 80%.</w:t>
      </w:r>
    </w:p>
    <w:p w14:paraId="2F4AC377" w14:textId="7D1F3D50" w:rsidR="0057108B" w:rsidRPr="008D7E51" w:rsidRDefault="0057108B" w:rsidP="008E428E">
      <w:pPr>
        <w:keepNext/>
        <w:shd w:val="clear" w:color="auto" w:fill="FFFFFF" w:themeFill="background1"/>
        <w:ind w:firstLine="851"/>
        <w:jc w:val="both"/>
        <w:rPr>
          <w:rFonts w:eastAsia="Calibri"/>
          <w:bCs/>
          <w:sz w:val="28"/>
          <w:szCs w:val="28"/>
          <w:lang w:eastAsia="ru-RU"/>
        </w:rPr>
      </w:pPr>
      <w:r w:rsidRPr="008D7E51">
        <w:rPr>
          <w:rFonts w:eastAsia="Calibri"/>
          <w:bCs/>
          <w:sz w:val="28"/>
          <w:szCs w:val="28"/>
          <w:lang w:eastAsia="ru-RU"/>
        </w:rPr>
        <w:t xml:space="preserve"> Оценка «не зачтено» ставиться преподавателем если </w:t>
      </w:r>
      <w:r w:rsidR="008E428E">
        <w:rPr>
          <w:rFonts w:eastAsia="Calibri"/>
          <w:bCs/>
          <w:sz w:val="28"/>
          <w:szCs w:val="28"/>
          <w:lang w:eastAsia="ru-RU"/>
        </w:rPr>
        <w:t>количество правильных ответов не превышает 79% и составляет менее 16 вопросов</w:t>
      </w:r>
      <w:r w:rsidRPr="008D7E51">
        <w:rPr>
          <w:rFonts w:eastAsia="Calibri"/>
          <w:bCs/>
          <w:sz w:val="28"/>
          <w:szCs w:val="28"/>
          <w:lang w:eastAsia="ru-RU"/>
        </w:rPr>
        <w:t>.</w:t>
      </w:r>
    </w:p>
    <w:p w14:paraId="26EAB86A" w14:textId="77777777" w:rsidR="0057108B" w:rsidRDefault="0057108B" w:rsidP="008C2E0B">
      <w:pPr>
        <w:jc w:val="both"/>
        <w:rPr>
          <w:rFonts w:eastAsia="Calibri"/>
          <w:b/>
          <w:sz w:val="28"/>
          <w:szCs w:val="28"/>
        </w:rPr>
      </w:pPr>
    </w:p>
    <w:p w14:paraId="6BAD2B7D" w14:textId="77777777" w:rsidR="008E428E" w:rsidRDefault="008E428E" w:rsidP="008E428E">
      <w:pPr>
        <w:keepNext/>
        <w:widowControl w:val="0"/>
        <w:numPr>
          <w:ilvl w:val="0"/>
          <w:numId w:val="15"/>
        </w:numPr>
        <w:shd w:val="clear" w:color="auto" w:fill="FFFFFF"/>
        <w:snapToGrid w:val="0"/>
        <w:spacing w:before="240" w:after="160" w:line="259" w:lineRule="auto"/>
        <w:jc w:val="center"/>
        <w:outlineLvl w:val="0"/>
        <w:rPr>
          <w:rFonts w:eastAsia="Calibri"/>
          <w:b/>
          <w:sz w:val="28"/>
          <w:szCs w:val="28"/>
          <w:lang w:val="x-none" w:eastAsia="ru-RU"/>
        </w:rPr>
      </w:pPr>
      <w:r w:rsidRPr="008D7E51">
        <w:rPr>
          <w:rFonts w:eastAsia="Calibri"/>
          <w:b/>
          <w:sz w:val="28"/>
          <w:szCs w:val="28"/>
          <w:lang w:val="x-none" w:eastAsia="ru-RU"/>
        </w:rPr>
        <w:t>СПИСОК ЛИТЕРАТУРЫ</w:t>
      </w:r>
    </w:p>
    <w:p w14:paraId="79B97562" w14:textId="0F370FE5" w:rsidR="00EA6D10" w:rsidRPr="008E428E" w:rsidRDefault="00EA6D10" w:rsidP="008C2E0B">
      <w:pPr>
        <w:pStyle w:val="a6"/>
        <w:numPr>
          <w:ilvl w:val="0"/>
          <w:numId w:val="10"/>
        </w:numPr>
        <w:jc w:val="both"/>
        <w:rPr>
          <w:rFonts w:eastAsia="Calibri"/>
          <w:sz w:val="28"/>
          <w:szCs w:val="28"/>
        </w:rPr>
      </w:pPr>
      <w:r w:rsidRPr="008E428E">
        <w:rPr>
          <w:rFonts w:eastAsia="Calibri"/>
          <w:sz w:val="28"/>
          <w:szCs w:val="28"/>
        </w:rPr>
        <w:t>Трудовой кодекс Р</w:t>
      </w:r>
      <w:r w:rsidR="00D56F5D" w:rsidRPr="008E428E">
        <w:rPr>
          <w:rFonts w:eastAsia="Calibri"/>
          <w:sz w:val="28"/>
          <w:szCs w:val="28"/>
        </w:rPr>
        <w:t>оссийской Федерации</w:t>
      </w:r>
      <w:r w:rsidRPr="008E428E">
        <w:rPr>
          <w:rFonts w:eastAsia="Calibri"/>
          <w:sz w:val="28"/>
          <w:szCs w:val="28"/>
        </w:rPr>
        <w:t>.</w:t>
      </w:r>
    </w:p>
    <w:p w14:paraId="0BDF4A6A" w14:textId="4E6974E5" w:rsidR="00D56F5D" w:rsidRPr="008E428E" w:rsidRDefault="00D56F5D" w:rsidP="008C2E0B">
      <w:pPr>
        <w:pStyle w:val="a6"/>
        <w:numPr>
          <w:ilvl w:val="0"/>
          <w:numId w:val="10"/>
        </w:numPr>
        <w:jc w:val="both"/>
        <w:rPr>
          <w:rFonts w:eastAsia="Calibri"/>
          <w:sz w:val="28"/>
          <w:szCs w:val="28"/>
        </w:rPr>
      </w:pPr>
      <w:r w:rsidRPr="008E428E">
        <w:rPr>
          <w:color w:val="2C2D2E"/>
          <w:sz w:val="28"/>
          <w:szCs w:val="28"/>
          <w:shd w:val="clear" w:color="auto" w:fill="FFFFFF"/>
        </w:rPr>
        <w:t xml:space="preserve">Постановление Госкомстата РФ от 05.01.2004 N 1 "Об </w:t>
      </w:r>
      <w:commentRangeStart w:id="16"/>
      <w:r w:rsidRPr="008E428E">
        <w:rPr>
          <w:color w:val="2C2D2E"/>
          <w:sz w:val="28"/>
          <w:szCs w:val="28"/>
          <w:shd w:val="clear" w:color="auto" w:fill="FFFFFF"/>
        </w:rPr>
        <w:t>утверждении</w:t>
      </w:r>
      <w:commentRangeEnd w:id="16"/>
      <w:r w:rsidR="009A222F">
        <w:rPr>
          <w:rStyle w:val="aff0"/>
        </w:rPr>
        <w:commentReference w:id="16"/>
      </w:r>
      <w:r w:rsidRPr="008E428E">
        <w:rPr>
          <w:color w:val="2C2D2E"/>
          <w:sz w:val="28"/>
          <w:szCs w:val="28"/>
          <w:shd w:val="clear" w:color="auto" w:fill="FFFFFF"/>
        </w:rPr>
        <w:t xml:space="preserve"> унифицированных форм первичной учетной документации по учету труда и его оплаты".</w:t>
      </w:r>
    </w:p>
    <w:p w14:paraId="15758830" w14:textId="77777777" w:rsidR="009A222F" w:rsidRPr="009A222F" w:rsidRDefault="00D56F5D" w:rsidP="008C2E0B">
      <w:pPr>
        <w:pStyle w:val="a6"/>
        <w:numPr>
          <w:ilvl w:val="0"/>
          <w:numId w:val="10"/>
        </w:numPr>
        <w:jc w:val="both"/>
        <w:rPr>
          <w:rFonts w:eastAsia="Calibri"/>
          <w:sz w:val="28"/>
          <w:szCs w:val="28"/>
        </w:rPr>
      </w:pPr>
      <w:r w:rsidRPr="008E428E">
        <w:rPr>
          <w:color w:val="2C2D2E"/>
          <w:sz w:val="28"/>
          <w:szCs w:val="28"/>
          <w:shd w:val="clear" w:color="auto" w:fill="FFFFFF"/>
        </w:rPr>
        <w:t>Федеральный закон от 24.11.1995 N 181-ФЗ «О социальной защите инвалидов в Российской Федерации»</w:t>
      </w:r>
      <w:r w:rsidR="009A222F">
        <w:rPr>
          <w:color w:val="2C2D2E"/>
          <w:sz w:val="28"/>
          <w:szCs w:val="28"/>
          <w:shd w:val="clear" w:color="auto" w:fill="FFFFFF"/>
        </w:rPr>
        <w:t>.</w:t>
      </w:r>
    </w:p>
    <w:p w14:paraId="0ED8830A" w14:textId="153B0D2F" w:rsidR="00D56F5D" w:rsidRPr="008E428E" w:rsidRDefault="00D56F5D" w:rsidP="008C2E0B">
      <w:pPr>
        <w:pStyle w:val="a6"/>
        <w:numPr>
          <w:ilvl w:val="0"/>
          <w:numId w:val="10"/>
        </w:numPr>
        <w:jc w:val="both"/>
        <w:rPr>
          <w:rFonts w:eastAsia="Calibri"/>
          <w:sz w:val="28"/>
          <w:szCs w:val="28"/>
        </w:rPr>
      </w:pPr>
      <w:r w:rsidRPr="008E428E">
        <w:rPr>
          <w:color w:val="2C2D2E"/>
          <w:sz w:val="28"/>
          <w:szCs w:val="28"/>
          <w:shd w:val="clear" w:color="auto" w:fill="FFFFFF"/>
        </w:rPr>
        <w:t xml:space="preserve"> Приказ Министерства труда и социальной защиты РФ от 19 мая 2021 г. N 320н «Об утверждении формы, порядка ведения и хранения трудовых книжек».</w:t>
      </w:r>
    </w:p>
    <w:p w14:paraId="7E6B7C1D" w14:textId="7135ADB9" w:rsidR="00D56F5D" w:rsidRPr="008E428E" w:rsidRDefault="00D56F5D" w:rsidP="008C2E0B">
      <w:pPr>
        <w:pStyle w:val="a6"/>
        <w:numPr>
          <w:ilvl w:val="0"/>
          <w:numId w:val="10"/>
        </w:numPr>
        <w:jc w:val="both"/>
        <w:rPr>
          <w:rFonts w:eastAsia="Calibri"/>
          <w:sz w:val="28"/>
          <w:szCs w:val="28"/>
        </w:rPr>
      </w:pPr>
      <w:r w:rsidRPr="008E428E">
        <w:rPr>
          <w:color w:val="2C2D2E"/>
          <w:sz w:val="28"/>
          <w:szCs w:val="28"/>
          <w:shd w:val="clear" w:color="auto" w:fill="FFFFFF"/>
        </w:rPr>
        <w:t>Постановление Правительства РФ от 24 июля 2021 г. N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180FD55" w14:textId="335686B9" w:rsidR="003C76A5" w:rsidRPr="008E428E" w:rsidRDefault="00D56F5D" w:rsidP="008C2E0B">
      <w:pPr>
        <w:pStyle w:val="a6"/>
        <w:numPr>
          <w:ilvl w:val="0"/>
          <w:numId w:val="10"/>
        </w:numPr>
        <w:jc w:val="both"/>
        <w:rPr>
          <w:rFonts w:eastAsia="Calibri"/>
          <w:sz w:val="28"/>
          <w:szCs w:val="28"/>
        </w:rPr>
      </w:pPr>
      <w:r w:rsidRPr="008E428E">
        <w:rPr>
          <w:color w:val="2C2D2E"/>
          <w:sz w:val="28"/>
          <w:szCs w:val="28"/>
          <w:shd w:val="clear" w:color="auto" w:fill="FFFFFF"/>
        </w:rPr>
        <w:t>Постановление Пленума Верховного Суда РФ от 17 марта 2004 г. № 2 «О применении судами Российской Федерации Трудового кодекса Российской Федерации».</w:t>
      </w:r>
    </w:p>
    <w:p w14:paraId="78EA7801" w14:textId="77777777" w:rsidR="003C76A5" w:rsidRPr="008E428E" w:rsidRDefault="003C76A5" w:rsidP="008C2E0B">
      <w:pPr>
        <w:pStyle w:val="a6"/>
        <w:numPr>
          <w:ilvl w:val="0"/>
          <w:numId w:val="10"/>
        </w:numPr>
        <w:jc w:val="both"/>
        <w:rPr>
          <w:sz w:val="28"/>
          <w:szCs w:val="28"/>
        </w:rPr>
      </w:pPr>
      <w:r w:rsidRPr="008E428E">
        <w:rPr>
          <w:sz w:val="28"/>
          <w:szCs w:val="28"/>
        </w:rPr>
        <w:t xml:space="preserve">Распоряжение Правительства Российской Федерации от 06.10.2021 </w:t>
      </w:r>
      <w:r w:rsidRPr="008E428E">
        <w:rPr>
          <w:sz w:val="28"/>
          <w:szCs w:val="28"/>
        </w:rPr>
        <w:br/>
        <w:t xml:space="preserve">N 2816-р «Об утверждении перечня инициатив социально-экономического развития Российской Федерации до 2030 года». </w:t>
      </w:r>
    </w:p>
    <w:p w14:paraId="560AC95B" w14:textId="30C36063" w:rsidR="003C76A5" w:rsidRPr="008E428E" w:rsidRDefault="003C76A5" w:rsidP="008C2E0B">
      <w:pPr>
        <w:pStyle w:val="a6"/>
        <w:numPr>
          <w:ilvl w:val="0"/>
          <w:numId w:val="10"/>
        </w:numPr>
        <w:jc w:val="both"/>
        <w:rPr>
          <w:sz w:val="28"/>
          <w:szCs w:val="28"/>
        </w:rPr>
      </w:pPr>
      <w:r w:rsidRPr="008E428E">
        <w:rPr>
          <w:sz w:val="28"/>
          <w:szCs w:val="28"/>
        </w:rPr>
        <w:t xml:space="preserve">Распоряжение Правительства РФ от 01.10.2021 N 2765-р </w:t>
      </w:r>
      <w:r w:rsidRPr="008E428E">
        <w:rPr>
          <w:sz w:val="28"/>
          <w:szCs w:val="28"/>
        </w:rPr>
        <w:br/>
        <w:t xml:space="preserve">«Об утверждении Единого плана по достижению национальных целей </w:t>
      </w:r>
      <w:r w:rsidRPr="008E428E">
        <w:rPr>
          <w:sz w:val="28"/>
          <w:szCs w:val="28"/>
        </w:rPr>
        <w:lastRenderedPageBreak/>
        <w:t>развития Российской Федерации на период до 2024 года и на плановый период до 2030 года».</w:t>
      </w:r>
    </w:p>
    <w:p w14:paraId="76DB7FCC" w14:textId="672BF6AD" w:rsidR="003C76A5" w:rsidRPr="008E428E" w:rsidRDefault="003C76A5" w:rsidP="008C2E0B">
      <w:pPr>
        <w:pStyle w:val="a6"/>
        <w:numPr>
          <w:ilvl w:val="0"/>
          <w:numId w:val="10"/>
        </w:numPr>
        <w:jc w:val="both"/>
        <w:rPr>
          <w:color w:val="000000"/>
          <w:sz w:val="28"/>
          <w:szCs w:val="28"/>
        </w:rPr>
      </w:pPr>
      <w:r w:rsidRPr="008E428E">
        <w:rPr>
          <w:color w:val="000000"/>
          <w:sz w:val="28"/>
          <w:szCs w:val="28"/>
        </w:rPr>
        <w:t>Приказ Минтруда России от 09.03.2022 N 109н «Об утверждении профессионального стандарта "Специалист по управлению персоналом"».</w:t>
      </w:r>
    </w:p>
    <w:p w14:paraId="5DC2A9D9" w14:textId="4371D933" w:rsidR="003C76A5" w:rsidRPr="008E428E" w:rsidRDefault="003C76A5" w:rsidP="008C2E0B">
      <w:pPr>
        <w:pStyle w:val="a6"/>
        <w:numPr>
          <w:ilvl w:val="0"/>
          <w:numId w:val="10"/>
        </w:numPr>
        <w:jc w:val="both"/>
        <w:rPr>
          <w:color w:val="000000"/>
          <w:sz w:val="28"/>
          <w:szCs w:val="28"/>
        </w:rPr>
      </w:pPr>
      <w:r w:rsidRPr="008E428E">
        <w:rPr>
          <w:color w:val="000000"/>
          <w:sz w:val="28"/>
          <w:szCs w:val="28"/>
        </w:rPr>
        <w:t>ГОСТ Р 54869-2011 «Национальный стандарт Российской Федерации. Проектный менеджмент. Требования к управлению проектом».</w:t>
      </w:r>
      <w:r w:rsidR="00D56F5D" w:rsidRPr="008E428E">
        <w:rPr>
          <w:color w:val="000000"/>
          <w:sz w:val="28"/>
          <w:szCs w:val="28"/>
        </w:rPr>
        <w:t xml:space="preserve"> </w:t>
      </w:r>
    </w:p>
    <w:p w14:paraId="0FFAC3AD" w14:textId="4E8A24E0" w:rsidR="003C76A5" w:rsidRPr="008E428E" w:rsidRDefault="00D56F5D" w:rsidP="008C2E0B">
      <w:pPr>
        <w:pStyle w:val="a6"/>
        <w:numPr>
          <w:ilvl w:val="0"/>
          <w:numId w:val="10"/>
        </w:numPr>
        <w:jc w:val="both"/>
        <w:rPr>
          <w:color w:val="000000"/>
          <w:sz w:val="28"/>
          <w:szCs w:val="28"/>
        </w:rPr>
      </w:pPr>
      <w:r w:rsidRPr="008E428E">
        <w:rPr>
          <w:color w:val="000000"/>
          <w:sz w:val="28"/>
          <w:szCs w:val="28"/>
        </w:rPr>
        <w:t xml:space="preserve"> </w:t>
      </w:r>
      <w:r w:rsidR="003C76A5" w:rsidRPr="008E428E">
        <w:rPr>
          <w:color w:val="000000"/>
          <w:sz w:val="28"/>
          <w:szCs w:val="28"/>
          <w:shd w:val="clear" w:color="auto" w:fill="FFFFFF"/>
        </w:rPr>
        <w:t>Стандарт для внутреннего клиента (</w:t>
      </w:r>
      <w:hyperlink r:id="rId13" w:history="1">
        <w:r w:rsidR="003C76A5" w:rsidRPr="008E428E">
          <w:rPr>
            <w:rStyle w:val="af2"/>
            <w:sz w:val="28"/>
            <w:szCs w:val="28"/>
          </w:rPr>
          <w:t>Стандарты клиентоцентричности | Министерство экономического развития Российской Федерации (economy.gov.ru; https://www.economy.gov.ru/material/file/7a1ea4e73feb468654274385902d9610/standart_dlya_vnutrennego_klienta.pdf)</w:t>
        </w:r>
      </w:hyperlink>
      <w:r w:rsidRPr="008E428E">
        <w:rPr>
          <w:color w:val="000000"/>
          <w:sz w:val="28"/>
          <w:szCs w:val="28"/>
        </w:rPr>
        <w:t>.</w:t>
      </w:r>
    </w:p>
    <w:p w14:paraId="76161412" w14:textId="3CD315F4" w:rsidR="00EA6D10" w:rsidRPr="008E428E" w:rsidRDefault="003C76A5" w:rsidP="008C2E0B">
      <w:pPr>
        <w:pStyle w:val="a6"/>
        <w:numPr>
          <w:ilvl w:val="0"/>
          <w:numId w:val="10"/>
        </w:numPr>
        <w:jc w:val="both"/>
        <w:rPr>
          <w:rFonts w:eastAsia="Calibri"/>
          <w:sz w:val="28"/>
          <w:szCs w:val="28"/>
        </w:rPr>
      </w:pPr>
      <w:r w:rsidRPr="008E428E">
        <w:rPr>
          <w:sz w:val="28"/>
          <w:szCs w:val="28"/>
        </w:rPr>
        <w:t xml:space="preserve">Декларация ценностей </w:t>
      </w:r>
      <w:proofErr w:type="spellStart"/>
      <w:r w:rsidRPr="008E428E">
        <w:rPr>
          <w:sz w:val="28"/>
          <w:szCs w:val="28"/>
        </w:rPr>
        <w:t>клиентоцентричности</w:t>
      </w:r>
      <w:proofErr w:type="spellEnd"/>
      <w:r w:rsidRPr="008E428E">
        <w:rPr>
          <w:sz w:val="28"/>
          <w:szCs w:val="28"/>
        </w:rPr>
        <w:t xml:space="preserve"> (утверждена протоколом проектного комитета федерального проекта «</w:t>
      </w:r>
      <w:proofErr w:type="spellStart"/>
      <w:r w:rsidRPr="008E428E">
        <w:rPr>
          <w:sz w:val="28"/>
          <w:szCs w:val="28"/>
        </w:rPr>
        <w:t>Клиентоцентричность</w:t>
      </w:r>
      <w:proofErr w:type="spellEnd"/>
      <w:r w:rsidRPr="008E428E">
        <w:rPr>
          <w:sz w:val="28"/>
          <w:szCs w:val="28"/>
        </w:rPr>
        <w:t xml:space="preserve">» </w:t>
      </w:r>
      <w:r w:rsidRPr="008E428E">
        <w:rPr>
          <w:sz w:val="28"/>
          <w:szCs w:val="28"/>
        </w:rPr>
        <w:br/>
        <w:t>от 18.04.2022 № 1).</w:t>
      </w:r>
    </w:p>
    <w:p w14:paraId="12F98B8F" w14:textId="77777777" w:rsidR="003709E8" w:rsidRPr="008E428E" w:rsidRDefault="003709E8" w:rsidP="008C2E0B">
      <w:pPr>
        <w:pStyle w:val="a6"/>
        <w:numPr>
          <w:ilvl w:val="0"/>
          <w:numId w:val="10"/>
        </w:numPr>
        <w:jc w:val="both"/>
        <w:rPr>
          <w:sz w:val="28"/>
          <w:szCs w:val="28"/>
        </w:rPr>
      </w:pPr>
      <w:r w:rsidRPr="008E428E">
        <w:rPr>
          <w:sz w:val="28"/>
          <w:szCs w:val="28"/>
          <w:shd w:val="clear" w:color="auto" w:fill="EBEDF0"/>
        </w:rPr>
        <w:t>К. Камерон, Р. Куинн. Диагностика и измерение организационной</w:t>
      </w:r>
      <w:r w:rsidRPr="008E428E">
        <w:rPr>
          <w:sz w:val="28"/>
          <w:szCs w:val="28"/>
        </w:rPr>
        <w:br/>
      </w:r>
      <w:r w:rsidRPr="008E428E">
        <w:rPr>
          <w:sz w:val="28"/>
          <w:szCs w:val="28"/>
          <w:shd w:val="clear" w:color="auto" w:fill="EBEDF0"/>
        </w:rPr>
        <w:t>культуры/</w:t>
      </w:r>
      <w:proofErr w:type="gramStart"/>
      <w:r w:rsidRPr="008E428E">
        <w:rPr>
          <w:sz w:val="28"/>
          <w:szCs w:val="28"/>
          <w:shd w:val="clear" w:color="auto" w:fill="EBEDF0"/>
        </w:rPr>
        <w:t>Пер .</w:t>
      </w:r>
      <w:proofErr w:type="gramEnd"/>
      <w:r w:rsidRPr="008E428E">
        <w:rPr>
          <w:sz w:val="28"/>
          <w:szCs w:val="28"/>
          <w:shd w:val="clear" w:color="auto" w:fill="EBEDF0"/>
        </w:rPr>
        <w:t xml:space="preserve"> с </w:t>
      </w:r>
      <w:proofErr w:type="spellStart"/>
      <w:r w:rsidRPr="008E428E">
        <w:rPr>
          <w:sz w:val="28"/>
          <w:szCs w:val="28"/>
          <w:shd w:val="clear" w:color="auto" w:fill="EBEDF0"/>
        </w:rPr>
        <w:t>анг</w:t>
      </w:r>
      <w:proofErr w:type="spellEnd"/>
      <w:r w:rsidRPr="008E428E">
        <w:rPr>
          <w:sz w:val="28"/>
          <w:szCs w:val="28"/>
          <w:shd w:val="clear" w:color="auto" w:fill="EBEDF0"/>
        </w:rPr>
        <w:t>. под ред. И.В. Андреевой.- С-Пб: Питер, 2001.-320 с</w:t>
      </w:r>
      <w:r w:rsidRPr="008E428E">
        <w:rPr>
          <w:sz w:val="28"/>
          <w:szCs w:val="28"/>
        </w:rPr>
        <w:br/>
      </w:r>
      <w:r w:rsidRPr="008E428E">
        <w:rPr>
          <w:sz w:val="28"/>
          <w:szCs w:val="28"/>
          <w:shd w:val="clear" w:color="auto" w:fill="EBEDF0"/>
        </w:rPr>
        <w:t>ил.</w:t>
      </w:r>
    </w:p>
    <w:p w14:paraId="109BEFE7" w14:textId="77777777" w:rsidR="003709E8" w:rsidRPr="008E428E" w:rsidRDefault="003709E8" w:rsidP="008C2E0B">
      <w:pPr>
        <w:pStyle w:val="a6"/>
        <w:numPr>
          <w:ilvl w:val="0"/>
          <w:numId w:val="10"/>
        </w:numPr>
        <w:jc w:val="both"/>
        <w:rPr>
          <w:sz w:val="28"/>
          <w:szCs w:val="28"/>
        </w:rPr>
      </w:pPr>
      <w:r w:rsidRPr="008E428E">
        <w:rPr>
          <w:sz w:val="28"/>
          <w:szCs w:val="28"/>
          <w:shd w:val="clear" w:color="auto" w:fill="EBEDF0"/>
        </w:rPr>
        <w:t xml:space="preserve">Основы психодиагностики/ под ред. А.Г. </w:t>
      </w:r>
      <w:proofErr w:type="gramStart"/>
      <w:r w:rsidRPr="008E428E">
        <w:rPr>
          <w:sz w:val="28"/>
          <w:szCs w:val="28"/>
          <w:shd w:val="clear" w:color="auto" w:fill="EBEDF0"/>
        </w:rPr>
        <w:t>Шмелева.-</w:t>
      </w:r>
      <w:proofErr w:type="gramEnd"/>
      <w:r w:rsidRPr="008E428E">
        <w:rPr>
          <w:sz w:val="28"/>
          <w:szCs w:val="28"/>
          <w:shd w:val="clear" w:color="auto" w:fill="EBEDF0"/>
        </w:rPr>
        <w:t xml:space="preserve"> </w:t>
      </w:r>
      <w:proofErr w:type="spellStart"/>
      <w:r w:rsidRPr="008E428E">
        <w:rPr>
          <w:sz w:val="28"/>
          <w:szCs w:val="28"/>
          <w:shd w:val="clear" w:color="auto" w:fill="EBEDF0"/>
        </w:rPr>
        <w:t>Ростов</w:t>
      </w:r>
      <w:proofErr w:type="spellEnd"/>
      <w:r w:rsidRPr="008E428E">
        <w:rPr>
          <w:sz w:val="28"/>
          <w:szCs w:val="28"/>
          <w:shd w:val="clear" w:color="auto" w:fill="EBEDF0"/>
        </w:rPr>
        <w:t>-на-Дону:</w:t>
      </w:r>
      <w:r w:rsidRPr="008E428E">
        <w:rPr>
          <w:sz w:val="28"/>
          <w:szCs w:val="28"/>
        </w:rPr>
        <w:br/>
      </w:r>
      <w:r w:rsidRPr="008E428E">
        <w:rPr>
          <w:sz w:val="28"/>
          <w:szCs w:val="28"/>
          <w:shd w:val="clear" w:color="auto" w:fill="EBEDF0"/>
        </w:rPr>
        <w:t>«Феникс», 1996.</w:t>
      </w:r>
    </w:p>
    <w:p w14:paraId="526977D7" w14:textId="77777777" w:rsidR="003709E8" w:rsidRPr="008E428E" w:rsidRDefault="003709E8" w:rsidP="008C2E0B">
      <w:pPr>
        <w:pStyle w:val="a6"/>
        <w:numPr>
          <w:ilvl w:val="0"/>
          <w:numId w:val="10"/>
        </w:numPr>
        <w:jc w:val="both"/>
        <w:rPr>
          <w:sz w:val="28"/>
          <w:szCs w:val="28"/>
        </w:rPr>
      </w:pPr>
      <w:r w:rsidRPr="008E428E">
        <w:rPr>
          <w:sz w:val="28"/>
          <w:szCs w:val="28"/>
          <w:shd w:val="clear" w:color="auto" w:fill="EBEDF0"/>
        </w:rPr>
        <w:t>Шмелев А.Г. Психодиагностика личностных черт. СПб: Речь. 2002. 480 с.</w:t>
      </w:r>
    </w:p>
    <w:p w14:paraId="495391CF" w14:textId="77777777" w:rsidR="003709E8" w:rsidRPr="008E428E" w:rsidRDefault="003709E8" w:rsidP="008C2E0B">
      <w:pPr>
        <w:pStyle w:val="a6"/>
        <w:numPr>
          <w:ilvl w:val="0"/>
          <w:numId w:val="10"/>
        </w:numPr>
        <w:jc w:val="both"/>
        <w:rPr>
          <w:sz w:val="28"/>
          <w:szCs w:val="28"/>
        </w:rPr>
      </w:pPr>
      <w:proofErr w:type="spellStart"/>
      <w:r w:rsidRPr="008E428E">
        <w:rPr>
          <w:sz w:val="28"/>
          <w:szCs w:val="28"/>
          <w:shd w:val="clear" w:color="auto" w:fill="EBEDF0"/>
        </w:rPr>
        <w:t>Бурлачук</w:t>
      </w:r>
      <w:proofErr w:type="spellEnd"/>
      <w:r w:rsidRPr="008E428E">
        <w:rPr>
          <w:sz w:val="28"/>
          <w:szCs w:val="28"/>
          <w:shd w:val="clear" w:color="auto" w:fill="EBEDF0"/>
        </w:rPr>
        <w:t xml:space="preserve"> Л.Ф. Психодиагностика: учебник для вузов. СПб.: Речь, 2006.</w:t>
      </w:r>
      <w:r w:rsidRPr="008E428E">
        <w:rPr>
          <w:sz w:val="28"/>
          <w:szCs w:val="28"/>
        </w:rPr>
        <w:br/>
      </w:r>
      <w:r w:rsidRPr="008E428E">
        <w:rPr>
          <w:sz w:val="28"/>
          <w:szCs w:val="28"/>
          <w:shd w:val="clear" w:color="auto" w:fill="EBEDF0"/>
        </w:rPr>
        <w:t>351 с.</w:t>
      </w:r>
    </w:p>
    <w:p w14:paraId="32134EB5" w14:textId="25565F3F" w:rsidR="003709E8" w:rsidRPr="008E428E" w:rsidRDefault="003709E8" w:rsidP="008C2E0B">
      <w:pPr>
        <w:pStyle w:val="a6"/>
        <w:numPr>
          <w:ilvl w:val="0"/>
          <w:numId w:val="10"/>
        </w:numPr>
        <w:jc w:val="both"/>
        <w:rPr>
          <w:sz w:val="28"/>
          <w:szCs w:val="28"/>
        </w:rPr>
      </w:pPr>
      <w:r w:rsidRPr="008E428E">
        <w:rPr>
          <w:sz w:val="28"/>
          <w:szCs w:val="28"/>
          <w:shd w:val="clear" w:color="auto" w:fill="EBEDF0"/>
        </w:rPr>
        <w:t>От оценки к измерению. Опыт разработки опросника базовых</w:t>
      </w:r>
      <w:r w:rsidRPr="008E428E">
        <w:rPr>
          <w:sz w:val="28"/>
          <w:szCs w:val="28"/>
        </w:rPr>
        <w:br/>
      </w:r>
      <w:r w:rsidRPr="008E428E">
        <w:rPr>
          <w:sz w:val="28"/>
          <w:szCs w:val="28"/>
          <w:shd w:val="clear" w:color="auto" w:fill="EBEDF0"/>
        </w:rPr>
        <w:t>личностных компетенций. А.В. Варенов, Е.П. Шарапов// Государственная</w:t>
      </w:r>
      <w:r w:rsidRPr="008E428E">
        <w:rPr>
          <w:sz w:val="28"/>
          <w:szCs w:val="28"/>
        </w:rPr>
        <w:br/>
      </w:r>
      <w:r w:rsidRPr="008E428E">
        <w:rPr>
          <w:sz w:val="28"/>
          <w:szCs w:val="28"/>
          <w:shd w:val="clear" w:color="auto" w:fill="EBEDF0"/>
        </w:rPr>
        <w:t>служба/ 2013, с. 46-5</w:t>
      </w:r>
      <w:r w:rsidR="00D56F5D" w:rsidRPr="008E428E">
        <w:rPr>
          <w:sz w:val="28"/>
          <w:szCs w:val="28"/>
          <w:shd w:val="clear" w:color="auto" w:fill="EBEDF0"/>
        </w:rPr>
        <w:t>.</w:t>
      </w:r>
      <w:r w:rsidRPr="008E428E">
        <w:rPr>
          <w:rFonts w:ascii="Arial" w:hAnsi="Arial" w:cs="Arial"/>
          <w:sz w:val="47"/>
          <w:szCs w:val="47"/>
          <w:shd w:val="clear" w:color="auto" w:fill="EBEDF0"/>
        </w:rPr>
        <w:t xml:space="preserve"> </w:t>
      </w:r>
    </w:p>
    <w:p w14:paraId="280D520B" w14:textId="2AAAABE4" w:rsidR="003709E8" w:rsidRPr="008E428E" w:rsidRDefault="003709E8" w:rsidP="008C2E0B">
      <w:pPr>
        <w:pStyle w:val="a6"/>
        <w:numPr>
          <w:ilvl w:val="0"/>
          <w:numId w:val="10"/>
        </w:numPr>
        <w:jc w:val="both"/>
        <w:rPr>
          <w:sz w:val="28"/>
          <w:szCs w:val="28"/>
        </w:rPr>
      </w:pPr>
      <w:r w:rsidRPr="008E428E">
        <w:rPr>
          <w:sz w:val="28"/>
          <w:szCs w:val="28"/>
        </w:rPr>
        <w:t xml:space="preserve">Иванова </w:t>
      </w:r>
      <w:proofErr w:type="gramStart"/>
      <w:r w:rsidRPr="008E428E">
        <w:rPr>
          <w:sz w:val="28"/>
          <w:szCs w:val="28"/>
        </w:rPr>
        <w:t>С.В</w:t>
      </w:r>
      <w:proofErr w:type="gramEnd"/>
      <w:r w:rsidRPr="008E428E">
        <w:rPr>
          <w:sz w:val="28"/>
          <w:szCs w:val="28"/>
        </w:rPr>
        <w:t xml:space="preserve"> «Развитие потенциала сотрудников», - Альпина Паблишер, 2020- 315с.</w:t>
      </w:r>
    </w:p>
    <w:p w14:paraId="07CACE8F" w14:textId="76C5C06F" w:rsidR="003709E8" w:rsidRPr="008E428E" w:rsidRDefault="003709E8" w:rsidP="008C2E0B">
      <w:pPr>
        <w:pStyle w:val="a6"/>
        <w:numPr>
          <w:ilvl w:val="0"/>
          <w:numId w:val="10"/>
        </w:numPr>
        <w:jc w:val="both"/>
        <w:rPr>
          <w:sz w:val="28"/>
          <w:szCs w:val="28"/>
        </w:rPr>
      </w:pPr>
      <w:r w:rsidRPr="008E428E">
        <w:rPr>
          <w:sz w:val="28"/>
          <w:szCs w:val="28"/>
        </w:rPr>
        <w:t xml:space="preserve">И.К. Макарова «Управление человеческими ресурсами», Издательский дом «Дело» </w:t>
      </w:r>
      <w:proofErr w:type="spellStart"/>
      <w:r w:rsidRPr="008E428E">
        <w:rPr>
          <w:sz w:val="28"/>
          <w:szCs w:val="28"/>
        </w:rPr>
        <w:t>РАНХи</w:t>
      </w:r>
      <w:proofErr w:type="spellEnd"/>
      <w:r w:rsidRPr="008E428E">
        <w:rPr>
          <w:sz w:val="28"/>
          <w:szCs w:val="28"/>
        </w:rPr>
        <w:t xml:space="preserve"> ГС, 2015, 422с.</w:t>
      </w:r>
    </w:p>
    <w:p w14:paraId="7DCE0BEA" w14:textId="77777777" w:rsidR="00D56F5D" w:rsidRDefault="00D56F5D" w:rsidP="008C2E0B">
      <w:pPr>
        <w:jc w:val="both"/>
        <w:rPr>
          <w:bCs/>
          <w:sz w:val="28"/>
          <w:szCs w:val="28"/>
        </w:rPr>
      </w:pPr>
    </w:p>
    <w:p w14:paraId="1DC9B00E" w14:textId="77777777" w:rsidR="0023575F" w:rsidRDefault="0023575F" w:rsidP="004E6895">
      <w:pPr>
        <w:jc w:val="right"/>
        <w:rPr>
          <w:bCs/>
          <w:sz w:val="28"/>
          <w:szCs w:val="28"/>
        </w:rPr>
        <w:sectPr w:rsidR="0023575F" w:rsidSect="008E428E">
          <w:footerReference w:type="default" r:id="rId14"/>
          <w:footnotePr>
            <w:numFmt w:val="chicago"/>
          </w:footnotePr>
          <w:pgSz w:w="11906" w:h="16838"/>
          <w:pgMar w:top="567" w:right="851" w:bottom="1134" w:left="1701" w:header="1196" w:footer="709" w:gutter="0"/>
          <w:cols w:space="708"/>
          <w:titlePg/>
          <w:docGrid w:linePitch="360"/>
        </w:sectPr>
      </w:pPr>
    </w:p>
    <w:p w14:paraId="53C76DDC" w14:textId="397B3F77" w:rsidR="00D56F5D" w:rsidRDefault="004E6895" w:rsidP="004E6895">
      <w:pPr>
        <w:jc w:val="right"/>
        <w:rPr>
          <w:bCs/>
          <w:sz w:val="28"/>
          <w:szCs w:val="28"/>
        </w:rPr>
      </w:pPr>
      <w:r>
        <w:rPr>
          <w:bCs/>
          <w:sz w:val="28"/>
          <w:szCs w:val="28"/>
        </w:rPr>
        <w:lastRenderedPageBreak/>
        <w:t xml:space="preserve">Приложение 1 </w:t>
      </w:r>
    </w:p>
    <w:p w14:paraId="0EFFFAD3" w14:textId="71D6CAAC" w:rsidR="009A222F" w:rsidRDefault="009A222F" w:rsidP="008C2E0B">
      <w:pPr>
        <w:jc w:val="both"/>
        <w:rPr>
          <w:bCs/>
          <w:sz w:val="28"/>
          <w:szCs w:val="28"/>
        </w:rPr>
      </w:pPr>
      <w:r>
        <w:rPr>
          <w:bCs/>
          <w:sz w:val="28"/>
          <w:szCs w:val="28"/>
        </w:rPr>
        <w:t>Пример теста:</w:t>
      </w:r>
    </w:p>
    <w:p w14:paraId="24CBAA6B" w14:textId="77777777" w:rsidR="009A222F" w:rsidRDefault="009A222F" w:rsidP="008C2E0B">
      <w:pPr>
        <w:jc w:val="both"/>
        <w:rPr>
          <w:bCs/>
          <w:sz w:val="28"/>
          <w:szCs w:val="28"/>
        </w:rPr>
      </w:pPr>
    </w:p>
    <w:p w14:paraId="78292FD4" w14:textId="77777777" w:rsidR="009A222F" w:rsidRDefault="009A222F" w:rsidP="008C2E0B">
      <w:pPr>
        <w:jc w:val="both"/>
        <w:rPr>
          <w:bCs/>
          <w:sz w:val="28"/>
          <w:szCs w:val="28"/>
        </w:rPr>
      </w:pPr>
      <w:r w:rsidRPr="009A222F">
        <w:rPr>
          <w:bCs/>
          <w:sz w:val="28"/>
          <w:szCs w:val="28"/>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w:t>
      </w:r>
      <w:r>
        <w:rPr>
          <w:bCs/>
          <w:sz w:val="28"/>
          <w:szCs w:val="28"/>
        </w:rPr>
        <w:t>:</w:t>
      </w:r>
    </w:p>
    <w:p w14:paraId="543D830C" w14:textId="695DC48E" w:rsidR="009A222F" w:rsidRDefault="009A222F" w:rsidP="008C2E0B">
      <w:pPr>
        <w:jc w:val="both"/>
        <w:rPr>
          <w:bCs/>
          <w:sz w:val="28"/>
          <w:szCs w:val="28"/>
        </w:rPr>
      </w:pPr>
    </w:p>
    <w:p w14:paraId="299E34C3" w14:textId="037D2161" w:rsidR="009A222F" w:rsidRDefault="009A222F" w:rsidP="008C2E0B">
      <w:pPr>
        <w:jc w:val="both"/>
        <w:rPr>
          <w:bCs/>
          <w:sz w:val="28"/>
          <w:szCs w:val="28"/>
        </w:rPr>
      </w:pPr>
      <w:r>
        <w:rPr>
          <w:bCs/>
          <w:sz w:val="28"/>
          <w:szCs w:val="28"/>
        </w:rPr>
        <w:t xml:space="preserve">          1.</w:t>
      </w:r>
      <w:r w:rsidR="005B2646">
        <w:rPr>
          <w:bCs/>
          <w:sz w:val="28"/>
          <w:szCs w:val="28"/>
        </w:rPr>
        <w:t xml:space="preserve">  Согласительные комиссии по урегулированию споров.</w:t>
      </w:r>
    </w:p>
    <w:p w14:paraId="5B9AC2CA" w14:textId="77777777" w:rsidR="009A222F" w:rsidRDefault="009A222F" w:rsidP="008C2E0B">
      <w:pPr>
        <w:jc w:val="both"/>
        <w:rPr>
          <w:bCs/>
          <w:sz w:val="28"/>
          <w:szCs w:val="28"/>
        </w:rPr>
      </w:pPr>
    </w:p>
    <w:p w14:paraId="3D1CEFF6" w14:textId="00C78C7D" w:rsidR="009A222F" w:rsidRPr="009A222F" w:rsidRDefault="005B2646" w:rsidP="009A222F">
      <w:pPr>
        <w:pStyle w:val="a6"/>
        <w:numPr>
          <w:ilvl w:val="0"/>
          <w:numId w:val="13"/>
        </w:numPr>
        <w:jc w:val="both"/>
        <w:rPr>
          <w:bCs/>
          <w:sz w:val="28"/>
          <w:szCs w:val="28"/>
        </w:rPr>
      </w:pPr>
      <w:proofErr w:type="gramStart"/>
      <w:r>
        <w:rPr>
          <w:bCs/>
          <w:sz w:val="28"/>
          <w:szCs w:val="28"/>
        </w:rPr>
        <w:t xml:space="preserve">Комитеты </w:t>
      </w:r>
      <w:r w:rsidR="009A222F">
        <w:rPr>
          <w:bCs/>
          <w:sz w:val="28"/>
          <w:szCs w:val="28"/>
        </w:rPr>
        <w:t xml:space="preserve"> из</w:t>
      </w:r>
      <w:proofErr w:type="gramEnd"/>
      <w:r w:rsidR="009A222F">
        <w:rPr>
          <w:bCs/>
          <w:sz w:val="28"/>
          <w:szCs w:val="28"/>
        </w:rPr>
        <w:t xml:space="preserve"> числа членов коллектива организации.</w:t>
      </w:r>
    </w:p>
    <w:p w14:paraId="287A1CBE" w14:textId="77777777" w:rsidR="009A222F" w:rsidRDefault="009A222F" w:rsidP="009A222F">
      <w:pPr>
        <w:jc w:val="both"/>
        <w:rPr>
          <w:bCs/>
          <w:sz w:val="28"/>
          <w:szCs w:val="28"/>
        </w:rPr>
      </w:pPr>
    </w:p>
    <w:p w14:paraId="610C4047" w14:textId="73FD9D9E" w:rsidR="009A222F" w:rsidRPr="009A222F" w:rsidRDefault="009A222F" w:rsidP="009A222F">
      <w:pPr>
        <w:pStyle w:val="a6"/>
        <w:numPr>
          <w:ilvl w:val="0"/>
          <w:numId w:val="13"/>
        </w:numPr>
        <w:jc w:val="both"/>
        <w:rPr>
          <w:bCs/>
          <w:sz w:val="28"/>
          <w:szCs w:val="28"/>
        </w:rPr>
      </w:pPr>
      <w:r w:rsidRPr="009A222F">
        <w:rPr>
          <w:bCs/>
          <w:sz w:val="28"/>
          <w:szCs w:val="28"/>
        </w:rPr>
        <w:t>Комиссии из наделенных необходимыми полномочиями представителей сторон.</w:t>
      </w:r>
    </w:p>
    <w:p w14:paraId="26AB11A2" w14:textId="430ECFAB" w:rsidR="009A222F" w:rsidRDefault="009A222F" w:rsidP="009A222F">
      <w:pPr>
        <w:jc w:val="both"/>
        <w:rPr>
          <w:bCs/>
          <w:sz w:val="28"/>
          <w:szCs w:val="28"/>
        </w:rPr>
      </w:pPr>
    </w:p>
    <w:p w14:paraId="3CBEF115" w14:textId="77777777" w:rsidR="005B2646" w:rsidRDefault="005B2646" w:rsidP="009A222F">
      <w:pPr>
        <w:jc w:val="both"/>
        <w:rPr>
          <w:bCs/>
          <w:sz w:val="28"/>
          <w:szCs w:val="28"/>
        </w:rPr>
      </w:pPr>
    </w:p>
    <w:p w14:paraId="794713E8" w14:textId="77777777" w:rsidR="005B2646" w:rsidRDefault="005B2646" w:rsidP="009A222F">
      <w:pPr>
        <w:jc w:val="both"/>
        <w:rPr>
          <w:sz w:val="28"/>
          <w:szCs w:val="28"/>
        </w:rPr>
      </w:pPr>
      <w:proofErr w:type="spellStart"/>
      <w:r w:rsidRPr="005B2646">
        <w:rPr>
          <w:sz w:val="28"/>
          <w:szCs w:val="28"/>
        </w:rPr>
        <w:t>Клиентоцентричность</w:t>
      </w:r>
      <w:proofErr w:type="spellEnd"/>
      <w:r w:rsidRPr="005B2646">
        <w:rPr>
          <w:sz w:val="28"/>
          <w:szCs w:val="28"/>
        </w:rPr>
        <w:t xml:space="preserve"> — </w:t>
      </w:r>
      <w:r>
        <w:rPr>
          <w:sz w:val="28"/>
          <w:szCs w:val="28"/>
        </w:rPr>
        <w:t>это:</w:t>
      </w:r>
    </w:p>
    <w:p w14:paraId="72B3F6CA" w14:textId="77777777" w:rsidR="005B2646" w:rsidRDefault="005B2646" w:rsidP="009A222F">
      <w:pPr>
        <w:jc w:val="both"/>
        <w:rPr>
          <w:sz w:val="28"/>
          <w:szCs w:val="28"/>
        </w:rPr>
      </w:pPr>
    </w:p>
    <w:p w14:paraId="4A331729" w14:textId="654DA1D5" w:rsidR="005B2646" w:rsidRDefault="005B2646" w:rsidP="005B2646">
      <w:pPr>
        <w:pStyle w:val="a6"/>
        <w:numPr>
          <w:ilvl w:val="0"/>
          <w:numId w:val="20"/>
        </w:numPr>
        <w:jc w:val="both"/>
        <w:rPr>
          <w:sz w:val="28"/>
          <w:szCs w:val="28"/>
        </w:rPr>
      </w:pPr>
      <w:r w:rsidRPr="005B2646">
        <w:rPr>
          <w:sz w:val="28"/>
          <w:szCs w:val="28"/>
        </w:rPr>
        <w:t>Концепция развития организации для удовлетворения интересов и потребностей клиента.</w:t>
      </w:r>
    </w:p>
    <w:p w14:paraId="3C3A5722" w14:textId="77777777" w:rsidR="004E6895" w:rsidRPr="005B2646" w:rsidRDefault="004E6895" w:rsidP="004E6895">
      <w:pPr>
        <w:pStyle w:val="a6"/>
        <w:ind w:left="1188"/>
        <w:jc w:val="both"/>
        <w:rPr>
          <w:sz w:val="28"/>
          <w:szCs w:val="28"/>
        </w:rPr>
      </w:pPr>
    </w:p>
    <w:p w14:paraId="66EB2093" w14:textId="4CB0A57A" w:rsidR="005B2646" w:rsidRDefault="005B2646" w:rsidP="005B2646">
      <w:pPr>
        <w:pStyle w:val="a6"/>
        <w:numPr>
          <w:ilvl w:val="0"/>
          <w:numId w:val="20"/>
        </w:numPr>
        <w:jc w:val="both"/>
        <w:rPr>
          <w:bCs/>
          <w:sz w:val="28"/>
          <w:szCs w:val="28"/>
        </w:rPr>
      </w:pPr>
      <w:r>
        <w:rPr>
          <w:bCs/>
          <w:sz w:val="28"/>
          <w:szCs w:val="28"/>
        </w:rPr>
        <w:t xml:space="preserve">Взаимодействие сторон, направленная на внедрение инструментов </w:t>
      </w:r>
      <w:proofErr w:type="spellStart"/>
      <w:r>
        <w:rPr>
          <w:bCs/>
          <w:sz w:val="28"/>
          <w:szCs w:val="28"/>
        </w:rPr>
        <w:t>клиентоцентричности</w:t>
      </w:r>
      <w:proofErr w:type="spellEnd"/>
      <w:r>
        <w:rPr>
          <w:bCs/>
          <w:sz w:val="28"/>
          <w:szCs w:val="28"/>
        </w:rPr>
        <w:t>.</w:t>
      </w:r>
    </w:p>
    <w:p w14:paraId="68BD02BF" w14:textId="77777777" w:rsidR="004E6895" w:rsidRPr="004E6895" w:rsidRDefault="004E6895" w:rsidP="004E6895">
      <w:pPr>
        <w:pStyle w:val="a6"/>
        <w:rPr>
          <w:bCs/>
          <w:sz w:val="28"/>
          <w:szCs w:val="28"/>
        </w:rPr>
      </w:pPr>
    </w:p>
    <w:p w14:paraId="5E972D98" w14:textId="77777777" w:rsidR="004E6895" w:rsidRDefault="004E6895" w:rsidP="004E6895">
      <w:pPr>
        <w:pStyle w:val="a6"/>
        <w:ind w:left="1188"/>
        <w:jc w:val="both"/>
        <w:rPr>
          <w:bCs/>
          <w:sz w:val="28"/>
          <w:szCs w:val="28"/>
        </w:rPr>
      </w:pPr>
    </w:p>
    <w:p w14:paraId="50B734A4" w14:textId="28618E17" w:rsidR="005B2646" w:rsidRPr="005B2646" w:rsidRDefault="005B2646" w:rsidP="005B2646">
      <w:pPr>
        <w:pStyle w:val="a6"/>
        <w:numPr>
          <w:ilvl w:val="0"/>
          <w:numId w:val="20"/>
        </w:numPr>
        <w:jc w:val="both"/>
        <w:rPr>
          <w:bCs/>
          <w:sz w:val="28"/>
          <w:szCs w:val="28"/>
        </w:rPr>
      </w:pPr>
      <w:r>
        <w:rPr>
          <w:bCs/>
          <w:sz w:val="28"/>
          <w:szCs w:val="28"/>
        </w:rPr>
        <w:t>Наука о клиентах и их потребностях/ожиданиях.</w:t>
      </w:r>
    </w:p>
    <w:sectPr w:rsidR="005B2646" w:rsidRPr="005B2646" w:rsidSect="008E428E">
      <w:footnotePr>
        <w:numFmt w:val="chicago"/>
      </w:footnotePr>
      <w:pgSz w:w="11906" w:h="16838"/>
      <w:pgMar w:top="567" w:right="851" w:bottom="1134" w:left="1701" w:header="119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EN Evs" w:date="2024-05-17T12:16:00Z" w:initials="EE">
    <w:p w14:paraId="544D871B" w14:textId="3A215373" w:rsidR="00504DE7" w:rsidRDefault="00504DE7">
      <w:pPr>
        <w:pStyle w:val="aff1"/>
      </w:pPr>
      <w:r>
        <w:rPr>
          <w:rStyle w:val="aff0"/>
        </w:rPr>
        <w:annotationRef/>
      </w:r>
      <w:r>
        <w:t>Желтым цветом – Варенов А.В.</w:t>
      </w:r>
    </w:p>
  </w:comment>
  <w:comment w:id="9" w:author="Осипова Анна Александровна" w:date="2024-05-20T16:57:00Z" w:initials="ОАА">
    <w:p w14:paraId="26E0D8B0" w14:textId="77777777" w:rsidR="00504DE7" w:rsidRDefault="00504DE7" w:rsidP="003840AB">
      <w:pPr>
        <w:pStyle w:val="aff1"/>
      </w:pPr>
      <w:r>
        <w:rPr>
          <w:rStyle w:val="aff0"/>
        </w:rPr>
        <w:annotationRef/>
      </w:r>
      <w:r>
        <w:t>принято</w:t>
      </w:r>
    </w:p>
  </w:comment>
  <w:comment w:id="10" w:author="Осипова Анна Александровна" w:date="2024-05-20T16:57:00Z" w:initials="ОАА">
    <w:p w14:paraId="426AA689" w14:textId="77777777" w:rsidR="00504DE7" w:rsidRDefault="00504DE7" w:rsidP="003840AB">
      <w:pPr>
        <w:pStyle w:val="aff1"/>
      </w:pPr>
      <w:r>
        <w:rPr>
          <w:rStyle w:val="aff0"/>
        </w:rPr>
        <w:annotationRef/>
      </w:r>
      <w:r>
        <w:t>принято</w:t>
      </w:r>
    </w:p>
  </w:comment>
  <w:comment w:id="11" w:author="EN Evs" w:date="2024-05-17T12:16:00Z" w:initials="EE">
    <w:p w14:paraId="5F69D4DB" w14:textId="0203E7C9" w:rsidR="00504DE7" w:rsidRDefault="00504DE7">
      <w:pPr>
        <w:pStyle w:val="aff1"/>
      </w:pPr>
      <w:r>
        <w:rPr>
          <w:rStyle w:val="aff0"/>
        </w:rPr>
        <w:annotationRef/>
      </w:r>
      <w:r>
        <w:t>Темы Доевой А.Н.</w:t>
      </w:r>
    </w:p>
  </w:comment>
  <w:comment w:id="12" w:author="Осипова Анна Александровна" w:date="2024-05-20T16:57:00Z" w:initials="ОАА">
    <w:p w14:paraId="6ADFC4D6" w14:textId="77777777" w:rsidR="00504DE7" w:rsidRDefault="00504DE7" w:rsidP="003840AB">
      <w:pPr>
        <w:pStyle w:val="aff1"/>
      </w:pPr>
      <w:r>
        <w:rPr>
          <w:rStyle w:val="aff0"/>
        </w:rPr>
        <w:annotationRef/>
      </w:r>
      <w:r>
        <w:t>принято</w:t>
      </w:r>
    </w:p>
  </w:comment>
  <w:comment w:id="13" w:author="EN Evs" w:date="2024-05-17T12:17:00Z" w:initials="EE">
    <w:p w14:paraId="07137A9E" w14:textId="0A5F30E9" w:rsidR="00504DE7" w:rsidRDefault="00504DE7">
      <w:pPr>
        <w:pStyle w:val="aff1"/>
      </w:pPr>
      <w:r>
        <w:rPr>
          <w:rStyle w:val="aff0"/>
        </w:rPr>
        <w:annotationRef/>
      </w:r>
      <w:r>
        <w:t>Темы Евстратовой Е.Н.</w:t>
      </w:r>
    </w:p>
  </w:comment>
  <w:comment w:id="14" w:author="Осипова Анна Александровна" w:date="2024-05-20T16:58:00Z" w:initials="ОАА">
    <w:p w14:paraId="00E4098E" w14:textId="77777777" w:rsidR="00504DE7" w:rsidRDefault="00504DE7" w:rsidP="003840AB">
      <w:pPr>
        <w:pStyle w:val="aff1"/>
      </w:pPr>
      <w:r>
        <w:rPr>
          <w:rStyle w:val="aff0"/>
        </w:rPr>
        <w:annotationRef/>
      </w:r>
      <w:r>
        <w:t>принято</w:t>
      </w:r>
    </w:p>
  </w:comment>
  <w:comment w:id="16" w:author="EN Evs" w:date="2024-05-21T07:08:00Z" w:initials="EE">
    <w:p w14:paraId="38251AF3" w14:textId="77777777" w:rsidR="009A222F" w:rsidRDefault="009A222F">
      <w:pPr>
        <w:pStyle w:val="aff1"/>
      </w:pPr>
      <w:r>
        <w:rPr>
          <w:rStyle w:val="aff0"/>
        </w:rPr>
        <w:annotationRef/>
      </w:r>
      <w:r>
        <w:t>Норматтивка действующая даже от 1995т года</w:t>
      </w:r>
    </w:p>
    <w:p w14:paraId="28EFCAC4" w14:textId="77777777" w:rsidR="009A222F" w:rsidRDefault="009A222F">
      <w:pPr>
        <w:pStyle w:val="aff1"/>
      </w:pPr>
    </w:p>
    <w:p w14:paraId="58F6512F" w14:textId="2167D8FF" w:rsidR="009A222F" w:rsidRDefault="009A222F">
      <w:pPr>
        <w:pStyle w:val="aff1"/>
      </w:pPr>
      <w:r>
        <w:t xml:space="preserve">Книги по психологии – это классические подходы. Психология не вчера появилась.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4D871B" w15:done="0"/>
  <w15:commentEx w15:paraId="26E0D8B0" w15:paraIdParent="544D871B" w15:done="0"/>
  <w15:commentEx w15:paraId="426AA689" w15:paraIdParent="544D871B" w15:done="0"/>
  <w15:commentEx w15:paraId="5F69D4DB" w15:done="0"/>
  <w15:commentEx w15:paraId="6ADFC4D6" w15:paraIdParent="5F69D4DB" w15:done="0"/>
  <w15:commentEx w15:paraId="07137A9E" w15:done="0"/>
  <w15:commentEx w15:paraId="00E4098E" w15:paraIdParent="07137A9E" w15:done="0"/>
  <w15:commentEx w15:paraId="58F651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7EDFF1A" w16cex:dateUtc="2024-05-17T09:16:00Z"/>
  <w16cex:commentExtensible w16cex:durableId="180592A6" w16cex:dateUtc="2024-05-20T13:57:00Z"/>
  <w16cex:commentExtensible w16cex:durableId="509B1DED" w16cex:dateUtc="2024-05-20T13:57:00Z"/>
  <w16cex:commentExtensible w16cex:durableId="146EC73E" w16cex:dateUtc="2024-05-17T09:16:00Z"/>
  <w16cex:commentExtensible w16cex:durableId="13B930A4" w16cex:dateUtc="2024-05-20T13:57:00Z"/>
  <w16cex:commentExtensible w16cex:durableId="14CC7A4C" w16cex:dateUtc="2024-05-17T09:17:00Z"/>
  <w16cex:commentExtensible w16cex:durableId="4CDEF31E" w16cex:dateUtc="2024-05-20T13:58:00Z"/>
  <w16cex:commentExtensible w16cex:durableId="2B5451ED" w16cex:dateUtc="2024-05-21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4D871B" w16cid:durableId="57EDFF1A"/>
  <w16cid:commentId w16cid:paraId="26E0D8B0" w16cid:durableId="180592A6"/>
  <w16cid:commentId w16cid:paraId="426AA689" w16cid:durableId="509B1DED"/>
  <w16cid:commentId w16cid:paraId="5F69D4DB" w16cid:durableId="146EC73E"/>
  <w16cid:commentId w16cid:paraId="6ADFC4D6" w16cid:durableId="13B930A4"/>
  <w16cid:commentId w16cid:paraId="07137A9E" w16cid:durableId="14CC7A4C"/>
  <w16cid:commentId w16cid:paraId="00E4098E" w16cid:durableId="4CDEF31E"/>
  <w16cid:commentId w16cid:paraId="58F6512F" w16cid:durableId="2B5451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FE350" w14:textId="77777777" w:rsidR="00146491" w:rsidRDefault="00146491" w:rsidP="00633D25">
      <w:r>
        <w:separator/>
      </w:r>
    </w:p>
  </w:endnote>
  <w:endnote w:type="continuationSeparator" w:id="0">
    <w:p w14:paraId="5160634E" w14:textId="77777777" w:rsidR="00146491" w:rsidRDefault="00146491" w:rsidP="006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sine">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716998"/>
      <w:docPartObj>
        <w:docPartGallery w:val="Page Numbers (Bottom of Page)"/>
        <w:docPartUnique/>
      </w:docPartObj>
    </w:sdtPr>
    <w:sdtContent>
      <w:p w14:paraId="616F821E" w14:textId="4AE8D29B" w:rsidR="006920E1" w:rsidRDefault="006920E1">
        <w:pPr>
          <w:pStyle w:val="ae"/>
          <w:jc w:val="center"/>
        </w:pPr>
        <w:r>
          <w:fldChar w:fldCharType="begin"/>
        </w:r>
        <w:r>
          <w:instrText>PAGE   \* MERGEFORMAT</w:instrText>
        </w:r>
        <w:r>
          <w:fldChar w:fldCharType="separate"/>
        </w:r>
        <w:r w:rsidR="00BE7681">
          <w:rPr>
            <w:noProof/>
          </w:rPr>
          <w:t>7</w:t>
        </w:r>
        <w:r>
          <w:rPr>
            <w:noProof/>
          </w:rPr>
          <w:fldChar w:fldCharType="end"/>
        </w:r>
      </w:p>
    </w:sdtContent>
  </w:sdt>
  <w:p w14:paraId="0DDFB176" w14:textId="77777777" w:rsidR="006920E1" w:rsidRDefault="006920E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8615712"/>
      <w:docPartObj>
        <w:docPartGallery w:val="Page Numbers (Bottom of Page)"/>
        <w:docPartUnique/>
      </w:docPartObj>
    </w:sdtPr>
    <w:sdtContent>
      <w:p w14:paraId="1C335FF6" w14:textId="36E9A46E" w:rsidR="006920E1" w:rsidRDefault="006920E1">
        <w:pPr>
          <w:pStyle w:val="ae"/>
          <w:jc w:val="center"/>
        </w:pPr>
        <w:r>
          <w:fldChar w:fldCharType="begin"/>
        </w:r>
        <w:r>
          <w:instrText>PAGE   \* MERGEFORMAT</w:instrText>
        </w:r>
        <w:r>
          <w:fldChar w:fldCharType="separate"/>
        </w:r>
        <w:r w:rsidR="00BE7681">
          <w:rPr>
            <w:noProof/>
          </w:rPr>
          <w:t>15</w:t>
        </w:r>
        <w:r>
          <w:fldChar w:fldCharType="end"/>
        </w:r>
      </w:p>
    </w:sdtContent>
  </w:sdt>
  <w:p w14:paraId="79F5290B" w14:textId="77777777" w:rsidR="006920E1" w:rsidRDefault="006920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B5F3C" w14:textId="77777777" w:rsidR="00146491" w:rsidRDefault="00146491" w:rsidP="00633D25">
      <w:r>
        <w:separator/>
      </w:r>
    </w:p>
  </w:footnote>
  <w:footnote w:type="continuationSeparator" w:id="0">
    <w:p w14:paraId="50E15461" w14:textId="77777777" w:rsidR="00146491" w:rsidRDefault="00146491" w:rsidP="0063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C246E"/>
    <w:multiLevelType w:val="hybridMultilevel"/>
    <w:tmpl w:val="9954A5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AF1320"/>
    <w:multiLevelType w:val="hybridMultilevel"/>
    <w:tmpl w:val="D868A122"/>
    <w:lvl w:ilvl="0" w:tplc="359E3F10">
      <w:start w:val="1"/>
      <w:numFmt w:val="decimal"/>
      <w:lvlText w:val="%1."/>
      <w:lvlJc w:val="left"/>
      <w:pPr>
        <w:ind w:left="360" w:hanging="360"/>
      </w:pPr>
      <w:rPr>
        <w:rFonts w:hint="default"/>
        <w:b/>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2025B74"/>
    <w:multiLevelType w:val="hybridMultilevel"/>
    <w:tmpl w:val="799A89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8" w:hanging="360"/>
      </w:pPr>
      <w:rPr>
        <w:rFonts w:ascii="Courier New" w:hAnsi="Courier New" w:cs="Courier New" w:hint="default"/>
      </w:rPr>
    </w:lvl>
    <w:lvl w:ilvl="2" w:tplc="04190005" w:tentative="1">
      <w:start w:val="1"/>
      <w:numFmt w:val="bullet"/>
      <w:lvlText w:val=""/>
      <w:lvlJc w:val="left"/>
      <w:pPr>
        <w:ind w:left="938" w:hanging="360"/>
      </w:pPr>
      <w:rPr>
        <w:rFonts w:ascii="Wingdings" w:hAnsi="Wingdings" w:hint="default"/>
      </w:rPr>
    </w:lvl>
    <w:lvl w:ilvl="3" w:tplc="04190001" w:tentative="1">
      <w:start w:val="1"/>
      <w:numFmt w:val="bullet"/>
      <w:lvlText w:val=""/>
      <w:lvlJc w:val="left"/>
      <w:pPr>
        <w:ind w:left="1658" w:hanging="360"/>
      </w:pPr>
      <w:rPr>
        <w:rFonts w:ascii="Symbol" w:hAnsi="Symbol" w:hint="default"/>
      </w:rPr>
    </w:lvl>
    <w:lvl w:ilvl="4" w:tplc="04190003" w:tentative="1">
      <w:start w:val="1"/>
      <w:numFmt w:val="bullet"/>
      <w:lvlText w:val="o"/>
      <w:lvlJc w:val="left"/>
      <w:pPr>
        <w:ind w:left="2378" w:hanging="360"/>
      </w:pPr>
      <w:rPr>
        <w:rFonts w:ascii="Courier New" w:hAnsi="Courier New" w:cs="Courier New" w:hint="default"/>
      </w:rPr>
    </w:lvl>
    <w:lvl w:ilvl="5" w:tplc="04190005" w:tentative="1">
      <w:start w:val="1"/>
      <w:numFmt w:val="bullet"/>
      <w:lvlText w:val=""/>
      <w:lvlJc w:val="left"/>
      <w:pPr>
        <w:ind w:left="3098" w:hanging="360"/>
      </w:pPr>
      <w:rPr>
        <w:rFonts w:ascii="Wingdings" w:hAnsi="Wingdings" w:hint="default"/>
      </w:rPr>
    </w:lvl>
    <w:lvl w:ilvl="6" w:tplc="04190001" w:tentative="1">
      <w:start w:val="1"/>
      <w:numFmt w:val="bullet"/>
      <w:lvlText w:val=""/>
      <w:lvlJc w:val="left"/>
      <w:pPr>
        <w:ind w:left="3818" w:hanging="360"/>
      </w:pPr>
      <w:rPr>
        <w:rFonts w:ascii="Symbol" w:hAnsi="Symbol" w:hint="default"/>
      </w:rPr>
    </w:lvl>
    <w:lvl w:ilvl="7" w:tplc="04190003" w:tentative="1">
      <w:start w:val="1"/>
      <w:numFmt w:val="bullet"/>
      <w:lvlText w:val="o"/>
      <w:lvlJc w:val="left"/>
      <w:pPr>
        <w:ind w:left="4538" w:hanging="360"/>
      </w:pPr>
      <w:rPr>
        <w:rFonts w:ascii="Courier New" w:hAnsi="Courier New" w:cs="Courier New" w:hint="default"/>
      </w:rPr>
    </w:lvl>
    <w:lvl w:ilvl="8" w:tplc="04190005" w:tentative="1">
      <w:start w:val="1"/>
      <w:numFmt w:val="bullet"/>
      <w:lvlText w:val=""/>
      <w:lvlJc w:val="left"/>
      <w:pPr>
        <w:ind w:left="5258" w:hanging="360"/>
      </w:pPr>
      <w:rPr>
        <w:rFonts w:ascii="Wingdings" w:hAnsi="Wingdings" w:hint="default"/>
      </w:rPr>
    </w:lvl>
  </w:abstractNum>
  <w:abstractNum w:abstractNumId="3" w15:restartNumberingAfterBreak="0">
    <w:nsid w:val="23605194"/>
    <w:multiLevelType w:val="hybridMultilevel"/>
    <w:tmpl w:val="C1043134"/>
    <w:lvl w:ilvl="0" w:tplc="67221B46">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9322055"/>
    <w:multiLevelType w:val="hybridMultilevel"/>
    <w:tmpl w:val="80F48DAA"/>
    <w:lvl w:ilvl="0" w:tplc="38D6F478">
      <w:start w:val="1"/>
      <w:numFmt w:val="decimal"/>
      <w:lvlText w:val="%1."/>
      <w:lvlJc w:val="left"/>
      <w:pPr>
        <w:ind w:left="720" w:hanging="360"/>
      </w:pPr>
      <w:rPr>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19296D"/>
    <w:multiLevelType w:val="hybridMultilevel"/>
    <w:tmpl w:val="F64C601E"/>
    <w:lvl w:ilvl="0" w:tplc="A22E6260">
      <w:start w:val="1"/>
      <w:numFmt w:val="bullet"/>
      <w:lvlText w:val=""/>
      <w:lvlJc w:val="left"/>
      <w:pPr>
        <w:ind w:left="7307" w:hanging="360"/>
      </w:pPr>
      <w:rPr>
        <w:rFonts w:ascii="Symbol" w:hAnsi="Symbol"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6" w15:restartNumberingAfterBreak="0">
    <w:nsid w:val="45BA41C0"/>
    <w:multiLevelType w:val="hybridMultilevel"/>
    <w:tmpl w:val="396415E6"/>
    <w:lvl w:ilvl="0" w:tplc="1FAC6F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5026A4"/>
    <w:multiLevelType w:val="hybridMultilevel"/>
    <w:tmpl w:val="28A0FFE4"/>
    <w:lvl w:ilvl="0" w:tplc="A22E62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C220833"/>
    <w:multiLevelType w:val="hybridMultilevel"/>
    <w:tmpl w:val="6538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B51E6D"/>
    <w:multiLevelType w:val="hybridMultilevel"/>
    <w:tmpl w:val="2EF0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E71F4A"/>
    <w:multiLevelType w:val="hybridMultilevel"/>
    <w:tmpl w:val="3D9AC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A47A7B"/>
    <w:multiLevelType w:val="hybridMultilevel"/>
    <w:tmpl w:val="CB1A4B8E"/>
    <w:lvl w:ilvl="0" w:tplc="4A4A8B9E">
      <w:start w:val="1"/>
      <w:numFmt w:val="decimal"/>
      <w:lvlText w:val="%1."/>
      <w:lvlJc w:val="left"/>
      <w:pPr>
        <w:ind w:left="1188" w:hanging="408"/>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571D308E"/>
    <w:multiLevelType w:val="multilevel"/>
    <w:tmpl w:val="13E45C64"/>
    <w:lvl w:ilvl="0">
      <w:start w:val="1"/>
      <w:numFmt w:val="decimal"/>
      <w:lvlText w:val="%1."/>
      <w:lvlJc w:val="left"/>
      <w:pPr>
        <w:ind w:left="1920" w:hanging="360"/>
      </w:pPr>
      <w:rPr>
        <w:rFonts w:hint="default"/>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2280" w:hanging="720"/>
      </w:pPr>
      <w:rPr>
        <w:rFonts w:eastAsia="Calibri" w:hint="default"/>
      </w:rPr>
    </w:lvl>
    <w:lvl w:ilvl="3">
      <w:start w:val="1"/>
      <w:numFmt w:val="decimal"/>
      <w:isLgl/>
      <w:lvlText w:val="%1.%2.%3.%4."/>
      <w:lvlJc w:val="left"/>
      <w:pPr>
        <w:ind w:left="2280" w:hanging="720"/>
      </w:pPr>
      <w:rPr>
        <w:rFonts w:eastAsia="Calibri" w:hint="default"/>
      </w:rPr>
    </w:lvl>
    <w:lvl w:ilvl="4">
      <w:start w:val="1"/>
      <w:numFmt w:val="decimal"/>
      <w:isLgl/>
      <w:lvlText w:val="%1.%2.%3.%4.%5."/>
      <w:lvlJc w:val="left"/>
      <w:pPr>
        <w:ind w:left="2640" w:hanging="1080"/>
      </w:pPr>
      <w:rPr>
        <w:rFonts w:eastAsia="Calibri" w:hint="default"/>
      </w:rPr>
    </w:lvl>
    <w:lvl w:ilvl="5">
      <w:start w:val="1"/>
      <w:numFmt w:val="decimal"/>
      <w:isLgl/>
      <w:lvlText w:val="%1.%2.%3.%4.%5.%6."/>
      <w:lvlJc w:val="left"/>
      <w:pPr>
        <w:ind w:left="2640" w:hanging="1080"/>
      </w:pPr>
      <w:rPr>
        <w:rFonts w:eastAsia="Calibri" w:hint="default"/>
      </w:rPr>
    </w:lvl>
    <w:lvl w:ilvl="6">
      <w:start w:val="1"/>
      <w:numFmt w:val="decimal"/>
      <w:isLgl/>
      <w:lvlText w:val="%1.%2.%3.%4.%5.%6.%7."/>
      <w:lvlJc w:val="left"/>
      <w:pPr>
        <w:ind w:left="2640" w:hanging="1080"/>
      </w:pPr>
      <w:rPr>
        <w:rFonts w:eastAsia="Calibri" w:hint="default"/>
      </w:rPr>
    </w:lvl>
    <w:lvl w:ilvl="7">
      <w:start w:val="1"/>
      <w:numFmt w:val="decimal"/>
      <w:isLgl/>
      <w:lvlText w:val="%1.%2.%3.%4.%5.%6.%7.%8."/>
      <w:lvlJc w:val="left"/>
      <w:pPr>
        <w:ind w:left="3000" w:hanging="1440"/>
      </w:pPr>
      <w:rPr>
        <w:rFonts w:eastAsia="Calibri" w:hint="default"/>
      </w:rPr>
    </w:lvl>
    <w:lvl w:ilvl="8">
      <w:start w:val="1"/>
      <w:numFmt w:val="decimal"/>
      <w:isLgl/>
      <w:lvlText w:val="%1.%2.%3.%4.%5.%6.%7.%8.%9."/>
      <w:lvlJc w:val="left"/>
      <w:pPr>
        <w:ind w:left="3000" w:hanging="1440"/>
      </w:pPr>
      <w:rPr>
        <w:rFonts w:eastAsia="Calibri" w:hint="default"/>
      </w:rPr>
    </w:lvl>
  </w:abstractNum>
  <w:abstractNum w:abstractNumId="13" w15:restartNumberingAfterBreak="0">
    <w:nsid w:val="64FC6B56"/>
    <w:multiLevelType w:val="hybridMultilevel"/>
    <w:tmpl w:val="BDFC0DB0"/>
    <w:lvl w:ilvl="0" w:tplc="EBC8E8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521632B"/>
    <w:multiLevelType w:val="hybridMultilevel"/>
    <w:tmpl w:val="C7185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06489"/>
    <w:multiLevelType w:val="hybridMultilevel"/>
    <w:tmpl w:val="08CE4982"/>
    <w:lvl w:ilvl="0" w:tplc="AB764B82">
      <w:start w:val="1"/>
      <w:numFmt w:val="decimal"/>
      <w:lvlText w:val="%1."/>
      <w:lvlJc w:val="left"/>
      <w:pPr>
        <w:ind w:left="927" w:hanging="360"/>
      </w:pPr>
      <w:rPr>
        <w:rFonts w:ascii="Cambria" w:hAnsi="Cambria"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8259D7"/>
    <w:multiLevelType w:val="multilevel"/>
    <w:tmpl w:val="13E45C64"/>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1789" w:hanging="108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149" w:hanging="1440"/>
      </w:pPr>
      <w:rPr>
        <w:rFonts w:eastAsia="Calibri" w:hint="default"/>
      </w:rPr>
    </w:lvl>
  </w:abstractNum>
  <w:abstractNum w:abstractNumId="17" w15:restartNumberingAfterBreak="0">
    <w:nsid w:val="72AD1467"/>
    <w:multiLevelType w:val="hybridMultilevel"/>
    <w:tmpl w:val="2B26D8E8"/>
    <w:lvl w:ilvl="0" w:tplc="0419000F">
      <w:start w:val="1"/>
      <w:numFmt w:val="decimal"/>
      <w:pStyle w:val="a"/>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77814A2"/>
    <w:multiLevelType w:val="hybridMultilevel"/>
    <w:tmpl w:val="CF62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808840">
    <w:abstractNumId w:val="8"/>
  </w:num>
  <w:num w:numId="2" w16cid:durableId="1080115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149226">
    <w:abstractNumId w:val="7"/>
  </w:num>
  <w:num w:numId="4" w16cid:durableId="2144884560">
    <w:abstractNumId w:val="5"/>
  </w:num>
  <w:num w:numId="5" w16cid:durableId="1936474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1891896">
    <w:abstractNumId w:val="14"/>
  </w:num>
  <w:num w:numId="7" w16cid:durableId="1751807999">
    <w:abstractNumId w:val="10"/>
  </w:num>
  <w:num w:numId="8" w16cid:durableId="101149249">
    <w:abstractNumId w:val="4"/>
  </w:num>
  <w:num w:numId="9" w16cid:durableId="1896775099">
    <w:abstractNumId w:val="6"/>
  </w:num>
  <w:num w:numId="10" w16cid:durableId="1612125655">
    <w:abstractNumId w:val="1"/>
  </w:num>
  <w:num w:numId="11" w16cid:durableId="105663021">
    <w:abstractNumId w:val="15"/>
  </w:num>
  <w:num w:numId="12" w16cid:durableId="877357676">
    <w:abstractNumId w:val="13"/>
  </w:num>
  <w:num w:numId="13" w16cid:durableId="646594965">
    <w:abstractNumId w:val="16"/>
  </w:num>
  <w:num w:numId="14" w16cid:durableId="80832922">
    <w:abstractNumId w:val="12"/>
  </w:num>
  <w:num w:numId="15" w16cid:durableId="29421373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5429100">
    <w:abstractNumId w:val="0"/>
  </w:num>
  <w:num w:numId="17" w16cid:durableId="48040233">
    <w:abstractNumId w:val="2"/>
  </w:num>
  <w:num w:numId="18" w16cid:durableId="1635015655">
    <w:abstractNumId w:val="18"/>
  </w:num>
  <w:num w:numId="19" w16cid:durableId="1725719719">
    <w:abstractNumId w:val="9"/>
  </w:num>
  <w:num w:numId="20" w16cid:durableId="642122398">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 Evs">
    <w15:presenceInfo w15:providerId="Windows Live" w15:userId="002c1bab5f3de394"/>
  </w15:person>
  <w15:person w15:author="Осипова Анна Александровна">
    <w15:presenceInfo w15:providerId="AD" w15:userId="S::AAOsipova@fa.ru::ee634a89-cfed-4dff-a220-4612c7efd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B1"/>
    <w:rsid w:val="00001840"/>
    <w:rsid w:val="00001DE8"/>
    <w:rsid w:val="00004D3D"/>
    <w:rsid w:val="000111A4"/>
    <w:rsid w:val="00012EE2"/>
    <w:rsid w:val="0002364E"/>
    <w:rsid w:val="00023A67"/>
    <w:rsid w:val="00024A8B"/>
    <w:rsid w:val="000266E8"/>
    <w:rsid w:val="0002755A"/>
    <w:rsid w:val="0003155B"/>
    <w:rsid w:val="000322B1"/>
    <w:rsid w:val="00032566"/>
    <w:rsid w:val="00032CE7"/>
    <w:rsid w:val="000332FB"/>
    <w:rsid w:val="000354A9"/>
    <w:rsid w:val="00036079"/>
    <w:rsid w:val="00040A9D"/>
    <w:rsid w:val="000412FE"/>
    <w:rsid w:val="00041ABF"/>
    <w:rsid w:val="00043CB2"/>
    <w:rsid w:val="000458D8"/>
    <w:rsid w:val="00050E28"/>
    <w:rsid w:val="000521FC"/>
    <w:rsid w:val="0005231C"/>
    <w:rsid w:val="00052A72"/>
    <w:rsid w:val="00052D19"/>
    <w:rsid w:val="00052E87"/>
    <w:rsid w:val="00053191"/>
    <w:rsid w:val="00056B44"/>
    <w:rsid w:val="0006130A"/>
    <w:rsid w:val="00061DBD"/>
    <w:rsid w:val="000626E6"/>
    <w:rsid w:val="00062BC8"/>
    <w:rsid w:val="00063439"/>
    <w:rsid w:val="00063EA5"/>
    <w:rsid w:val="00067B3B"/>
    <w:rsid w:val="0007397F"/>
    <w:rsid w:val="0007565B"/>
    <w:rsid w:val="00077842"/>
    <w:rsid w:val="00077A5E"/>
    <w:rsid w:val="0008047E"/>
    <w:rsid w:val="00080574"/>
    <w:rsid w:val="00082C28"/>
    <w:rsid w:val="000832AB"/>
    <w:rsid w:val="00084479"/>
    <w:rsid w:val="0008448A"/>
    <w:rsid w:val="0008455C"/>
    <w:rsid w:val="00084B4A"/>
    <w:rsid w:val="000854F4"/>
    <w:rsid w:val="00086540"/>
    <w:rsid w:val="00086681"/>
    <w:rsid w:val="0008768A"/>
    <w:rsid w:val="00087BDA"/>
    <w:rsid w:val="00090408"/>
    <w:rsid w:val="00090736"/>
    <w:rsid w:val="00090748"/>
    <w:rsid w:val="000915F8"/>
    <w:rsid w:val="00092493"/>
    <w:rsid w:val="00092730"/>
    <w:rsid w:val="00093C4B"/>
    <w:rsid w:val="0009425F"/>
    <w:rsid w:val="00094A9B"/>
    <w:rsid w:val="000953E6"/>
    <w:rsid w:val="00096059"/>
    <w:rsid w:val="000960AE"/>
    <w:rsid w:val="00096C8C"/>
    <w:rsid w:val="000A007D"/>
    <w:rsid w:val="000A123C"/>
    <w:rsid w:val="000A27B3"/>
    <w:rsid w:val="000A2D41"/>
    <w:rsid w:val="000A5E33"/>
    <w:rsid w:val="000A5FA8"/>
    <w:rsid w:val="000A6523"/>
    <w:rsid w:val="000A7FA8"/>
    <w:rsid w:val="000B1771"/>
    <w:rsid w:val="000B1EC9"/>
    <w:rsid w:val="000B7EB3"/>
    <w:rsid w:val="000C0814"/>
    <w:rsid w:val="000C21FA"/>
    <w:rsid w:val="000C44D3"/>
    <w:rsid w:val="000C5D0C"/>
    <w:rsid w:val="000C6D5A"/>
    <w:rsid w:val="000D141C"/>
    <w:rsid w:val="000D1435"/>
    <w:rsid w:val="000D342F"/>
    <w:rsid w:val="000D3DD7"/>
    <w:rsid w:val="000D3FEC"/>
    <w:rsid w:val="000D4784"/>
    <w:rsid w:val="000D622C"/>
    <w:rsid w:val="000D7D36"/>
    <w:rsid w:val="000E4172"/>
    <w:rsid w:val="000E5594"/>
    <w:rsid w:val="000E63BE"/>
    <w:rsid w:val="000E6556"/>
    <w:rsid w:val="000E716C"/>
    <w:rsid w:val="000F129E"/>
    <w:rsid w:val="000F22B7"/>
    <w:rsid w:val="000F37C3"/>
    <w:rsid w:val="000F41C8"/>
    <w:rsid w:val="000F5107"/>
    <w:rsid w:val="000F5694"/>
    <w:rsid w:val="000F6751"/>
    <w:rsid w:val="000F702A"/>
    <w:rsid w:val="00100DED"/>
    <w:rsid w:val="00101BB0"/>
    <w:rsid w:val="00102091"/>
    <w:rsid w:val="00102634"/>
    <w:rsid w:val="001043EA"/>
    <w:rsid w:val="00104546"/>
    <w:rsid w:val="00105ADA"/>
    <w:rsid w:val="00107657"/>
    <w:rsid w:val="001101F9"/>
    <w:rsid w:val="00110BDB"/>
    <w:rsid w:val="00112D57"/>
    <w:rsid w:val="00113A71"/>
    <w:rsid w:val="00114DB3"/>
    <w:rsid w:val="00114EF8"/>
    <w:rsid w:val="001152DE"/>
    <w:rsid w:val="0012002D"/>
    <w:rsid w:val="00120F5B"/>
    <w:rsid w:val="0012115D"/>
    <w:rsid w:val="001263C0"/>
    <w:rsid w:val="00126613"/>
    <w:rsid w:val="00126FB1"/>
    <w:rsid w:val="00127AA5"/>
    <w:rsid w:val="001327EC"/>
    <w:rsid w:val="00132E06"/>
    <w:rsid w:val="00136AA0"/>
    <w:rsid w:val="00136D6D"/>
    <w:rsid w:val="00137931"/>
    <w:rsid w:val="00140365"/>
    <w:rsid w:val="001420FB"/>
    <w:rsid w:val="001449A0"/>
    <w:rsid w:val="001454C8"/>
    <w:rsid w:val="00146491"/>
    <w:rsid w:val="00146549"/>
    <w:rsid w:val="00151C82"/>
    <w:rsid w:val="00152889"/>
    <w:rsid w:val="001536AF"/>
    <w:rsid w:val="001540DD"/>
    <w:rsid w:val="0015412E"/>
    <w:rsid w:val="00160C75"/>
    <w:rsid w:val="0016308B"/>
    <w:rsid w:val="001634B7"/>
    <w:rsid w:val="00163A74"/>
    <w:rsid w:val="00166125"/>
    <w:rsid w:val="0017068E"/>
    <w:rsid w:val="00170719"/>
    <w:rsid w:val="00171087"/>
    <w:rsid w:val="0017134F"/>
    <w:rsid w:val="00172813"/>
    <w:rsid w:val="0017355C"/>
    <w:rsid w:val="00173C50"/>
    <w:rsid w:val="00182A1B"/>
    <w:rsid w:val="00183381"/>
    <w:rsid w:val="001834A5"/>
    <w:rsid w:val="00187E79"/>
    <w:rsid w:val="00193E43"/>
    <w:rsid w:val="001960DF"/>
    <w:rsid w:val="001A02C0"/>
    <w:rsid w:val="001A0CBB"/>
    <w:rsid w:val="001A1D46"/>
    <w:rsid w:val="001A25D9"/>
    <w:rsid w:val="001A2C49"/>
    <w:rsid w:val="001A32BA"/>
    <w:rsid w:val="001A60E2"/>
    <w:rsid w:val="001B02A0"/>
    <w:rsid w:val="001B0680"/>
    <w:rsid w:val="001B0EA2"/>
    <w:rsid w:val="001B2E84"/>
    <w:rsid w:val="001B4C2A"/>
    <w:rsid w:val="001B7744"/>
    <w:rsid w:val="001C46AE"/>
    <w:rsid w:val="001C5D49"/>
    <w:rsid w:val="001D17A0"/>
    <w:rsid w:val="001D3510"/>
    <w:rsid w:val="001D3B36"/>
    <w:rsid w:val="001D481E"/>
    <w:rsid w:val="001D75A0"/>
    <w:rsid w:val="001E0944"/>
    <w:rsid w:val="001E0BA3"/>
    <w:rsid w:val="001E1A47"/>
    <w:rsid w:val="001E1F41"/>
    <w:rsid w:val="001E3048"/>
    <w:rsid w:val="001E3578"/>
    <w:rsid w:val="001E6970"/>
    <w:rsid w:val="001F0C25"/>
    <w:rsid w:val="001F2768"/>
    <w:rsid w:val="001F2BFA"/>
    <w:rsid w:val="001F456A"/>
    <w:rsid w:val="001F6B74"/>
    <w:rsid w:val="001F79D7"/>
    <w:rsid w:val="001F7C99"/>
    <w:rsid w:val="0020094C"/>
    <w:rsid w:val="00201CF8"/>
    <w:rsid w:val="002021EA"/>
    <w:rsid w:val="00202804"/>
    <w:rsid w:val="00203B27"/>
    <w:rsid w:val="00203D5F"/>
    <w:rsid w:val="002042BB"/>
    <w:rsid w:val="002048C8"/>
    <w:rsid w:val="0021113F"/>
    <w:rsid w:val="00211CE4"/>
    <w:rsid w:val="00211E16"/>
    <w:rsid w:val="002139D6"/>
    <w:rsid w:val="00213EC1"/>
    <w:rsid w:val="00214B51"/>
    <w:rsid w:val="00214C14"/>
    <w:rsid w:val="002161E1"/>
    <w:rsid w:val="002166B0"/>
    <w:rsid w:val="0021763F"/>
    <w:rsid w:val="00222BE7"/>
    <w:rsid w:val="00223D22"/>
    <w:rsid w:val="00224834"/>
    <w:rsid w:val="002269C6"/>
    <w:rsid w:val="00227206"/>
    <w:rsid w:val="00230F76"/>
    <w:rsid w:val="00232349"/>
    <w:rsid w:val="00232408"/>
    <w:rsid w:val="00232D62"/>
    <w:rsid w:val="002339F6"/>
    <w:rsid w:val="002341E4"/>
    <w:rsid w:val="00235385"/>
    <w:rsid w:val="002355D2"/>
    <w:rsid w:val="0023575F"/>
    <w:rsid w:val="00235C37"/>
    <w:rsid w:val="0023747A"/>
    <w:rsid w:val="00240476"/>
    <w:rsid w:val="002414C9"/>
    <w:rsid w:val="00242B37"/>
    <w:rsid w:val="00242B4D"/>
    <w:rsid w:val="00245F2A"/>
    <w:rsid w:val="00246BF5"/>
    <w:rsid w:val="00247EFB"/>
    <w:rsid w:val="0025054C"/>
    <w:rsid w:val="00252D29"/>
    <w:rsid w:val="00253C57"/>
    <w:rsid w:val="002568F1"/>
    <w:rsid w:val="002572D8"/>
    <w:rsid w:val="0026097F"/>
    <w:rsid w:val="00260DAE"/>
    <w:rsid w:val="002611C9"/>
    <w:rsid w:val="002655AD"/>
    <w:rsid w:val="00265BD0"/>
    <w:rsid w:val="00266024"/>
    <w:rsid w:val="00267E6A"/>
    <w:rsid w:val="00271926"/>
    <w:rsid w:val="0027315F"/>
    <w:rsid w:val="00273854"/>
    <w:rsid w:val="00276DE2"/>
    <w:rsid w:val="00276E78"/>
    <w:rsid w:val="00277BFC"/>
    <w:rsid w:val="00280A1B"/>
    <w:rsid w:val="002826D2"/>
    <w:rsid w:val="002835CC"/>
    <w:rsid w:val="00283AAD"/>
    <w:rsid w:val="00285D28"/>
    <w:rsid w:val="00293596"/>
    <w:rsid w:val="002939E0"/>
    <w:rsid w:val="002955AE"/>
    <w:rsid w:val="00296E88"/>
    <w:rsid w:val="00297220"/>
    <w:rsid w:val="00297AF5"/>
    <w:rsid w:val="002A04BA"/>
    <w:rsid w:val="002A055C"/>
    <w:rsid w:val="002A100C"/>
    <w:rsid w:val="002A263C"/>
    <w:rsid w:val="002A3790"/>
    <w:rsid w:val="002A434C"/>
    <w:rsid w:val="002A44E9"/>
    <w:rsid w:val="002A492B"/>
    <w:rsid w:val="002A5619"/>
    <w:rsid w:val="002B00A3"/>
    <w:rsid w:val="002B0CAA"/>
    <w:rsid w:val="002B0E23"/>
    <w:rsid w:val="002B180B"/>
    <w:rsid w:val="002B3A48"/>
    <w:rsid w:val="002B4A05"/>
    <w:rsid w:val="002B62A1"/>
    <w:rsid w:val="002B77A7"/>
    <w:rsid w:val="002C2A03"/>
    <w:rsid w:val="002C30E8"/>
    <w:rsid w:val="002C3FC6"/>
    <w:rsid w:val="002C58F7"/>
    <w:rsid w:val="002C6621"/>
    <w:rsid w:val="002D202D"/>
    <w:rsid w:val="002D2B94"/>
    <w:rsid w:val="002D2C35"/>
    <w:rsid w:val="002D3E6E"/>
    <w:rsid w:val="002D4472"/>
    <w:rsid w:val="002D54FD"/>
    <w:rsid w:val="002D6145"/>
    <w:rsid w:val="002D7A98"/>
    <w:rsid w:val="002E17E0"/>
    <w:rsid w:val="002E2A65"/>
    <w:rsid w:val="002E3354"/>
    <w:rsid w:val="002E3BA9"/>
    <w:rsid w:val="002E3FCE"/>
    <w:rsid w:val="002E6230"/>
    <w:rsid w:val="002E6791"/>
    <w:rsid w:val="002E7436"/>
    <w:rsid w:val="002E7E68"/>
    <w:rsid w:val="002F022A"/>
    <w:rsid w:val="002F0967"/>
    <w:rsid w:val="002F0C38"/>
    <w:rsid w:val="002F0ECD"/>
    <w:rsid w:val="002F2B58"/>
    <w:rsid w:val="002F3623"/>
    <w:rsid w:val="002F41F0"/>
    <w:rsid w:val="002F51B7"/>
    <w:rsid w:val="002F5540"/>
    <w:rsid w:val="002F69A1"/>
    <w:rsid w:val="003001B6"/>
    <w:rsid w:val="003023AD"/>
    <w:rsid w:val="00302B4D"/>
    <w:rsid w:val="00302E82"/>
    <w:rsid w:val="0030548C"/>
    <w:rsid w:val="00306228"/>
    <w:rsid w:val="0030647C"/>
    <w:rsid w:val="003107C1"/>
    <w:rsid w:val="00311D0C"/>
    <w:rsid w:val="003147AF"/>
    <w:rsid w:val="00321420"/>
    <w:rsid w:val="00324004"/>
    <w:rsid w:val="00324968"/>
    <w:rsid w:val="003249C2"/>
    <w:rsid w:val="0032721F"/>
    <w:rsid w:val="00330089"/>
    <w:rsid w:val="003305FB"/>
    <w:rsid w:val="00330C74"/>
    <w:rsid w:val="0033165C"/>
    <w:rsid w:val="00331B16"/>
    <w:rsid w:val="00336181"/>
    <w:rsid w:val="00336D4C"/>
    <w:rsid w:val="00341C0A"/>
    <w:rsid w:val="00342A00"/>
    <w:rsid w:val="003436CB"/>
    <w:rsid w:val="003461FA"/>
    <w:rsid w:val="00347392"/>
    <w:rsid w:val="003539AF"/>
    <w:rsid w:val="0035439C"/>
    <w:rsid w:val="003544A3"/>
    <w:rsid w:val="003553BE"/>
    <w:rsid w:val="0035550A"/>
    <w:rsid w:val="00355A0A"/>
    <w:rsid w:val="00355BE2"/>
    <w:rsid w:val="00357153"/>
    <w:rsid w:val="00360A70"/>
    <w:rsid w:val="003612F3"/>
    <w:rsid w:val="00363038"/>
    <w:rsid w:val="00365D8E"/>
    <w:rsid w:val="00366E3C"/>
    <w:rsid w:val="00367AF4"/>
    <w:rsid w:val="003709E8"/>
    <w:rsid w:val="0037138E"/>
    <w:rsid w:val="00371A90"/>
    <w:rsid w:val="00371B4F"/>
    <w:rsid w:val="00372670"/>
    <w:rsid w:val="00372E55"/>
    <w:rsid w:val="003731A2"/>
    <w:rsid w:val="00374724"/>
    <w:rsid w:val="00375CE6"/>
    <w:rsid w:val="00375EF8"/>
    <w:rsid w:val="003768B6"/>
    <w:rsid w:val="0037741C"/>
    <w:rsid w:val="0037755B"/>
    <w:rsid w:val="003840AB"/>
    <w:rsid w:val="003846CB"/>
    <w:rsid w:val="0039248B"/>
    <w:rsid w:val="003926DC"/>
    <w:rsid w:val="003935B8"/>
    <w:rsid w:val="00395972"/>
    <w:rsid w:val="00395A63"/>
    <w:rsid w:val="0039678C"/>
    <w:rsid w:val="003A5A46"/>
    <w:rsid w:val="003A5E4B"/>
    <w:rsid w:val="003B1B00"/>
    <w:rsid w:val="003B1C28"/>
    <w:rsid w:val="003B31C2"/>
    <w:rsid w:val="003B3B11"/>
    <w:rsid w:val="003C4444"/>
    <w:rsid w:val="003C47F8"/>
    <w:rsid w:val="003C533F"/>
    <w:rsid w:val="003C54C2"/>
    <w:rsid w:val="003C559C"/>
    <w:rsid w:val="003C66FB"/>
    <w:rsid w:val="003C76A5"/>
    <w:rsid w:val="003C7763"/>
    <w:rsid w:val="003D2311"/>
    <w:rsid w:val="003D5F49"/>
    <w:rsid w:val="003D6687"/>
    <w:rsid w:val="003D7276"/>
    <w:rsid w:val="003D7907"/>
    <w:rsid w:val="003D7DD0"/>
    <w:rsid w:val="003D7F66"/>
    <w:rsid w:val="003E03E9"/>
    <w:rsid w:val="003E45B8"/>
    <w:rsid w:val="003E551E"/>
    <w:rsid w:val="003E67A3"/>
    <w:rsid w:val="003F1213"/>
    <w:rsid w:val="003F29AD"/>
    <w:rsid w:val="003F36F2"/>
    <w:rsid w:val="003F5840"/>
    <w:rsid w:val="004004AA"/>
    <w:rsid w:val="0040160A"/>
    <w:rsid w:val="00403C17"/>
    <w:rsid w:val="00403D42"/>
    <w:rsid w:val="00404612"/>
    <w:rsid w:val="00404EE4"/>
    <w:rsid w:val="00405418"/>
    <w:rsid w:val="00405700"/>
    <w:rsid w:val="004057AC"/>
    <w:rsid w:val="00405EA9"/>
    <w:rsid w:val="00410DEC"/>
    <w:rsid w:val="0041274B"/>
    <w:rsid w:val="00414BAD"/>
    <w:rsid w:val="00415107"/>
    <w:rsid w:val="004162D3"/>
    <w:rsid w:val="004169A5"/>
    <w:rsid w:val="00417376"/>
    <w:rsid w:val="00420CAF"/>
    <w:rsid w:val="004212EB"/>
    <w:rsid w:val="00421A31"/>
    <w:rsid w:val="0042652D"/>
    <w:rsid w:val="00432BEC"/>
    <w:rsid w:val="00434269"/>
    <w:rsid w:val="004347D4"/>
    <w:rsid w:val="004352B2"/>
    <w:rsid w:val="0043632C"/>
    <w:rsid w:val="00443127"/>
    <w:rsid w:val="00443C63"/>
    <w:rsid w:val="00444DEE"/>
    <w:rsid w:val="00450106"/>
    <w:rsid w:val="0045335A"/>
    <w:rsid w:val="00454CDF"/>
    <w:rsid w:val="00460134"/>
    <w:rsid w:val="0046043E"/>
    <w:rsid w:val="00460DA7"/>
    <w:rsid w:val="00461802"/>
    <w:rsid w:val="00464DD1"/>
    <w:rsid w:val="00467011"/>
    <w:rsid w:val="00467FE1"/>
    <w:rsid w:val="00470405"/>
    <w:rsid w:val="0047128F"/>
    <w:rsid w:val="004719D8"/>
    <w:rsid w:val="004721FD"/>
    <w:rsid w:val="004724D1"/>
    <w:rsid w:val="00473F8E"/>
    <w:rsid w:val="00475925"/>
    <w:rsid w:val="00475ADB"/>
    <w:rsid w:val="00475FE5"/>
    <w:rsid w:val="00481B11"/>
    <w:rsid w:val="00482DFA"/>
    <w:rsid w:val="004852AC"/>
    <w:rsid w:val="00485789"/>
    <w:rsid w:val="00486007"/>
    <w:rsid w:val="004861FC"/>
    <w:rsid w:val="004901BE"/>
    <w:rsid w:val="00490370"/>
    <w:rsid w:val="0049291F"/>
    <w:rsid w:val="00493D1E"/>
    <w:rsid w:val="0049409F"/>
    <w:rsid w:val="0049444C"/>
    <w:rsid w:val="00494FF5"/>
    <w:rsid w:val="00495642"/>
    <w:rsid w:val="004959A8"/>
    <w:rsid w:val="00497443"/>
    <w:rsid w:val="004A2F95"/>
    <w:rsid w:val="004A32D0"/>
    <w:rsid w:val="004A5CD5"/>
    <w:rsid w:val="004A6102"/>
    <w:rsid w:val="004A73BF"/>
    <w:rsid w:val="004B1329"/>
    <w:rsid w:val="004B388C"/>
    <w:rsid w:val="004C32EF"/>
    <w:rsid w:val="004C4A04"/>
    <w:rsid w:val="004C562E"/>
    <w:rsid w:val="004C5EBB"/>
    <w:rsid w:val="004C73EE"/>
    <w:rsid w:val="004D26ED"/>
    <w:rsid w:val="004D31CE"/>
    <w:rsid w:val="004D56AE"/>
    <w:rsid w:val="004D59EE"/>
    <w:rsid w:val="004D5A3E"/>
    <w:rsid w:val="004D77B0"/>
    <w:rsid w:val="004E050B"/>
    <w:rsid w:val="004E3AC7"/>
    <w:rsid w:val="004E415A"/>
    <w:rsid w:val="004E4670"/>
    <w:rsid w:val="004E546C"/>
    <w:rsid w:val="004E61A7"/>
    <w:rsid w:val="004E6895"/>
    <w:rsid w:val="004E6AB4"/>
    <w:rsid w:val="004E6CD8"/>
    <w:rsid w:val="004E7830"/>
    <w:rsid w:val="004F094F"/>
    <w:rsid w:val="004F1EED"/>
    <w:rsid w:val="004F3F44"/>
    <w:rsid w:val="004F4288"/>
    <w:rsid w:val="004F4769"/>
    <w:rsid w:val="004F6681"/>
    <w:rsid w:val="004F6F64"/>
    <w:rsid w:val="00502EFD"/>
    <w:rsid w:val="00504DE7"/>
    <w:rsid w:val="0051110A"/>
    <w:rsid w:val="005136F4"/>
    <w:rsid w:val="00520073"/>
    <w:rsid w:val="0052277C"/>
    <w:rsid w:val="005230B5"/>
    <w:rsid w:val="0052469B"/>
    <w:rsid w:val="005248AD"/>
    <w:rsid w:val="00527308"/>
    <w:rsid w:val="00527BBB"/>
    <w:rsid w:val="00530FA2"/>
    <w:rsid w:val="00533315"/>
    <w:rsid w:val="00534074"/>
    <w:rsid w:val="005344BA"/>
    <w:rsid w:val="005356C3"/>
    <w:rsid w:val="00536AD4"/>
    <w:rsid w:val="00536B4C"/>
    <w:rsid w:val="00542F38"/>
    <w:rsid w:val="00542FC4"/>
    <w:rsid w:val="0054483A"/>
    <w:rsid w:val="00545F47"/>
    <w:rsid w:val="00546699"/>
    <w:rsid w:val="00546C1D"/>
    <w:rsid w:val="00546C21"/>
    <w:rsid w:val="00547A72"/>
    <w:rsid w:val="00551268"/>
    <w:rsid w:val="005523C8"/>
    <w:rsid w:val="00552446"/>
    <w:rsid w:val="0055292B"/>
    <w:rsid w:val="005569E3"/>
    <w:rsid w:val="00556B97"/>
    <w:rsid w:val="0056061B"/>
    <w:rsid w:val="0056136A"/>
    <w:rsid w:val="00561EDB"/>
    <w:rsid w:val="00561F00"/>
    <w:rsid w:val="00562A32"/>
    <w:rsid w:val="005636C8"/>
    <w:rsid w:val="00564AC5"/>
    <w:rsid w:val="005709F7"/>
    <w:rsid w:val="00570FCD"/>
    <w:rsid w:val="0057108B"/>
    <w:rsid w:val="005724C6"/>
    <w:rsid w:val="005725D9"/>
    <w:rsid w:val="00573067"/>
    <w:rsid w:val="0057492B"/>
    <w:rsid w:val="00575594"/>
    <w:rsid w:val="0057689B"/>
    <w:rsid w:val="00580B2A"/>
    <w:rsid w:val="00584846"/>
    <w:rsid w:val="0058495D"/>
    <w:rsid w:val="00586622"/>
    <w:rsid w:val="00590689"/>
    <w:rsid w:val="00590AC5"/>
    <w:rsid w:val="00591326"/>
    <w:rsid w:val="005930AC"/>
    <w:rsid w:val="00593AF0"/>
    <w:rsid w:val="005977A6"/>
    <w:rsid w:val="005A1E6D"/>
    <w:rsid w:val="005A1F14"/>
    <w:rsid w:val="005A362B"/>
    <w:rsid w:val="005A393F"/>
    <w:rsid w:val="005A5A35"/>
    <w:rsid w:val="005B02E2"/>
    <w:rsid w:val="005B0473"/>
    <w:rsid w:val="005B2646"/>
    <w:rsid w:val="005B2BA3"/>
    <w:rsid w:val="005B4F48"/>
    <w:rsid w:val="005B5308"/>
    <w:rsid w:val="005B5EA5"/>
    <w:rsid w:val="005B690F"/>
    <w:rsid w:val="005B6C53"/>
    <w:rsid w:val="005C057D"/>
    <w:rsid w:val="005C11D5"/>
    <w:rsid w:val="005C4004"/>
    <w:rsid w:val="005C5899"/>
    <w:rsid w:val="005C77C6"/>
    <w:rsid w:val="005D021C"/>
    <w:rsid w:val="005D03B1"/>
    <w:rsid w:val="005D04E7"/>
    <w:rsid w:val="005D067B"/>
    <w:rsid w:val="005D29D3"/>
    <w:rsid w:val="005D3EDD"/>
    <w:rsid w:val="005D4F4E"/>
    <w:rsid w:val="005D73EE"/>
    <w:rsid w:val="005D7DF8"/>
    <w:rsid w:val="005E0141"/>
    <w:rsid w:val="005E23C3"/>
    <w:rsid w:val="005E3CED"/>
    <w:rsid w:val="005E5138"/>
    <w:rsid w:val="005E66E3"/>
    <w:rsid w:val="005F0E94"/>
    <w:rsid w:val="005F12AA"/>
    <w:rsid w:val="005F1C42"/>
    <w:rsid w:val="005F1FA3"/>
    <w:rsid w:val="005F7042"/>
    <w:rsid w:val="00600436"/>
    <w:rsid w:val="00600E26"/>
    <w:rsid w:val="00600F3A"/>
    <w:rsid w:val="006017E1"/>
    <w:rsid w:val="00601D75"/>
    <w:rsid w:val="006025DF"/>
    <w:rsid w:val="0060429F"/>
    <w:rsid w:val="00604ADE"/>
    <w:rsid w:val="006131D5"/>
    <w:rsid w:val="00613582"/>
    <w:rsid w:val="006145D9"/>
    <w:rsid w:val="00614988"/>
    <w:rsid w:val="0061648C"/>
    <w:rsid w:val="006205A9"/>
    <w:rsid w:val="006205BF"/>
    <w:rsid w:val="00621ABE"/>
    <w:rsid w:val="00622543"/>
    <w:rsid w:val="006233D7"/>
    <w:rsid w:val="00623FAA"/>
    <w:rsid w:val="006258BA"/>
    <w:rsid w:val="006259F0"/>
    <w:rsid w:val="00627545"/>
    <w:rsid w:val="006276B3"/>
    <w:rsid w:val="00627EF4"/>
    <w:rsid w:val="00630190"/>
    <w:rsid w:val="006311A7"/>
    <w:rsid w:val="006324F6"/>
    <w:rsid w:val="00633D25"/>
    <w:rsid w:val="00634B93"/>
    <w:rsid w:val="00634DA7"/>
    <w:rsid w:val="0063585A"/>
    <w:rsid w:val="006359DF"/>
    <w:rsid w:val="0063672A"/>
    <w:rsid w:val="006376A6"/>
    <w:rsid w:val="00640C62"/>
    <w:rsid w:val="00641A06"/>
    <w:rsid w:val="00645B94"/>
    <w:rsid w:val="00645F3F"/>
    <w:rsid w:val="006463B5"/>
    <w:rsid w:val="00647E9C"/>
    <w:rsid w:val="0065096F"/>
    <w:rsid w:val="00651F06"/>
    <w:rsid w:val="00652ABC"/>
    <w:rsid w:val="00652BBD"/>
    <w:rsid w:val="00653B97"/>
    <w:rsid w:val="006557B8"/>
    <w:rsid w:val="0065649C"/>
    <w:rsid w:val="00656705"/>
    <w:rsid w:val="00657661"/>
    <w:rsid w:val="006605E1"/>
    <w:rsid w:val="006608D5"/>
    <w:rsid w:val="0066143F"/>
    <w:rsid w:val="00661ABB"/>
    <w:rsid w:val="006623BE"/>
    <w:rsid w:val="00662DF7"/>
    <w:rsid w:val="00663282"/>
    <w:rsid w:val="00663C8D"/>
    <w:rsid w:val="00663CA2"/>
    <w:rsid w:val="00664D03"/>
    <w:rsid w:val="00665E85"/>
    <w:rsid w:val="00666388"/>
    <w:rsid w:val="0067315B"/>
    <w:rsid w:val="00673FBA"/>
    <w:rsid w:val="00675661"/>
    <w:rsid w:val="00675947"/>
    <w:rsid w:val="0067689E"/>
    <w:rsid w:val="00680B0E"/>
    <w:rsid w:val="00681F79"/>
    <w:rsid w:val="0068366C"/>
    <w:rsid w:val="00690CA4"/>
    <w:rsid w:val="00691AE5"/>
    <w:rsid w:val="00691D4A"/>
    <w:rsid w:val="006920E1"/>
    <w:rsid w:val="00692CF3"/>
    <w:rsid w:val="006947D2"/>
    <w:rsid w:val="006A177E"/>
    <w:rsid w:val="006A1834"/>
    <w:rsid w:val="006A1CAB"/>
    <w:rsid w:val="006A1FCD"/>
    <w:rsid w:val="006A48A3"/>
    <w:rsid w:val="006A48F6"/>
    <w:rsid w:val="006A4FBA"/>
    <w:rsid w:val="006A5D22"/>
    <w:rsid w:val="006A638F"/>
    <w:rsid w:val="006A64A8"/>
    <w:rsid w:val="006A737A"/>
    <w:rsid w:val="006A747E"/>
    <w:rsid w:val="006B1DFD"/>
    <w:rsid w:val="006B1F31"/>
    <w:rsid w:val="006B5381"/>
    <w:rsid w:val="006B593F"/>
    <w:rsid w:val="006B7D36"/>
    <w:rsid w:val="006B7D52"/>
    <w:rsid w:val="006C05EC"/>
    <w:rsid w:val="006C2E8D"/>
    <w:rsid w:val="006C39AB"/>
    <w:rsid w:val="006C4FBF"/>
    <w:rsid w:val="006D12DD"/>
    <w:rsid w:val="006D1DE3"/>
    <w:rsid w:val="006D2109"/>
    <w:rsid w:val="006D2E71"/>
    <w:rsid w:val="006D3853"/>
    <w:rsid w:val="006D46E5"/>
    <w:rsid w:val="006D69FC"/>
    <w:rsid w:val="006D7B8B"/>
    <w:rsid w:val="006D7DAB"/>
    <w:rsid w:val="006E10ED"/>
    <w:rsid w:val="006E392F"/>
    <w:rsid w:val="006E3D6D"/>
    <w:rsid w:val="006E3F58"/>
    <w:rsid w:val="006E414B"/>
    <w:rsid w:val="006E4BD3"/>
    <w:rsid w:val="006E6783"/>
    <w:rsid w:val="006E7710"/>
    <w:rsid w:val="006F02C7"/>
    <w:rsid w:val="006F039A"/>
    <w:rsid w:val="006F402C"/>
    <w:rsid w:val="006F4079"/>
    <w:rsid w:val="006F41FF"/>
    <w:rsid w:val="006F543A"/>
    <w:rsid w:val="006F5463"/>
    <w:rsid w:val="006F6374"/>
    <w:rsid w:val="006F6633"/>
    <w:rsid w:val="006F6E60"/>
    <w:rsid w:val="006F758B"/>
    <w:rsid w:val="0070049C"/>
    <w:rsid w:val="007011ED"/>
    <w:rsid w:val="0070296A"/>
    <w:rsid w:val="007030F4"/>
    <w:rsid w:val="00703D0E"/>
    <w:rsid w:val="007041F9"/>
    <w:rsid w:val="00705BC1"/>
    <w:rsid w:val="00711272"/>
    <w:rsid w:val="007159DB"/>
    <w:rsid w:val="00715B8E"/>
    <w:rsid w:val="00716731"/>
    <w:rsid w:val="00717D61"/>
    <w:rsid w:val="007219F2"/>
    <w:rsid w:val="007221E5"/>
    <w:rsid w:val="007225CC"/>
    <w:rsid w:val="007237DD"/>
    <w:rsid w:val="00723D3C"/>
    <w:rsid w:val="007256DC"/>
    <w:rsid w:val="00726D4F"/>
    <w:rsid w:val="007313CC"/>
    <w:rsid w:val="00731550"/>
    <w:rsid w:val="00731CC7"/>
    <w:rsid w:val="00732122"/>
    <w:rsid w:val="00733237"/>
    <w:rsid w:val="00735201"/>
    <w:rsid w:val="00736C59"/>
    <w:rsid w:val="00736D6B"/>
    <w:rsid w:val="00736ED3"/>
    <w:rsid w:val="007370D7"/>
    <w:rsid w:val="0073719B"/>
    <w:rsid w:val="00737A8D"/>
    <w:rsid w:val="00743FE7"/>
    <w:rsid w:val="00744D7B"/>
    <w:rsid w:val="007473E7"/>
    <w:rsid w:val="00751542"/>
    <w:rsid w:val="00752F59"/>
    <w:rsid w:val="0075654C"/>
    <w:rsid w:val="007571D8"/>
    <w:rsid w:val="007627C1"/>
    <w:rsid w:val="00763902"/>
    <w:rsid w:val="00763D51"/>
    <w:rsid w:val="00765EC0"/>
    <w:rsid w:val="00766DE3"/>
    <w:rsid w:val="007704B9"/>
    <w:rsid w:val="00770519"/>
    <w:rsid w:val="0077198C"/>
    <w:rsid w:val="0077693C"/>
    <w:rsid w:val="00781055"/>
    <w:rsid w:val="00781082"/>
    <w:rsid w:val="007844A6"/>
    <w:rsid w:val="00791023"/>
    <w:rsid w:val="00791B3E"/>
    <w:rsid w:val="0079319C"/>
    <w:rsid w:val="0079398C"/>
    <w:rsid w:val="00793B50"/>
    <w:rsid w:val="00795E0A"/>
    <w:rsid w:val="007A10B7"/>
    <w:rsid w:val="007A11CC"/>
    <w:rsid w:val="007A2CB6"/>
    <w:rsid w:val="007A4717"/>
    <w:rsid w:val="007A5852"/>
    <w:rsid w:val="007A5871"/>
    <w:rsid w:val="007A6011"/>
    <w:rsid w:val="007A6CF2"/>
    <w:rsid w:val="007B0DB9"/>
    <w:rsid w:val="007B3BCC"/>
    <w:rsid w:val="007B5D32"/>
    <w:rsid w:val="007C4366"/>
    <w:rsid w:val="007C4C52"/>
    <w:rsid w:val="007C6C40"/>
    <w:rsid w:val="007C6C59"/>
    <w:rsid w:val="007D1404"/>
    <w:rsid w:val="007D1CFD"/>
    <w:rsid w:val="007D3307"/>
    <w:rsid w:val="007D3708"/>
    <w:rsid w:val="007D3D97"/>
    <w:rsid w:val="007D40FF"/>
    <w:rsid w:val="007D6EB7"/>
    <w:rsid w:val="007D7E09"/>
    <w:rsid w:val="007D7F55"/>
    <w:rsid w:val="007E2D23"/>
    <w:rsid w:val="007E37A0"/>
    <w:rsid w:val="007E3E0A"/>
    <w:rsid w:val="007E63B3"/>
    <w:rsid w:val="007E6A16"/>
    <w:rsid w:val="007F3817"/>
    <w:rsid w:val="007F554D"/>
    <w:rsid w:val="008016BB"/>
    <w:rsid w:val="00801BBB"/>
    <w:rsid w:val="00801F56"/>
    <w:rsid w:val="00801F5C"/>
    <w:rsid w:val="00801F75"/>
    <w:rsid w:val="00802516"/>
    <w:rsid w:val="00805C39"/>
    <w:rsid w:val="00805F4D"/>
    <w:rsid w:val="008070C0"/>
    <w:rsid w:val="00807234"/>
    <w:rsid w:val="0080762B"/>
    <w:rsid w:val="0081167F"/>
    <w:rsid w:val="0081168A"/>
    <w:rsid w:val="00821395"/>
    <w:rsid w:val="00821744"/>
    <w:rsid w:val="00821FA2"/>
    <w:rsid w:val="00822237"/>
    <w:rsid w:val="00822A52"/>
    <w:rsid w:val="00830C49"/>
    <w:rsid w:val="00832D8B"/>
    <w:rsid w:val="008333A0"/>
    <w:rsid w:val="008342D5"/>
    <w:rsid w:val="00835F3B"/>
    <w:rsid w:val="00837021"/>
    <w:rsid w:val="00840C2D"/>
    <w:rsid w:val="00842FB1"/>
    <w:rsid w:val="0084317B"/>
    <w:rsid w:val="0084604E"/>
    <w:rsid w:val="00846E38"/>
    <w:rsid w:val="0084710C"/>
    <w:rsid w:val="0085142D"/>
    <w:rsid w:val="0085186B"/>
    <w:rsid w:val="00853295"/>
    <w:rsid w:val="0085779D"/>
    <w:rsid w:val="0086218C"/>
    <w:rsid w:val="00862199"/>
    <w:rsid w:val="00863634"/>
    <w:rsid w:val="008639E6"/>
    <w:rsid w:val="00864099"/>
    <w:rsid w:val="0086426E"/>
    <w:rsid w:val="00865875"/>
    <w:rsid w:val="00865CB1"/>
    <w:rsid w:val="00866C4C"/>
    <w:rsid w:val="008670E4"/>
    <w:rsid w:val="00870226"/>
    <w:rsid w:val="00870C49"/>
    <w:rsid w:val="00871A6B"/>
    <w:rsid w:val="008729B4"/>
    <w:rsid w:val="00873B10"/>
    <w:rsid w:val="008745A4"/>
    <w:rsid w:val="00876ED4"/>
    <w:rsid w:val="00881341"/>
    <w:rsid w:val="00881BE6"/>
    <w:rsid w:val="0088238A"/>
    <w:rsid w:val="0088323E"/>
    <w:rsid w:val="0088393E"/>
    <w:rsid w:val="00883A4A"/>
    <w:rsid w:val="008857BE"/>
    <w:rsid w:val="00885CD7"/>
    <w:rsid w:val="00885FD2"/>
    <w:rsid w:val="00890EEA"/>
    <w:rsid w:val="00891E5F"/>
    <w:rsid w:val="00892CCD"/>
    <w:rsid w:val="008930BE"/>
    <w:rsid w:val="008940FE"/>
    <w:rsid w:val="0089621C"/>
    <w:rsid w:val="00896B77"/>
    <w:rsid w:val="008A100C"/>
    <w:rsid w:val="008A42AF"/>
    <w:rsid w:val="008A599B"/>
    <w:rsid w:val="008A5EE8"/>
    <w:rsid w:val="008B0504"/>
    <w:rsid w:val="008B0959"/>
    <w:rsid w:val="008B1832"/>
    <w:rsid w:val="008B22DB"/>
    <w:rsid w:val="008B4258"/>
    <w:rsid w:val="008B4EF1"/>
    <w:rsid w:val="008B59E7"/>
    <w:rsid w:val="008B5AAB"/>
    <w:rsid w:val="008B6335"/>
    <w:rsid w:val="008B6347"/>
    <w:rsid w:val="008B7A93"/>
    <w:rsid w:val="008C12F6"/>
    <w:rsid w:val="008C159F"/>
    <w:rsid w:val="008C19A1"/>
    <w:rsid w:val="008C2E0B"/>
    <w:rsid w:val="008C5EB4"/>
    <w:rsid w:val="008C78C3"/>
    <w:rsid w:val="008D1C4D"/>
    <w:rsid w:val="008D3CEC"/>
    <w:rsid w:val="008D52A9"/>
    <w:rsid w:val="008D647D"/>
    <w:rsid w:val="008D75C6"/>
    <w:rsid w:val="008D7B47"/>
    <w:rsid w:val="008E0169"/>
    <w:rsid w:val="008E033E"/>
    <w:rsid w:val="008E3A18"/>
    <w:rsid w:val="008E428E"/>
    <w:rsid w:val="008E775C"/>
    <w:rsid w:val="008F0445"/>
    <w:rsid w:val="008F2C49"/>
    <w:rsid w:val="008F3441"/>
    <w:rsid w:val="008F55C9"/>
    <w:rsid w:val="008F62D4"/>
    <w:rsid w:val="008F6B9E"/>
    <w:rsid w:val="008F6D86"/>
    <w:rsid w:val="00900F5C"/>
    <w:rsid w:val="009021CC"/>
    <w:rsid w:val="00902A54"/>
    <w:rsid w:val="00902AF7"/>
    <w:rsid w:val="0090349C"/>
    <w:rsid w:val="00905304"/>
    <w:rsid w:val="00906E5F"/>
    <w:rsid w:val="00911968"/>
    <w:rsid w:val="009119F6"/>
    <w:rsid w:val="0091223D"/>
    <w:rsid w:val="0091241C"/>
    <w:rsid w:val="00912A38"/>
    <w:rsid w:val="00912CC7"/>
    <w:rsid w:val="00913884"/>
    <w:rsid w:val="00914352"/>
    <w:rsid w:val="00915B9F"/>
    <w:rsid w:val="009167C7"/>
    <w:rsid w:val="0091721C"/>
    <w:rsid w:val="00920C3E"/>
    <w:rsid w:val="00921DF8"/>
    <w:rsid w:val="00923428"/>
    <w:rsid w:val="00923457"/>
    <w:rsid w:val="00925B31"/>
    <w:rsid w:val="0092680D"/>
    <w:rsid w:val="00926ACD"/>
    <w:rsid w:val="009319A3"/>
    <w:rsid w:val="0093285B"/>
    <w:rsid w:val="009346BF"/>
    <w:rsid w:val="00934EA1"/>
    <w:rsid w:val="00936B13"/>
    <w:rsid w:val="00936BD4"/>
    <w:rsid w:val="00936F1A"/>
    <w:rsid w:val="009413A2"/>
    <w:rsid w:val="0094162C"/>
    <w:rsid w:val="00941D2D"/>
    <w:rsid w:val="009426D9"/>
    <w:rsid w:val="0094334C"/>
    <w:rsid w:val="009443DB"/>
    <w:rsid w:val="009445F9"/>
    <w:rsid w:val="00946823"/>
    <w:rsid w:val="00946D5B"/>
    <w:rsid w:val="0094784C"/>
    <w:rsid w:val="0095104B"/>
    <w:rsid w:val="0095136D"/>
    <w:rsid w:val="00954D57"/>
    <w:rsid w:val="00960688"/>
    <w:rsid w:val="00960871"/>
    <w:rsid w:val="00962CAA"/>
    <w:rsid w:val="00963F26"/>
    <w:rsid w:val="009646D1"/>
    <w:rsid w:val="00965ABA"/>
    <w:rsid w:val="00966B55"/>
    <w:rsid w:val="009709FF"/>
    <w:rsid w:val="009712F0"/>
    <w:rsid w:val="009721E6"/>
    <w:rsid w:val="00973D1F"/>
    <w:rsid w:val="00973FEC"/>
    <w:rsid w:val="009800DC"/>
    <w:rsid w:val="00981C4C"/>
    <w:rsid w:val="00981D12"/>
    <w:rsid w:val="00982CEF"/>
    <w:rsid w:val="00983E74"/>
    <w:rsid w:val="00983F85"/>
    <w:rsid w:val="00984C6D"/>
    <w:rsid w:val="00985A4C"/>
    <w:rsid w:val="00985BA4"/>
    <w:rsid w:val="00986275"/>
    <w:rsid w:val="009871C0"/>
    <w:rsid w:val="0098767C"/>
    <w:rsid w:val="00990102"/>
    <w:rsid w:val="009941C4"/>
    <w:rsid w:val="0099717B"/>
    <w:rsid w:val="0099785E"/>
    <w:rsid w:val="009A126A"/>
    <w:rsid w:val="009A202D"/>
    <w:rsid w:val="009A222F"/>
    <w:rsid w:val="009A3E37"/>
    <w:rsid w:val="009A50FF"/>
    <w:rsid w:val="009A5DE8"/>
    <w:rsid w:val="009B1E2B"/>
    <w:rsid w:val="009B3FB2"/>
    <w:rsid w:val="009B4E4A"/>
    <w:rsid w:val="009B64E9"/>
    <w:rsid w:val="009B7C03"/>
    <w:rsid w:val="009C026F"/>
    <w:rsid w:val="009C1F7E"/>
    <w:rsid w:val="009C2BC6"/>
    <w:rsid w:val="009C3109"/>
    <w:rsid w:val="009D3758"/>
    <w:rsid w:val="009D391F"/>
    <w:rsid w:val="009D543A"/>
    <w:rsid w:val="009D6C3F"/>
    <w:rsid w:val="009D7FD7"/>
    <w:rsid w:val="009E00FE"/>
    <w:rsid w:val="009E0C7D"/>
    <w:rsid w:val="009E0E2E"/>
    <w:rsid w:val="009E155B"/>
    <w:rsid w:val="009E2462"/>
    <w:rsid w:val="009E2823"/>
    <w:rsid w:val="009E34FC"/>
    <w:rsid w:val="009E62E2"/>
    <w:rsid w:val="009E7F24"/>
    <w:rsid w:val="009F0844"/>
    <w:rsid w:val="009F0EA2"/>
    <w:rsid w:val="009F1FB6"/>
    <w:rsid w:val="009F36EA"/>
    <w:rsid w:val="009F4310"/>
    <w:rsid w:val="009F6018"/>
    <w:rsid w:val="009F7A27"/>
    <w:rsid w:val="00A00F46"/>
    <w:rsid w:val="00A02922"/>
    <w:rsid w:val="00A029F0"/>
    <w:rsid w:val="00A02ED9"/>
    <w:rsid w:val="00A03CC2"/>
    <w:rsid w:val="00A043D0"/>
    <w:rsid w:val="00A06CBB"/>
    <w:rsid w:val="00A06ED4"/>
    <w:rsid w:val="00A0709F"/>
    <w:rsid w:val="00A106E7"/>
    <w:rsid w:val="00A12D09"/>
    <w:rsid w:val="00A155DC"/>
    <w:rsid w:val="00A15EFB"/>
    <w:rsid w:val="00A1746A"/>
    <w:rsid w:val="00A2180E"/>
    <w:rsid w:val="00A25868"/>
    <w:rsid w:val="00A25BA5"/>
    <w:rsid w:val="00A26788"/>
    <w:rsid w:val="00A30BEF"/>
    <w:rsid w:val="00A3323D"/>
    <w:rsid w:val="00A342F2"/>
    <w:rsid w:val="00A34AFF"/>
    <w:rsid w:val="00A34CBF"/>
    <w:rsid w:val="00A362AE"/>
    <w:rsid w:val="00A3744E"/>
    <w:rsid w:val="00A37C09"/>
    <w:rsid w:val="00A400AE"/>
    <w:rsid w:val="00A42841"/>
    <w:rsid w:val="00A4516C"/>
    <w:rsid w:val="00A458AF"/>
    <w:rsid w:val="00A53262"/>
    <w:rsid w:val="00A55DD4"/>
    <w:rsid w:val="00A55E13"/>
    <w:rsid w:val="00A56CE2"/>
    <w:rsid w:val="00A60A07"/>
    <w:rsid w:val="00A60B20"/>
    <w:rsid w:val="00A60EDC"/>
    <w:rsid w:val="00A61F3E"/>
    <w:rsid w:val="00A6228B"/>
    <w:rsid w:val="00A64ACB"/>
    <w:rsid w:val="00A653CC"/>
    <w:rsid w:val="00A65B43"/>
    <w:rsid w:val="00A70E21"/>
    <w:rsid w:val="00A750C1"/>
    <w:rsid w:val="00A75A70"/>
    <w:rsid w:val="00A76559"/>
    <w:rsid w:val="00A769E3"/>
    <w:rsid w:val="00A77EFF"/>
    <w:rsid w:val="00A77FC3"/>
    <w:rsid w:val="00A81388"/>
    <w:rsid w:val="00A82333"/>
    <w:rsid w:val="00A8244A"/>
    <w:rsid w:val="00A84887"/>
    <w:rsid w:val="00A85E6E"/>
    <w:rsid w:val="00A908C8"/>
    <w:rsid w:val="00A9104E"/>
    <w:rsid w:val="00A9212B"/>
    <w:rsid w:val="00A92C10"/>
    <w:rsid w:val="00A93E2D"/>
    <w:rsid w:val="00A95DCD"/>
    <w:rsid w:val="00A96B4F"/>
    <w:rsid w:val="00A96C94"/>
    <w:rsid w:val="00AA0C4F"/>
    <w:rsid w:val="00AA12EE"/>
    <w:rsid w:val="00AA1AC0"/>
    <w:rsid w:val="00AA41A9"/>
    <w:rsid w:val="00AA548F"/>
    <w:rsid w:val="00AA6781"/>
    <w:rsid w:val="00AA6E33"/>
    <w:rsid w:val="00AB0C86"/>
    <w:rsid w:val="00AB21B8"/>
    <w:rsid w:val="00AB3AA4"/>
    <w:rsid w:val="00AB4290"/>
    <w:rsid w:val="00AB541A"/>
    <w:rsid w:val="00AB7F10"/>
    <w:rsid w:val="00AB7FBB"/>
    <w:rsid w:val="00AC0855"/>
    <w:rsid w:val="00AC1453"/>
    <w:rsid w:val="00AC14E6"/>
    <w:rsid w:val="00AC1B02"/>
    <w:rsid w:val="00AC2595"/>
    <w:rsid w:val="00AC309C"/>
    <w:rsid w:val="00AC35CD"/>
    <w:rsid w:val="00AC4477"/>
    <w:rsid w:val="00AD0B3F"/>
    <w:rsid w:val="00AD0D90"/>
    <w:rsid w:val="00AD0E0C"/>
    <w:rsid w:val="00AD2004"/>
    <w:rsid w:val="00AD2D91"/>
    <w:rsid w:val="00AD35FC"/>
    <w:rsid w:val="00AD5845"/>
    <w:rsid w:val="00AD5A32"/>
    <w:rsid w:val="00AD755F"/>
    <w:rsid w:val="00AE0FCF"/>
    <w:rsid w:val="00AE2556"/>
    <w:rsid w:val="00AE2D69"/>
    <w:rsid w:val="00AE585D"/>
    <w:rsid w:val="00AE6F5D"/>
    <w:rsid w:val="00AE761F"/>
    <w:rsid w:val="00AF0320"/>
    <w:rsid w:val="00AF2327"/>
    <w:rsid w:val="00AF2F9F"/>
    <w:rsid w:val="00AF6A07"/>
    <w:rsid w:val="00B00BE5"/>
    <w:rsid w:val="00B0131A"/>
    <w:rsid w:val="00B01672"/>
    <w:rsid w:val="00B044D0"/>
    <w:rsid w:val="00B04D7B"/>
    <w:rsid w:val="00B064A9"/>
    <w:rsid w:val="00B0775D"/>
    <w:rsid w:val="00B12377"/>
    <w:rsid w:val="00B126C7"/>
    <w:rsid w:val="00B1343F"/>
    <w:rsid w:val="00B142B2"/>
    <w:rsid w:val="00B14D3A"/>
    <w:rsid w:val="00B1515F"/>
    <w:rsid w:val="00B15427"/>
    <w:rsid w:val="00B15590"/>
    <w:rsid w:val="00B155BD"/>
    <w:rsid w:val="00B17A7B"/>
    <w:rsid w:val="00B2052B"/>
    <w:rsid w:val="00B20EBD"/>
    <w:rsid w:val="00B22C76"/>
    <w:rsid w:val="00B2388F"/>
    <w:rsid w:val="00B23ADD"/>
    <w:rsid w:val="00B24CF8"/>
    <w:rsid w:val="00B25A0F"/>
    <w:rsid w:val="00B25A21"/>
    <w:rsid w:val="00B272A5"/>
    <w:rsid w:val="00B27F68"/>
    <w:rsid w:val="00B31601"/>
    <w:rsid w:val="00B360A1"/>
    <w:rsid w:val="00B371E1"/>
    <w:rsid w:val="00B4214E"/>
    <w:rsid w:val="00B43E40"/>
    <w:rsid w:val="00B44EC1"/>
    <w:rsid w:val="00B459C8"/>
    <w:rsid w:val="00B4793E"/>
    <w:rsid w:val="00B47D6E"/>
    <w:rsid w:val="00B51E84"/>
    <w:rsid w:val="00B52D51"/>
    <w:rsid w:val="00B5327E"/>
    <w:rsid w:val="00B5360A"/>
    <w:rsid w:val="00B5575D"/>
    <w:rsid w:val="00B56575"/>
    <w:rsid w:val="00B605F8"/>
    <w:rsid w:val="00B654BA"/>
    <w:rsid w:val="00B67F63"/>
    <w:rsid w:val="00B70794"/>
    <w:rsid w:val="00B728CF"/>
    <w:rsid w:val="00B72FBF"/>
    <w:rsid w:val="00B732C8"/>
    <w:rsid w:val="00B73C70"/>
    <w:rsid w:val="00B766BF"/>
    <w:rsid w:val="00B800A1"/>
    <w:rsid w:val="00B84780"/>
    <w:rsid w:val="00B84D1F"/>
    <w:rsid w:val="00B859D2"/>
    <w:rsid w:val="00B85D70"/>
    <w:rsid w:val="00B902A3"/>
    <w:rsid w:val="00B92D70"/>
    <w:rsid w:val="00B92EB1"/>
    <w:rsid w:val="00B94DE1"/>
    <w:rsid w:val="00B94F62"/>
    <w:rsid w:val="00B96714"/>
    <w:rsid w:val="00BA01BA"/>
    <w:rsid w:val="00BA1DAE"/>
    <w:rsid w:val="00BA402C"/>
    <w:rsid w:val="00BA42A5"/>
    <w:rsid w:val="00BA4337"/>
    <w:rsid w:val="00BA549F"/>
    <w:rsid w:val="00BA649F"/>
    <w:rsid w:val="00BB305A"/>
    <w:rsid w:val="00BB4425"/>
    <w:rsid w:val="00BB57C9"/>
    <w:rsid w:val="00BB5A81"/>
    <w:rsid w:val="00BC09F0"/>
    <w:rsid w:val="00BC1C49"/>
    <w:rsid w:val="00BC6298"/>
    <w:rsid w:val="00BD0419"/>
    <w:rsid w:val="00BD08EE"/>
    <w:rsid w:val="00BD19BE"/>
    <w:rsid w:val="00BD3B56"/>
    <w:rsid w:val="00BD42E4"/>
    <w:rsid w:val="00BD6D65"/>
    <w:rsid w:val="00BD755D"/>
    <w:rsid w:val="00BE0498"/>
    <w:rsid w:val="00BE6341"/>
    <w:rsid w:val="00BE66CE"/>
    <w:rsid w:val="00BE6A3F"/>
    <w:rsid w:val="00BE7681"/>
    <w:rsid w:val="00BF020D"/>
    <w:rsid w:val="00BF0A97"/>
    <w:rsid w:val="00BF1E43"/>
    <w:rsid w:val="00BF310B"/>
    <w:rsid w:val="00BF35DB"/>
    <w:rsid w:val="00BF7416"/>
    <w:rsid w:val="00BF7B70"/>
    <w:rsid w:val="00C00B6B"/>
    <w:rsid w:val="00C01CA1"/>
    <w:rsid w:val="00C02E37"/>
    <w:rsid w:val="00C0694F"/>
    <w:rsid w:val="00C124E6"/>
    <w:rsid w:val="00C12F41"/>
    <w:rsid w:val="00C139EB"/>
    <w:rsid w:val="00C14256"/>
    <w:rsid w:val="00C16177"/>
    <w:rsid w:val="00C165E6"/>
    <w:rsid w:val="00C17D94"/>
    <w:rsid w:val="00C20473"/>
    <w:rsid w:val="00C214EA"/>
    <w:rsid w:val="00C22D18"/>
    <w:rsid w:val="00C24A45"/>
    <w:rsid w:val="00C24E46"/>
    <w:rsid w:val="00C2583C"/>
    <w:rsid w:val="00C26C77"/>
    <w:rsid w:val="00C313CD"/>
    <w:rsid w:val="00C31E50"/>
    <w:rsid w:val="00C329DC"/>
    <w:rsid w:val="00C337BC"/>
    <w:rsid w:val="00C34B8F"/>
    <w:rsid w:val="00C40F35"/>
    <w:rsid w:val="00C41752"/>
    <w:rsid w:val="00C4225C"/>
    <w:rsid w:val="00C438DF"/>
    <w:rsid w:val="00C44364"/>
    <w:rsid w:val="00C444D0"/>
    <w:rsid w:val="00C4560E"/>
    <w:rsid w:val="00C45A78"/>
    <w:rsid w:val="00C46A95"/>
    <w:rsid w:val="00C50949"/>
    <w:rsid w:val="00C53234"/>
    <w:rsid w:val="00C53344"/>
    <w:rsid w:val="00C53E99"/>
    <w:rsid w:val="00C54120"/>
    <w:rsid w:val="00C5427C"/>
    <w:rsid w:val="00C54D67"/>
    <w:rsid w:val="00C578BD"/>
    <w:rsid w:val="00C62CA8"/>
    <w:rsid w:val="00C63F7E"/>
    <w:rsid w:val="00C6426C"/>
    <w:rsid w:val="00C65A90"/>
    <w:rsid w:val="00C72ABC"/>
    <w:rsid w:val="00C734AE"/>
    <w:rsid w:val="00C74950"/>
    <w:rsid w:val="00C76594"/>
    <w:rsid w:val="00C76CDF"/>
    <w:rsid w:val="00C81382"/>
    <w:rsid w:val="00C81A61"/>
    <w:rsid w:val="00C83770"/>
    <w:rsid w:val="00C8657F"/>
    <w:rsid w:val="00C86816"/>
    <w:rsid w:val="00C90875"/>
    <w:rsid w:val="00C941CB"/>
    <w:rsid w:val="00C964CA"/>
    <w:rsid w:val="00C97DE5"/>
    <w:rsid w:val="00CA07E3"/>
    <w:rsid w:val="00CA0D49"/>
    <w:rsid w:val="00CA278E"/>
    <w:rsid w:val="00CA2896"/>
    <w:rsid w:val="00CA3C2F"/>
    <w:rsid w:val="00CA6E04"/>
    <w:rsid w:val="00CA7D27"/>
    <w:rsid w:val="00CB05E3"/>
    <w:rsid w:val="00CB1891"/>
    <w:rsid w:val="00CB26A9"/>
    <w:rsid w:val="00CB4CA2"/>
    <w:rsid w:val="00CB5FD7"/>
    <w:rsid w:val="00CB64D4"/>
    <w:rsid w:val="00CB73E6"/>
    <w:rsid w:val="00CC18FB"/>
    <w:rsid w:val="00CC24C8"/>
    <w:rsid w:val="00CC572A"/>
    <w:rsid w:val="00CC5CF8"/>
    <w:rsid w:val="00CC660C"/>
    <w:rsid w:val="00CC6835"/>
    <w:rsid w:val="00CC7757"/>
    <w:rsid w:val="00CC7CA4"/>
    <w:rsid w:val="00CD07D1"/>
    <w:rsid w:val="00CD295A"/>
    <w:rsid w:val="00CD30F3"/>
    <w:rsid w:val="00CD329D"/>
    <w:rsid w:val="00CD48D1"/>
    <w:rsid w:val="00CD54E0"/>
    <w:rsid w:val="00CD659E"/>
    <w:rsid w:val="00CD7701"/>
    <w:rsid w:val="00CE1C8F"/>
    <w:rsid w:val="00CE2A53"/>
    <w:rsid w:val="00CE2EC2"/>
    <w:rsid w:val="00CE4C5B"/>
    <w:rsid w:val="00CE5110"/>
    <w:rsid w:val="00CE646F"/>
    <w:rsid w:val="00CF1D93"/>
    <w:rsid w:val="00CF2862"/>
    <w:rsid w:val="00CF34F3"/>
    <w:rsid w:val="00CF381B"/>
    <w:rsid w:val="00CF469D"/>
    <w:rsid w:val="00CF569F"/>
    <w:rsid w:val="00CF5FF1"/>
    <w:rsid w:val="00CF684E"/>
    <w:rsid w:val="00CF732F"/>
    <w:rsid w:val="00D01D87"/>
    <w:rsid w:val="00D047AF"/>
    <w:rsid w:val="00D05CE1"/>
    <w:rsid w:val="00D07153"/>
    <w:rsid w:val="00D07398"/>
    <w:rsid w:val="00D11209"/>
    <w:rsid w:val="00D12DFD"/>
    <w:rsid w:val="00D133B5"/>
    <w:rsid w:val="00D13A55"/>
    <w:rsid w:val="00D1417A"/>
    <w:rsid w:val="00D14651"/>
    <w:rsid w:val="00D16B15"/>
    <w:rsid w:val="00D20418"/>
    <w:rsid w:val="00D210A4"/>
    <w:rsid w:val="00D218DF"/>
    <w:rsid w:val="00D24B8A"/>
    <w:rsid w:val="00D25D58"/>
    <w:rsid w:val="00D2654F"/>
    <w:rsid w:val="00D2692B"/>
    <w:rsid w:val="00D30CAB"/>
    <w:rsid w:val="00D31DE6"/>
    <w:rsid w:val="00D35653"/>
    <w:rsid w:val="00D357A4"/>
    <w:rsid w:val="00D37D35"/>
    <w:rsid w:val="00D414FB"/>
    <w:rsid w:val="00D431E6"/>
    <w:rsid w:val="00D43AA6"/>
    <w:rsid w:val="00D45EB2"/>
    <w:rsid w:val="00D4692E"/>
    <w:rsid w:val="00D47057"/>
    <w:rsid w:val="00D47601"/>
    <w:rsid w:val="00D50E7F"/>
    <w:rsid w:val="00D51B54"/>
    <w:rsid w:val="00D56F5D"/>
    <w:rsid w:val="00D614A9"/>
    <w:rsid w:val="00D62B91"/>
    <w:rsid w:val="00D62F9D"/>
    <w:rsid w:val="00D71530"/>
    <w:rsid w:val="00D72881"/>
    <w:rsid w:val="00D73C16"/>
    <w:rsid w:val="00D73CEA"/>
    <w:rsid w:val="00D75101"/>
    <w:rsid w:val="00D7541A"/>
    <w:rsid w:val="00D75FAC"/>
    <w:rsid w:val="00D768CD"/>
    <w:rsid w:val="00D76CE4"/>
    <w:rsid w:val="00D81584"/>
    <w:rsid w:val="00D81F02"/>
    <w:rsid w:val="00D83642"/>
    <w:rsid w:val="00D84CF6"/>
    <w:rsid w:val="00D8667B"/>
    <w:rsid w:val="00D923AB"/>
    <w:rsid w:val="00D962F1"/>
    <w:rsid w:val="00D965A9"/>
    <w:rsid w:val="00D97E29"/>
    <w:rsid w:val="00DA0600"/>
    <w:rsid w:val="00DA08A1"/>
    <w:rsid w:val="00DA1F9C"/>
    <w:rsid w:val="00DA1FCC"/>
    <w:rsid w:val="00DA250A"/>
    <w:rsid w:val="00DA43D0"/>
    <w:rsid w:val="00DA52D8"/>
    <w:rsid w:val="00DA7663"/>
    <w:rsid w:val="00DA7973"/>
    <w:rsid w:val="00DB02C7"/>
    <w:rsid w:val="00DB439B"/>
    <w:rsid w:val="00DB4D4A"/>
    <w:rsid w:val="00DB511D"/>
    <w:rsid w:val="00DB5BA2"/>
    <w:rsid w:val="00DB7DF2"/>
    <w:rsid w:val="00DC1C83"/>
    <w:rsid w:val="00DC1FC0"/>
    <w:rsid w:val="00DC2659"/>
    <w:rsid w:val="00DC348D"/>
    <w:rsid w:val="00DC4E89"/>
    <w:rsid w:val="00DC6BA1"/>
    <w:rsid w:val="00DC6E27"/>
    <w:rsid w:val="00DC76A5"/>
    <w:rsid w:val="00DD295C"/>
    <w:rsid w:val="00DD4833"/>
    <w:rsid w:val="00DD5751"/>
    <w:rsid w:val="00DD6734"/>
    <w:rsid w:val="00DD6842"/>
    <w:rsid w:val="00DE3212"/>
    <w:rsid w:val="00DE4C97"/>
    <w:rsid w:val="00DE4CD3"/>
    <w:rsid w:val="00DF1DD8"/>
    <w:rsid w:val="00DF222C"/>
    <w:rsid w:val="00DF223A"/>
    <w:rsid w:val="00DF263C"/>
    <w:rsid w:val="00DF2B84"/>
    <w:rsid w:val="00DF4C78"/>
    <w:rsid w:val="00DF53F1"/>
    <w:rsid w:val="00DF5AF9"/>
    <w:rsid w:val="00DF618B"/>
    <w:rsid w:val="00DF62C9"/>
    <w:rsid w:val="00DF7C62"/>
    <w:rsid w:val="00E00EF6"/>
    <w:rsid w:val="00E03526"/>
    <w:rsid w:val="00E0459C"/>
    <w:rsid w:val="00E04830"/>
    <w:rsid w:val="00E04D5F"/>
    <w:rsid w:val="00E04E4D"/>
    <w:rsid w:val="00E06CF2"/>
    <w:rsid w:val="00E075C3"/>
    <w:rsid w:val="00E11B99"/>
    <w:rsid w:val="00E125EE"/>
    <w:rsid w:val="00E128DB"/>
    <w:rsid w:val="00E13A79"/>
    <w:rsid w:val="00E142E9"/>
    <w:rsid w:val="00E1640E"/>
    <w:rsid w:val="00E16EED"/>
    <w:rsid w:val="00E22DC0"/>
    <w:rsid w:val="00E245ED"/>
    <w:rsid w:val="00E25F94"/>
    <w:rsid w:val="00E26A67"/>
    <w:rsid w:val="00E271BC"/>
    <w:rsid w:val="00E302BA"/>
    <w:rsid w:val="00E31818"/>
    <w:rsid w:val="00E32BD2"/>
    <w:rsid w:val="00E33E73"/>
    <w:rsid w:val="00E43E06"/>
    <w:rsid w:val="00E45019"/>
    <w:rsid w:val="00E474C2"/>
    <w:rsid w:val="00E47A77"/>
    <w:rsid w:val="00E50128"/>
    <w:rsid w:val="00E51825"/>
    <w:rsid w:val="00E535DA"/>
    <w:rsid w:val="00E550EA"/>
    <w:rsid w:val="00E57EE6"/>
    <w:rsid w:val="00E603B3"/>
    <w:rsid w:val="00E6073A"/>
    <w:rsid w:val="00E6242A"/>
    <w:rsid w:val="00E62E03"/>
    <w:rsid w:val="00E62E36"/>
    <w:rsid w:val="00E64483"/>
    <w:rsid w:val="00E651BD"/>
    <w:rsid w:val="00E65894"/>
    <w:rsid w:val="00E65DE6"/>
    <w:rsid w:val="00E702FE"/>
    <w:rsid w:val="00E71D4C"/>
    <w:rsid w:val="00E72228"/>
    <w:rsid w:val="00E72293"/>
    <w:rsid w:val="00E733AD"/>
    <w:rsid w:val="00E75D90"/>
    <w:rsid w:val="00E7690E"/>
    <w:rsid w:val="00E8398E"/>
    <w:rsid w:val="00E83CC8"/>
    <w:rsid w:val="00E84195"/>
    <w:rsid w:val="00E87AB8"/>
    <w:rsid w:val="00E90527"/>
    <w:rsid w:val="00E911ED"/>
    <w:rsid w:val="00E92625"/>
    <w:rsid w:val="00E92EB1"/>
    <w:rsid w:val="00E953B8"/>
    <w:rsid w:val="00E9548A"/>
    <w:rsid w:val="00EA04CE"/>
    <w:rsid w:val="00EA0B3C"/>
    <w:rsid w:val="00EA230F"/>
    <w:rsid w:val="00EA2C8D"/>
    <w:rsid w:val="00EA4055"/>
    <w:rsid w:val="00EA40D0"/>
    <w:rsid w:val="00EA6D10"/>
    <w:rsid w:val="00EA6F9E"/>
    <w:rsid w:val="00EA7EC4"/>
    <w:rsid w:val="00EA7F6A"/>
    <w:rsid w:val="00EB0FBB"/>
    <w:rsid w:val="00EB203C"/>
    <w:rsid w:val="00EB467A"/>
    <w:rsid w:val="00EB7DC3"/>
    <w:rsid w:val="00EC02CA"/>
    <w:rsid w:val="00EC088C"/>
    <w:rsid w:val="00EC1209"/>
    <w:rsid w:val="00EC33E9"/>
    <w:rsid w:val="00EC398A"/>
    <w:rsid w:val="00EC444B"/>
    <w:rsid w:val="00EC4F7C"/>
    <w:rsid w:val="00ED06A2"/>
    <w:rsid w:val="00ED14BD"/>
    <w:rsid w:val="00ED22BE"/>
    <w:rsid w:val="00ED322A"/>
    <w:rsid w:val="00ED3F3E"/>
    <w:rsid w:val="00ED442F"/>
    <w:rsid w:val="00ED483E"/>
    <w:rsid w:val="00ED595B"/>
    <w:rsid w:val="00ED632B"/>
    <w:rsid w:val="00ED634A"/>
    <w:rsid w:val="00ED7A2E"/>
    <w:rsid w:val="00EE17D0"/>
    <w:rsid w:val="00EE1926"/>
    <w:rsid w:val="00EE2129"/>
    <w:rsid w:val="00EE24D4"/>
    <w:rsid w:val="00EE2FA2"/>
    <w:rsid w:val="00EE54B8"/>
    <w:rsid w:val="00EF0703"/>
    <w:rsid w:val="00EF0C34"/>
    <w:rsid w:val="00EF0FFB"/>
    <w:rsid w:val="00EF20D9"/>
    <w:rsid w:val="00EF2AC5"/>
    <w:rsid w:val="00EF38B5"/>
    <w:rsid w:val="00EF3C96"/>
    <w:rsid w:val="00EF409E"/>
    <w:rsid w:val="00EF467B"/>
    <w:rsid w:val="00EF5630"/>
    <w:rsid w:val="00EF789B"/>
    <w:rsid w:val="00F00C29"/>
    <w:rsid w:val="00F00F49"/>
    <w:rsid w:val="00F044C1"/>
    <w:rsid w:val="00F04A98"/>
    <w:rsid w:val="00F0567B"/>
    <w:rsid w:val="00F063AA"/>
    <w:rsid w:val="00F0680D"/>
    <w:rsid w:val="00F0685B"/>
    <w:rsid w:val="00F118E8"/>
    <w:rsid w:val="00F11ACF"/>
    <w:rsid w:val="00F133B1"/>
    <w:rsid w:val="00F15B09"/>
    <w:rsid w:val="00F17427"/>
    <w:rsid w:val="00F17EC3"/>
    <w:rsid w:val="00F20880"/>
    <w:rsid w:val="00F20A79"/>
    <w:rsid w:val="00F222A4"/>
    <w:rsid w:val="00F22689"/>
    <w:rsid w:val="00F25056"/>
    <w:rsid w:val="00F25253"/>
    <w:rsid w:val="00F2709C"/>
    <w:rsid w:val="00F274B4"/>
    <w:rsid w:val="00F27F82"/>
    <w:rsid w:val="00F325B1"/>
    <w:rsid w:val="00F33805"/>
    <w:rsid w:val="00F34C79"/>
    <w:rsid w:val="00F34FDD"/>
    <w:rsid w:val="00F353D1"/>
    <w:rsid w:val="00F35B8D"/>
    <w:rsid w:val="00F37949"/>
    <w:rsid w:val="00F37A3A"/>
    <w:rsid w:val="00F40D04"/>
    <w:rsid w:val="00F4127E"/>
    <w:rsid w:val="00F41BCB"/>
    <w:rsid w:val="00F4204B"/>
    <w:rsid w:val="00F4300F"/>
    <w:rsid w:val="00F456B7"/>
    <w:rsid w:val="00F46335"/>
    <w:rsid w:val="00F46FB8"/>
    <w:rsid w:val="00F47AE3"/>
    <w:rsid w:val="00F542D1"/>
    <w:rsid w:val="00F54543"/>
    <w:rsid w:val="00F5497D"/>
    <w:rsid w:val="00F551D6"/>
    <w:rsid w:val="00F55E07"/>
    <w:rsid w:val="00F6057B"/>
    <w:rsid w:val="00F61BE7"/>
    <w:rsid w:val="00F6209D"/>
    <w:rsid w:val="00F62AEA"/>
    <w:rsid w:val="00F63981"/>
    <w:rsid w:val="00F642A0"/>
    <w:rsid w:val="00F642DC"/>
    <w:rsid w:val="00F645EC"/>
    <w:rsid w:val="00F673F5"/>
    <w:rsid w:val="00F67659"/>
    <w:rsid w:val="00F70DC8"/>
    <w:rsid w:val="00F71949"/>
    <w:rsid w:val="00F72121"/>
    <w:rsid w:val="00F728CE"/>
    <w:rsid w:val="00F73B3F"/>
    <w:rsid w:val="00F74CFA"/>
    <w:rsid w:val="00F75094"/>
    <w:rsid w:val="00F766DD"/>
    <w:rsid w:val="00F76CB1"/>
    <w:rsid w:val="00F76F77"/>
    <w:rsid w:val="00F7760B"/>
    <w:rsid w:val="00F77C6C"/>
    <w:rsid w:val="00F81095"/>
    <w:rsid w:val="00F8185B"/>
    <w:rsid w:val="00F8266C"/>
    <w:rsid w:val="00F85377"/>
    <w:rsid w:val="00F860C7"/>
    <w:rsid w:val="00F86DE3"/>
    <w:rsid w:val="00F879ED"/>
    <w:rsid w:val="00F87B86"/>
    <w:rsid w:val="00F901FB"/>
    <w:rsid w:val="00F93F0B"/>
    <w:rsid w:val="00F95EBE"/>
    <w:rsid w:val="00FA0528"/>
    <w:rsid w:val="00FA0A3C"/>
    <w:rsid w:val="00FA7686"/>
    <w:rsid w:val="00FB038E"/>
    <w:rsid w:val="00FB043D"/>
    <w:rsid w:val="00FB09AA"/>
    <w:rsid w:val="00FB0C5A"/>
    <w:rsid w:val="00FB252B"/>
    <w:rsid w:val="00FC39D0"/>
    <w:rsid w:val="00FC3E2F"/>
    <w:rsid w:val="00FC4D09"/>
    <w:rsid w:val="00FC6E07"/>
    <w:rsid w:val="00FD1209"/>
    <w:rsid w:val="00FD1AC3"/>
    <w:rsid w:val="00FD1CB0"/>
    <w:rsid w:val="00FD267C"/>
    <w:rsid w:val="00FD3368"/>
    <w:rsid w:val="00FD408F"/>
    <w:rsid w:val="00FD5054"/>
    <w:rsid w:val="00FD5919"/>
    <w:rsid w:val="00FD6692"/>
    <w:rsid w:val="00FD7B84"/>
    <w:rsid w:val="00FD7C82"/>
    <w:rsid w:val="00FE0337"/>
    <w:rsid w:val="00FE09A9"/>
    <w:rsid w:val="00FE15FE"/>
    <w:rsid w:val="00FE2ECB"/>
    <w:rsid w:val="00FE3E9B"/>
    <w:rsid w:val="00FE5CDC"/>
    <w:rsid w:val="00FE613E"/>
    <w:rsid w:val="00FE685B"/>
    <w:rsid w:val="00FE69E3"/>
    <w:rsid w:val="00FE76F5"/>
    <w:rsid w:val="00FF0165"/>
    <w:rsid w:val="00FF2C0F"/>
    <w:rsid w:val="00FF3E0D"/>
    <w:rsid w:val="00FF3F1F"/>
    <w:rsid w:val="00FF40EE"/>
    <w:rsid w:val="00FF4E6D"/>
    <w:rsid w:val="00FF59C6"/>
    <w:rsid w:val="00FF5C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4AC3C"/>
  <w15:docId w15:val="{E1F96700-CC1D-476C-A9D3-0494C87B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4DA7"/>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203D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qFormat/>
    <w:rsid w:val="004A5CD5"/>
    <w:pPr>
      <w:keepNext/>
      <w:outlineLvl w:val="1"/>
    </w:pPr>
    <w:rPr>
      <w:rFonts w:ascii="Cambria" w:hAnsi="Cambria"/>
      <w:b/>
      <w:bCs/>
      <w:i/>
      <w:iCs/>
      <w:sz w:val="28"/>
      <w:szCs w:val="28"/>
    </w:rPr>
  </w:style>
  <w:style w:type="paragraph" w:styleId="3">
    <w:name w:val="heading 3"/>
    <w:basedOn w:val="a0"/>
    <w:next w:val="a0"/>
    <w:link w:val="30"/>
    <w:uiPriority w:val="9"/>
    <w:qFormat/>
    <w:rsid w:val="004A5CD5"/>
    <w:pPr>
      <w:keepNext/>
      <w:outlineLvl w:val="2"/>
    </w:pPr>
    <w:rPr>
      <w:rFonts w:ascii="Cambria" w:hAnsi="Cambria"/>
      <w:b/>
      <w:bCs/>
      <w:sz w:val="26"/>
      <w:szCs w:val="26"/>
    </w:rPr>
  </w:style>
  <w:style w:type="paragraph" w:styleId="4">
    <w:name w:val="heading 4"/>
    <w:basedOn w:val="a0"/>
    <w:next w:val="a0"/>
    <w:link w:val="40"/>
    <w:uiPriority w:val="9"/>
    <w:qFormat/>
    <w:rsid w:val="004A5CD5"/>
    <w:pPr>
      <w:keepNext/>
      <w:jc w:val="right"/>
      <w:outlineLvl w:val="3"/>
    </w:pPr>
    <w:rPr>
      <w:rFonts w:ascii="Calibri" w:hAnsi="Calibri"/>
      <w:b/>
      <w:bCs/>
      <w:sz w:val="28"/>
      <w:szCs w:val="28"/>
    </w:rPr>
  </w:style>
  <w:style w:type="paragraph" w:styleId="6">
    <w:name w:val="heading 6"/>
    <w:basedOn w:val="a0"/>
    <w:next w:val="a0"/>
    <w:link w:val="60"/>
    <w:uiPriority w:val="9"/>
    <w:semiHidden/>
    <w:unhideWhenUsed/>
    <w:qFormat/>
    <w:rsid w:val="004719D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4A5CD5"/>
  </w:style>
  <w:style w:type="character" w:customStyle="1" w:styleId="20">
    <w:name w:val="Заголовок 2 Знак"/>
    <w:basedOn w:val="a1"/>
    <w:link w:val="2"/>
    <w:uiPriority w:val="99"/>
    <w:rsid w:val="004A5CD5"/>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4A5CD5"/>
    <w:rPr>
      <w:rFonts w:ascii="Cambria" w:eastAsia="Times New Roman" w:hAnsi="Cambria" w:cs="Times New Roman"/>
      <w:b/>
      <w:bCs/>
      <w:sz w:val="26"/>
      <w:szCs w:val="26"/>
    </w:rPr>
  </w:style>
  <w:style w:type="character" w:customStyle="1" w:styleId="40">
    <w:name w:val="Заголовок 4 Знак"/>
    <w:basedOn w:val="a1"/>
    <w:link w:val="4"/>
    <w:uiPriority w:val="9"/>
    <w:rsid w:val="004A5CD5"/>
    <w:rPr>
      <w:rFonts w:ascii="Calibri" w:eastAsia="Times New Roman" w:hAnsi="Calibri" w:cs="Times New Roman"/>
      <w:b/>
      <w:bCs/>
      <w:sz w:val="28"/>
      <w:szCs w:val="28"/>
    </w:rPr>
  </w:style>
  <w:style w:type="paragraph" w:customStyle="1" w:styleId="a4">
    <w:name w:val="Анализ абзац"/>
    <w:basedOn w:val="21"/>
    <w:rsid w:val="004A5CD5"/>
    <w:pPr>
      <w:spacing w:line="240" w:lineRule="auto"/>
      <w:ind w:firstLine="567"/>
      <w:jc w:val="both"/>
    </w:pPr>
  </w:style>
  <w:style w:type="paragraph" w:styleId="21">
    <w:name w:val="Body Text 2"/>
    <w:basedOn w:val="a0"/>
    <w:link w:val="22"/>
    <w:uiPriority w:val="99"/>
    <w:rsid w:val="004A5CD5"/>
    <w:pPr>
      <w:spacing w:line="360" w:lineRule="auto"/>
      <w:ind w:firstLine="340"/>
    </w:pPr>
  </w:style>
  <w:style w:type="character" w:customStyle="1" w:styleId="22">
    <w:name w:val="Основной текст 2 Знак"/>
    <w:basedOn w:val="a1"/>
    <w:link w:val="21"/>
    <w:uiPriority w:val="99"/>
    <w:rsid w:val="004A5CD5"/>
    <w:rPr>
      <w:rFonts w:ascii="Times New Roman" w:eastAsia="Times New Roman" w:hAnsi="Times New Roman" w:cs="Times New Roman"/>
      <w:sz w:val="20"/>
      <w:szCs w:val="20"/>
    </w:rPr>
  </w:style>
  <w:style w:type="paragraph" w:customStyle="1" w:styleId="a5">
    <w:name w:val="Теория развития: текст"/>
    <w:basedOn w:val="21"/>
    <w:uiPriority w:val="99"/>
    <w:rsid w:val="004A5CD5"/>
    <w:pPr>
      <w:spacing w:line="240" w:lineRule="auto"/>
      <w:ind w:firstLine="720"/>
      <w:jc w:val="both"/>
    </w:pPr>
  </w:style>
  <w:style w:type="paragraph" w:styleId="23">
    <w:name w:val="Body Text Indent 2"/>
    <w:basedOn w:val="a0"/>
    <w:link w:val="24"/>
    <w:uiPriority w:val="99"/>
    <w:unhideWhenUsed/>
    <w:rsid w:val="004A5CD5"/>
    <w:pPr>
      <w:spacing w:after="120" w:line="480" w:lineRule="auto"/>
      <w:ind w:left="283"/>
    </w:pPr>
  </w:style>
  <w:style w:type="character" w:customStyle="1" w:styleId="24">
    <w:name w:val="Основной текст с отступом 2 Знак"/>
    <w:basedOn w:val="a1"/>
    <w:link w:val="23"/>
    <w:uiPriority w:val="99"/>
    <w:rsid w:val="004A5CD5"/>
    <w:rPr>
      <w:rFonts w:ascii="Times New Roman" w:eastAsia="Times New Roman" w:hAnsi="Times New Roman" w:cs="Times New Roman"/>
      <w:sz w:val="20"/>
      <w:szCs w:val="20"/>
    </w:rPr>
  </w:style>
  <w:style w:type="paragraph" w:styleId="a6">
    <w:name w:val="List Paragraph"/>
    <w:aliases w:val="- список,Заголовок3,Bullet 1,Use Case List Paragraph,ПАРАГРАФ"/>
    <w:basedOn w:val="a0"/>
    <w:link w:val="a7"/>
    <w:uiPriority w:val="34"/>
    <w:qFormat/>
    <w:rsid w:val="00960871"/>
    <w:pPr>
      <w:ind w:left="720"/>
      <w:contextualSpacing/>
    </w:pPr>
  </w:style>
  <w:style w:type="paragraph" w:styleId="a8">
    <w:name w:val="Normal (Web)"/>
    <w:aliases w:val="Обычный (веб)2,Обычный (Web) Знак Знак Знак Знак,Обычный (Web) Знак Знак,Обычный (Web) Знак3,Обычный (веб) Знак2,Обычный (веб) Знак Знак Знак Знак2,Обычный (Web) Знак Знак2,Обычный (Web) Знак4"/>
    <w:basedOn w:val="a0"/>
    <w:link w:val="a9"/>
    <w:uiPriority w:val="99"/>
    <w:unhideWhenUsed/>
    <w:qFormat/>
    <w:rsid w:val="00716731"/>
    <w:pPr>
      <w:spacing w:before="100" w:beforeAutospacing="1" w:after="100" w:afterAutospacing="1"/>
    </w:pPr>
    <w:rPr>
      <w:sz w:val="24"/>
      <w:szCs w:val="24"/>
      <w:lang w:eastAsia="ru-RU"/>
    </w:rPr>
  </w:style>
  <w:style w:type="paragraph" w:styleId="aa">
    <w:name w:val="No Spacing"/>
    <w:uiPriority w:val="99"/>
    <w:qFormat/>
    <w:rsid w:val="00A9104E"/>
    <w:pPr>
      <w:spacing w:after="0" w:line="240" w:lineRule="auto"/>
    </w:pPr>
    <w:rPr>
      <w:rFonts w:ascii="Calibri" w:eastAsia="Calibri" w:hAnsi="Calibri" w:cs="Times New Roman"/>
    </w:rPr>
  </w:style>
  <w:style w:type="paragraph" w:customStyle="1" w:styleId="FR1">
    <w:name w:val="FR1"/>
    <w:rsid w:val="00575594"/>
    <w:pPr>
      <w:widowControl w:val="0"/>
      <w:spacing w:after="0" w:line="300" w:lineRule="auto"/>
    </w:pPr>
    <w:rPr>
      <w:rFonts w:ascii="Times New Roman" w:eastAsia="Times New Roman" w:hAnsi="Times New Roman" w:cs="Times New Roman"/>
      <w:snapToGrid w:val="0"/>
      <w:sz w:val="28"/>
      <w:szCs w:val="20"/>
      <w:lang w:eastAsia="ru-RU"/>
    </w:rPr>
  </w:style>
  <w:style w:type="paragraph" w:customStyle="1" w:styleId="Default">
    <w:name w:val="Default"/>
    <w:rsid w:val="00AC08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uiPriority w:val="99"/>
    <w:rsid w:val="00DE3212"/>
    <w:pPr>
      <w:widowControl w:val="0"/>
      <w:autoSpaceDE w:val="0"/>
      <w:autoSpaceDN w:val="0"/>
      <w:adjustRightInd w:val="0"/>
      <w:jc w:val="both"/>
    </w:pPr>
    <w:rPr>
      <w:rFonts w:eastAsiaTheme="minorEastAsia"/>
      <w:sz w:val="24"/>
      <w:szCs w:val="24"/>
      <w:lang w:eastAsia="ru-RU"/>
    </w:rPr>
  </w:style>
  <w:style w:type="character" w:customStyle="1" w:styleId="FontStyle20">
    <w:name w:val="Font Style20"/>
    <w:basedOn w:val="a1"/>
    <w:uiPriority w:val="99"/>
    <w:rsid w:val="00DE3212"/>
    <w:rPr>
      <w:rFonts w:ascii="Times New Roman" w:hAnsi="Times New Roman" w:cs="Times New Roman"/>
      <w:sz w:val="26"/>
      <w:szCs w:val="26"/>
    </w:rPr>
  </w:style>
  <w:style w:type="paragraph" w:customStyle="1" w:styleId="Style9">
    <w:name w:val="Style9"/>
    <w:basedOn w:val="a0"/>
    <w:uiPriority w:val="99"/>
    <w:rsid w:val="00885CD7"/>
    <w:pPr>
      <w:widowControl w:val="0"/>
      <w:autoSpaceDE w:val="0"/>
      <w:autoSpaceDN w:val="0"/>
      <w:adjustRightInd w:val="0"/>
      <w:spacing w:line="379" w:lineRule="exact"/>
      <w:ind w:firstLine="696"/>
      <w:jc w:val="both"/>
    </w:pPr>
    <w:rPr>
      <w:rFonts w:eastAsiaTheme="minorEastAsia"/>
      <w:sz w:val="24"/>
      <w:szCs w:val="24"/>
      <w:lang w:eastAsia="ru-RU"/>
    </w:rPr>
  </w:style>
  <w:style w:type="paragraph" w:styleId="HTML">
    <w:name w:val="HTML Preformatted"/>
    <w:basedOn w:val="a0"/>
    <w:link w:val="HTML0"/>
    <w:uiPriority w:val="99"/>
    <w:semiHidden/>
    <w:unhideWhenUsed/>
    <w:rsid w:val="00C1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lang w:eastAsia="ru-RU"/>
    </w:rPr>
  </w:style>
  <w:style w:type="character" w:customStyle="1" w:styleId="HTML0">
    <w:name w:val="Стандартный HTML Знак"/>
    <w:basedOn w:val="a1"/>
    <w:link w:val="HTML"/>
    <w:uiPriority w:val="99"/>
    <w:semiHidden/>
    <w:rsid w:val="00C17D94"/>
    <w:rPr>
      <w:rFonts w:ascii="Cousine" w:eastAsia="Times New Roman" w:hAnsi="Cousine" w:cs="Courier New"/>
      <w:sz w:val="20"/>
      <w:szCs w:val="20"/>
      <w:lang w:eastAsia="ru-RU"/>
    </w:rPr>
  </w:style>
  <w:style w:type="table" w:styleId="ab">
    <w:name w:val="Table Grid"/>
    <w:basedOn w:val="a2"/>
    <w:uiPriority w:val="59"/>
    <w:rsid w:val="00F87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0"/>
    <w:link w:val="ad"/>
    <w:uiPriority w:val="99"/>
    <w:unhideWhenUsed/>
    <w:rsid w:val="00633D25"/>
    <w:pPr>
      <w:tabs>
        <w:tab w:val="center" w:pos="4677"/>
        <w:tab w:val="right" w:pos="9355"/>
      </w:tabs>
    </w:pPr>
  </w:style>
  <w:style w:type="character" w:customStyle="1" w:styleId="ad">
    <w:name w:val="Верхний колонтитул Знак"/>
    <w:basedOn w:val="a1"/>
    <w:link w:val="ac"/>
    <w:uiPriority w:val="99"/>
    <w:rsid w:val="00633D25"/>
    <w:rPr>
      <w:rFonts w:ascii="Times New Roman" w:eastAsia="Times New Roman" w:hAnsi="Times New Roman" w:cs="Times New Roman"/>
      <w:sz w:val="20"/>
      <w:szCs w:val="20"/>
    </w:rPr>
  </w:style>
  <w:style w:type="paragraph" w:styleId="ae">
    <w:name w:val="footer"/>
    <w:basedOn w:val="a0"/>
    <w:link w:val="af"/>
    <w:uiPriority w:val="99"/>
    <w:unhideWhenUsed/>
    <w:rsid w:val="00633D25"/>
    <w:pPr>
      <w:tabs>
        <w:tab w:val="center" w:pos="4677"/>
        <w:tab w:val="right" w:pos="9355"/>
      </w:tabs>
    </w:pPr>
  </w:style>
  <w:style w:type="character" w:customStyle="1" w:styleId="af">
    <w:name w:val="Нижний колонтитул Знак"/>
    <w:basedOn w:val="a1"/>
    <w:link w:val="ae"/>
    <w:uiPriority w:val="99"/>
    <w:rsid w:val="00633D25"/>
    <w:rPr>
      <w:rFonts w:ascii="Times New Roman" w:eastAsia="Times New Roman" w:hAnsi="Times New Roman" w:cs="Times New Roman"/>
      <w:sz w:val="20"/>
      <w:szCs w:val="20"/>
    </w:rPr>
  </w:style>
  <w:style w:type="table" w:customStyle="1" w:styleId="-411">
    <w:name w:val="Таблица-сетка 4 — акцент 11"/>
    <w:basedOn w:val="a2"/>
    <w:uiPriority w:val="49"/>
    <w:rsid w:val="00FB09A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
    <w:name w:val="Сетка таблицы1"/>
    <w:basedOn w:val="a2"/>
    <w:next w:val="ab"/>
    <w:uiPriority w:val="59"/>
    <w:rsid w:val="00FB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uiPriority w:val="99"/>
    <w:semiHidden/>
    <w:unhideWhenUsed/>
    <w:rsid w:val="00E25F94"/>
    <w:rPr>
      <w:rFonts w:ascii="Segoe UI" w:hAnsi="Segoe UI" w:cs="Segoe UI"/>
      <w:sz w:val="18"/>
      <w:szCs w:val="18"/>
    </w:rPr>
  </w:style>
  <w:style w:type="character" w:customStyle="1" w:styleId="af1">
    <w:name w:val="Текст выноски Знак"/>
    <w:basedOn w:val="a1"/>
    <w:link w:val="af0"/>
    <w:uiPriority w:val="99"/>
    <w:semiHidden/>
    <w:rsid w:val="00E25F94"/>
    <w:rPr>
      <w:rFonts w:ascii="Segoe UI" w:eastAsia="Times New Roman" w:hAnsi="Segoe UI" w:cs="Segoe UI"/>
      <w:sz w:val="18"/>
      <w:szCs w:val="18"/>
    </w:rPr>
  </w:style>
  <w:style w:type="character" w:styleId="af2">
    <w:name w:val="Hyperlink"/>
    <w:basedOn w:val="a1"/>
    <w:uiPriority w:val="99"/>
    <w:unhideWhenUsed/>
    <w:rsid w:val="007C6C59"/>
    <w:rPr>
      <w:color w:val="0563C1" w:themeColor="hyperlink"/>
      <w:u w:val="single"/>
    </w:rPr>
  </w:style>
  <w:style w:type="character" w:customStyle="1" w:styleId="af3">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Текст сноски Знак1 Знак Знак Знак Знак Знак,F Знак"/>
    <w:basedOn w:val="a1"/>
    <w:link w:val="af4"/>
    <w:uiPriority w:val="99"/>
    <w:locked/>
    <w:rsid w:val="00DC348D"/>
    <w:rPr>
      <w:rFonts w:ascii="Times New Roman" w:eastAsia="Times New Roman" w:hAnsi="Times New Roman" w:cs="Times New Roman"/>
      <w:sz w:val="20"/>
      <w:szCs w:val="20"/>
    </w:r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Знак1 Знак1,Текст сноски Знак Знак1,Текст сноски Знак1 Знак Знак Знак Знак,Знак6,F,Текст сноски1,Текст сноски Знак Знак Знак"/>
    <w:basedOn w:val="a0"/>
    <w:link w:val="af3"/>
    <w:uiPriority w:val="99"/>
    <w:unhideWhenUsed/>
    <w:rsid w:val="00DC348D"/>
  </w:style>
  <w:style w:type="character" w:customStyle="1" w:styleId="12">
    <w:name w:val="Текст сноски Знак1"/>
    <w:basedOn w:val="a1"/>
    <w:uiPriority w:val="99"/>
    <w:semiHidden/>
    <w:rsid w:val="00DC348D"/>
    <w:rPr>
      <w:rFonts w:ascii="Times New Roman" w:eastAsia="Times New Roman" w:hAnsi="Times New Roman" w:cs="Times New Roman"/>
      <w:sz w:val="20"/>
      <w:szCs w:val="20"/>
    </w:rPr>
  </w:style>
  <w:style w:type="character" w:styleId="af5">
    <w:name w:val="footnote reference"/>
    <w:uiPriority w:val="99"/>
    <w:semiHidden/>
    <w:unhideWhenUsed/>
    <w:rsid w:val="00DC348D"/>
    <w:rPr>
      <w:vertAlign w:val="superscript"/>
    </w:rPr>
  </w:style>
  <w:style w:type="character" w:customStyle="1" w:styleId="af6">
    <w:name w:val="Основной текст_"/>
    <w:basedOn w:val="a1"/>
    <w:link w:val="31"/>
    <w:locked/>
    <w:rsid w:val="000458D8"/>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6"/>
    <w:rsid w:val="000458D8"/>
    <w:pPr>
      <w:widowControl w:val="0"/>
      <w:shd w:val="clear" w:color="auto" w:fill="FFFFFF"/>
      <w:spacing w:line="274" w:lineRule="exact"/>
      <w:ind w:hanging="520"/>
      <w:jc w:val="center"/>
    </w:pPr>
    <w:rPr>
      <w:sz w:val="23"/>
      <w:szCs w:val="23"/>
    </w:rPr>
  </w:style>
  <w:style w:type="paragraph" w:styleId="af7">
    <w:name w:val="Title"/>
    <w:basedOn w:val="a0"/>
    <w:link w:val="af8"/>
    <w:uiPriority w:val="99"/>
    <w:qFormat/>
    <w:rsid w:val="0079319C"/>
    <w:pPr>
      <w:jc w:val="center"/>
    </w:pPr>
    <w:rPr>
      <w:b/>
      <w:sz w:val="28"/>
      <w:lang w:eastAsia="ru-RU"/>
    </w:rPr>
  </w:style>
  <w:style w:type="character" w:customStyle="1" w:styleId="af8">
    <w:name w:val="Заголовок Знак"/>
    <w:basedOn w:val="a1"/>
    <w:link w:val="af7"/>
    <w:uiPriority w:val="99"/>
    <w:rsid w:val="0079319C"/>
    <w:rPr>
      <w:rFonts w:ascii="Times New Roman" w:eastAsia="Times New Roman" w:hAnsi="Times New Roman" w:cs="Times New Roman"/>
      <w:b/>
      <w:sz w:val="28"/>
      <w:szCs w:val="20"/>
      <w:lang w:eastAsia="ru-RU"/>
    </w:rPr>
  </w:style>
  <w:style w:type="character" w:customStyle="1" w:styleId="a7">
    <w:name w:val="Абзац списка Знак"/>
    <w:aliases w:val="- список Знак,Заголовок3 Знак,Bullet 1 Знак,Use Case List Paragraph Знак,ПАРАГРАФ Знак"/>
    <w:link w:val="a6"/>
    <w:uiPriority w:val="34"/>
    <w:locked/>
    <w:rsid w:val="00136AA0"/>
    <w:rPr>
      <w:rFonts w:ascii="Times New Roman" w:eastAsia="Times New Roman" w:hAnsi="Times New Roman" w:cs="Times New Roman"/>
      <w:sz w:val="20"/>
      <w:szCs w:val="20"/>
    </w:rPr>
  </w:style>
  <w:style w:type="table" w:customStyle="1" w:styleId="25">
    <w:name w:val="Сетка таблицы2"/>
    <w:basedOn w:val="a2"/>
    <w:next w:val="ab"/>
    <w:rsid w:val="00CC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0"/>
    <w:qFormat/>
    <w:rsid w:val="001101F9"/>
    <w:pPr>
      <w:jc w:val="center"/>
    </w:pPr>
    <w:rPr>
      <w:rFonts w:eastAsia="Calibri"/>
      <w:b/>
      <w:sz w:val="28"/>
      <w:lang w:eastAsia="ru-RU"/>
    </w:rPr>
  </w:style>
  <w:style w:type="table" w:customStyle="1" w:styleId="32">
    <w:name w:val="Сетка таблицы3"/>
    <w:basedOn w:val="a2"/>
    <w:next w:val="ab"/>
    <w:uiPriority w:val="59"/>
    <w:rsid w:val="001101F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DF62C9"/>
    <w:pPr>
      <w:widowControl w:val="0"/>
      <w:spacing w:before="60" w:after="0" w:line="420" w:lineRule="auto"/>
      <w:jc w:val="both"/>
    </w:pPr>
    <w:rPr>
      <w:rFonts w:ascii="Arial" w:eastAsia="Times New Roman" w:hAnsi="Arial" w:cs="Times New Roman"/>
      <w:b/>
      <w:sz w:val="18"/>
      <w:szCs w:val="20"/>
      <w:lang w:eastAsia="ru-RU"/>
    </w:rPr>
  </w:style>
  <w:style w:type="paragraph" w:styleId="afa">
    <w:name w:val="Body Text Indent"/>
    <w:basedOn w:val="a0"/>
    <w:link w:val="afb"/>
    <w:uiPriority w:val="99"/>
    <w:rsid w:val="006605E1"/>
    <w:pPr>
      <w:spacing w:after="120"/>
      <w:ind w:left="283"/>
    </w:pPr>
    <w:rPr>
      <w:sz w:val="24"/>
      <w:szCs w:val="24"/>
      <w:lang w:eastAsia="ru-RU"/>
    </w:rPr>
  </w:style>
  <w:style w:type="character" w:customStyle="1" w:styleId="afb">
    <w:name w:val="Основной текст с отступом Знак"/>
    <w:basedOn w:val="a1"/>
    <w:link w:val="afa"/>
    <w:uiPriority w:val="99"/>
    <w:rsid w:val="006605E1"/>
    <w:rPr>
      <w:rFonts w:ascii="Times New Roman" w:eastAsia="Times New Roman" w:hAnsi="Times New Roman" w:cs="Times New Roman"/>
      <w:sz w:val="24"/>
      <w:szCs w:val="24"/>
      <w:lang w:eastAsia="ru-RU"/>
    </w:rPr>
  </w:style>
  <w:style w:type="table" w:customStyle="1" w:styleId="41">
    <w:name w:val="Сетка таблицы4"/>
    <w:basedOn w:val="a2"/>
    <w:next w:val="ab"/>
    <w:rsid w:val="0021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b"/>
    <w:uiPriority w:val="59"/>
    <w:rsid w:val="0036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99"/>
    <w:qFormat/>
    <w:rsid w:val="00645B94"/>
    <w:rPr>
      <w:b/>
      <w:bCs/>
    </w:rPr>
  </w:style>
  <w:style w:type="character" w:customStyle="1" w:styleId="FontStyle64">
    <w:name w:val="Font Style64"/>
    <w:basedOn w:val="a1"/>
    <w:uiPriority w:val="99"/>
    <w:rsid w:val="00793B50"/>
    <w:rPr>
      <w:rFonts w:ascii="Times New Roman" w:hAnsi="Times New Roman" w:cs="Times New Roman"/>
      <w:b/>
      <w:bCs/>
      <w:sz w:val="22"/>
      <w:szCs w:val="22"/>
    </w:rPr>
  </w:style>
  <w:style w:type="character" w:styleId="afd">
    <w:name w:val="FollowedHyperlink"/>
    <w:basedOn w:val="a1"/>
    <w:uiPriority w:val="99"/>
    <w:semiHidden/>
    <w:unhideWhenUsed/>
    <w:rsid w:val="008B22DB"/>
    <w:rPr>
      <w:color w:val="954F72" w:themeColor="followedHyperlink"/>
      <w:u w:val="single"/>
    </w:rPr>
  </w:style>
  <w:style w:type="paragraph" w:styleId="13">
    <w:name w:val="toc 1"/>
    <w:basedOn w:val="a0"/>
    <w:next w:val="a0"/>
    <w:autoRedefine/>
    <w:uiPriority w:val="99"/>
    <w:rsid w:val="00B43E40"/>
    <w:pPr>
      <w:tabs>
        <w:tab w:val="right" w:leader="dot" w:pos="9344"/>
      </w:tabs>
      <w:suppressAutoHyphens/>
      <w:ind w:right="758"/>
      <w:jc w:val="both"/>
    </w:pPr>
    <w:rPr>
      <w:noProof/>
      <w:sz w:val="28"/>
      <w:szCs w:val="28"/>
      <w:lang w:eastAsia="ar-SA"/>
    </w:rPr>
  </w:style>
  <w:style w:type="paragraph" w:styleId="afe">
    <w:name w:val="Body Text"/>
    <w:basedOn w:val="a0"/>
    <w:link w:val="aff"/>
    <w:rsid w:val="00B142B2"/>
    <w:pPr>
      <w:spacing w:after="120" w:line="276" w:lineRule="auto"/>
    </w:pPr>
    <w:rPr>
      <w:rFonts w:ascii="Calibri" w:eastAsia="Calibri" w:hAnsi="Calibri"/>
      <w:sz w:val="22"/>
      <w:szCs w:val="22"/>
    </w:rPr>
  </w:style>
  <w:style w:type="character" w:customStyle="1" w:styleId="aff">
    <w:name w:val="Основной текст Знак"/>
    <w:basedOn w:val="a1"/>
    <w:link w:val="afe"/>
    <w:rsid w:val="00B142B2"/>
    <w:rPr>
      <w:rFonts w:ascii="Calibri" w:eastAsia="Calibri" w:hAnsi="Calibri" w:cs="Times New Roman"/>
    </w:rPr>
  </w:style>
  <w:style w:type="paragraph" w:customStyle="1" w:styleId="14">
    <w:name w:val="Абзац списка1"/>
    <w:basedOn w:val="a0"/>
    <w:link w:val="ListParagraphChar"/>
    <w:rsid w:val="008E3A18"/>
    <w:pPr>
      <w:spacing w:after="200" w:line="276" w:lineRule="auto"/>
      <w:ind w:left="720"/>
      <w:contextualSpacing/>
    </w:pPr>
    <w:rPr>
      <w:rFonts w:ascii="Calibri" w:hAnsi="Calibri"/>
      <w:lang w:eastAsia="ru-RU"/>
    </w:rPr>
  </w:style>
  <w:style w:type="character" w:customStyle="1" w:styleId="ListParagraphChar">
    <w:name w:val="List Paragraph Char"/>
    <w:link w:val="14"/>
    <w:locked/>
    <w:rsid w:val="008E3A18"/>
    <w:rPr>
      <w:rFonts w:ascii="Calibri" w:eastAsia="Times New Roman" w:hAnsi="Calibri" w:cs="Times New Roman"/>
      <w:sz w:val="20"/>
      <w:szCs w:val="20"/>
      <w:lang w:eastAsia="ru-RU"/>
    </w:rPr>
  </w:style>
  <w:style w:type="character" w:customStyle="1" w:styleId="7">
    <w:name w:val="Основной текст (7)_"/>
    <w:link w:val="71"/>
    <w:locked/>
    <w:rsid w:val="009D7FD7"/>
    <w:rPr>
      <w:b/>
      <w:sz w:val="27"/>
      <w:shd w:val="clear" w:color="auto" w:fill="FFFFFF"/>
    </w:rPr>
  </w:style>
  <w:style w:type="paragraph" w:customStyle="1" w:styleId="71">
    <w:name w:val="Основной текст (7)1"/>
    <w:basedOn w:val="a0"/>
    <w:link w:val="7"/>
    <w:rsid w:val="009D7FD7"/>
    <w:pPr>
      <w:shd w:val="clear" w:color="auto" w:fill="FFFFFF"/>
      <w:spacing w:line="240" w:lineRule="atLeast"/>
    </w:pPr>
    <w:rPr>
      <w:rFonts w:asciiTheme="minorHAnsi" w:eastAsiaTheme="minorHAnsi" w:hAnsiTheme="minorHAnsi" w:cstheme="minorBidi"/>
      <w:b/>
      <w:sz w:val="27"/>
      <w:szCs w:val="22"/>
      <w:shd w:val="clear" w:color="auto" w:fill="FFFFFF"/>
    </w:rPr>
  </w:style>
  <w:style w:type="paragraph" w:customStyle="1" w:styleId="a">
    <w:name w:val="список с точками"/>
    <w:basedOn w:val="a0"/>
    <w:uiPriority w:val="99"/>
    <w:rsid w:val="00F044C1"/>
    <w:pPr>
      <w:numPr>
        <w:numId w:val="2"/>
      </w:numPr>
      <w:tabs>
        <w:tab w:val="num" w:pos="756"/>
      </w:tabs>
      <w:spacing w:line="312" w:lineRule="auto"/>
      <w:ind w:left="756"/>
      <w:jc w:val="both"/>
    </w:pPr>
    <w:rPr>
      <w:sz w:val="24"/>
      <w:szCs w:val="24"/>
      <w:lang w:eastAsia="ru-RU"/>
    </w:rPr>
  </w:style>
  <w:style w:type="character" w:customStyle="1" w:styleId="FontStyle36">
    <w:name w:val="Font Style36"/>
    <w:basedOn w:val="a1"/>
    <w:rsid w:val="00F044C1"/>
    <w:rPr>
      <w:rFonts w:ascii="Times New Roman" w:hAnsi="Times New Roman" w:cs="Times New Roman"/>
      <w:sz w:val="26"/>
      <w:szCs w:val="26"/>
    </w:rPr>
  </w:style>
  <w:style w:type="character" w:customStyle="1" w:styleId="60">
    <w:name w:val="Заголовок 6 Знак"/>
    <w:basedOn w:val="a1"/>
    <w:link w:val="6"/>
    <w:uiPriority w:val="99"/>
    <w:rsid w:val="004719D8"/>
    <w:rPr>
      <w:rFonts w:asciiTheme="majorHAnsi" w:eastAsiaTheme="majorEastAsia" w:hAnsiTheme="majorHAnsi" w:cstheme="majorBidi"/>
      <w:i/>
      <w:iCs/>
      <w:color w:val="1F4D78" w:themeColor="accent1" w:themeShade="7F"/>
      <w:sz w:val="20"/>
      <w:szCs w:val="20"/>
    </w:rPr>
  </w:style>
  <w:style w:type="paragraph" w:customStyle="1" w:styleId="Standard">
    <w:name w:val="Standard"/>
    <w:uiPriority w:val="99"/>
    <w:rsid w:val="004719D8"/>
    <w:pPr>
      <w:suppressAutoHyphens/>
      <w:autoSpaceDN w:val="0"/>
      <w:spacing w:after="0" w:line="240" w:lineRule="auto"/>
      <w:textAlignment w:val="baseline"/>
    </w:pPr>
    <w:rPr>
      <w:rFonts w:ascii="Times New Roman" w:eastAsia="SimSun" w:hAnsi="Times New Roman" w:cs="Times New Roman"/>
      <w:kern w:val="3"/>
      <w:sz w:val="28"/>
      <w:szCs w:val="24"/>
      <w:lang w:eastAsia="zh-CN"/>
    </w:rPr>
  </w:style>
  <w:style w:type="character" w:customStyle="1" w:styleId="a9">
    <w:name w:val="Обычный (Интернет) Знак"/>
    <w:aliases w:val="Обычный (веб)2 Знак,Обычный (Web) Знак Знак Знак Знак Знак,Обычный (Web) Знак Знак Знак,Обычный (Web) Знак3 Знак,Обычный (веб) Знак2 Знак,Обычный (веб) Знак Знак Знак Знак2 Знак,Обычный (Web) Знак Знак2 Знак"/>
    <w:link w:val="a8"/>
    <w:uiPriority w:val="99"/>
    <w:locked/>
    <w:rsid w:val="00665E85"/>
    <w:rPr>
      <w:rFonts w:ascii="Times New Roman" w:eastAsia="Times New Roman" w:hAnsi="Times New Roman" w:cs="Times New Roman"/>
      <w:sz w:val="24"/>
      <w:szCs w:val="24"/>
      <w:lang w:eastAsia="ru-RU"/>
    </w:rPr>
  </w:style>
  <w:style w:type="paragraph" w:customStyle="1" w:styleId="310">
    <w:name w:val="Основной текст (3)1"/>
    <w:basedOn w:val="a0"/>
    <w:uiPriority w:val="99"/>
    <w:rsid w:val="007F554D"/>
    <w:pPr>
      <w:shd w:val="clear" w:color="auto" w:fill="FFFFFF"/>
      <w:spacing w:line="240" w:lineRule="atLeast"/>
      <w:ind w:hanging="380"/>
    </w:pPr>
    <w:rPr>
      <w:rFonts w:ascii="Calibri" w:eastAsia="Calibri" w:hAnsi="Calibri"/>
      <w:i/>
      <w:iCs/>
      <w:sz w:val="27"/>
      <w:szCs w:val="27"/>
    </w:rPr>
  </w:style>
  <w:style w:type="paragraph" w:customStyle="1" w:styleId="i3">
    <w:name w:val="i3"/>
    <w:basedOn w:val="a0"/>
    <w:rsid w:val="00040A9D"/>
    <w:pPr>
      <w:ind w:firstLine="567"/>
      <w:jc w:val="both"/>
    </w:pPr>
    <w:rPr>
      <w:sz w:val="24"/>
      <w:szCs w:val="24"/>
      <w:lang w:eastAsia="ru-RU"/>
    </w:rPr>
  </w:style>
  <w:style w:type="character" w:customStyle="1" w:styleId="10pt">
    <w:name w:val="Основной текст + 10 pt;Полужирный"/>
    <w:rsid w:val="00912CC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320">
    <w:name w:val="Основной текст (3) + Полужирный2"/>
    <w:aliases w:val="Не курсив1"/>
    <w:uiPriority w:val="99"/>
    <w:rsid w:val="00C76CDF"/>
    <w:rPr>
      <w:rFonts w:ascii="Times New Roman" w:hAnsi="Times New Roman" w:cs="Times New Roman"/>
      <w:b/>
      <w:bCs/>
      <w:i/>
      <w:iCs/>
      <w:spacing w:val="0"/>
      <w:sz w:val="27"/>
      <w:szCs w:val="27"/>
      <w:shd w:val="clear" w:color="auto" w:fill="FFFFFF"/>
    </w:rPr>
  </w:style>
  <w:style w:type="character" w:customStyle="1" w:styleId="15">
    <w:name w:val="Основной текст + Полужирный1"/>
    <w:uiPriority w:val="99"/>
    <w:rsid w:val="00C76CDF"/>
    <w:rPr>
      <w:rFonts w:ascii="Times New Roman" w:hAnsi="Times New Roman" w:cs="Times New Roman"/>
      <w:b/>
      <w:bCs/>
      <w:spacing w:val="0"/>
      <w:sz w:val="27"/>
      <w:szCs w:val="27"/>
    </w:rPr>
  </w:style>
  <w:style w:type="character" w:customStyle="1" w:styleId="col-xs-12">
    <w:name w:val="col-xs-12"/>
    <w:basedOn w:val="a1"/>
    <w:rsid w:val="000E5594"/>
  </w:style>
  <w:style w:type="character" w:customStyle="1" w:styleId="16">
    <w:name w:val="Неразрешенное упоминание1"/>
    <w:basedOn w:val="a1"/>
    <w:uiPriority w:val="99"/>
    <w:semiHidden/>
    <w:unhideWhenUsed/>
    <w:rsid w:val="006359DF"/>
    <w:rPr>
      <w:color w:val="605E5C"/>
      <w:shd w:val="clear" w:color="auto" w:fill="E1DFDD"/>
    </w:rPr>
  </w:style>
  <w:style w:type="numbering" w:customStyle="1" w:styleId="17">
    <w:name w:val="Нет списка1"/>
    <w:next w:val="a3"/>
    <w:uiPriority w:val="99"/>
    <w:semiHidden/>
    <w:unhideWhenUsed/>
    <w:rsid w:val="00675947"/>
  </w:style>
  <w:style w:type="table" w:customStyle="1" w:styleId="61">
    <w:name w:val="Сетка таблицы6"/>
    <w:basedOn w:val="a2"/>
    <w:next w:val="ab"/>
    <w:uiPriority w:val="39"/>
    <w:rsid w:val="0067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1"/>
    <w:uiPriority w:val="99"/>
    <w:semiHidden/>
    <w:unhideWhenUsed/>
    <w:rsid w:val="003436CB"/>
    <w:rPr>
      <w:sz w:val="16"/>
      <w:szCs w:val="16"/>
    </w:rPr>
  </w:style>
  <w:style w:type="paragraph" w:styleId="aff1">
    <w:name w:val="annotation text"/>
    <w:basedOn w:val="a0"/>
    <w:link w:val="aff2"/>
    <w:uiPriority w:val="99"/>
    <w:unhideWhenUsed/>
    <w:rsid w:val="003436CB"/>
  </w:style>
  <w:style w:type="character" w:customStyle="1" w:styleId="aff2">
    <w:name w:val="Текст примечания Знак"/>
    <w:basedOn w:val="a1"/>
    <w:link w:val="aff1"/>
    <w:uiPriority w:val="99"/>
    <w:rsid w:val="003436CB"/>
    <w:rPr>
      <w:rFonts w:ascii="Times New Roman" w:eastAsia="Times New Roman" w:hAnsi="Times New Roman" w:cs="Times New Roman"/>
      <w:sz w:val="20"/>
      <w:szCs w:val="20"/>
    </w:rPr>
  </w:style>
  <w:style w:type="paragraph" w:styleId="aff3">
    <w:name w:val="annotation subject"/>
    <w:basedOn w:val="aff1"/>
    <w:next w:val="aff1"/>
    <w:link w:val="aff4"/>
    <w:uiPriority w:val="99"/>
    <w:semiHidden/>
    <w:unhideWhenUsed/>
    <w:rsid w:val="003436CB"/>
    <w:rPr>
      <w:b/>
      <w:bCs/>
    </w:rPr>
  </w:style>
  <w:style w:type="character" w:customStyle="1" w:styleId="aff4">
    <w:name w:val="Тема примечания Знак"/>
    <w:basedOn w:val="aff2"/>
    <w:link w:val="aff3"/>
    <w:uiPriority w:val="99"/>
    <w:semiHidden/>
    <w:rsid w:val="003436CB"/>
    <w:rPr>
      <w:rFonts w:ascii="Times New Roman" w:eastAsia="Times New Roman" w:hAnsi="Times New Roman" w:cs="Times New Roman"/>
      <w:b/>
      <w:bCs/>
      <w:sz w:val="20"/>
      <w:szCs w:val="20"/>
    </w:rPr>
  </w:style>
  <w:style w:type="character" w:customStyle="1" w:styleId="10">
    <w:name w:val="Заголовок 1 Знак"/>
    <w:basedOn w:val="a1"/>
    <w:link w:val="1"/>
    <w:uiPriority w:val="9"/>
    <w:rsid w:val="00203D5F"/>
    <w:rPr>
      <w:rFonts w:asciiTheme="majorHAnsi" w:eastAsiaTheme="majorEastAsia" w:hAnsiTheme="majorHAnsi" w:cstheme="majorBidi"/>
      <w:color w:val="2E74B5" w:themeColor="accent1" w:themeShade="BF"/>
      <w:sz w:val="32"/>
      <w:szCs w:val="32"/>
    </w:rPr>
  </w:style>
  <w:style w:type="table" w:customStyle="1" w:styleId="210">
    <w:name w:val="Сетка таблицы21"/>
    <w:basedOn w:val="a2"/>
    <w:next w:val="ab"/>
    <w:rsid w:val="0099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rsid w:val="0030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b"/>
    <w:rsid w:val="004E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next w:val="ab"/>
    <w:rsid w:val="002A263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2"/>
    <w:next w:val="ab"/>
    <w:rsid w:val="00A9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b"/>
    <w:rsid w:val="00C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0"/>
    <w:rsid w:val="00923457"/>
    <w:rPr>
      <w:rFonts w:eastAsiaTheme="minorHAnsi"/>
      <w:sz w:val="24"/>
      <w:szCs w:val="24"/>
      <w:lang w:eastAsia="ru-RU"/>
    </w:rPr>
  </w:style>
  <w:style w:type="character" w:customStyle="1" w:styleId="26">
    <w:name w:val="Неразрешенное упоминание2"/>
    <w:basedOn w:val="a1"/>
    <w:uiPriority w:val="99"/>
    <w:semiHidden/>
    <w:unhideWhenUsed/>
    <w:rsid w:val="0017134F"/>
    <w:rPr>
      <w:color w:val="605E5C"/>
      <w:shd w:val="clear" w:color="auto" w:fill="E1DFDD"/>
    </w:rPr>
  </w:style>
  <w:style w:type="table" w:customStyle="1" w:styleId="110">
    <w:name w:val="Сетка таблицы11"/>
    <w:basedOn w:val="a2"/>
    <w:next w:val="ab"/>
    <w:uiPriority w:val="99"/>
    <w:rsid w:val="005636C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next w:val="ab"/>
    <w:rsid w:val="006C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b"/>
    <w:rsid w:val="005B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b"/>
    <w:rsid w:val="00C65A9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b"/>
    <w:uiPriority w:val="59"/>
    <w:rsid w:val="006358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Body Text Indent 3"/>
    <w:basedOn w:val="a0"/>
    <w:link w:val="34"/>
    <w:uiPriority w:val="99"/>
    <w:semiHidden/>
    <w:unhideWhenUsed/>
    <w:rsid w:val="003C76A5"/>
    <w:pPr>
      <w:spacing w:after="120"/>
      <w:ind w:left="283"/>
    </w:pPr>
    <w:rPr>
      <w:sz w:val="16"/>
      <w:szCs w:val="16"/>
    </w:rPr>
  </w:style>
  <w:style w:type="character" w:customStyle="1" w:styleId="34">
    <w:name w:val="Основной текст с отступом 3 Знак"/>
    <w:basedOn w:val="a1"/>
    <w:link w:val="33"/>
    <w:uiPriority w:val="99"/>
    <w:semiHidden/>
    <w:rsid w:val="003C76A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4919">
      <w:bodyDiv w:val="1"/>
      <w:marLeft w:val="0"/>
      <w:marRight w:val="0"/>
      <w:marTop w:val="0"/>
      <w:marBottom w:val="0"/>
      <w:divBdr>
        <w:top w:val="none" w:sz="0" w:space="0" w:color="auto"/>
        <w:left w:val="none" w:sz="0" w:space="0" w:color="auto"/>
        <w:bottom w:val="none" w:sz="0" w:space="0" w:color="auto"/>
        <w:right w:val="none" w:sz="0" w:space="0" w:color="auto"/>
      </w:divBdr>
    </w:div>
    <w:div w:id="20590381">
      <w:bodyDiv w:val="1"/>
      <w:marLeft w:val="0"/>
      <w:marRight w:val="0"/>
      <w:marTop w:val="0"/>
      <w:marBottom w:val="0"/>
      <w:divBdr>
        <w:top w:val="none" w:sz="0" w:space="0" w:color="auto"/>
        <w:left w:val="none" w:sz="0" w:space="0" w:color="auto"/>
        <w:bottom w:val="none" w:sz="0" w:space="0" w:color="auto"/>
        <w:right w:val="none" w:sz="0" w:space="0" w:color="auto"/>
      </w:divBdr>
    </w:div>
    <w:div w:id="21324458">
      <w:bodyDiv w:val="1"/>
      <w:marLeft w:val="0"/>
      <w:marRight w:val="0"/>
      <w:marTop w:val="0"/>
      <w:marBottom w:val="0"/>
      <w:divBdr>
        <w:top w:val="none" w:sz="0" w:space="0" w:color="auto"/>
        <w:left w:val="none" w:sz="0" w:space="0" w:color="auto"/>
        <w:bottom w:val="none" w:sz="0" w:space="0" w:color="auto"/>
        <w:right w:val="none" w:sz="0" w:space="0" w:color="auto"/>
      </w:divBdr>
    </w:div>
    <w:div w:id="29499938">
      <w:bodyDiv w:val="1"/>
      <w:marLeft w:val="0"/>
      <w:marRight w:val="0"/>
      <w:marTop w:val="0"/>
      <w:marBottom w:val="0"/>
      <w:divBdr>
        <w:top w:val="none" w:sz="0" w:space="0" w:color="auto"/>
        <w:left w:val="none" w:sz="0" w:space="0" w:color="auto"/>
        <w:bottom w:val="none" w:sz="0" w:space="0" w:color="auto"/>
        <w:right w:val="none" w:sz="0" w:space="0" w:color="auto"/>
      </w:divBdr>
    </w:div>
    <w:div w:id="53891752">
      <w:bodyDiv w:val="1"/>
      <w:marLeft w:val="0"/>
      <w:marRight w:val="0"/>
      <w:marTop w:val="0"/>
      <w:marBottom w:val="0"/>
      <w:divBdr>
        <w:top w:val="none" w:sz="0" w:space="0" w:color="auto"/>
        <w:left w:val="none" w:sz="0" w:space="0" w:color="auto"/>
        <w:bottom w:val="none" w:sz="0" w:space="0" w:color="auto"/>
        <w:right w:val="none" w:sz="0" w:space="0" w:color="auto"/>
      </w:divBdr>
    </w:div>
    <w:div w:id="59795874">
      <w:bodyDiv w:val="1"/>
      <w:marLeft w:val="0"/>
      <w:marRight w:val="0"/>
      <w:marTop w:val="0"/>
      <w:marBottom w:val="0"/>
      <w:divBdr>
        <w:top w:val="none" w:sz="0" w:space="0" w:color="auto"/>
        <w:left w:val="none" w:sz="0" w:space="0" w:color="auto"/>
        <w:bottom w:val="none" w:sz="0" w:space="0" w:color="auto"/>
        <w:right w:val="none" w:sz="0" w:space="0" w:color="auto"/>
      </w:divBdr>
    </w:div>
    <w:div w:id="60443095">
      <w:bodyDiv w:val="1"/>
      <w:marLeft w:val="0"/>
      <w:marRight w:val="0"/>
      <w:marTop w:val="0"/>
      <w:marBottom w:val="0"/>
      <w:divBdr>
        <w:top w:val="none" w:sz="0" w:space="0" w:color="auto"/>
        <w:left w:val="none" w:sz="0" w:space="0" w:color="auto"/>
        <w:bottom w:val="none" w:sz="0" w:space="0" w:color="auto"/>
        <w:right w:val="none" w:sz="0" w:space="0" w:color="auto"/>
      </w:divBdr>
    </w:div>
    <w:div w:id="77095565">
      <w:bodyDiv w:val="1"/>
      <w:marLeft w:val="0"/>
      <w:marRight w:val="0"/>
      <w:marTop w:val="0"/>
      <w:marBottom w:val="0"/>
      <w:divBdr>
        <w:top w:val="none" w:sz="0" w:space="0" w:color="auto"/>
        <w:left w:val="none" w:sz="0" w:space="0" w:color="auto"/>
        <w:bottom w:val="none" w:sz="0" w:space="0" w:color="auto"/>
        <w:right w:val="none" w:sz="0" w:space="0" w:color="auto"/>
      </w:divBdr>
    </w:div>
    <w:div w:id="79565248">
      <w:bodyDiv w:val="1"/>
      <w:marLeft w:val="300"/>
      <w:marRight w:val="300"/>
      <w:marTop w:val="300"/>
      <w:marBottom w:val="0"/>
      <w:divBdr>
        <w:top w:val="none" w:sz="0" w:space="0" w:color="auto"/>
        <w:left w:val="none" w:sz="0" w:space="0" w:color="auto"/>
        <w:bottom w:val="none" w:sz="0" w:space="0" w:color="auto"/>
        <w:right w:val="none" w:sz="0" w:space="0" w:color="auto"/>
      </w:divBdr>
    </w:div>
    <w:div w:id="89133256">
      <w:bodyDiv w:val="1"/>
      <w:marLeft w:val="0"/>
      <w:marRight w:val="0"/>
      <w:marTop w:val="0"/>
      <w:marBottom w:val="0"/>
      <w:divBdr>
        <w:top w:val="none" w:sz="0" w:space="0" w:color="auto"/>
        <w:left w:val="none" w:sz="0" w:space="0" w:color="auto"/>
        <w:bottom w:val="none" w:sz="0" w:space="0" w:color="auto"/>
        <w:right w:val="none" w:sz="0" w:space="0" w:color="auto"/>
      </w:divBdr>
    </w:div>
    <w:div w:id="100684869">
      <w:bodyDiv w:val="1"/>
      <w:marLeft w:val="0"/>
      <w:marRight w:val="0"/>
      <w:marTop w:val="0"/>
      <w:marBottom w:val="0"/>
      <w:divBdr>
        <w:top w:val="none" w:sz="0" w:space="0" w:color="auto"/>
        <w:left w:val="none" w:sz="0" w:space="0" w:color="auto"/>
        <w:bottom w:val="none" w:sz="0" w:space="0" w:color="auto"/>
        <w:right w:val="none" w:sz="0" w:space="0" w:color="auto"/>
      </w:divBdr>
    </w:div>
    <w:div w:id="113716778">
      <w:bodyDiv w:val="1"/>
      <w:marLeft w:val="0"/>
      <w:marRight w:val="0"/>
      <w:marTop w:val="0"/>
      <w:marBottom w:val="0"/>
      <w:divBdr>
        <w:top w:val="none" w:sz="0" w:space="0" w:color="auto"/>
        <w:left w:val="none" w:sz="0" w:space="0" w:color="auto"/>
        <w:bottom w:val="none" w:sz="0" w:space="0" w:color="auto"/>
        <w:right w:val="none" w:sz="0" w:space="0" w:color="auto"/>
      </w:divBdr>
    </w:div>
    <w:div w:id="120004245">
      <w:bodyDiv w:val="1"/>
      <w:marLeft w:val="0"/>
      <w:marRight w:val="0"/>
      <w:marTop w:val="0"/>
      <w:marBottom w:val="0"/>
      <w:divBdr>
        <w:top w:val="none" w:sz="0" w:space="0" w:color="auto"/>
        <w:left w:val="none" w:sz="0" w:space="0" w:color="auto"/>
        <w:bottom w:val="none" w:sz="0" w:space="0" w:color="auto"/>
        <w:right w:val="none" w:sz="0" w:space="0" w:color="auto"/>
      </w:divBdr>
    </w:div>
    <w:div w:id="125204138">
      <w:bodyDiv w:val="1"/>
      <w:marLeft w:val="0"/>
      <w:marRight w:val="0"/>
      <w:marTop w:val="0"/>
      <w:marBottom w:val="0"/>
      <w:divBdr>
        <w:top w:val="none" w:sz="0" w:space="0" w:color="auto"/>
        <w:left w:val="none" w:sz="0" w:space="0" w:color="auto"/>
        <w:bottom w:val="none" w:sz="0" w:space="0" w:color="auto"/>
        <w:right w:val="none" w:sz="0" w:space="0" w:color="auto"/>
      </w:divBdr>
    </w:div>
    <w:div w:id="131603720">
      <w:bodyDiv w:val="1"/>
      <w:marLeft w:val="0"/>
      <w:marRight w:val="0"/>
      <w:marTop w:val="0"/>
      <w:marBottom w:val="0"/>
      <w:divBdr>
        <w:top w:val="none" w:sz="0" w:space="0" w:color="auto"/>
        <w:left w:val="none" w:sz="0" w:space="0" w:color="auto"/>
        <w:bottom w:val="none" w:sz="0" w:space="0" w:color="auto"/>
        <w:right w:val="none" w:sz="0" w:space="0" w:color="auto"/>
      </w:divBdr>
    </w:div>
    <w:div w:id="141897248">
      <w:bodyDiv w:val="1"/>
      <w:marLeft w:val="0"/>
      <w:marRight w:val="0"/>
      <w:marTop w:val="0"/>
      <w:marBottom w:val="0"/>
      <w:divBdr>
        <w:top w:val="none" w:sz="0" w:space="0" w:color="auto"/>
        <w:left w:val="none" w:sz="0" w:space="0" w:color="auto"/>
        <w:bottom w:val="none" w:sz="0" w:space="0" w:color="auto"/>
        <w:right w:val="none" w:sz="0" w:space="0" w:color="auto"/>
      </w:divBdr>
      <w:divsChild>
        <w:div w:id="452944853">
          <w:marLeft w:val="547"/>
          <w:marRight w:val="0"/>
          <w:marTop w:val="115"/>
          <w:marBottom w:val="0"/>
          <w:divBdr>
            <w:top w:val="none" w:sz="0" w:space="0" w:color="auto"/>
            <w:left w:val="none" w:sz="0" w:space="0" w:color="auto"/>
            <w:bottom w:val="none" w:sz="0" w:space="0" w:color="auto"/>
            <w:right w:val="none" w:sz="0" w:space="0" w:color="auto"/>
          </w:divBdr>
        </w:div>
      </w:divsChild>
    </w:div>
    <w:div w:id="142889357">
      <w:bodyDiv w:val="1"/>
      <w:marLeft w:val="0"/>
      <w:marRight w:val="0"/>
      <w:marTop w:val="0"/>
      <w:marBottom w:val="0"/>
      <w:divBdr>
        <w:top w:val="none" w:sz="0" w:space="0" w:color="auto"/>
        <w:left w:val="none" w:sz="0" w:space="0" w:color="auto"/>
        <w:bottom w:val="none" w:sz="0" w:space="0" w:color="auto"/>
        <w:right w:val="none" w:sz="0" w:space="0" w:color="auto"/>
      </w:divBdr>
    </w:div>
    <w:div w:id="174540790">
      <w:bodyDiv w:val="1"/>
      <w:marLeft w:val="0"/>
      <w:marRight w:val="0"/>
      <w:marTop w:val="0"/>
      <w:marBottom w:val="0"/>
      <w:divBdr>
        <w:top w:val="none" w:sz="0" w:space="0" w:color="auto"/>
        <w:left w:val="none" w:sz="0" w:space="0" w:color="auto"/>
        <w:bottom w:val="none" w:sz="0" w:space="0" w:color="auto"/>
        <w:right w:val="none" w:sz="0" w:space="0" w:color="auto"/>
      </w:divBdr>
      <w:divsChild>
        <w:div w:id="747918253">
          <w:marLeft w:val="0"/>
          <w:marRight w:val="0"/>
          <w:marTop w:val="0"/>
          <w:marBottom w:val="0"/>
          <w:divBdr>
            <w:top w:val="none" w:sz="0" w:space="0" w:color="auto"/>
            <w:left w:val="none" w:sz="0" w:space="0" w:color="auto"/>
            <w:bottom w:val="none" w:sz="0" w:space="0" w:color="auto"/>
            <w:right w:val="none" w:sz="0" w:space="0" w:color="auto"/>
          </w:divBdr>
          <w:divsChild>
            <w:div w:id="677728832">
              <w:marLeft w:val="0"/>
              <w:marRight w:val="0"/>
              <w:marTop w:val="0"/>
              <w:marBottom w:val="0"/>
              <w:divBdr>
                <w:top w:val="none" w:sz="0" w:space="0" w:color="auto"/>
                <w:left w:val="none" w:sz="0" w:space="0" w:color="auto"/>
                <w:bottom w:val="none" w:sz="0" w:space="0" w:color="auto"/>
                <w:right w:val="none" w:sz="0" w:space="0" w:color="auto"/>
              </w:divBdr>
            </w:div>
            <w:div w:id="2099520790">
              <w:marLeft w:val="0"/>
              <w:marRight w:val="0"/>
              <w:marTop w:val="0"/>
              <w:marBottom w:val="0"/>
              <w:divBdr>
                <w:top w:val="none" w:sz="0" w:space="0" w:color="auto"/>
                <w:left w:val="none" w:sz="0" w:space="0" w:color="auto"/>
                <w:bottom w:val="none" w:sz="0" w:space="0" w:color="auto"/>
                <w:right w:val="none" w:sz="0" w:space="0" w:color="auto"/>
              </w:divBdr>
            </w:div>
            <w:div w:id="1204445641">
              <w:marLeft w:val="0"/>
              <w:marRight w:val="0"/>
              <w:marTop w:val="0"/>
              <w:marBottom w:val="0"/>
              <w:divBdr>
                <w:top w:val="none" w:sz="0" w:space="0" w:color="auto"/>
                <w:left w:val="none" w:sz="0" w:space="0" w:color="auto"/>
                <w:bottom w:val="none" w:sz="0" w:space="0" w:color="auto"/>
                <w:right w:val="none" w:sz="0" w:space="0" w:color="auto"/>
              </w:divBdr>
            </w:div>
            <w:div w:id="193883600">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927304281">
              <w:marLeft w:val="0"/>
              <w:marRight w:val="0"/>
              <w:marTop w:val="0"/>
              <w:marBottom w:val="0"/>
              <w:divBdr>
                <w:top w:val="none" w:sz="0" w:space="0" w:color="auto"/>
                <w:left w:val="none" w:sz="0" w:space="0" w:color="auto"/>
                <w:bottom w:val="none" w:sz="0" w:space="0" w:color="auto"/>
                <w:right w:val="none" w:sz="0" w:space="0" w:color="auto"/>
              </w:divBdr>
            </w:div>
            <w:div w:id="60718086">
              <w:marLeft w:val="0"/>
              <w:marRight w:val="0"/>
              <w:marTop w:val="0"/>
              <w:marBottom w:val="0"/>
              <w:divBdr>
                <w:top w:val="none" w:sz="0" w:space="0" w:color="auto"/>
                <w:left w:val="none" w:sz="0" w:space="0" w:color="auto"/>
                <w:bottom w:val="none" w:sz="0" w:space="0" w:color="auto"/>
                <w:right w:val="none" w:sz="0" w:space="0" w:color="auto"/>
              </w:divBdr>
            </w:div>
            <w:div w:id="576130388">
              <w:marLeft w:val="0"/>
              <w:marRight w:val="0"/>
              <w:marTop w:val="0"/>
              <w:marBottom w:val="0"/>
              <w:divBdr>
                <w:top w:val="none" w:sz="0" w:space="0" w:color="auto"/>
                <w:left w:val="none" w:sz="0" w:space="0" w:color="auto"/>
                <w:bottom w:val="none" w:sz="0" w:space="0" w:color="auto"/>
                <w:right w:val="none" w:sz="0" w:space="0" w:color="auto"/>
              </w:divBdr>
            </w:div>
            <w:div w:id="1256553535">
              <w:marLeft w:val="0"/>
              <w:marRight w:val="0"/>
              <w:marTop w:val="0"/>
              <w:marBottom w:val="0"/>
              <w:divBdr>
                <w:top w:val="none" w:sz="0" w:space="0" w:color="auto"/>
                <w:left w:val="none" w:sz="0" w:space="0" w:color="auto"/>
                <w:bottom w:val="none" w:sz="0" w:space="0" w:color="auto"/>
                <w:right w:val="none" w:sz="0" w:space="0" w:color="auto"/>
              </w:divBdr>
            </w:div>
          </w:divsChild>
        </w:div>
        <w:div w:id="1025255556">
          <w:marLeft w:val="0"/>
          <w:marRight w:val="0"/>
          <w:marTop w:val="0"/>
          <w:marBottom w:val="0"/>
          <w:divBdr>
            <w:top w:val="none" w:sz="0" w:space="0" w:color="auto"/>
            <w:left w:val="none" w:sz="0" w:space="0" w:color="auto"/>
            <w:bottom w:val="none" w:sz="0" w:space="0" w:color="auto"/>
            <w:right w:val="none" w:sz="0" w:space="0" w:color="auto"/>
          </w:divBdr>
          <w:divsChild>
            <w:div w:id="889807220">
              <w:marLeft w:val="0"/>
              <w:marRight w:val="0"/>
              <w:marTop w:val="0"/>
              <w:marBottom w:val="0"/>
              <w:divBdr>
                <w:top w:val="none" w:sz="0" w:space="0" w:color="auto"/>
                <w:left w:val="none" w:sz="0" w:space="0" w:color="auto"/>
                <w:bottom w:val="none" w:sz="0" w:space="0" w:color="auto"/>
                <w:right w:val="none" w:sz="0" w:space="0" w:color="auto"/>
              </w:divBdr>
            </w:div>
            <w:div w:id="1061909160">
              <w:marLeft w:val="0"/>
              <w:marRight w:val="0"/>
              <w:marTop w:val="0"/>
              <w:marBottom w:val="0"/>
              <w:divBdr>
                <w:top w:val="none" w:sz="0" w:space="0" w:color="auto"/>
                <w:left w:val="none" w:sz="0" w:space="0" w:color="auto"/>
                <w:bottom w:val="none" w:sz="0" w:space="0" w:color="auto"/>
                <w:right w:val="none" w:sz="0" w:space="0" w:color="auto"/>
              </w:divBdr>
              <w:divsChild>
                <w:div w:id="1113748135">
                  <w:marLeft w:val="0"/>
                  <w:marRight w:val="0"/>
                  <w:marTop w:val="0"/>
                  <w:marBottom w:val="0"/>
                  <w:divBdr>
                    <w:top w:val="none" w:sz="0" w:space="0" w:color="auto"/>
                    <w:left w:val="none" w:sz="0" w:space="0" w:color="auto"/>
                    <w:bottom w:val="none" w:sz="0" w:space="0" w:color="auto"/>
                    <w:right w:val="none" w:sz="0" w:space="0" w:color="auto"/>
                  </w:divBdr>
                </w:div>
                <w:div w:id="200553853">
                  <w:marLeft w:val="0"/>
                  <w:marRight w:val="0"/>
                  <w:marTop w:val="0"/>
                  <w:marBottom w:val="0"/>
                  <w:divBdr>
                    <w:top w:val="none" w:sz="0" w:space="0" w:color="auto"/>
                    <w:left w:val="none" w:sz="0" w:space="0" w:color="auto"/>
                    <w:bottom w:val="none" w:sz="0" w:space="0" w:color="auto"/>
                    <w:right w:val="none" w:sz="0" w:space="0" w:color="auto"/>
                  </w:divBdr>
                </w:div>
                <w:div w:id="517743687">
                  <w:marLeft w:val="0"/>
                  <w:marRight w:val="0"/>
                  <w:marTop w:val="0"/>
                  <w:marBottom w:val="0"/>
                  <w:divBdr>
                    <w:top w:val="none" w:sz="0" w:space="0" w:color="auto"/>
                    <w:left w:val="none" w:sz="0" w:space="0" w:color="auto"/>
                    <w:bottom w:val="none" w:sz="0" w:space="0" w:color="auto"/>
                    <w:right w:val="none" w:sz="0" w:space="0" w:color="auto"/>
                  </w:divBdr>
                </w:div>
                <w:div w:id="1231843817">
                  <w:marLeft w:val="0"/>
                  <w:marRight w:val="0"/>
                  <w:marTop w:val="0"/>
                  <w:marBottom w:val="0"/>
                  <w:divBdr>
                    <w:top w:val="none" w:sz="0" w:space="0" w:color="auto"/>
                    <w:left w:val="none" w:sz="0" w:space="0" w:color="auto"/>
                    <w:bottom w:val="none" w:sz="0" w:space="0" w:color="auto"/>
                    <w:right w:val="none" w:sz="0" w:space="0" w:color="auto"/>
                  </w:divBdr>
                </w:div>
                <w:div w:id="333455454">
                  <w:marLeft w:val="0"/>
                  <w:marRight w:val="0"/>
                  <w:marTop w:val="0"/>
                  <w:marBottom w:val="0"/>
                  <w:divBdr>
                    <w:top w:val="none" w:sz="0" w:space="0" w:color="auto"/>
                    <w:left w:val="none" w:sz="0" w:space="0" w:color="auto"/>
                    <w:bottom w:val="none" w:sz="0" w:space="0" w:color="auto"/>
                    <w:right w:val="none" w:sz="0" w:space="0" w:color="auto"/>
                  </w:divBdr>
                </w:div>
                <w:div w:id="979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0452">
          <w:marLeft w:val="0"/>
          <w:marRight w:val="0"/>
          <w:marTop w:val="0"/>
          <w:marBottom w:val="0"/>
          <w:divBdr>
            <w:top w:val="none" w:sz="0" w:space="0" w:color="auto"/>
            <w:left w:val="none" w:sz="0" w:space="0" w:color="auto"/>
            <w:bottom w:val="none" w:sz="0" w:space="0" w:color="auto"/>
            <w:right w:val="none" w:sz="0" w:space="0" w:color="auto"/>
          </w:divBdr>
          <w:divsChild>
            <w:div w:id="1467620640">
              <w:marLeft w:val="0"/>
              <w:marRight w:val="0"/>
              <w:marTop w:val="0"/>
              <w:marBottom w:val="0"/>
              <w:divBdr>
                <w:top w:val="none" w:sz="0" w:space="0" w:color="auto"/>
                <w:left w:val="none" w:sz="0" w:space="0" w:color="auto"/>
                <w:bottom w:val="none" w:sz="0" w:space="0" w:color="auto"/>
                <w:right w:val="none" w:sz="0" w:space="0" w:color="auto"/>
              </w:divBdr>
            </w:div>
            <w:div w:id="1619288337">
              <w:marLeft w:val="0"/>
              <w:marRight w:val="0"/>
              <w:marTop w:val="0"/>
              <w:marBottom w:val="0"/>
              <w:divBdr>
                <w:top w:val="none" w:sz="0" w:space="0" w:color="auto"/>
                <w:left w:val="none" w:sz="0" w:space="0" w:color="auto"/>
                <w:bottom w:val="none" w:sz="0" w:space="0" w:color="auto"/>
                <w:right w:val="none" w:sz="0" w:space="0" w:color="auto"/>
              </w:divBdr>
            </w:div>
            <w:div w:id="2146846159">
              <w:marLeft w:val="0"/>
              <w:marRight w:val="0"/>
              <w:marTop w:val="0"/>
              <w:marBottom w:val="0"/>
              <w:divBdr>
                <w:top w:val="none" w:sz="0" w:space="0" w:color="auto"/>
                <w:left w:val="none" w:sz="0" w:space="0" w:color="auto"/>
                <w:bottom w:val="none" w:sz="0" w:space="0" w:color="auto"/>
                <w:right w:val="none" w:sz="0" w:space="0" w:color="auto"/>
              </w:divBdr>
            </w:div>
            <w:div w:id="674311052">
              <w:marLeft w:val="0"/>
              <w:marRight w:val="0"/>
              <w:marTop w:val="0"/>
              <w:marBottom w:val="0"/>
              <w:divBdr>
                <w:top w:val="none" w:sz="0" w:space="0" w:color="auto"/>
                <w:left w:val="none" w:sz="0" w:space="0" w:color="auto"/>
                <w:bottom w:val="none" w:sz="0" w:space="0" w:color="auto"/>
                <w:right w:val="none" w:sz="0" w:space="0" w:color="auto"/>
              </w:divBdr>
            </w:div>
          </w:divsChild>
        </w:div>
        <w:div w:id="483356526">
          <w:marLeft w:val="0"/>
          <w:marRight w:val="0"/>
          <w:marTop w:val="0"/>
          <w:marBottom w:val="0"/>
          <w:divBdr>
            <w:top w:val="none" w:sz="0" w:space="0" w:color="auto"/>
            <w:left w:val="none" w:sz="0" w:space="0" w:color="auto"/>
            <w:bottom w:val="none" w:sz="0" w:space="0" w:color="auto"/>
            <w:right w:val="none" w:sz="0" w:space="0" w:color="auto"/>
          </w:divBdr>
          <w:divsChild>
            <w:div w:id="146287876">
              <w:marLeft w:val="0"/>
              <w:marRight w:val="0"/>
              <w:marTop w:val="0"/>
              <w:marBottom w:val="0"/>
              <w:divBdr>
                <w:top w:val="none" w:sz="0" w:space="0" w:color="auto"/>
                <w:left w:val="none" w:sz="0" w:space="0" w:color="auto"/>
                <w:bottom w:val="none" w:sz="0" w:space="0" w:color="auto"/>
                <w:right w:val="none" w:sz="0" w:space="0" w:color="auto"/>
              </w:divBdr>
            </w:div>
            <w:div w:id="147988005">
              <w:marLeft w:val="0"/>
              <w:marRight w:val="0"/>
              <w:marTop w:val="0"/>
              <w:marBottom w:val="0"/>
              <w:divBdr>
                <w:top w:val="none" w:sz="0" w:space="0" w:color="auto"/>
                <w:left w:val="none" w:sz="0" w:space="0" w:color="auto"/>
                <w:bottom w:val="none" w:sz="0" w:space="0" w:color="auto"/>
                <w:right w:val="none" w:sz="0" w:space="0" w:color="auto"/>
              </w:divBdr>
            </w:div>
            <w:div w:id="19647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3462">
      <w:bodyDiv w:val="1"/>
      <w:marLeft w:val="0"/>
      <w:marRight w:val="0"/>
      <w:marTop w:val="0"/>
      <w:marBottom w:val="0"/>
      <w:divBdr>
        <w:top w:val="none" w:sz="0" w:space="0" w:color="auto"/>
        <w:left w:val="none" w:sz="0" w:space="0" w:color="auto"/>
        <w:bottom w:val="none" w:sz="0" w:space="0" w:color="auto"/>
        <w:right w:val="none" w:sz="0" w:space="0" w:color="auto"/>
      </w:divBdr>
    </w:div>
    <w:div w:id="198709995">
      <w:bodyDiv w:val="1"/>
      <w:marLeft w:val="0"/>
      <w:marRight w:val="0"/>
      <w:marTop w:val="0"/>
      <w:marBottom w:val="0"/>
      <w:divBdr>
        <w:top w:val="none" w:sz="0" w:space="0" w:color="auto"/>
        <w:left w:val="none" w:sz="0" w:space="0" w:color="auto"/>
        <w:bottom w:val="none" w:sz="0" w:space="0" w:color="auto"/>
        <w:right w:val="none" w:sz="0" w:space="0" w:color="auto"/>
      </w:divBdr>
      <w:divsChild>
        <w:div w:id="976643301">
          <w:marLeft w:val="0"/>
          <w:marRight w:val="0"/>
          <w:marTop w:val="300"/>
          <w:marBottom w:val="300"/>
          <w:divBdr>
            <w:top w:val="none" w:sz="0" w:space="0" w:color="auto"/>
            <w:left w:val="none" w:sz="0" w:space="0" w:color="auto"/>
            <w:bottom w:val="none" w:sz="0" w:space="0" w:color="auto"/>
            <w:right w:val="none" w:sz="0" w:space="0" w:color="auto"/>
          </w:divBdr>
        </w:div>
        <w:div w:id="1155144107">
          <w:marLeft w:val="0"/>
          <w:marRight w:val="0"/>
          <w:marTop w:val="300"/>
          <w:marBottom w:val="300"/>
          <w:divBdr>
            <w:top w:val="none" w:sz="0" w:space="0" w:color="auto"/>
            <w:left w:val="none" w:sz="0" w:space="0" w:color="auto"/>
            <w:bottom w:val="none" w:sz="0" w:space="0" w:color="auto"/>
            <w:right w:val="none" w:sz="0" w:space="0" w:color="auto"/>
          </w:divBdr>
        </w:div>
        <w:div w:id="1039165292">
          <w:marLeft w:val="0"/>
          <w:marRight w:val="0"/>
          <w:marTop w:val="300"/>
          <w:marBottom w:val="300"/>
          <w:divBdr>
            <w:top w:val="none" w:sz="0" w:space="0" w:color="auto"/>
            <w:left w:val="none" w:sz="0" w:space="0" w:color="auto"/>
            <w:bottom w:val="none" w:sz="0" w:space="0" w:color="auto"/>
            <w:right w:val="none" w:sz="0" w:space="0" w:color="auto"/>
          </w:divBdr>
        </w:div>
        <w:div w:id="1100637920">
          <w:marLeft w:val="0"/>
          <w:marRight w:val="0"/>
          <w:marTop w:val="300"/>
          <w:marBottom w:val="300"/>
          <w:divBdr>
            <w:top w:val="none" w:sz="0" w:space="0" w:color="auto"/>
            <w:left w:val="none" w:sz="0" w:space="0" w:color="auto"/>
            <w:bottom w:val="none" w:sz="0" w:space="0" w:color="auto"/>
            <w:right w:val="none" w:sz="0" w:space="0" w:color="auto"/>
          </w:divBdr>
        </w:div>
        <w:div w:id="877468132">
          <w:marLeft w:val="0"/>
          <w:marRight w:val="0"/>
          <w:marTop w:val="300"/>
          <w:marBottom w:val="300"/>
          <w:divBdr>
            <w:top w:val="none" w:sz="0" w:space="0" w:color="auto"/>
            <w:left w:val="none" w:sz="0" w:space="0" w:color="auto"/>
            <w:bottom w:val="none" w:sz="0" w:space="0" w:color="auto"/>
            <w:right w:val="none" w:sz="0" w:space="0" w:color="auto"/>
          </w:divBdr>
        </w:div>
        <w:div w:id="1180192423">
          <w:marLeft w:val="0"/>
          <w:marRight w:val="0"/>
          <w:marTop w:val="300"/>
          <w:marBottom w:val="300"/>
          <w:divBdr>
            <w:top w:val="none" w:sz="0" w:space="0" w:color="auto"/>
            <w:left w:val="none" w:sz="0" w:space="0" w:color="auto"/>
            <w:bottom w:val="none" w:sz="0" w:space="0" w:color="auto"/>
            <w:right w:val="none" w:sz="0" w:space="0" w:color="auto"/>
          </w:divBdr>
        </w:div>
        <w:div w:id="2135246942">
          <w:marLeft w:val="0"/>
          <w:marRight w:val="0"/>
          <w:marTop w:val="300"/>
          <w:marBottom w:val="300"/>
          <w:divBdr>
            <w:top w:val="none" w:sz="0" w:space="0" w:color="auto"/>
            <w:left w:val="none" w:sz="0" w:space="0" w:color="auto"/>
            <w:bottom w:val="none" w:sz="0" w:space="0" w:color="auto"/>
            <w:right w:val="none" w:sz="0" w:space="0" w:color="auto"/>
          </w:divBdr>
        </w:div>
        <w:div w:id="1308633094">
          <w:marLeft w:val="0"/>
          <w:marRight w:val="0"/>
          <w:marTop w:val="300"/>
          <w:marBottom w:val="300"/>
          <w:divBdr>
            <w:top w:val="none" w:sz="0" w:space="0" w:color="auto"/>
            <w:left w:val="none" w:sz="0" w:space="0" w:color="auto"/>
            <w:bottom w:val="none" w:sz="0" w:space="0" w:color="auto"/>
            <w:right w:val="none" w:sz="0" w:space="0" w:color="auto"/>
          </w:divBdr>
        </w:div>
      </w:divsChild>
    </w:div>
    <w:div w:id="213542797">
      <w:bodyDiv w:val="1"/>
      <w:marLeft w:val="0"/>
      <w:marRight w:val="0"/>
      <w:marTop w:val="0"/>
      <w:marBottom w:val="0"/>
      <w:divBdr>
        <w:top w:val="none" w:sz="0" w:space="0" w:color="auto"/>
        <w:left w:val="none" w:sz="0" w:space="0" w:color="auto"/>
        <w:bottom w:val="none" w:sz="0" w:space="0" w:color="auto"/>
        <w:right w:val="none" w:sz="0" w:space="0" w:color="auto"/>
      </w:divBdr>
    </w:div>
    <w:div w:id="223179163">
      <w:bodyDiv w:val="1"/>
      <w:marLeft w:val="0"/>
      <w:marRight w:val="0"/>
      <w:marTop w:val="0"/>
      <w:marBottom w:val="0"/>
      <w:divBdr>
        <w:top w:val="none" w:sz="0" w:space="0" w:color="auto"/>
        <w:left w:val="none" w:sz="0" w:space="0" w:color="auto"/>
        <w:bottom w:val="none" w:sz="0" w:space="0" w:color="auto"/>
        <w:right w:val="none" w:sz="0" w:space="0" w:color="auto"/>
      </w:divBdr>
    </w:div>
    <w:div w:id="232157317">
      <w:bodyDiv w:val="1"/>
      <w:marLeft w:val="0"/>
      <w:marRight w:val="0"/>
      <w:marTop w:val="0"/>
      <w:marBottom w:val="0"/>
      <w:divBdr>
        <w:top w:val="none" w:sz="0" w:space="0" w:color="auto"/>
        <w:left w:val="none" w:sz="0" w:space="0" w:color="auto"/>
        <w:bottom w:val="none" w:sz="0" w:space="0" w:color="auto"/>
        <w:right w:val="none" w:sz="0" w:space="0" w:color="auto"/>
      </w:divBdr>
    </w:div>
    <w:div w:id="235557686">
      <w:bodyDiv w:val="1"/>
      <w:marLeft w:val="0"/>
      <w:marRight w:val="0"/>
      <w:marTop w:val="0"/>
      <w:marBottom w:val="0"/>
      <w:divBdr>
        <w:top w:val="none" w:sz="0" w:space="0" w:color="auto"/>
        <w:left w:val="none" w:sz="0" w:space="0" w:color="auto"/>
        <w:bottom w:val="none" w:sz="0" w:space="0" w:color="auto"/>
        <w:right w:val="none" w:sz="0" w:space="0" w:color="auto"/>
      </w:divBdr>
      <w:divsChild>
        <w:div w:id="59140130">
          <w:marLeft w:val="58"/>
          <w:marRight w:val="0"/>
          <w:marTop w:val="0"/>
          <w:marBottom w:val="0"/>
          <w:divBdr>
            <w:top w:val="none" w:sz="0" w:space="0" w:color="auto"/>
            <w:left w:val="none" w:sz="0" w:space="0" w:color="auto"/>
            <w:bottom w:val="none" w:sz="0" w:space="0" w:color="auto"/>
            <w:right w:val="none" w:sz="0" w:space="0" w:color="auto"/>
          </w:divBdr>
        </w:div>
        <w:div w:id="106893280">
          <w:marLeft w:val="58"/>
          <w:marRight w:val="0"/>
          <w:marTop w:val="0"/>
          <w:marBottom w:val="0"/>
          <w:divBdr>
            <w:top w:val="none" w:sz="0" w:space="0" w:color="auto"/>
            <w:left w:val="none" w:sz="0" w:space="0" w:color="auto"/>
            <w:bottom w:val="none" w:sz="0" w:space="0" w:color="auto"/>
            <w:right w:val="none" w:sz="0" w:space="0" w:color="auto"/>
          </w:divBdr>
        </w:div>
        <w:div w:id="270089587">
          <w:marLeft w:val="58"/>
          <w:marRight w:val="0"/>
          <w:marTop w:val="0"/>
          <w:marBottom w:val="0"/>
          <w:divBdr>
            <w:top w:val="none" w:sz="0" w:space="0" w:color="auto"/>
            <w:left w:val="none" w:sz="0" w:space="0" w:color="auto"/>
            <w:bottom w:val="none" w:sz="0" w:space="0" w:color="auto"/>
            <w:right w:val="none" w:sz="0" w:space="0" w:color="auto"/>
          </w:divBdr>
        </w:div>
        <w:div w:id="322700912">
          <w:marLeft w:val="58"/>
          <w:marRight w:val="0"/>
          <w:marTop w:val="0"/>
          <w:marBottom w:val="0"/>
          <w:divBdr>
            <w:top w:val="none" w:sz="0" w:space="0" w:color="auto"/>
            <w:left w:val="none" w:sz="0" w:space="0" w:color="auto"/>
            <w:bottom w:val="none" w:sz="0" w:space="0" w:color="auto"/>
            <w:right w:val="none" w:sz="0" w:space="0" w:color="auto"/>
          </w:divBdr>
        </w:div>
        <w:div w:id="1394088305">
          <w:marLeft w:val="58"/>
          <w:marRight w:val="0"/>
          <w:marTop w:val="0"/>
          <w:marBottom w:val="0"/>
          <w:divBdr>
            <w:top w:val="none" w:sz="0" w:space="0" w:color="auto"/>
            <w:left w:val="none" w:sz="0" w:space="0" w:color="auto"/>
            <w:bottom w:val="none" w:sz="0" w:space="0" w:color="auto"/>
            <w:right w:val="none" w:sz="0" w:space="0" w:color="auto"/>
          </w:divBdr>
        </w:div>
        <w:div w:id="1451587455">
          <w:marLeft w:val="58"/>
          <w:marRight w:val="0"/>
          <w:marTop w:val="0"/>
          <w:marBottom w:val="0"/>
          <w:divBdr>
            <w:top w:val="none" w:sz="0" w:space="0" w:color="auto"/>
            <w:left w:val="none" w:sz="0" w:space="0" w:color="auto"/>
            <w:bottom w:val="none" w:sz="0" w:space="0" w:color="auto"/>
            <w:right w:val="none" w:sz="0" w:space="0" w:color="auto"/>
          </w:divBdr>
        </w:div>
        <w:div w:id="1458834680">
          <w:marLeft w:val="58"/>
          <w:marRight w:val="0"/>
          <w:marTop w:val="0"/>
          <w:marBottom w:val="0"/>
          <w:divBdr>
            <w:top w:val="none" w:sz="0" w:space="0" w:color="auto"/>
            <w:left w:val="none" w:sz="0" w:space="0" w:color="auto"/>
            <w:bottom w:val="none" w:sz="0" w:space="0" w:color="auto"/>
            <w:right w:val="none" w:sz="0" w:space="0" w:color="auto"/>
          </w:divBdr>
        </w:div>
        <w:div w:id="1783110761">
          <w:marLeft w:val="58"/>
          <w:marRight w:val="0"/>
          <w:marTop w:val="0"/>
          <w:marBottom w:val="0"/>
          <w:divBdr>
            <w:top w:val="none" w:sz="0" w:space="0" w:color="auto"/>
            <w:left w:val="none" w:sz="0" w:space="0" w:color="auto"/>
            <w:bottom w:val="none" w:sz="0" w:space="0" w:color="auto"/>
            <w:right w:val="none" w:sz="0" w:space="0" w:color="auto"/>
          </w:divBdr>
        </w:div>
      </w:divsChild>
    </w:div>
    <w:div w:id="240406459">
      <w:bodyDiv w:val="1"/>
      <w:marLeft w:val="0"/>
      <w:marRight w:val="0"/>
      <w:marTop w:val="0"/>
      <w:marBottom w:val="0"/>
      <w:divBdr>
        <w:top w:val="none" w:sz="0" w:space="0" w:color="auto"/>
        <w:left w:val="none" w:sz="0" w:space="0" w:color="auto"/>
        <w:bottom w:val="none" w:sz="0" w:space="0" w:color="auto"/>
        <w:right w:val="none" w:sz="0" w:space="0" w:color="auto"/>
      </w:divBdr>
    </w:div>
    <w:div w:id="272329948">
      <w:bodyDiv w:val="1"/>
      <w:marLeft w:val="0"/>
      <w:marRight w:val="0"/>
      <w:marTop w:val="0"/>
      <w:marBottom w:val="0"/>
      <w:divBdr>
        <w:top w:val="none" w:sz="0" w:space="0" w:color="auto"/>
        <w:left w:val="none" w:sz="0" w:space="0" w:color="auto"/>
        <w:bottom w:val="none" w:sz="0" w:space="0" w:color="auto"/>
        <w:right w:val="none" w:sz="0" w:space="0" w:color="auto"/>
      </w:divBdr>
    </w:div>
    <w:div w:id="310057500">
      <w:bodyDiv w:val="1"/>
      <w:marLeft w:val="0"/>
      <w:marRight w:val="0"/>
      <w:marTop w:val="0"/>
      <w:marBottom w:val="0"/>
      <w:divBdr>
        <w:top w:val="none" w:sz="0" w:space="0" w:color="auto"/>
        <w:left w:val="none" w:sz="0" w:space="0" w:color="auto"/>
        <w:bottom w:val="none" w:sz="0" w:space="0" w:color="auto"/>
        <w:right w:val="none" w:sz="0" w:space="0" w:color="auto"/>
      </w:divBdr>
    </w:div>
    <w:div w:id="314795631">
      <w:bodyDiv w:val="1"/>
      <w:marLeft w:val="0"/>
      <w:marRight w:val="0"/>
      <w:marTop w:val="0"/>
      <w:marBottom w:val="0"/>
      <w:divBdr>
        <w:top w:val="none" w:sz="0" w:space="0" w:color="auto"/>
        <w:left w:val="none" w:sz="0" w:space="0" w:color="auto"/>
        <w:bottom w:val="none" w:sz="0" w:space="0" w:color="auto"/>
        <w:right w:val="none" w:sz="0" w:space="0" w:color="auto"/>
      </w:divBdr>
    </w:div>
    <w:div w:id="336465106">
      <w:bodyDiv w:val="1"/>
      <w:marLeft w:val="0"/>
      <w:marRight w:val="0"/>
      <w:marTop w:val="0"/>
      <w:marBottom w:val="0"/>
      <w:divBdr>
        <w:top w:val="none" w:sz="0" w:space="0" w:color="auto"/>
        <w:left w:val="none" w:sz="0" w:space="0" w:color="auto"/>
        <w:bottom w:val="none" w:sz="0" w:space="0" w:color="auto"/>
        <w:right w:val="none" w:sz="0" w:space="0" w:color="auto"/>
      </w:divBdr>
    </w:div>
    <w:div w:id="345329244">
      <w:bodyDiv w:val="1"/>
      <w:marLeft w:val="0"/>
      <w:marRight w:val="0"/>
      <w:marTop w:val="0"/>
      <w:marBottom w:val="0"/>
      <w:divBdr>
        <w:top w:val="none" w:sz="0" w:space="0" w:color="auto"/>
        <w:left w:val="none" w:sz="0" w:space="0" w:color="auto"/>
        <w:bottom w:val="none" w:sz="0" w:space="0" w:color="auto"/>
        <w:right w:val="none" w:sz="0" w:space="0" w:color="auto"/>
      </w:divBdr>
    </w:div>
    <w:div w:id="352533248">
      <w:bodyDiv w:val="1"/>
      <w:marLeft w:val="0"/>
      <w:marRight w:val="0"/>
      <w:marTop w:val="0"/>
      <w:marBottom w:val="0"/>
      <w:divBdr>
        <w:top w:val="none" w:sz="0" w:space="0" w:color="auto"/>
        <w:left w:val="none" w:sz="0" w:space="0" w:color="auto"/>
        <w:bottom w:val="none" w:sz="0" w:space="0" w:color="auto"/>
        <w:right w:val="none" w:sz="0" w:space="0" w:color="auto"/>
      </w:divBdr>
    </w:div>
    <w:div w:id="354892458">
      <w:bodyDiv w:val="1"/>
      <w:marLeft w:val="0"/>
      <w:marRight w:val="0"/>
      <w:marTop w:val="0"/>
      <w:marBottom w:val="0"/>
      <w:divBdr>
        <w:top w:val="none" w:sz="0" w:space="0" w:color="auto"/>
        <w:left w:val="none" w:sz="0" w:space="0" w:color="auto"/>
        <w:bottom w:val="none" w:sz="0" w:space="0" w:color="auto"/>
        <w:right w:val="none" w:sz="0" w:space="0" w:color="auto"/>
      </w:divBdr>
    </w:div>
    <w:div w:id="358160841">
      <w:bodyDiv w:val="1"/>
      <w:marLeft w:val="0"/>
      <w:marRight w:val="0"/>
      <w:marTop w:val="0"/>
      <w:marBottom w:val="0"/>
      <w:divBdr>
        <w:top w:val="none" w:sz="0" w:space="0" w:color="auto"/>
        <w:left w:val="none" w:sz="0" w:space="0" w:color="auto"/>
        <w:bottom w:val="none" w:sz="0" w:space="0" w:color="auto"/>
        <w:right w:val="none" w:sz="0" w:space="0" w:color="auto"/>
      </w:divBdr>
    </w:div>
    <w:div w:id="361594792">
      <w:bodyDiv w:val="1"/>
      <w:marLeft w:val="0"/>
      <w:marRight w:val="0"/>
      <w:marTop w:val="0"/>
      <w:marBottom w:val="0"/>
      <w:divBdr>
        <w:top w:val="none" w:sz="0" w:space="0" w:color="auto"/>
        <w:left w:val="none" w:sz="0" w:space="0" w:color="auto"/>
        <w:bottom w:val="none" w:sz="0" w:space="0" w:color="auto"/>
        <w:right w:val="none" w:sz="0" w:space="0" w:color="auto"/>
      </w:divBdr>
    </w:div>
    <w:div w:id="377516620">
      <w:bodyDiv w:val="1"/>
      <w:marLeft w:val="0"/>
      <w:marRight w:val="0"/>
      <w:marTop w:val="0"/>
      <w:marBottom w:val="0"/>
      <w:divBdr>
        <w:top w:val="none" w:sz="0" w:space="0" w:color="auto"/>
        <w:left w:val="none" w:sz="0" w:space="0" w:color="auto"/>
        <w:bottom w:val="none" w:sz="0" w:space="0" w:color="auto"/>
        <w:right w:val="none" w:sz="0" w:space="0" w:color="auto"/>
      </w:divBdr>
    </w:div>
    <w:div w:id="384181376">
      <w:bodyDiv w:val="1"/>
      <w:marLeft w:val="0"/>
      <w:marRight w:val="0"/>
      <w:marTop w:val="0"/>
      <w:marBottom w:val="0"/>
      <w:divBdr>
        <w:top w:val="none" w:sz="0" w:space="0" w:color="auto"/>
        <w:left w:val="none" w:sz="0" w:space="0" w:color="auto"/>
        <w:bottom w:val="none" w:sz="0" w:space="0" w:color="auto"/>
        <w:right w:val="none" w:sz="0" w:space="0" w:color="auto"/>
      </w:divBdr>
    </w:div>
    <w:div w:id="384333607">
      <w:bodyDiv w:val="1"/>
      <w:marLeft w:val="0"/>
      <w:marRight w:val="0"/>
      <w:marTop w:val="0"/>
      <w:marBottom w:val="0"/>
      <w:divBdr>
        <w:top w:val="none" w:sz="0" w:space="0" w:color="auto"/>
        <w:left w:val="none" w:sz="0" w:space="0" w:color="auto"/>
        <w:bottom w:val="none" w:sz="0" w:space="0" w:color="auto"/>
        <w:right w:val="none" w:sz="0" w:space="0" w:color="auto"/>
      </w:divBdr>
    </w:div>
    <w:div w:id="389427018">
      <w:bodyDiv w:val="1"/>
      <w:marLeft w:val="0"/>
      <w:marRight w:val="0"/>
      <w:marTop w:val="0"/>
      <w:marBottom w:val="0"/>
      <w:divBdr>
        <w:top w:val="none" w:sz="0" w:space="0" w:color="auto"/>
        <w:left w:val="none" w:sz="0" w:space="0" w:color="auto"/>
        <w:bottom w:val="none" w:sz="0" w:space="0" w:color="auto"/>
        <w:right w:val="none" w:sz="0" w:space="0" w:color="auto"/>
      </w:divBdr>
    </w:div>
    <w:div w:id="392853185">
      <w:bodyDiv w:val="1"/>
      <w:marLeft w:val="0"/>
      <w:marRight w:val="0"/>
      <w:marTop w:val="0"/>
      <w:marBottom w:val="0"/>
      <w:divBdr>
        <w:top w:val="none" w:sz="0" w:space="0" w:color="auto"/>
        <w:left w:val="none" w:sz="0" w:space="0" w:color="auto"/>
        <w:bottom w:val="none" w:sz="0" w:space="0" w:color="auto"/>
        <w:right w:val="none" w:sz="0" w:space="0" w:color="auto"/>
      </w:divBdr>
    </w:div>
    <w:div w:id="394279766">
      <w:bodyDiv w:val="1"/>
      <w:marLeft w:val="0"/>
      <w:marRight w:val="0"/>
      <w:marTop w:val="0"/>
      <w:marBottom w:val="0"/>
      <w:divBdr>
        <w:top w:val="none" w:sz="0" w:space="0" w:color="auto"/>
        <w:left w:val="none" w:sz="0" w:space="0" w:color="auto"/>
        <w:bottom w:val="none" w:sz="0" w:space="0" w:color="auto"/>
        <w:right w:val="none" w:sz="0" w:space="0" w:color="auto"/>
      </w:divBdr>
    </w:div>
    <w:div w:id="404648721">
      <w:bodyDiv w:val="1"/>
      <w:marLeft w:val="0"/>
      <w:marRight w:val="0"/>
      <w:marTop w:val="0"/>
      <w:marBottom w:val="0"/>
      <w:divBdr>
        <w:top w:val="none" w:sz="0" w:space="0" w:color="auto"/>
        <w:left w:val="none" w:sz="0" w:space="0" w:color="auto"/>
        <w:bottom w:val="none" w:sz="0" w:space="0" w:color="auto"/>
        <w:right w:val="none" w:sz="0" w:space="0" w:color="auto"/>
      </w:divBdr>
    </w:div>
    <w:div w:id="405541603">
      <w:bodyDiv w:val="1"/>
      <w:marLeft w:val="0"/>
      <w:marRight w:val="0"/>
      <w:marTop w:val="0"/>
      <w:marBottom w:val="0"/>
      <w:divBdr>
        <w:top w:val="none" w:sz="0" w:space="0" w:color="auto"/>
        <w:left w:val="none" w:sz="0" w:space="0" w:color="auto"/>
        <w:bottom w:val="none" w:sz="0" w:space="0" w:color="auto"/>
        <w:right w:val="none" w:sz="0" w:space="0" w:color="auto"/>
      </w:divBdr>
    </w:div>
    <w:div w:id="428163132">
      <w:bodyDiv w:val="1"/>
      <w:marLeft w:val="0"/>
      <w:marRight w:val="0"/>
      <w:marTop w:val="0"/>
      <w:marBottom w:val="0"/>
      <w:divBdr>
        <w:top w:val="none" w:sz="0" w:space="0" w:color="auto"/>
        <w:left w:val="none" w:sz="0" w:space="0" w:color="auto"/>
        <w:bottom w:val="none" w:sz="0" w:space="0" w:color="auto"/>
        <w:right w:val="none" w:sz="0" w:space="0" w:color="auto"/>
      </w:divBdr>
    </w:div>
    <w:div w:id="430510978">
      <w:bodyDiv w:val="1"/>
      <w:marLeft w:val="0"/>
      <w:marRight w:val="0"/>
      <w:marTop w:val="0"/>
      <w:marBottom w:val="0"/>
      <w:divBdr>
        <w:top w:val="none" w:sz="0" w:space="0" w:color="auto"/>
        <w:left w:val="none" w:sz="0" w:space="0" w:color="auto"/>
        <w:bottom w:val="none" w:sz="0" w:space="0" w:color="auto"/>
        <w:right w:val="none" w:sz="0" w:space="0" w:color="auto"/>
      </w:divBdr>
    </w:div>
    <w:div w:id="435179880">
      <w:bodyDiv w:val="1"/>
      <w:marLeft w:val="0"/>
      <w:marRight w:val="0"/>
      <w:marTop w:val="0"/>
      <w:marBottom w:val="0"/>
      <w:divBdr>
        <w:top w:val="none" w:sz="0" w:space="0" w:color="auto"/>
        <w:left w:val="none" w:sz="0" w:space="0" w:color="auto"/>
        <w:bottom w:val="none" w:sz="0" w:space="0" w:color="auto"/>
        <w:right w:val="none" w:sz="0" w:space="0" w:color="auto"/>
      </w:divBdr>
    </w:div>
    <w:div w:id="447311631">
      <w:bodyDiv w:val="1"/>
      <w:marLeft w:val="0"/>
      <w:marRight w:val="0"/>
      <w:marTop w:val="0"/>
      <w:marBottom w:val="0"/>
      <w:divBdr>
        <w:top w:val="none" w:sz="0" w:space="0" w:color="auto"/>
        <w:left w:val="none" w:sz="0" w:space="0" w:color="auto"/>
        <w:bottom w:val="none" w:sz="0" w:space="0" w:color="auto"/>
        <w:right w:val="none" w:sz="0" w:space="0" w:color="auto"/>
      </w:divBdr>
    </w:div>
    <w:div w:id="468548909">
      <w:bodyDiv w:val="1"/>
      <w:marLeft w:val="0"/>
      <w:marRight w:val="0"/>
      <w:marTop w:val="0"/>
      <w:marBottom w:val="0"/>
      <w:divBdr>
        <w:top w:val="none" w:sz="0" w:space="0" w:color="auto"/>
        <w:left w:val="none" w:sz="0" w:space="0" w:color="auto"/>
        <w:bottom w:val="none" w:sz="0" w:space="0" w:color="auto"/>
        <w:right w:val="none" w:sz="0" w:space="0" w:color="auto"/>
      </w:divBdr>
    </w:div>
    <w:div w:id="478423048">
      <w:bodyDiv w:val="1"/>
      <w:marLeft w:val="0"/>
      <w:marRight w:val="0"/>
      <w:marTop w:val="0"/>
      <w:marBottom w:val="0"/>
      <w:divBdr>
        <w:top w:val="none" w:sz="0" w:space="0" w:color="auto"/>
        <w:left w:val="none" w:sz="0" w:space="0" w:color="auto"/>
        <w:bottom w:val="none" w:sz="0" w:space="0" w:color="auto"/>
        <w:right w:val="none" w:sz="0" w:space="0" w:color="auto"/>
      </w:divBdr>
    </w:div>
    <w:div w:id="485710832">
      <w:bodyDiv w:val="1"/>
      <w:marLeft w:val="0"/>
      <w:marRight w:val="0"/>
      <w:marTop w:val="0"/>
      <w:marBottom w:val="0"/>
      <w:divBdr>
        <w:top w:val="none" w:sz="0" w:space="0" w:color="auto"/>
        <w:left w:val="none" w:sz="0" w:space="0" w:color="auto"/>
        <w:bottom w:val="none" w:sz="0" w:space="0" w:color="auto"/>
        <w:right w:val="none" w:sz="0" w:space="0" w:color="auto"/>
      </w:divBdr>
      <w:divsChild>
        <w:div w:id="674108565">
          <w:marLeft w:val="0"/>
          <w:marRight w:val="0"/>
          <w:marTop w:val="0"/>
          <w:marBottom w:val="0"/>
          <w:divBdr>
            <w:top w:val="none" w:sz="0" w:space="0" w:color="auto"/>
            <w:left w:val="none" w:sz="0" w:space="0" w:color="auto"/>
            <w:bottom w:val="none" w:sz="0" w:space="0" w:color="auto"/>
            <w:right w:val="none" w:sz="0" w:space="0" w:color="auto"/>
          </w:divBdr>
        </w:div>
      </w:divsChild>
    </w:div>
    <w:div w:id="486672883">
      <w:bodyDiv w:val="1"/>
      <w:marLeft w:val="0"/>
      <w:marRight w:val="0"/>
      <w:marTop w:val="0"/>
      <w:marBottom w:val="0"/>
      <w:divBdr>
        <w:top w:val="none" w:sz="0" w:space="0" w:color="auto"/>
        <w:left w:val="none" w:sz="0" w:space="0" w:color="auto"/>
        <w:bottom w:val="none" w:sz="0" w:space="0" w:color="auto"/>
        <w:right w:val="none" w:sz="0" w:space="0" w:color="auto"/>
      </w:divBdr>
    </w:div>
    <w:div w:id="504250280">
      <w:bodyDiv w:val="1"/>
      <w:marLeft w:val="0"/>
      <w:marRight w:val="0"/>
      <w:marTop w:val="0"/>
      <w:marBottom w:val="0"/>
      <w:divBdr>
        <w:top w:val="none" w:sz="0" w:space="0" w:color="auto"/>
        <w:left w:val="none" w:sz="0" w:space="0" w:color="auto"/>
        <w:bottom w:val="none" w:sz="0" w:space="0" w:color="auto"/>
        <w:right w:val="none" w:sz="0" w:space="0" w:color="auto"/>
      </w:divBdr>
    </w:div>
    <w:div w:id="569316173">
      <w:bodyDiv w:val="1"/>
      <w:marLeft w:val="0"/>
      <w:marRight w:val="0"/>
      <w:marTop w:val="0"/>
      <w:marBottom w:val="0"/>
      <w:divBdr>
        <w:top w:val="none" w:sz="0" w:space="0" w:color="auto"/>
        <w:left w:val="none" w:sz="0" w:space="0" w:color="auto"/>
        <w:bottom w:val="none" w:sz="0" w:space="0" w:color="auto"/>
        <w:right w:val="none" w:sz="0" w:space="0" w:color="auto"/>
      </w:divBdr>
      <w:divsChild>
        <w:div w:id="1645117415">
          <w:marLeft w:val="0"/>
          <w:marRight w:val="0"/>
          <w:marTop w:val="0"/>
          <w:marBottom w:val="0"/>
          <w:divBdr>
            <w:top w:val="none" w:sz="0" w:space="0" w:color="auto"/>
            <w:left w:val="none" w:sz="0" w:space="0" w:color="auto"/>
            <w:bottom w:val="none" w:sz="0" w:space="0" w:color="auto"/>
            <w:right w:val="none" w:sz="0" w:space="0" w:color="auto"/>
          </w:divBdr>
        </w:div>
      </w:divsChild>
    </w:div>
    <w:div w:id="573440477">
      <w:bodyDiv w:val="1"/>
      <w:marLeft w:val="0"/>
      <w:marRight w:val="0"/>
      <w:marTop w:val="0"/>
      <w:marBottom w:val="0"/>
      <w:divBdr>
        <w:top w:val="none" w:sz="0" w:space="0" w:color="auto"/>
        <w:left w:val="none" w:sz="0" w:space="0" w:color="auto"/>
        <w:bottom w:val="none" w:sz="0" w:space="0" w:color="auto"/>
        <w:right w:val="none" w:sz="0" w:space="0" w:color="auto"/>
      </w:divBdr>
    </w:div>
    <w:div w:id="577715586">
      <w:bodyDiv w:val="1"/>
      <w:marLeft w:val="0"/>
      <w:marRight w:val="0"/>
      <w:marTop w:val="0"/>
      <w:marBottom w:val="0"/>
      <w:divBdr>
        <w:top w:val="none" w:sz="0" w:space="0" w:color="auto"/>
        <w:left w:val="none" w:sz="0" w:space="0" w:color="auto"/>
        <w:bottom w:val="none" w:sz="0" w:space="0" w:color="auto"/>
        <w:right w:val="none" w:sz="0" w:space="0" w:color="auto"/>
      </w:divBdr>
    </w:div>
    <w:div w:id="592281507">
      <w:bodyDiv w:val="1"/>
      <w:marLeft w:val="0"/>
      <w:marRight w:val="0"/>
      <w:marTop w:val="0"/>
      <w:marBottom w:val="0"/>
      <w:divBdr>
        <w:top w:val="none" w:sz="0" w:space="0" w:color="auto"/>
        <w:left w:val="none" w:sz="0" w:space="0" w:color="auto"/>
        <w:bottom w:val="none" w:sz="0" w:space="0" w:color="auto"/>
        <w:right w:val="none" w:sz="0" w:space="0" w:color="auto"/>
      </w:divBdr>
    </w:div>
    <w:div w:id="617294096">
      <w:bodyDiv w:val="1"/>
      <w:marLeft w:val="0"/>
      <w:marRight w:val="0"/>
      <w:marTop w:val="0"/>
      <w:marBottom w:val="0"/>
      <w:divBdr>
        <w:top w:val="none" w:sz="0" w:space="0" w:color="auto"/>
        <w:left w:val="none" w:sz="0" w:space="0" w:color="auto"/>
        <w:bottom w:val="none" w:sz="0" w:space="0" w:color="auto"/>
        <w:right w:val="none" w:sz="0" w:space="0" w:color="auto"/>
      </w:divBdr>
    </w:div>
    <w:div w:id="678119803">
      <w:bodyDiv w:val="1"/>
      <w:marLeft w:val="0"/>
      <w:marRight w:val="0"/>
      <w:marTop w:val="0"/>
      <w:marBottom w:val="0"/>
      <w:divBdr>
        <w:top w:val="none" w:sz="0" w:space="0" w:color="auto"/>
        <w:left w:val="none" w:sz="0" w:space="0" w:color="auto"/>
        <w:bottom w:val="none" w:sz="0" w:space="0" w:color="auto"/>
        <w:right w:val="none" w:sz="0" w:space="0" w:color="auto"/>
      </w:divBdr>
    </w:div>
    <w:div w:id="682320632">
      <w:bodyDiv w:val="1"/>
      <w:marLeft w:val="0"/>
      <w:marRight w:val="0"/>
      <w:marTop w:val="0"/>
      <w:marBottom w:val="0"/>
      <w:divBdr>
        <w:top w:val="none" w:sz="0" w:space="0" w:color="auto"/>
        <w:left w:val="none" w:sz="0" w:space="0" w:color="auto"/>
        <w:bottom w:val="none" w:sz="0" w:space="0" w:color="auto"/>
        <w:right w:val="none" w:sz="0" w:space="0" w:color="auto"/>
      </w:divBdr>
    </w:div>
    <w:div w:id="706099185">
      <w:bodyDiv w:val="1"/>
      <w:marLeft w:val="0"/>
      <w:marRight w:val="0"/>
      <w:marTop w:val="0"/>
      <w:marBottom w:val="0"/>
      <w:divBdr>
        <w:top w:val="none" w:sz="0" w:space="0" w:color="auto"/>
        <w:left w:val="none" w:sz="0" w:space="0" w:color="auto"/>
        <w:bottom w:val="none" w:sz="0" w:space="0" w:color="auto"/>
        <w:right w:val="none" w:sz="0" w:space="0" w:color="auto"/>
      </w:divBdr>
    </w:div>
    <w:div w:id="732043845">
      <w:bodyDiv w:val="1"/>
      <w:marLeft w:val="0"/>
      <w:marRight w:val="0"/>
      <w:marTop w:val="0"/>
      <w:marBottom w:val="0"/>
      <w:divBdr>
        <w:top w:val="none" w:sz="0" w:space="0" w:color="auto"/>
        <w:left w:val="none" w:sz="0" w:space="0" w:color="auto"/>
        <w:bottom w:val="none" w:sz="0" w:space="0" w:color="auto"/>
        <w:right w:val="none" w:sz="0" w:space="0" w:color="auto"/>
      </w:divBdr>
    </w:div>
    <w:div w:id="735400883">
      <w:bodyDiv w:val="1"/>
      <w:marLeft w:val="0"/>
      <w:marRight w:val="0"/>
      <w:marTop w:val="0"/>
      <w:marBottom w:val="0"/>
      <w:divBdr>
        <w:top w:val="none" w:sz="0" w:space="0" w:color="auto"/>
        <w:left w:val="none" w:sz="0" w:space="0" w:color="auto"/>
        <w:bottom w:val="none" w:sz="0" w:space="0" w:color="auto"/>
        <w:right w:val="none" w:sz="0" w:space="0" w:color="auto"/>
      </w:divBdr>
    </w:div>
    <w:div w:id="736710171">
      <w:bodyDiv w:val="1"/>
      <w:marLeft w:val="0"/>
      <w:marRight w:val="0"/>
      <w:marTop w:val="0"/>
      <w:marBottom w:val="0"/>
      <w:divBdr>
        <w:top w:val="none" w:sz="0" w:space="0" w:color="auto"/>
        <w:left w:val="none" w:sz="0" w:space="0" w:color="auto"/>
        <w:bottom w:val="none" w:sz="0" w:space="0" w:color="auto"/>
        <w:right w:val="none" w:sz="0" w:space="0" w:color="auto"/>
      </w:divBdr>
    </w:div>
    <w:div w:id="748621141">
      <w:bodyDiv w:val="1"/>
      <w:marLeft w:val="0"/>
      <w:marRight w:val="0"/>
      <w:marTop w:val="0"/>
      <w:marBottom w:val="0"/>
      <w:divBdr>
        <w:top w:val="none" w:sz="0" w:space="0" w:color="auto"/>
        <w:left w:val="none" w:sz="0" w:space="0" w:color="auto"/>
        <w:bottom w:val="none" w:sz="0" w:space="0" w:color="auto"/>
        <w:right w:val="none" w:sz="0" w:space="0" w:color="auto"/>
      </w:divBdr>
    </w:div>
    <w:div w:id="780304255">
      <w:bodyDiv w:val="1"/>
      <w:marLeft w:val="0"/>
      <w:marRight w:val="0"/>
      <w:marTop w:val="0"/>
      <w:marBottom w:val="0"/>
      <w:divBdr>
        <w:top w:val="none" w:sz="0" w:space="0" w:color="auto"/>
        <w:left w:val="none" w:sz="0" w:space="0" w:color="auto"/>
        <w:bottom w:val="none" w:sz="0" w:space="0" w:color="auto"/>
        <w:right w:val="none" w:sz="0" w:space="0" w:color="auto"/>
      </w:divBdr>
    </w:div>
    <w:div w:id="793213967">
      <w:bodyDiv w:val="1"/>
      <w:marLeft w:val="300"/>
      <w:marRight w:val="300"/>
      <w:marTop w:val="300"/>
      <w:marBottom w:val="0"/>
      <w:divBdr>
        <w:top w:val="none" w:sz="0" w:space="0" w:color="auto"/>
        <w:left w:val="none" w:sz="0" w:space="0" w:color="auto"/>
        <w:bottom w:val="none" w:sz="0" w:space="0" w:color="auto"/>
        <w:right w:val="none" w:sz="0" w:space="0" w:color="auto"/>
      </w:divBdr>
    </w:div>
    <w:div w:id="830407503">
      <w:bodyDiv w:val="1"/>
      <w:marLeft w:val="0"/>
      <w:marRight w:val="0"/>
      <w:marTop w:val="0"/>
      <w:marBottom w:val="0"/>
      <w:divBdr>
        <w:top w:val="none" w:sz="0" w:space="0" w:color="auto"/>
        <w:left w:val="none" w:sz="0" w:space="0" w:color="auto"/>
        <w:bottom w:val="none" w:sz="0" w:space="0" w:color="auto"/>
        <w:right w:val="none" w:sz="0" w:space="0" w:color="auto"/>
      </w:divBdr>
    </w:div>
    <w:div w:id="835877346">
      <w:bodyDiv w:val="1"/>
      <w:marLeft w:val="0"/>
      <w:marRight w:val="0"/>
      <w:marTop w:val="0"/>
      <w:marBottom w:val="0"/>
      <w:divBdr>
        <w:top w:val="none" w:sz="0" w:space="0" w:color="auto"/>
        <w:left w:val="none" w:sz="0" w:space="0" w:color="auto"/>
        <w:bottom w:val="none" w:sz="0" w:space="0" w:color="auto"/>
        <w:right w:val="none" w:sz="0" w:space="0" w:color="auto"/>
      </w:divBdr>
    </w:div>
    <w:div w:id="859701252">
      <w:bodyDiv w:val="1"/>
      <w:marLeft w:val="0"/>
      <w:marRight w:val="0"/>
      <w:marTop w:val="0"/>
      <w:marBottom w:val="0"/>
      <w:divBdr>
        <w:top w:val="none" w:sz="0" w:space="0" w:color="auto"/>
        <w:left w:val="none" w:sz="0" w:space="0" w:color="auto"/>
        <w:bottom w:val="none" w:sz="0" w:space="0" w:color="auto"/>
        <w:right w:val="none" w:sz="0" w:space="0" w:color="auto"/>
      </w:divBdr>
    </w:div>
    <w:div w:id="881942881">
      <w:bodyDiv w:val="1"/>
      <w:marLeft w:val="0"/>
      <w:marRight w:val="0"/>
      <w:marTop w:val="0"/>
      <w:marBottom w:val="0"/>
      <w:divBdr>
        <w:top w:val="none" w:sz="0" w:space="0" w:color="auto"/>
        <w:left w:val="none" w:sz="0" w:space="0" w:color="auto"/>
        <w:bottom w:val="none" w:sz="0" w:space="0" w:color="auto"/>
        <w:right w:val="none" w:sz="0" w:space="0" w:color="auto"/>
      </w:divBdr>
    </w:div>
    <w:div w:id="895896982">
      <w:bodyDiv w:val="1"/>
      <w:marLeft w:val="0"/>
      <w:marRight w:val="0"/>
      <w:marTop w:val="0"/>
      <w:marBottom w:val="0"/>
      <w:divBdr>
        <w:top w:val="none" w:sz="0" w:space="0" w:color="auto"/>
        <w:left w:val="none" w:sz="0" w:space="0" w:color="auto"/>
        <w:bottom w:val="none" w:sz="0" w:space="0" w:color="auto"/>
        <w:right w:val="none" w:sz="0" w:space="0" w:color="auto"/>
      </w:divBdr>
    </w:div>
    <w:div w:id="913781695">
      <w:bodyDiv w:val="1"/>
      <w:marLeft w:val="0"/>
      <w:marRight w:val="0"/>
      <w:marTop w:val="0"/>
      <w:marBottom w:val="0"/>
      <w:divBdr>
        <w:top w:val="none" w:sz="0" w:space="0" w:color="auto"/>
        <w:left w:val="none" w:sz="0" w:space="0" w:color="auto"/>
        <w:bottom w:val="none" w:sz="0" w:space="0" w:color="auto"/>
        <w:right w:val="none" w:sz="0" w:space="0" w:color="auto"/>
      </w:divBdr>
    </w:div>
    <w:div w:id="922420562">
      <w:bodyDiv w:val="1"/>
      <w:marLeft w:val="0"/>
      <w:marRight w:val="0"/>
      <w:marTop w:val="0"/>
      <w:marBottom w:val="0"/>
      <w:divBdr>
        <w:top w:val="none" w:sz="0" w:space="0" w:color="auto"/>
        <w:left w:val="none" w:sz="0" w:space="0" w:color="auto"/>
        <w:bottom w:val="none" w:sz="0" w:space="0" w:color="auto"/>
        <w:right w:val="none" w:sz="0" w:space="0" w:color="auto"/>
      </w:divBdr>
    </w:div>
    <w:div w:id="934092626">
      <w:bodyDiv w:val="1"/>
      <w:marLeft w:val="0"/>
      <w:marRight w:val="0"/>
      <w:marTop w:val="0"/>
      <w:marBottom w:val="0"/>
      <w:divBdr>
        <w:top w:val="none" w:sz="0" w:space="0" w:color="auto"/>
        <w:left w:val="none" w:sz="0" w:space="0" w:color="auto"/>
        <w:bottom w:val="none" w:sz="0" w:space="0" w:color="auto"/>
        <w:right w:val="none" w:sz="0" w:space="0" w:color="auto"/>
      </w:divBdr>
    </w:div>
    <w:div w:id="938563863">
      <w:bodyDiv w:val="1"/>
      <w:marLeft w:val="0"/>
      <w:marRight w:val="0"/>
      <w:marTop w:val="0"/>
      <w:marBottom w:val="0"/>
      <w:divBdr>
        <w:top w:val="none" w:sz="0" w:space="0" w:color="auto"/>
        <w:left w:val="none" w:sz="0" w:space="0" w:color="auto"/>
        <w:bottom w:val="none" w:sz="0" w:space="0" w:color="auto"/>
        <w:right w:val="none" w:sz="0" w:space="0" w:color="auto"/>
      </w:divBdr>
    </w:div>
    <w:div w:id="957486808">
      <w:bodyDiv w:val="1"/>
      <w:marLeft w:val="0"/>
      <w:marRight w:val="0"/>
      <w:marTop w:val="0"/>
      <w:marBottom w:val="0"/>
      <w:divBdr>
        <w:top w:val="none" w:sz="0" w:space="0" w:color="auto"/>
        <w:left w:val="none" w:sz="0" w:space="0" w:color="auto"/>
        <w:bottom w:val="none" w:sz="0" w:space="0" w:color="auto"/>
        <w:right w:val="none" w:sz="0" w:space="0" w:color="auto"/>
      </w:divBdr>
    </w:div>
    <w:div w:id="958757700">
      <w:bodyDiv w:val="1"/>
      <w:marLeft w:val="0"/>
      <w:marRight w:val="0"/>
      <w:marTop w:val="0"/>
      <w:marBottom w:val="0"/>
      <w:divBdr>
        <w:top w:val="none" w:sz="0" w:space="0" w:color="auto"/>
        <w:left w:val="none" w:sz="0" w:space="0" w:color="auto"/>
        <w:bottom w:val="none" w:sz="0" w:space="0" w:color="auto"/>
        <w:right w:val="none" w:sz="0" w:space="0" w:color="auto"/>
      </w:divBdr>
    </w:div>
    <w:div w:id="971592866">
      <w:bodyDiv w:val="1"/>
      <w:marLeft w:val="0"/>
      <w:marRight w:val="0"/>
      <w:marTop w:val="0"/>
      <w:marBottom w:val="0"/>
      <w:divBdr>
        <w:top w:val="none" w:sz="0" w:space="0" w:color="auto"/>
        <w:left w:val="none" w:sz="0" w:space="0" w:color="auto"/>
        <w:bottom w:val="none" w:sz="0" w:space="0" w:color="auto"/>
        <w:right w:val="none" w:sz="0" w:space="0" w:color="auto"/>
      </w:divBdr>
    </w:div>
    <w:div w:id="971667675">
      <w:bodyDiv w:val="1"/>
      <w:marLeft w:val="0"/>
      <w:marRight w:val="0"/>
      <w:marTop w:val="0"/>
      <w:marBottom w:val="0"/>
      <w:divBdr>
        <w:top w:val="none" w:sz="0" w:space="0" w:color="auto"/>
        <w:left w:val="none" w:sz="0" w:space="0" w:color="auto"/>
        <w:bottom w:val="none" w:sz="0" w:space="0" w:color="auto"/>
        <w:right w:val="none" w:sz="0" w:space="0" w:color="auto"/>
      </w:divBdr>
    </w:div>
    <w:div w:id="973217117">
      <w:bodyDiv w:val="1"/>
      <w:marLeft w:val="0"/>
      <w:marRight w:val="0"/>
      <w:marTop w:val="0"/>
      <w:marBottom w:val="0"/>
      <w:divBdr>
        <w:top w:val="none" w:sz="0" w:space="0" w:color="auto"/>
        <w:left w:val="none" w:sz="0" w:space="0" w:color="auto"/>
        <w:bottom w:val="none" w:sz="0" w:space="0" w:color="auto"/>
        <w:right w:val="none" w:sz="0" w:space="0" w:color="auto"/>
      </w:divBdr>
    </w:div>
    <w:div w:id="995186583">
      <w:bodyDiv w:val="1"/>
      <w:marLeft w:val="0"/>
      <w:marRight w:val="0"/>
      <w:marTop w:val="0"/>
      <w:marBottom w:val="0"/>
      <w:divBdr>
        <w:top w:val="none" w:sz="0" w:space="0" w:color="auto"/>
        <w:left w:val="none" w:sz="0" w:space="0" w:color="auto"/>
        <w:bottom w:val="none" w:sz="0" w:space="0" w:color="auto"/>
        <w:right w:val="none" w:sz="0" w:space="0" w:color="auto"/>
      </w:divBdr>
    </w:div>
    <w:div w:id="1027213516">
      <w:bodyDiv w:val="1"/>
      <w:marLeft w:val="0"/>
      <w:marRight w:val="0"/>
      <w:marTop w:val="0"/>
      <w:marBottom w:val="0"/>
      <w:divBdr>
        <w:top w:val="none" w:sz="0" w:space="0" w:color="auto"/>
        <w:left w:val="none" w:sz="0" w:space="0" w:color="auto"/>
        <w:bottom w:val="none" w:sz="0" w:space="0" w:color="auto"/>
        <w:right w:val="none" w:sz="0" w:space="0" w:color="auto"/>
      </w:divBdr>
    </w:div>
    <w:div w:id="1028682243">
      <w:bodyDiv w:val="1"/>
      <w:marLeft w:val="0"/>
      <w:marRight w:val="0"/>
      <w:marTop w:val="0"/>
      <w:marBottom w:val="0"/>
      <w:divBdr>
        <w:top w:val="none" w:sz="0" w:space="0" w:color="auto"/>
        <w:left w:val="none" w:sz="0" w:space="0" w:color="auto"/>
        <w:bottom w:val="none" w:sz="0" w:space="0" w:color="auto"/>
        <w:right w:val="none" w:sz="0" w:space="0" w:color="auto"/>
      </w:divBdr>
    </w:div>
    <w:div w:id="1042746621">
      <w:bodyDiv w:val="1"/>
      <w:marLeft w:val="0"/>
      <w:marRight w:val="0"/>
      <w:marTop w:val="0"/>
      <w:marBottom w:val="0"/>
      <w:divBdr>
        <w:top w:val="none" w:sz="0" w:space="0" w:color="auto"/>
        <w:left w:val="none" w:sz="0" w:space="0" w:color="auto"/>
        <w:bottom w:val="none" w:sz="0" w:space="0" w:color="auto"/>
        <w:right w:val="none" w:sz="0" w:space="0" w:color="auto"/>
      </w:divBdr>
    </w:div>
    <w:div w:id="1045373850">
      <w:bodyDiv w:val="1"/>
      <w:marLeft w:val="0"/>
      <w:marRight w:val="0"/>
      <w:marTop w:val="0"/>
      <w:marBottom w:val="0"/>
      <w:divBdr>
        <w:top w:val="none" w:sz="0" w:space="0" w:color="auto"/>
        <w:left w:val="none" w:sz="0" w:space="0" w:color="auto"/>
        <w:bottom w:val="none" w:sz="0" w:space="0" w:color="auto"/>
        <w:right w:val="none" w:sz="0" w:space="0" w:color="auto"/>
      </w:divBdr>
    </w:div>
    <w:div w:id="1053775167">
      <w:bodyDiv w:val="1"/>
      <w:marLeft w:val="0"/>
      <w:marRight w:val="0"/>
      <w:marTop w:val="0"/>
      <w:marBottom w:val="0"/>
      <w:divBdr>
        <w:top w:val="none" w:sz="0" w:space="0" w:color="auto"/>
        <w:left w:val="none" w:sz="0" w:space="0" w:color="auto"/>
        <w:bottom w:val="none" w:sz="0" w:space="0" w:color="auto"/>
        <w:right w:val="none" w:sz="0" w:space="0" w:color="auto"/>
      </w:divBdr>
    </w:div>
    <w:div w:id="1072967273">
      <w:bodyDiv w:val="1"/>
      <w:marLeft w:val="300"/>
      <w:marRight w:val="300"/>
      <w:marTop w:val="300"/>
      <w:marBottom w:val="0"/>
      <w:divBdr>
        <w:top w:val="none" w:sz="0" w:space="0" w:color="auto"/>
        <w:left w:val="none" w:sz="0" w:space="0" w:color="auto"/>
        <w:bottom w:val="none" w:sz="0" w:space="0" w:color="auto"/>
        <w:right w:val="none" w:sz="0" w:space="0" w:color="auto"/>
      </w:divBdr>
    </w:div>
    <w:div w:id="1087918803">
      <w:bodyDiv w:val="1"/>
      <w:marLeft w:val="0"/>
      <w:marRight w:val="0"/>
      <w:marTop w:val="0"/>
      <w:marBottom w:val="0"/>
      <w:divBdr>
        <w:top w:val="none" w:sz="0" w:space="0" w:color="auto"/>
        <w:left w:val="none" w:sz="0" w:space="0" w:color="auto"/>
        <w:bottom w:val="none" w:sz="0" w:space="0" w:color="auto"/>
        <w:right w:val="none" w:sz="0" w:space="0" w:color="auto"/>
      </w:divBdr>
    </w:div>
    <w:div w:id="1092898844">
      <w:bodyDiv w:val="1"/>
      <w:marLeft w:val="0"/>
      <w:marRight w:val="0"/>
      <w:marTop w:val="0"/>
      <w:marBottom w:val="0"/>
      <w:divBdr>
        <w:top w:val="none" w:sz="0" w:space="0" w:color="auto"/>
        <w:left w:val="none" w:sz="0" w:space="0" w:color="auto"/>
        <w:bottom w:val="none" w:sz="0" w:space="0" w:color="auto"/>
        <w:right w:val="none" w:sz="0" w:space="0" w:color="auto"/>
      </w:divBdr>
    </w:div>
    <w:div w:id="1126309708">
      <w:bodyDiv w:val="1"/>
      <w:marLeft w:val="0"/>
      <w:marRight w:val="0"/>
      <w:marTop w:val="0"/>
      <w:marBottom w:val="0"/>
      <w:divBdr>
        <w:top w:val="none" w:sz="0" w:space="0" w:color="auto"/>
        <w:left w:val="none" w:sz="0" w:space="0" w:color="auto"/>
        <w:bottom w:val="none" w:sz="0" w:space="0" w:color="auto"/>
        <w:right w:val="none" w:sz="0" w:space="0" w:color="auto"/>
      </w:divBdr>
    </w:div>
    <w:div w:id="1151676846">
      <w:bodyDiv w:val="1"/>
      <w:marLeft w:val="0"/>
      <w:marRight w:val="0"/>
      <w:marTop w:val="0"/>
      <w:marBottom w:val="0"/>
      <w:divBdr>
        <w:top w:val="none" w:sz="0" w:space="0" w:color="auto"/>
        <w:left w:val="none" w:sz="0" w:space="0" w:color="auto"/>
        <w:bottom w:val="none" w:sz="0" w:space="0" w:color="auto"/>
        <w:right w:val="none" w:sz="0" w:space="0" w:color="auto"/>
      </w:divBdr>
    </w:div>
    <w:div w:id="1162282334">
      <w:bodyDiv w:val="1"/>
      <w:marLeft w:val="0"/>
      <w:marRight w:val="0"/>
      <w:marTop w:val="0"/>
      <w:marBottom w:val="0"/>
      <w:divBdr>
        <w:top w:val="none" w:sz="0" w:space="0" w:color="auto"/>
        <w:left w:val="none" w:sz="0" w:space="0" w:color="auto"/>
        <w:bottom w:val="none" w:sz="0" w:space="0" w:color="auto"/>
        <w:right w:val="none" w:sz="0" w:space="0" w:color="auto"/>
      </w:divBdr>
    </w:div>
    <w:div w:id="1164396824">
      <w:bodyDiv w:val="1"/>
      <w:marLeft w:val="0"/>
      <w:marRight w:val="0"/>
      <w:marTop w:val="0"/>
      <w:marBottom w:val="0"/>
      <w:divBdr>
        <w:top w:val="none" w:sz="0" w:space="0" w:color="auto"/>
        <w:left w:val="none" w:sz="0" w:space="0" w:color="auto"/>
        <w:bottom w:val="none" w:sz="0" w:space="0" w:color="auto"/>
        <w:right w:val="none" w:sz="0" w:space="0" w:color="auto"/>
      </w:divBdr>
    </w:div>
    <w:div w:id="1174958656">
      <w:bodyDiv w:val="1"/>
      <w:marLeft w:val="0"/>
      <w:marRight w:val="0"/>
      <w:marTop w:val="0"/>
      <w:marBottom w:val="0"/>
      <w:divBdr>
        <w:top w:val="none" w:sz="0" w:space="0" w:color="auto"/>
        <w:left w:val="none" w:sz="0" w:space="0" w:color="auto"/>
        <w:bottom w:val="none" w:sz="0" w:space="0" w:color="auto"/>
        <w:right w:val="none" w:sz="0" w:space="0" w:color="auto"/>
      </w:divBdr>
    </w:div>
    <w:div w:id="1177307566">
      <w:bodyDiv w:val="1"/>
      <w:marLeft w:val="0"/>
      <w:marRight w:val="0"/>
      <w:marTop w:val="0"/>
      <w:marBottom w:val="0"/>
      <w:divBdr>
        <w:top w:val="none" w:sz="0" w:space="0" w:color="auto"/>
        <w:left w:val="none" w:sz="0" w:space="0" w:color="auto"/>
        <w:bottom w:val="none" w:sz="0" w:space="0" w:color="auto"/>
        <w:right w:val="none" w:sz="0" w:space="0" w:color="auto"/>
      </w:divBdr>
    </w:div>
    <w:div w:id="1196387600">
      <w:bodyDiv w:val="1"/>
      <w:marLeft w:val="0"/>
      <w:marRight w:val="0"/>
      <w:marTop w:val="0"/>
      <w:marBottom w:val="0"/>
      <w:divBdr>
        <w:top w:val="none" w:sz="0" w:space="0" w:color="auto"/>
        <w:left w:val="none" w:sz="0" w:space="0" w:color="auto"/>
        <w:bottom w:val="none" w:sz="0" w:space="0" w:color="auto"/>
        <w:right w:val="none" w:sz="0" w:space="0" w:color="auto"/>
      </w:divBdr>
    </w:div>
    <w:div w:id="1203128496">
      <w:bodyDiv w:val="1"/>
      <w:marLeft w:val="0"/>
      <w:marRight w:val="0"/>
      <w:marTop w:val="0"/>
      <w:marBottom w:val="0"/>
      <w:divBdr>
        <w:top w:val="none" w:sz="0" w:space="0" w:color="auto"/>
        <w:left w:val="none" w:sz="0" w:space="0" w:color="auto"/>
        <w:bottom w:val="none" w:sz="0" w:space="0" w:color="auto"/>
        <w:right w:val="none" w:sz="0" w:space="0" w:color="auto"/>
      </w:divBdr>
    </w:div>
    <w:div w:id="1222254158">
      <w:bodyDiv w:val="1"/>
      <w:marLeft w:val="0"/>
      <w:marRight w:val="0"/>
      <w:marTop w:val="0"/>
      <w:marBottom w:val="0"/>
      <w:divBdr>
        <w:top w:val="none" w:sz="0" w:space="0" w:color="auto"/>
        <w:left w:val="none" w:sz="0" w:space="0" w:color="auto"/>
        <w:bottom w:val="none" w:sz="0" w:space="0" w:color="auto"/>
        <w:right w:val="none" w:sz="0" w:space="0" w:color="auto"/>
      </w:divBdr>
    </w:div>
    <w:div w:id="1222712879">
      <w:bodyDiv w:val="1"/>
      <w:marLeft w:val="0"/>
      <w:marRight w:val="0"/>
      <w:marTop w:val="0"/>
      <w:marBottom w:val="0"/>
      <w:divBdr>
        <w:top w:val="none" w:sz="0" w:space="0" w:color="auto"/>
        <w:left w:val="none" w:sz="0" w:space="0" w:color="auto"/>
        <w:bottom w:val="none" w:sz="0" w:space="0" w:color="auto"/>
        <w:right w:val="none" w:sz="0" w:space="0" w:color="auto"/>
      </w:divBdr>
    </w:div>
    <w:div w:id="1239092119">
      <w:bodyDiv w:val="1"/>
      <w:marLeft w:val="0"/>
      <w:marRight w:val="0"/>
      <w:marTop w:val="0"/>
      <w:marBottom w:val="0"/>
      <w:divBdr>
        <w:top w:val="none" w:sz="0" w:space="0" w:color="auto"/>
        <w:left w:val="none" w:sz="0" w:space="0" w:color="auto"/>
        <w:bottom w:val="none" w:sz="0" w:space="0" w:color="auto"/>
        <w:right w:val="none" w:sz="0" w:space="0" w:color="auto"/>
      </w:divBdr>
    </w:div>
    <w:div w:id="1256018866">
      <w:bodyDiv w:val="1"/>
      <w:marLeft w:val="0"/>
      <w:marRight w:val="0"/>
      <w:marTop w:val="0"/>
      <w:marBottom w:val="0"/>
      <w:divBdr>
        <w:top w:val="none" w:sz="0" w:space="0" w:color="auto"/>
        <w:left w:val="none" w:sz="0" w:space="0" w:color="auto"/>
        <w:bottom w:val="none" w:sz="0" w:space="0" w:color="auto"/>
        <w:right w:val="none" w:sz="0" w:space="0" w:color="auto"/>
      </w:divBdr>
    </w:div>
    <w:div w:id="1257328197">
      <w:bodyDiv w:val="1"/>
      <w:marLeft w:val="0"/>
      <w:marRight w:val="0"/>
      <w:marTop w:val="0"/>
      <w:marBottom w:val="0"/>
      <w:divBdr>
        <w:top w:val="none" w:sz="0" w:space="0" w:color="auto"/>
        <w:left w:val="none" w:sz="0" w:space="0" w:color="auto"/>
        <w:bottom w:val="none" w:sz="0" w:space="0" w:color="auto"/>
        <w:right w:val="none" w:sz="0" w:space="0" w:color="auto"/>
      </w:divBdr>
    </w:div>
    <w:div w:id="1261718540">
      <w:bodyDiv w:val="1"/>
      <w:marLeft w:val="0"/>
      <w:marRight w:val="0"/>
      <w:marTop w:val="0"/>
      <w:marBottom w:val="0"/>
      <w:divBdr>
        <w:top w:val="none" w:sz="0" w:space="0" w:color="auto"/>
        <w:left w:val="none" w:sz="0" w:space="0" w:color="auto"/>
        <w:bottom w:val="none" w:sz="0" w:space="0" w:color="auto"/>
        <w:right w:val="none" w:sz="0" w:space="0" w:color="auto"/>
      </w:divBdr>
    </w:div>
    <w:div w:id="1262185963">
      <w:bodyDiv w:val="1"/>
      <w:marLeft w:val="0"/>
      <w:marRight w:val="0"/>
      <w:marTop w:val="0"/>
      <w:marBottom w:val="0"/>
      <w:divBdr>
        <w:top w:val="none" w:sz="0" w:space="0" w:color="auto"/>
        <w:left w:val="none" w:sz="0" w:space="0" w:color="auto"/>
        <w:bottom w:val="none" w:sz="0" w:space="0" w:color="auto"/>
        <w:right w:val="none" w:sz="0" w:space="0" w:color="auto"/>
      </w:divBdr>
      <w:divsChild>
        <w:div w:id="1460563063">
          <w:marLeft w:val="0"/>
          <w:marRight w:val="0"/>
          <w:marTop w:val="0"/>
          <w:marBottom w:val="0"/>
          <w:divBdr>
            <w:top w:val="none" w:sz="0" w:space="0" w:color="auto"/>
            <w:left w:val="none" w:sz="0" w:space="0" w:color="auto"/>
            <w:bottom w:val="none" w:sz="0" w:space="0" w:color="auto"/>
            <w:right w:val="none" w:sz="0" w:space="0" w:color="auto"/>
          </w:divBdr>
        </w:div>
        <w:div w:id="757601815">
          <w:marLeft w:val="0"/>
          <w:marRight w:val="0"/>
          <w:marTop w:val="0"/>
          <w:marBottom w:val="0"/>
          <w:divBdr>
            <w:top w:val="none" w:sz="0" w:space="0" w:color="auto"/>
            <w:left w:val="none" w:sz="0" w:space="0" w:color="auto"/>
            <w:bottom w:val="none" w:sz="0" w:space="0" w:color="auto"/>
            <w:right w:val="none" w:sz="0" w:space="0" w:color="auto"/>
          </w:divBdr>
        </w:div>
        <w:div w:id="2108846398">
          <w:marLeft w:val="0"/>
          <w:marRight w:val="0"/>
          <w:marTop w:val="0"/>
          <w:marBottom w:val="0"/>
          <w:divBdr>
            <w:top w:val="none" w:sz="0" w:space="0" w:color="auto"/>
            <w:left w:val="none" w:sz="0" w:space="0" w:color="auto"/>
            <w:bottom w:val="none" w:sz="0" w:space="0" w:color="auto"/>
            <w:right w:val="none" w:sz="0" w:space="0" w:color="auto"/>
          </w:divBdr>
        </w:div>
        <w:div w:id="2133403942">
          <w:marLeft w:val="0"/>
          <w:marRight w:val="0"/>
          <w:marTop w:val="0"/>
          <w:marBottom w:val="0"/>
          <w:divBdr>
            <w:top w:val="none" w:sz="0" w:space="0" w:color="auto"/>
            <w:left w:val="none" w:sz="0" w:space="0" w:color="auto"/>
            <w:bottom w:val="none" w:sz="0" w:space="0" w:color="auto"/>
            <w:right w:val="none" w:sz="0" w:space="0" w:color="auto"/>
          </w:divBdr>
        </w:div>
        <w:div w:id="1028024392">
          <w:marLeft w:val="0"/>
          <w:marRight w:val="0"/>
          <w:marTop w:val="0"/>
          <w:marBottom w:val="0"/>
          <w:divBdr>
            <w:top w:val="none" w:sz="0" w:space="0" w:color="auto"/>
            <w:left w:val="none" w:sz="0" w:space="0" w:color="auto"/>
            <w:bottom w:val="none" w:sz="0" w:space="0" w:color="auto"/>
            <w:right w:val="none" w:sz="0" w:space="0" w:color="auto"/>
          </w:divBdr>
        </w:div>
      </w:divsChild>
    </w:div>
    <w:div w:id="1267805878">
      <w:bodyDiv w:val="1"/>
      <w:marLeft w:val="0"/>
      <w:marRight w:val="0"/>
      <w:marTop w:val="0"/>
      <w:marBottom w:val="0"/>
      <w:divBdr>
        <w:top w:val="none" w:sz="0" w:space="0" w:color="auto"/>
        <w:left w:val="none" w:sz="0" w:space="0" w:color="auto"/>
        <w:bottom w:val="none" w:sz="0" w:space="0" w:color="auto"/>
        <w:right w:val="none" w:sz="0" w:space="0" w:color="auto"/>
      </w:divBdr>
    </w:div>
    <w:div w:id="1280334384">
      <w:bodyDiv w:val="1"/>
      <w:marLeft w:val="0"/>
      <w:marRight w:val="0"/>
      <w:marTop w:val="0"/>
      <w:marBottom w:val="0"/>
      <w:divBdr>
        <w:top w:val="none" w:sz="0" w:space="0" w:color="auto"/>
        <w:left w:val="none" w:sz="0" w:space="0" w:color="auto"/>
        <w:bottom w:val="none" w:sz="0" w:space="0" w:color="auto"/>
        <w:right w:val="none" w:sz="0" w:space="0" w:color="auto"/>
      </w:divBdr>
      <w:divsChild>
        <w:div w:id="514540787">
          <w:marLeft w:val="0"/>
          <w:marRight w:val="0"/>
          <w:marTop w:val="0"/>
          <w:marBottom w:val="0"/>
          <w:divBdr>
            <w:top w:val="none" w:sz="0" w:space="0" w:color="auto"/>
            <w:left w:val="none" w:sz="0" w:space="0" w:color="auto"/>
            <w:bottom w:val="none" w:sz="0" w:space="0" w:color="auto"/>
            <w:right w:val="none" w:sz="0" w:space="0" w:color="auto"/>
          </w:divBdr>
          <w:divsChild>
            <w:div w:id="2057660364">
              <w:marLeft w:val="0"/>
              <w:marRight w:val="0"/>
              <w:marTop w:val="0"/>
              <w:marBottom w:val="0"/>
              <w:divBdr>
                <w:top w:val="none" w:sz="0" w:space="0" w:color="auto"/>
                <w:left w:val="none" w:sz="0" w:space="0" w:color="auto"/>
                <w:bottom w:val="none" w:sz="0" w:space="0" w:color="auto"/>
                <w:right w:val="none" w:sz="0" w:space="0" w:color="auto"/>
              </w:divBdr>
              <w:divsChild>
                <w:div w:id="1655985715">
                  <w:marLeft w:val="0"/>
                  <w:marRight w:val="0"/>
                  <w:marTop w:val="0"/>
                  <w:marBottom w:val="0"/>
                  <w:divBdr>
                    <w:top w:val="none" w:sz="0" w:space="0" w:color="auto"/>
                    <w:left w:val="none" w:sz="0" w:space="0" w:color="auto"/>
                    <w:bottom w:val="none" w:sz="0" w:space="0" w:color="auto"/>
                    <w:right w:val="none" w:sz="0" w:space="0" w:color="auto"/>
                  </w:divBdr>
                  <w:divsChild>
                    <w:div w:id="1811627889">
                      <w:marLeft w:val="0"/>
                      <w:marRight w:val="0"/>
                      <w:marTop w:val="600"/>
                      <w:marBottom w:val="600"/>
                      <w:divBdr>
                        <w:top w:val="single" w:sz="48" w:space="15" w:color="F2F2F2"/>
                        <w:left w:val="single" w:sz="48" w:space="15" w:color="F2F2F2"/>
                        <w:bottom w:val="single" w:sz="48" w:space="15" w:color="F2F2F2"/>
                        <w:right w:val="single" w:sz="48" w:space="15" w:color="F2F2F2"/>
                      </w:divBdr>
                      <w:divsChild>
                        <w:div w:id="1067847103">
                          <w:marLeft w:val="0"/>
                          <w:marRight w:val="0"/>
                          <w:marTop w:val="0"/>
                          <w:marBottom w:val="0"/>
                          <w:divBdr>
                            <w:top w:val="none" w:sz="0" w:space="0" w:color="auto"/>
                            <w:left w:val="none" w:sz="0" w:space="0" w:color="auto"/>
                            <w:bottom w:val="none" w:sz="0" w:space="0" w:color="auto"/>
                            <w:right w:val="none" w:sz="0" w:space="0" w:color="auto"/>
                          </w:divBdr>
                          <w:divsChild>
                            <w:div w:id="186722699">
                              <w:marLeft w:val="0"/>
                              <w:marRight w:val="0"/>
                              <w:marTop w:val="0"/>
                              <w:marBottom w:val="240"/>
                              <w:divBdr>
                                <w:top w:val="none" w:sz="0" w:space="0" w:color="auto"/>
                                <w:left w:val="none" w:sz="0" w:space="0" w:color="auto"/>
                                <w:bottom w:val="none" w:sz="0" w:space="0" w:color="auto"/>
                                <w:right w:val="none" w:sz="0" w:space="0" w:color="auto"/>
                              </w:divBdr>
                              <w:divsChild>
                                <w:div w:id="2096439672">
                                  <w:marLeft w:val="0"/>
                                  <w:marRight w:val="0"/>
                                  <w:marTop w:val="0"/>
                                  <w:marBottom w:val="0"/>
                                  <w:divBdr>
                                    <w:top w:val="none" w:sz="0" w:space="0" w:color="auto"/>
                                    <w:left w:val="none" w:sz="0" w:space="0" w:color="auto"/>
                                    <w:bottom w:val="none" w:sz="0" w:space="0" w:color="auto"/>
                                    <w:right w:val="none" w:sz="0" w:space="0" w:color="auto"/>
                                  </w:divBdr>
                                  <w:divsChild>
                                    <w:div w:id="11500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29406">
      <w:bodyDiv w:val="1"/>
      <w:marLeft w:val="0"/>
      <w:marRight w:val="0"/>
      <w:marTop w:val="0"/>
      <w:marBottom w:val="0"/>
      <w:divBdr>
        <w:top w:val="none" w:sz="0" w:space="0" w:color="auto"/>
        <w:left w:val="none" w:sz="0" w:space="0" w:color="auto"/>
        <w:bottom w:val="none" w:sz="0" w:space="0" w:color="auto"/>
        <w:right w:val="none" w:sz="0" w:space="0" w:color="auto"/>
      </w:divBdr>
    </w:div>
    <w:div w:id="1294795760">
      <w:bodyDiv w:val="1"/>
      <w:marLeft w:val="0"/>
      <w:marRight w:val="0"/>
      <w:marTop w:val="0"/>
      <w:marBottom w:val="0"/>
      <w:divBdr>
        <w:top w:val="none" w:sz="0" w:space="0" w:color="auto"/>
        <w:left w:val="none" w:sz="0" w:space="0" w:color="auto"/>
        <w:bottom w:val="none" w:sz="0" w:space="0" w:color="auto"/>
        <w:right w:val="none" w:sz="0" w:space="0" w:color="auto"/>
      </w:divBdr>
    </w:div>
    <w:div w:id="1305893351">
      <w:bodyDiv w:val="1"/>
      <w:marLeft w:val="0"/>
      <w:marRight w:val="0"/>
      <w:marTop w:val="0"/>
      <w:marBottom w:val="0"/>
      <w:divBdr>
        <w:top w:val="none" w:sz="0" w:space="0" w:color="auto"/>
        <w:left w:val="none" w:sz="0" w:space="0" w:color="auto"/>
        <w:bottom w:val="none" w:sz="0" w:space="0" w:color="auto"/>
        <w:right w:val="none" w:sz="0" w:space="0" w:color="auto"/>
      </w:divBdr>
    </w:div>
    <w:div w:id="1373843430">
      <w:bodyDiv w:val="1"/>
      <w:marLeft w:val="0"/>
      <w:marRight w:val="0"/>
      <w:marTop w:val="0"/>
      <w:marBottom w:val="0"/>
      <w:divBdr>
        <w:top w:val="none" w:sz="0" w:space="0" w:color="auto"/>
        <w:left w:val="none" w:sz="0" w:space="0" w:color="auto"/>
        <w:bottom w:val="none" w:sz="0" w:space="0" w:color="auto"/>
        <w:right w:val="none" w:sz="0" w:space="0" w:color="auto"/>
      </w:divBdr>
    </w:div>
    <w:div w:id="1384675552">
      <w:bodyDiv w:val="1"/>
      <w:marLeft w:val="0"/>
      <w:marRight w:val="0"/>
      <w:marTop w:val="0"/>
      <w:marBottom w:val="0"/>
      <w:divBdr>
        <w:top w:val="none" w:sz="0" w:space="0" w:color="auto"/>
        <w:left w:val="none" w:sz="0" w:space="0" w:color="auto"/>
        <w:bottom w:val="none" w:sz="0" w:space="0" w:color="auto"/>
        <w:right w:val="none" w:sz="0" w:space="0" w:color="auto"/>
      </w:divBdr>
    </w:div>
    <w:div w:id="1413235362">
      <w:bodyDiv w:val="1"/>
      <w:marLeft w:val="0"/>
      <w:marRight w:val="0"/>
      <w:marTop w:val="0"/>
      <w:marBottom w:val="0"/>
      <w:divBdr>
        <w:top w:val="none" w:sz="0" w:space="0" w:color="auto"/>
        <w:left w:val="none" w:sz="0" w:space="0" w:color="auto"/>
        <w:bottom w:val="none" w:sz="0" w:space="0" w:color="auto"/>
        <w:right w:val="none" w:sz="0" w:space="0" w:color="auto"/>
      </w:divBdr>
    </w:div>
    <w:div w:id="1426997682">
      <w:bodyDiv w:val="1"/>
      <w:marLeft w:val="0"/>
      <w:marRight w:val="0"/>
      <w:marTop w:val="0"/>
      <w:marBottom w:val="0"/>
      <w:divBdr>
        <w:top w:val="none" w:sz="0" w:space="0" w:color="auto"/>
        <w:left w:val="none" w:sz="0" w:space="0" w:color="auto"/>
        <w:bottom w:val="none" w:sz="0" w:space="0" w:color="auto"/>
        <w:right w:val="none" w:sz="0" w:space="0" w:color="auto"/>
      </w:divBdr>
    </w:div>
    <w:div w:id="1432623684">
      <w:bodyDiv w:val="1"/>
      <w:marLeft w:val="0"/>
      <w:marRight w:val="0"/>
      <w:marTop w:val="0"/>
      <w:marBottom w:val="0"/>
      <w:divBdr>
        <w:top w:val="none" w:sz="0" w:space="0" w:color="auto"/>
        <w:left w:val="none" w:sz="0" w:space="0" w:color="auto"/>
        <w:bottom w:val="none" w:sz="0" w:space="0" w:color="auto"/>
        <w:right w:val="none" w:sz="0" w:space="0" w:color="auto"/>
      </w:divBdr>
    </w:div>
    <w:div w:id="1446542492">
      <w:bodyDiv w:val="1"/>
      <w:marLeft w:val="0"/>
      <w:marRight w:val="0"/>
      <w:marTop w:val="0"/>
      <w:marBottom w:val="0"/>
      <w:divBdr>
        <w:top w:val="none" w:sz="0" w:space="0" w:color="auto"/>
        <w:left w:val="none" w:sz="0" w:space="0" w:color="auto"/>
        <w:bottom w:val="none" w:sz="0" w:space="0" w:color="auto"/>
        <w:right w:val="none" w:sz="0" w:space="0" w:color="auto"/>
      </w:divBdr>
    </w:div>
    <w:div w:id="1454058997">
      <w:bodyDiv w:val="1"/>
      <w:marLeft w:val="0"/>
      <w:marRight w:val="0"/>
      <w:marTop w:val="0"/>
      <w:marBottom w:val="0"/>
      <w:divBdr>
        <w:top w:val="none" w:sz="0" w:space="0" w:color="auto"/>
        <w:left w:val="none" w:sz="0" w:space="0" w:color="auto"/>
        <w:bottom w:val="none" w:sz="0" w:space="0" w:color="auto"/>
        <w:right w:val="none" w:sz="0" w:space="0" w:color="auto"/>
      </w:divBdr>
    </w:div>
    <w:div w:id="1456635131">
      <w:bodyDiv w:val="1"/>
      <w:marLeft w:val="0"/>
      <w:marRight w:val="0"/>
      <w:marTop w:val="0"/>
      <w:marBottom w:val="0"/>
      <w:divBdr>
        <w:top w:val="none" w:sz="0" w:space="0" w:color="auto"/>
        <w:left w:val="none" w:sz="0" w:space="0" w:color="auto"/>
        <w:bottom w:val="none" w:sz="0" w:space="0" w:color="auto"/>
        <w:right w:val="none" w:sz="0" w:space="0" w:color="auto"/>
      </w:divBdr>
    </w:div>
    <w:div w:id="1462580063">
      <w:bodyDiv w:val="1"/>
      <w:marLeft w:val="0"/>
      <w:marRight w:val="0"/>
      <w:marTop w:val="0"/>
      <w:marBottom w:val="0"/>
      <w:divBdr>
        <w:top w:val="none" w:sz="0" w:space="0" w:color="auto"/>
        <w:left w:val="none" w:sz="0" w:space="0" w:color="auto"/>
        <w:bottom w:val="none" w:sz="0" w:space="0" w:color="auto"/>
        <w:right w:val="none" w:sz="0" w:space="0" w:color="auto"/>
      </w:divBdr>
    </w:div>
    <w:div w:id="1469473228">
      <w:bodyDiv w:val="1"/>
      <w:marLeft w:val="0"/>
      <w:marRight w:val="0"/>
      <w:marTop w:val="0"/>
      <w:marBottom w:val="0"/>
      <w:divBdr>
        <w:top w:val="none" w:sz="0" w:space="0" w:color="auto"/>
        <w:left w:val="none" w:sz="0" w:space="0" w:color="auto"/>
        <w:bottom w:val="none" w:sz="0" w:space="0" w:color="auto"/>
        <w:right w:val="none" w:sz="0" w:space="0" w:color="auto"/>
      </w:divBdr>
    </w:div>
    <w:div w:id="1495730191">
      <w:bodyDiv w:val="1"/>
      <w:marLeft w:val="0"/>
      <w:marRight w:val="0"/>
      <w:marTop w:val="0"/>
      <w:marBottom w:val="0"/>
      <w:divBdr>
        <w:top w:val="none" w:sz="0" w:space="0" w:color="auto"/>
        <w:left w:val="none" w:sz="0" w:space="0" w:color="auto"/>
        <w:bottom w:val="none" w:sz="0" w:space="0" w:color="auto"/>
        <w:right w:val="none" w:sz="0" w:space="0" w:color="auto"/>
      </w:divBdr>
      <w:divsChild>
        <w:div w:id="174659528">
          <w:marLeft w:val="547"/>
          <w:marRight w:val="0"/>
          <w:marTop w:val="115"/>
          <w:marBottom w:val="0"/>
          <w:divBdr>
            <w:top w:val="none" w:sz="0" w:space="0" w:color="auto"/>
            <w:left w:val="none" w:sz="0" w:space="0" w:color="auto"/>
            <w:bottom w:val="none" w:sz="0" w:space="0" w:color="auto"/>
            <w:right w:val="none" w:sz="0" w:space="0" w:color="auto"/>
          </w:divBdr>
        </w:div>
      </w:divsChild>
    </w:div>
    <w:div w:id="1518886782">
      <w:bodyDiv w:val="1"/>
      <w:marLeft w:val="0"/>
      <w:marRight w:val="0"/>
      <w:marTop w:val="0"/>
      <w:marBottom w:val="0"/>
      <w:divBdr>
        <w:top w:val="none" w:sz="0" w:space="0" w:color="auto"/>
        <w:left w:val="none" w:sz="0" w:space="0" w:color="auto"/>
        <w:bottom w:val="none" w:sz="0" w:space="0" w:color="auto"/>
        <w:right w:val="none" w:sz="0" w:space="0" w:color="auto"/>
      </w:divBdr>
    </w:div>
    <w:div w:id="1586452470">
      <w:bodyDiv w:val="1"/>
      <w:marLeft w:val="0"/>
      <w:marRight w:val="0"/>
      <w:marTop w:val="0"/>
      <w:marBottom w:val="0"/>
      <w:divBdr>
        <w:top w:val="none" w:sz="0" w:space="0" w:color="auto"/>
        <w:left w:val="none" w:sz="0" w:space="0" w:color="auto"/>
        <w:bottom w:val="none" w:sz="0" w:space="0" w:color="auto"/>
        <w:right w:val="none" w:sz="0" w:space="0" w:color="auto"/>
      </w:divBdr>
    </w:div>
    <w:div w:id="1591353485">
      <w:bodyDiv w:val="1"/>
      <w:marLeft w:val="0"/>
      <w:marRight w:val="0"/>
      <w:marTop w:val="0"/>
      <w:marBottom w:val="0"/>
      <w:divBdr>
        <w:top w:val="none" w:sz="0" w:space="0" w:color="auto"/>
        <w:left w:val="none" w:sz="0" w:space="0" w:color="auto"/>
        <w:bottom w:val="none" w:sz="0" w:space="0" w:color="auto"/>
        <w:right w:val="none" w:sz="0" w:space="0" w:color="auto"/>
      </w:divBdr>
    </w:div>
    <w:div w:id="1600064325">
      <w:bodyDiv w:val="1"/>
      <w:marLeft w:val="0"/>
      <w:marRight w:val="0"/>
      <w:marTop w:val="0"/>
      <w:marBottom w:val="0"/>
      <w:divBdr>
        <w:top w:val="none" w:sz="0" w:space="0" w:color="auto"/>
        <w:left w:val="none" w:sz="0" w:space="0" w:color="auto"/>
        <w:bottom w:val="none" w:sz="0" w:space="0" w:color="auto"/>
        <w:right w:val="none" w:sz="0" w:space="0" w:color="auto"/>
      </w:divBdr>
    </w:div>
    <w:div w:id="1608345456">
      <w:bodyDiv w:val="1"/>
      <w:marLeft w:val="0"/>
      <w:marRight w:val="0"/>
      <w:marTop w:val="0"/>
      <w:marBottom w:val="0"/>
      <w:divBdr>
        <w:top w:val="none" w:sz="0" w:space="0" w:color="auto"/>
        <w:left w:val="none" w:sz="0" w:space="0" w:color="auto"/>
        <w:bottom w:val="none" w:sz="0" w:space="0" w:color="auto"/>
        <w:right w:val="none" w:sz="0" w:space="0" w:color="auto"/>
      </w:divBdr>
    </w:div>
    <w:div w:id="1614096286">
      <w:bodyDiv w:val="1"/>
      <w:marLeft w:val="0"/>
      <w:marRight w:val="0"/>
      <w:marTop w:val="0"/>
      <w:marBottom w:val="0"/>
      <w:divBdr>
        <w:top w:val="none" w:sz="0" w:space="0" w:color="auto"/>
        <w:left w:val="none" w:sz="0" w:space="0" w:color="auto"/>
        <w:bottom w:val="none" w:sz="0" w:space="0" w:color="auto"/>
        <w:right w:val="none" w:sz="0" w:space="0" w:color="auto"/>
      </w:divBdr>
    </w:div>
    <w:div w:id="1618831986">
      <w:bodyDiv w:val="1"/>
      <w:marLeft w:val="0"/>
      <w:marRight w:val="0"/>
      <w:marTop w:val="0"/>
      <w:marBottom w:val="0"/>
      <w:divBdr>
        <w:top w:val="none" w:sz="0" w:space="0" w:color="auto"/>
        <w:left w:val="none" w:sz="0" w:space="0" w:color="auto"/>
        <w:bottom w:val="none" w:sz="0" w:space="0" w:color="auto"/>
        <w:right w:val="none" w:sz="0" w:space="0" w:color="auto"/>
      </w:divBdr>
    </w:div>
    <w:div w:id="1638563501">
      <w:bodyDiv w:val="1"/>
      <w:marLeft w:val="0"/>
      <w:marRight w:val="0"/>
      <w:marTop w:val="0"/>
      <w:marBottom w:val="0"/>
      <w:divBdr>
        <w:top w:val="none" w:sz="0" w:space="0" w:color="auto"/>
        <w:left w:val="none" w:sz="0" w:space="0" w:color="auto"/>
        <w:bottom w:val="none" w:sz="0" w:space="0" w:color="auto"/>
        <w:right w:val="none" w:sz="0" w:space="0" w:color="auto"/>
      </w:divBdr>
    </w:div>
    <w:div w:id="1655259514">
      <w:bodyDiv w:val="1"/>
      <w:marLeft w:val="0"/>
      <w:marRight w:val="0"/>
      <w:marTop w:val="0"/>
      <w:marBottom w:val="0"/>
      <w:divBdr>
        <w:top w:val="none" w:sz="0" w:space="0" w:color="auto"/>
        <w:left w:val="none" w:sz="0" w:space="0" w:color="auto"/>
        <w:bottom w:val="none" w:sz="0" w:space="0" w:color="auto"/>
        <w:right w:val="none" w:sz="0" w:space="0" w:color="auto"/>
      </w:divBdr>
    </w:div>
    <w:div w:id="1657612164">
      <w:bodyDiv w:val="1"/>
      <w:marLeft w:val="0"/>
      <w:marRight w:val="0"/>
      <w:marTop w:val="0"/>
      <w:marBottom w:val="0"/>
      <w:divBdr>
        <w:top w:val="none" w:sz="0" w:space="0" w:color="auto"/>
        <w:left w:val="none" w:sz="0" w:space="0" w:color="auto"/>
        <w:bottom w:val="none" w:sz="0" w:space="0" w:color="auto"/>
        <w:right w:val="none" w:sz="0" w:space="0" w:color="auto"/>
      </w:divBdr>
    </w:div>
    <w:div w:id="1659769144">
      <w:bodyDiv w:val="1"/>
      <w:marLeft w:val="0"/>
      <w:marRight w:val="0"/>
      <w:marTop w:val="0"/>
      <w:marBottom w:val="0"/>
      <w:divBdr>
        <w:top w:val="none" w:sz="0" w:space="0" w:color="auto"/>
        <w:left w:val="none" w:sz="0" w:space="0" w:color="auto"/>
        <w:bottom w:val="none" w:sz="0" w:space="0" w:color="auto"/>
        <w:right w:val="none" w:sz="0" w:space="0" w:color="auto"/>
      </w:divBdr>
    </w:div>
    <w:div w:id="1683358857">
      <w:bodyDiv w:val="1"/>
      <w:marLeft w:val="0"/>
      <w:marRight w:val="0"/>
      <w:marTop w:val="0"/>
      <w:marBottom w:val="0"/>
      <w:divBdr>
        <w:top w:val="none" w:sz="0" w:space="0" w:color="auto"/>
        <w:left w:val="none" w:sz="0" w:space="0" w:color="auto"/>
        <w:bottom w:val="none" w:sz="0" w:space="0" w:color="auto"/>
        <w:right w:val="none" w:sz="0" w:space="0" w:color="auto"/>
      </w:divBdr>
    </w:div>
    <w:div w:id="1693914966">
      <w:bodyDiv w:val="1"/>
      <w:marLeft w:val="0"/>
      <w:marRight w:val="0"/>
      <w:marTop w:val="0"/>
      <w:marBottom w:val="0"/>
      <w:divBdr>
        <w:top w:val="none" w:sz="0" w:space="0" w:color="auto"/>
        <w:left w:val="none" w:sz="0" w:space="0" w:color="auto"/>
        <w:bottom w:val="none" w:sz="0" w:space="0" w:color="auto"/>
        <w:right w:val="none" w:sz="0" w:space="0" w:color="auto"/>
      </w:divBdr>
    </w:div>
    <w:div w:id="1702437006">
      <w:bodyDiv w:val="1"/>
      <w:marLeft w:val="0"/>
      <w:marRight w:val="0"/>
      <w:marTop w:val="0"/>
      <w:marBottom w:val="0"/>
      <w:divBdr>
        <w:top w:val="none" w:sz="0" w:space="0" w:color="auto"/>
        <w:left w:val="none" w:sz="0" w:space="0" w:color="auto"/>
        <w:bottom w:val="none" w:sz="0" w:space="0" w:color="auto"/>
        <w:right w:val="none" w:sz="0" w:space="0" w:color="auto"/>
      </w:divBdr>
    </w:div>
    <w:div w:id="1741366507">
      <w:bodyDiv w:val="1"/>
      <w:marLeft w:val="0"/>
      <w:marRight w:val="0"/>
      <w:marTop w:val="0"/>
      <w:marBottom w:val="0"/>
      <w:divBdr>
        <w:top w:val="none" w:sz="0" w:space="0" w:color="auto"/>
        <w:left w:val="none" w:sz="0" w:space="0" w:color="auto"/>
        <w:bottom w:val="none" w:sz="0" w:space="0" w:color="auto"/>
        <w:right w:val="none" w:sz="0" w:space="0" w:color="auto"/>
      </w:divBdr>
    </w:div>
    <w:div w:id="1775973757">
      <w:bodyDiv w:val="1"/>
      <w:marLeft w:val="0"/>
      <w:marRight w:val="0"/>
      <w:marTop w:val="0"/>
      <w:marBottom w:val="0"/>
      <w:divBdr>
        <w:top w:val="none" w:sz="0" w:space="0" w:color="auto"/>
        <w:left w:val="none" w:sz="0" w:space="0" w:color="auto"/>
        <w:bottom w:val="none" w:sz="0" w:space="0" w:color="auto"/>
        <w:right w:val="none" w:sz="0" w:space="0" w:color="auto"/>
      </w:divBdr>
    </w:div>
    <w:div w:id="1786390552">
      <w:bodyDiv w:val="1"/>
      <w:marLeft w:val="0"/>
      <w:marRight w:val="0"/>
      <w:marTop w:val="0"/>
      <w:marBottom w:val="0"/>
      <w:divBdr>
        <w:top w:val="none" w:sz="0" w:space="0" w:color="auto"/>
        <w:left w:val="none" w:sz="0" w:space="0" w:color="auto"/>
        <w:bottom w:val="none" w:sz="0" w:space="0" w:color="auto"/>
        <w:right w:val="none" w:sz="0" w:space="0" w:color="auto"/>
      </w:divBdr>
    </w:div>
    <w:div w:id="1789809860">
      <w:bodyDiv w:val="1"/>
      <w:marLeft w:val="0"/>
      <w:marRight w:val="0"/>
      <w:marTop w:val="0"/>
      <w:marBottom w:val="0"/>
      <w:divBdr>
        <w:top w:val="none" w:sz="0" w:space="0" w:color="auto"/>
        <w:left w:val="none" w:sz="0" w:space="0" w:color="auto"/>
        <w:bottom w:val="none" w:sz="0" w:space="0" w:color="auto"/>
        <w:right w:val="none" w:sz="0" w:space="0" w:color="auto"/>
      </w:divBdr>
    </w:div>
    <w:div w:id="1861695124">
      <w:bodyDiv w:val="1"/>
      <w:marLeft w:val="0"/>
      <w:marRight w:val="0"/>
      <w:marTop w:val="0"/>
      <w:marBottom w:val="0"/>
      <w:divBdr>
        <w:top w:val="none" w:sz="0" w:space="0" w:color="auto"/>
        <w:left w:val="none" w:sz="0" w:space="0" w:color="auto"/>
        <w:bottom w:val="none" w:sz="0" w:space="0" w:color="auto"/>
        <w:right w:val="none" w:sz="0" w:space="0" w:color="auto"/>
      </w:divBdr>
    </w:div>
    <w:div w:id="1867867347">
      <w:bodyDiv w:val="1"/>
      <w:marLeft w:val="0"/>
      <w:marRight w:val="0"/>
      <w:marTop w:val="0"/>
      <w:marBottom w:val="0"/>
      <w:divBdr>
        <w:top w:val="none" w:sz="0" w:space="0" w:color="auto"/>
        <w:left w:val="none" w:sz="0" w:space="0" w:color="auto"/>
        <w:bottom w:val="none" w:sz="0" w:space="0" w:color="auto"/>
        <w:right w:val="none" w:sz="0" w:space="0" w:color="auto"/>
      </w:divBdr>
    </w:div>
    <w:div w:id="1898394330">
      <w:bodyDiv w:val="1"/>
      <w:marLeft w:val="0"/>
      <w:marRight w:val="0"/>
      <w:marTop w:val="0"/>
      <w:marBottom w:val="0"/>
      <w:divBdr>
        <w:top w:val="none" w:sz="0" w:space="0" w:color="auto"/>
        <w:left w:val="none" w:sz="0" w:space="0" w:color="auto"/>
        <w:bottom w:val="none" w:sz="0" w:space="0" w:color="auto"/>
        <w:right w:val="none" w:sz="0" w:space="0" w:color="auto"/>
      </w:divBdr>
    </w:div>
    <w:div w:id="1907643673">
      <w:bodyDiv w:val="1"/>
      <w:marLeft w:val="0"/>
      <w:marRight w:val="0"/>
      <w:marTop w:val="0"/>
      <w:marBottom w:val="0"/>
      <w:divBdr>
        <w:top w:val="none" w:sz="0" w:space="0" w:color="auto"/>
        <w:left w:val="none" w:sz="0" w:space="0" w:color="auto"/>
        <w:bottom w:val="none" w:sz="0" w:space="0" w:color="auto"/>
        <w:right w:val="none" w:sz="0" w:space="0" w:color="auto"/>
      </w:divBdr>
    </w:div>
    <w:div w:id="1912305171">
      <w:bodyDiv w:val="1"/>
      <w:marLeft w:val="0"/>
      <w:marRight w:val="0"/>
      <w:marTop w:val="0"/>
      <w:marBottom w:val="0"/>
      <w:divBdr>
        <w:top w:val="none" w:sz="0" w:space="0" w:color="auto"/>
        <w:left w:val="none" w:sz="0" w:space="0" w:color="auto"/>
        <w:bottom w:val="none" w:sz="0" w:space="0" w:color="auto"/>
        <w:right w:val="none" w:sz="0" w:space="0" w:color="auto"/>
      </w:divBdr>
    </w:div>
    <w:div w:id="1918438334">
      <w:bodyDiv w:val="1"/>
      <w:marLeft w:val="0"/>
      <w:marRight w:val="0"/>
      <w:marTop w:val="0"/>
      <w:marBottom w:val="0"/>
      <w:divBdr>
        <w:top w:val="none" w:sz="0" w:space="0" w:color="auto"/>
        <w:left w:val="none" w:sz="0" w:space="0" w:color="auto"/>
        <w:bottom w:val="none" w:sz="0" w:space="0" w:color="auto"/>
        <w:right w:val="none" w:sz="0" w:space="0" w:color="auto"/>
      </w:divBdr>
    </w:div>
    <w:div w:id="1942302524">
      <w:bodyDiv w:val="1"/>
      <w:marLeft w:val="0"/>
      <w:marRight w:val="0"/>
      <w:marTop w:val="0"/>
      <w:marBottom w:val="0"/>
      <w:divBdr>
        <w:top w:val="none" w:sz="0" w:space="0" w:color="auto"/>
        <w:left w:val="none" w:sz="0" w:space="0" w:color="auto"/>
        <w:bottom w:val="none" w:sz="0" w:space="0" w:color="auto"/>
        <w:right w:val="none" w:sz="0" w:space="0" w:color="auto"/>
      </w:divBdr>
    </w:div>
    <w:div w:id="1981382060">
      <w:bodyDiv w:val="1"/>
      <w:marLeft w:val="0"/>
      <w:marRight w:val="0"/>
      <w:marTop w:val="0"/>
      <w:marBottom w:val="0"/>
      <w:divBdr>
        <w:top w:val="none" w:sz="0" w:space="0" w:color="auto"/>
        <w:left w:val="none" w:sz="0" w:space="0" w:color="auto"/>
        <w:bottom w:val="none" w:sz="0" w:space="0" w:color="auto"/>
        <w:right w:val="none" w:sz="0" w:space="0" w:color="auto"/>
      </w:divBdr>
    </w:div>
    <w:div w:id="1983610093">
      <w:bodyDiv w:val="1"/>
      <w:marLeft w:val="0"/>
      <w:marRight w:val="0"/>
      <w:marTop w:val="0"/>
      <w:marBottom w:val="0"/>
      <w:divBdr>
        <w:top w:val="none" w:sz="0" w:space="0" w:color="auto"/>
        <w:left w:val="none" w:sz="0" w:space="0" w:color="auto"/>
        <w:bottom w:val="none" w:sz="0" w:space="0" w:color="auto"/>
        <w:right w:val="none" w:sz="0" w:space="0" w:color="auto"/>
      </w:divBdr>
    </w:div>
    <w:div w:id="2031294539">
      <w:bodyDiv w:val="1"/>
      <w:marLeft w:val="0"/>
      <w:marRight w:val="0"/>
      <w:marTop w:val="0"/>
      <w:marBottom w:val="0"/>
      <w:divBdr>
        <w:top w:val="none" w:sz="0" w:space="0" w:color="auto"/>
        <w:left w:val="none" w:sz="0" w:space="0" w:color="auto"/>
        <w:bottom w:val="none" w:sz="0" w:space="0" w:color="auto"/>
        <w:right w:val="none" w:sz="0" w:space="0" w:color="auto"/>
      </w:divBdr>
    </w:div>
    <w:div w:id="2054883479">
      <w:bodyDiv w:val="1"/>
      <w:marLeft w:val="0"/>
      <w:marRight w:val="0"/>
      <w:marTop w:val="0"/>
      <w:marBottom w:val="0"/>
      <w:divBdr>
        <w:top w:val="none" w:sz="0" w:space="0" w:color="auto"/>
        <w:left w:val="none" w:sz="0" w:space="0" w:color="auto"/>
        <w:bottom w:val="none" w:sz="0" w:space="0" w:color="auto"/>
        <w:right w:val="none" w:sz="0" w:space="0" w:color="auto"/>
      </w:divBdr>
    </w:div>
    <w:div w:id="2072728246">
      <w:bodyDiv w:val="1"/>
      <w:marLeft w:val="0"/>
      <w:marRight w:val="0"/>
      <w:marTop w:val="0"/>
      <w:marBottom w:val="0"/>
      <w:divBdr>
        <w:top w:val="none" w:sz="0" w:space="0" w:color="auto"/>
        <w:left w:val="none" w:sz="0" w:space="0" w:color="auto"/>
        <w:bottom w:val="none" w:sz="0" w:space="0" w:color="auto"/>
        <w:right w:val="none" w:sz="0" w:space="0" w:color="auto"/>
      </w:divBdr>
    </w:div>
    <w:div w:id="2094356736">
      <w:bodyDiv w:val="1"/>
      <w:marLeft w:val="0"/>
      <w:marRight w:val="0"/>
      <w:marTop w:val="0"/>
      <w:marBottom w:val="0"/>
      <w:divBdr>
        <w:top w:val="none" w:sz="0" w:space="0" w:color="auto"/>
        <w:left w:val="none" w:sz="0" w:space="0" w:color="auto"/>
        <w:bottom w:val="none" w:sz="0" w:space="0" w:color="auto"/>
        <w:right w:val="none" w:sz="0" w:space="0" w:color="auto"/>
      </w:divBdr>
    </w:div>
    <w:div w:id="2110657407">
      <w:bodyDiv w:val="1"/>
      <w:marLeft w:val="0"/>
      <w:marRight w:val="0"/>
      <w:marTop w:val="0"/>
      <w:marBottom w:val="0"/>
      <w:divBdr>
        <w:top w:val="none" w:sz="0" w:space="0" w:color="auto"/>
        <w:left w:val="none" w:sz="0" w:space="0" w:color="auto"/>
        <w:bottom w:val="none" w:sz="0" w:space="0" w:color="auto"/>
        <w:right w:val="none" w:sz="0" w:space="0" w:color="auto"/>
      </w:divBdr>
    </w:div>
    <w:div w:id="2112163145">
      <w:bodyDiv w:val="1"/>
      <w:marLeft w:val="0"/>
      <w:marRight w:val="0"/>
      <w:marTop w:val="0"/>
      <w:marBottom w:val="0"/>
      <w:divBdr>
        <w:top w:val="none" w:sz="0" w:space="0" w:color="auto"/>
        <w:left w:val="none" w:sz="0" w:space="0" w:color="auto"/>
        <w:bottom w:val="none" w:sz="0" w:space="0" w:color="auto"/>
        <w:right w:val="none" w:sz="0" w:space="0" w:color="auto"/>
      </w:divBdr>
    </w:div>
    <w:div w:id="2115129575">
      <w:bodyDiv w:val="1"/>
      <w:marLeft w:val="0"/>
      <w:marRight w:val="0"/>
      <w:marTop w:val="0"/>
      <w:marBottom w:val="0"/>
      <w:divBdr>
        <w:top w:val="none" w:sz="0" w:space="0" w:color="auto"/>
        <w:left w:val="none" w:sz="0" w:space="0" w:color="auto"/>
        <w:bottom w:val="none" w:sz="0" w:space="0" w:color="auto"/>
        <w:right w:val="none" w:sz="0" w:space="0" w:color="auto"/>
      </w:divBdr>
    </w:div>
    <w:div w:id="2128040393">
      <w:bodyDiv w:val="1"/>
      <w:marLeft w:val="0"/>
      <w:marRight w:val="0"/>
      <w:marTop w:val="0"/>
      <w:marBottom w:val="0"/>
      <w:divBdr>
        <w:top w:val="none" w:sz="0" w:space="0" w:color="auto"/>
        <w:left w:val="none" w:sz="0" w:space="0" w:color="auto"/>
        <w:bottom w:val="none" w:sz="0" w:space="0" w:color="auto"/>
        <w:right w:val="none" w:sz="0" w:space="0" w:color="auto"/>
      </w:divBdr>
    </w:div>
    <w:div w:id="2132355682">
      <w:bodyDiv w:val="1"/>
      <w:marLeft w:val="0"/>
      <w:marRight w:val="0"/>
      <w:marTop w:val="0"/>
      <w:marBottom w:val="0"/>
      <w:divBdr>
        <w:top w:val="none" w:sz="0" w:space="0" w:color="auto"/>
        <w:left w:val="none" w:sz="0" w:space="0" w:color="auto"/>
        <w:bottom w:val="none" w:sz="0" w:space="0" w:color="auto"/>
        <w:right w:val="none" w:sz="0" w:space="0" w:color="auto"/>
      </w:divBdr>
    </w:div>
    <w:div w:id="21406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evstr\AppData\Local\Temp\pid-20104\&#1057;&#1090;&#1072;&#1085;&#1076;&#1072;&#1088;&#1090;&#1099;%20&#1082;&#1083;&#1080;&#1077;&#1085;&#1090;&#1086;&#1094;&#1077;&#1085;&#1090;&#1088;&#1080;&#1095;&#1085;&#1086;&#1089;&#1090;&#1080;%20|%20&#1052;&#1080;&#1085;&#1080;&#1089;&#1090;&#1077;&#1088;&#1089;&#1090;&#1074;&#1086;%20&#1101;&#1082;&#1086;&#1085;&#1086;&#1084;&#1080;&#1095;&#1077;&#1089;&#1082;&#1086;&#1075;&#1086;%20&#1088;&#1072;&#1079;&#1074;&#1080;&#1090;&#1080;&#1103;%20&#1056;&#1086;&#1089;&#1089;&#1080;&#1081;&#1089;&#1082;&#1086;&#1081;%20&#1060;&#1077;&#1076;&#1077;&#1088;&#1072;&#1094;&#1080;&#1080;%20(economy.gov.ru;%20https:\www.economy.gov.ru\material\file\7a1ea4e73feb468654274385902d9610\standart_dlya_vnutrennego_klienta.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A4F9-35C8-455E-BB01-2704F256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2917</Words>
  <Characters>16632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Нестеренко Елена Ивановна</dc:creator>
  <cp:lastModifiedBy>Осипова Анна Александровна</cp:lastModifiedBy>
  <cp:revision>2</cp:revision>
  <cp:lastPrinted>2023-05-03T08:51:00Z</cp:lastPrinted>
  <dcterms:created xsi:type="dcterms:W3CDTF">2024-05-21T08:38:00Z</dcterms:created>
  <dcterms:modified xsi:type="dcterms:W3CDTF">2024-05-21T08:38:00Z</dcterms:modified>
</cp:coreProperties>
</file>