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E3ACF" w14:textId="77777777" w:rsidR="00A8587B" w:rsidRPr="00274086" w:rsidRDefault="003E4369" w:rsidP="00A8587B">
      <w:pPr>
        <w:widowControl w:val="0"/>
        <w:autoSpaceDE w:val="0"/>
        <w:autoSpaceDN w:val="0"/>
        <w:adjustRightInd w:val="0"/>
        <w:spacing w:after="0" w:line="240" w:lineRule="auto"/>
        <w:rPr>
          <w:rFonts w:ascii="Times New Roman" w:eastAsia="Times New Roman" w:hAnsi="Times New Roman" w:cs="Times New Roman"/>
          <w:b/>
          <w:sz w:val="28"/>
          <w:szCs w:val="28"/>
          <w:lang w:val="en-US" w:eastAsia="ru-RU"/>
        </w:rPr>
      </w:pPr>
      <w:r w:rsidRPr="00A8587B">
        <w:rPr>
          <w:rFonts w:ascii="Times New Roman" w:eastAsia="Times New Roman" w:hAnsi="Times New Roman" w:cs="Times New Roman"/>
          <w:sz w:val="28"/>
          <w:szCs w:val="28"/>
          <w:lang w:val="en-US" w:eastAsia="ru-RU"/>
        </w:rPr>
        <w:t xml:space="preserve">                                                       </w:t>
      </w:r>
      <w:r w:rsidR="00A8587B" w:rsidRPr="00274086">
        <w:rPr>
          <w:rFonts w:ascii="Times New Roman" w:eastAsia="Times New Roman" w:hAnsi="Times New Roman" w:cs="Times New Roman"/>
          <w:b/>
          <w:sz w:val="28"/>
          <w:szCs w:val="28"/>
          <w:lang w:val="en-US" w:eastAsia="ru-RU"/>
        </w:rPr>
        <w:t>"FINANCIAL UNIVERSITY</w:t>
      </w:r>
    </w:p>
    <w:p w14:paraId="79C2EF50" w14:textId="77777777" w:rsidR="00A8587B" w:rsidRPr="00274086"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274086">
        <w:rPr>
          <w:rFonts w:ascii="Times New Roman" w:eastAsia="Times New Roman" w:hAnsi="Times New Roman" w:cs="Times New Roman"/>
          <w:b/>
          <w:sz w:val="28"/>
          <w:szCs w:val="28"/>
          <w:lang w:val="en-US" w:eastAsia="ru-RU"/>
        </w:rPr>
        <w:t>UNDER THE GOVERNMENT OF THE RUSSIAN FEDERATION"</w:t>
      </w:r>
    </w:p>
    <w:p w14:paraId="4663C147" w14:textId="77777777" w:rsidR="00A8587B" w:rsidRPr="00274086"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274086">
        <w:rPr>
          <w:rFonts w:ascii="Times New Roman" w:eastAsia="Times New Roman" w:hAnsi="Times New Roman" w:cs="Times New Roman"/>
          <w:b/>
          <w:sz w:val="28"/>
          <w:szCs w:val="28"/>
          <w:lang w:val="en-US" w:eastAsia="ru-RU"/>
        </w:rPr>
        <w:t>(FINANCIAL UNIVERSITY)</w:t>
      </w:r>
    </w:p>
    <w:p w14:paraId="7BFAAC50" w14:textId="77777777" w:rsidR="00A8587B" w:rsidRPr="00274086"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14:paraId="031D0DE8" w14:textId="77777777" w:rsidR="00A8587B"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14:paraId="1E18988D" w14:textId="77777777" w:rsidR="00A8587B"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14:paraId="2ED234D2" w14:textId="77777777" w:rsidR="00A8587B"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14:paraId="49D11F3F" w14:textId="77777777" w:rsidR="00A8587B"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14:paraId="5AB16C00" w14:textId="51411BB7" w:rsidR="00A8587B" w:rsidRPr="003E4369"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274086">
        <w:rPr>
          <w:rFonts w:ascii="Times New Roman" w:eastAsia="Times New Roman" w:hAnsi="Times New Roman" w:cs="Times New Roman"/>
          <w:b/>
          <w:sz w:val="28"/>
          <w:szCs w:val="28"/>
          <w:lang w:val="en-US" w:eastAsia="ru-RU"/>
        </w:rPr>
        <w:t xml:space="preserve">Department of World Economy and World </w:t>
      </w:r>
      <w:r>
        <w:rPr>
          <w:rFonts w:ascii="Times New Roman" w:eastAsia="Times New Roman" w:hAnsi="Times New Roman" w:cs="Times New Roman"/>
          <w:b/>
          <w:sz w:val="28"/>
          <w:szCs w:val="28"/>
          <w:lang w:val="en-US" w:eastAsia="ru-RU"/>
        </w:rPr>
        <w:t>F</w:t>
      </w:r>
      <w:r w:rsidRPr="00274086">
        <w:rPr>
          <w:rFonts w:ascii="Times New Roman" w:eastAsia="Times New Roman" w:hAnsi="Times New Roman" w:cs="Times New Roman"/>
          <w:b/>
          <w:sz w:val="28"/>
          <w:szCs w:val="28"/>
          <w:lang w:val="en-US" w:eastAsia="ru-RU"/>
        </w:rPr>
        <w:t>inance</w:t>
      </w:r>
    </w:p>
    <w:p w14:paraId="63892E6A" w14:textId="77777777" w:rsidR="00A8587B" w:rsidRPr="003E4369"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14:paraId="20C6805C" w14:textId="77777777" w:rsidR="00A8587B" w:rsidRPr="003E4369"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14:paraId="7A3719D1" w14:textId="77777777" w:rsidR="00A8587B" w:rsidRPr="003E4369" w:rsidRDefault="00A8587B" w:rsidP="00A8587B">
      <w:pPr>
        <w:widowControl w:val="0"/>
        <w:autoSpaceDE w:val="0"/>
        <w:autoSpaceDN w:val="0"/>
        <w:adjustRightInd w:val="0"/>
        <w:spacing w:after="0" w:line="240" w:lineRule="auto"/>
        <w:jc w:val="right"/>
        <w:rPr>
          <w:rFonts w:ascii="Times New Roman" w:eastAsia="Times New Roman" w:hAnsi="Times New Roman" w:cs="Times New Roman"/>
          <w:sz w:val="28"/>
          <w:szCs w:val="28"/>
          <w:lang w:val="en-US" w:eastAsia="ru-RU"/>
        </w:rPr>
      </w:pPr>
    </w:p>
    <w:p w14:paraId="2EE6634F" w14:textId="77777777" w:rsidR="00A8587B" w:rsidRPr="003E4369"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14:paraId="577C9541" w14:textId="77777777" w:rsidR="00A8587B" w:rsidRPr="003E4369"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14:paraId="5881DFD2" w14:textId="77777777" w:rsidR="00A8587B" w:rsidRPr="003E4369"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14:paraId="09745655" w14:textId="77777777" w:rsidR="00A8587B" w:rsidRPr="00A8587B"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en-US" w:eastAsia="ru-RU"/>
        </w:rPr>
      </w:pPr>
      <w:r w:rsidRPr="00A8587B">
        <w:rPr>
          <w:rFonts w:ascii="Times New Roman" w:eastAsia="Times New Roman" w:hAnsi="Times New Roman" w:cs="Times New Roman"/>
          <w:b/>
          <w:bCs/>
          <w:sz w:val="28"/>
          <w:szCs w:val="28"/>
          <w:lang w:val="en-US" w:eastAsia="ru-RU"/>
        </w:rPr>
        <w:t>A. S. Fedyunin</w:t>
      </w:r>
    </w:p>
    <w:p w14:paraId="4F20A297" w14:textId="77777777" w:rsidR="00A8587B" w:rsidRPr="003E4369"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14:paraId="3D5A32D6" w14:textId="77777777" w:rsidR="00A8587B" w:rsidRDefault="00A8587B" w:rsidP="00A8587B">
      <w:pPr>
        <w:tabs>
          <w:tab w:val="left" w:pos="780"/>
          <w:tab w:val="center" w:pos="4535"/>
        </w:tabs>
        <w:spacing w:after="0" w:line="240" w:lineRule="auto"/>
        <w:jc w:val="center"/>
        <w:rPr>
          <w:rFonts w:ascii="Times New Roman" w:eastAsia="Times New Roman" w:hAnsi="Times New Roman" w:cs="Times New Roman"/>
          <w:bCs/>
          <w:sz w:val="28"/>
          <w:szCs w:val="28"/>
          <w:lang w:val="en-US" w:eastAsia="ru-RU"/>
        </w:rPr>
      </w:pPr>
    </w:p>
    <w:p w14:paraId="3376E4CE" w14:textId="77777777" w:rsidR="00A8587B" w:rsidRDefault="00A8587B" w:rsidP="00A8587B">
      <w:pPr>
        <w:tabs>
          <w:tab w:val="left" w:pos="780"/>
          <w:tab w:val="center" w:pos="4535"/>
        </w:tabs>
        <w:spacing w:after="0" w:line="240" w:lineRule="auto"/>
        <w:jc w:val="center"/>
        <w:rPr>
          <w:rFonts w:ascii="Times New Roman" w:eastAsia="Times New Roman" w:hAnsi="Times New Roman" w:cs="Times New Roman"/>
          <w:bCs/>
          <w:sz w:val="28"/>
          <w:szCs w:val="28"/>
          <w:lang w:val="en-US" w:eastAsia="ru-RU"/>
        </w:rPr>
      </w:pPr>
    </w:p>
    <w:p w14:paraId="320A5F09" w14:textId="1AFBB9A8" w:rsidR="00A8587B" w:rsidRPr="00A8587B" w:rsidRDefault="00A8587B" w:rsidP="00A8587B">
      <w:pPr>
        <w:tabs>
          <w:tab w:val="left" w:pos="780"/>
          <w:tab w:val="center" w:pos="4535"/>
        </w:tabs>
        <w:spacing w:after="0" w:line="240" w:lineRule="auto"/>
        <w:jc w:val="center"/>
        <w:rPr>
          <w:rFonts w:ascii="Times New Roman" w:eastAsia="Times New Roman" w:hAnsi="Times New Roman" w:cs="Times New Roman"/>
          <w:b/>
          <w:sz w:val="28"/>
          <w:szCs w:val="28"/>
          <w:lang w:val="en-US" w:eastAsia="ru-RU"/>
        </w:rPr>
      </w:pPr>
      <w:r w:rsidRPr="00A8587B">
        <w:rPr>
          <w:rFonts w:ascii="Times New Roman" w:eastAsia="Times New Roman" w:hAnsi="Times New Roman" w:cs="Times New Roman"/>
          <w:b/>
          <w:sz w:val="28"/>
          <w:szCs w:val="28"/>
          <w:lang w:val="en-US" w:eastAsia="ru-RU"/>
        </w:rPr>
        <w:t>International Practice of Project Financing (in English)</w:t>
      </w:r>
    </w:p>
    <w:p w14:paraId="52ECB07D" w14:textId="77777777" w:rsidR="00A8587B" w:rsidRPr="003E4369" w:rsidRDefault="00A8587B" w:rsidP="00A8587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p w14:paraId="7941A261" w14:textId="77777777" w:rsidR="00A8587B" w:rsidRPr="003E4369"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14:paraId="24873778" w14:textId="77777777" w:rsidR="00A8587B"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14:paraId="50652F0F" w14:textId="7267CE08" w:rsidR="00A8587B"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sz w:val="28"/>
          <w:szCs w:val="28"/>
          <w:lang w:val="en-US" w:eastAsia="ru-RU"/>
        </w:rPr>
        <w:t>SYLLABUS</w:t>
      </w:r>
    </w:p>
    <w:p w14:paraId="13580823" w14:textId="3F326B65" w:rsidR="00A8587B"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14:paraId="0C4EE5CD" w14:textId="49D2905C" w:rsidR="00A8587B"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14:paraId="2DF8FDAD" w14:textId="77777777" w:rsidR="00A8587B" w:rsidRPr="003E4369"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14:paraId="54CB2AF0" w14:textId="77777777" w:rsidR="00A8587B" w:rsidRPr="003E4369"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14:paraId="113B26E3" w14:textId="77777777" w:rsidR="00A8587B" w:rsidRPr="003E4369"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en-US" w:eastAsia="ru-RU"/>
        </w:rPr>
      </w:pPr>
      <w:r w:rsidRPr="003E4369">
        <w:rPr>
          <w:rFonts w:ascii="Times New Roman" w:eastAsia="Times New Roman" w:hAnsi="Times New Roman" w:cs="Times New Roman"/>
          <w:b/>
          <w:i/>
          <w:sz w:val="28"/>
          <w:szCs w:val="28"/>
          <w:lang w:val="en-US" w:eastAsia="ru-RU"/>
        </w:rPr>
        <w:t xml:space="preserve">Level of Study: </w:t>
      </w:r>
      <w:r w:rsidRPr="003E4369">
        <w:rPr>
          <w:rFonts w:ascii="Times New Roman" w:eastAsia="Times New Roman" w:hAnsi="Times New Roman" w:cs="Times New Roman"/>
          <w:i/>
          <w:sz w:val="28"/>
          <w:szCs w:val="28"/>
          <w:lang w:val="en-US" w:eastAsia="ru-RU"/>
        </w:rPr>
        <w:t xml:space="preserve">Master’s Degree </w:t>
      </w:r>
    </w:p>
    <w:p w14:paraId="254F82F2" w14:textId="77777777" w:rsidR="00A8587B" w:rsidRPr="003E4369"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en-US" w:eastAsia="ru-RU"/>
        </w:rPr>
      </w:pPr>
    </w:p>
    <w:p w14:paraId="765F4565" w14:textId="77777777" w:rsidR="00A8587B" w:rsidRPr="003E4369"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en-US" w:eastAsia="ru-RU"/>
        </w:rPr>
      </w:pPr>
      <w:r w:rsidRPr="003E4369">
        <w:rPr>
          <w:rFonts w:ascii="Times New Roman" w:eastAsia="Times New Roman" w:hAnsi="Times New Roman" w:cs="Times New Roman"/>
          <w:b/>
          <w:i/>
          <w:sz w:val="28"/>
          <w:szCs w:val="28"/>
          <w:lang w:val="en-US" w:eastAsia="ru-RU"/>
        </w:rPr>
        <w:t xml:space="preserve">Field of Study: </w:t>
      </w:r>
      <w:r w:rsidRPr="00FD7627">
        <w:rPr>
          <w:rFonts w:ascii="Times New Roman" w:hAnsi="Times New Roman" w:cs="Times New Roman"/>
          <w:sz w:val="28"/>
          <w:szCs w:val="28"/>
          <w:lang w:val="en-US"/>
        </w:rPr>
        <w:t>40.04.01. "Jurisprudence"</w:t>
      </w:r>
    </w:p>
    <w:p w14:paraId="3FF61878" w14:textId="77777777" w:rsidR="00A8587B" w:rsidRPr="003E4369" w:rsidRDefault="00A8587B" w:rsidP="00A8587B">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en-US" w:eastAsia="ru-RU"/>
        </w:rPr>
      </w:pPr>
    </w:p>
    <w:p w14:paraId="5F159945" w14:textId="4428B109" w:rsidR="00A8587B" w:rsidRDefault="00A8587B" w:rsidP="00A8587B">
      <w:pPr>
        <w:widowControl w:val="0"/>
        <w:autoSpaceDE w:val="0"/>
        <w:autoSpaceDN w:val="0"/>
        <w:adjustRightInd w:val="0"/>
        <w:spacing w:after="0" w:line="240" w:lineRule="auto"/>
        <w:jc w:val="center"/>
        <w:rPr>
          <w:rFonts w:ascii="Times New Roman" w:hAnsi="Times New Roman" w:cs="Times New Roman"/>
          <w:sz w:val="28"/>
          <w:szCs w:val="28"/>
          <w:lang w:val="en-US"/>
        </w:rPr>
      </w:pPr>
      <w:r w:rsidRPr="003E4369">
        <w:rPr>
          <w:rFonts w:ascii="Times New Roman" w:eastAsia="Times New Roman" w:hAnsi="Times New Roman" w:cs="Times New Roman"/>
          <w:b/>
          <w:i/>
          <w:sz w:val="28"/>
          <w:szCs w:val="28"/>
          <w:lang w:val="en-US" w:eastAsia="ru-RU"/>
        </w:rPr>
        <w:t>Study Program:</w:t>
      </w:r>
      <w:r>
        <w:rPr>
          <w:rFonts w:ascii="Times New Roman" w:eastAsia="Times New Roman" w:hAnsi="Times New Roman" w:cs="Times New Roman"/>
          <w:b/>
          <w:i/>
          <w:sz w:val="28"/>
          <w:szCs w:val="28"/>
          <w:lang w:val="en-US" w:eastAsia="ru-RU"/>
        </w:rPr>
        <w:t xml:space="preserve"> </w:t>
      </w:r>
      <w:r w:rsidRPr="00FD7627">
        <w:rPr>
          <w:rFonts w:ascii="Times New Roman" w:hAnsi="Times New Roman" w:cs="Times New Roman"/>
          <w:sz w:val="28"/>
          <w:szCs w:val="28"/>
          <w:lang w:val="en-US"/>
        </w:rPr>
        <w:t xml:space="preserve">"Investigation of financial and economic </w:t>
      </w:r>
      <w:r>
        <w:rPr>
          <w:rFonts w:ascii="Times New Roman" w:hAnsi="Times New Roman" w:cs="Times New Roman"/>
          <w:sz w:val="28"/>
          <w:szCs w:val="28"/>
          <w:lang w:val="en-US"/>
        </w:rPr>
        <w:t>crimes</w:t>
      </w:r>
      <w:r w:rsidRPr="00FD7627">
        <w:rPr>
          <w:rFonts w:ascii="Times New Roman" w:hAnsi="Times New Roman" w:cs="Times New Roman"/>
          <w:sz w:val="28"/>
          <w:szCs w:val="28"/>
          <w:lang w:val="en-US"/>
        </w:rPr>
        <w:t>"</w:t>
      </w:r>
    </w:p>
    <w:p w14:paraId="681C8248" w14:textId="28BEE018" w:rsidR="00A8587B" w:rsidRDefault="00A8587B" w:rsidP="00A8587B">
      <w:pPr>
        <w:widowControl w:val="0"/>
        <w:autoSpaceDE w:val="0"/>
        <w:autoSpaceDN w:val="0"/>
        <w:adjustRightInd w:val="0"/>
        <w:spacing w:after="0" w:line="240" w:lineRule="auto"/>
        <w:jc w:val="center"/>
        <w:rPr>
          <w:rFonts w:ascii="Times New Roman" w:hAnsi="Times New Roman" w:cs="Times New Roman"/>
          <w:sz w:val="28"/>
          <w:szCs w:val="28"/>
          <w:lang w:val="en-US"/>
        </w:rPr>
      </w:pPr>
    </w:p>
    <w:p w14:paraId="3DA7CDB0" w14:textId="698AB206" w:rsidR="00A8587B" w:rsidRDefault="00A8587B" w:rsidP="00A8587B">
      <w:pPr>
        <w:widowControl w:val="0"/>
        <w:autoSpaceDE w:val="0"/>
        <w:autoSpaceDN w:val="0"/>
        <w:adjustRightInd w:val="0"/>
        <w:spacing w:after="0" w:line="240" w:lineRule="auto"/>
        <w:jc w:val="center"/>
        <w:rPr>
          <w:rFonts w:ascii="Times New Roman" w:hAnsi="Times New Roman" w:cs="Times New Roman"/>
          <w:sz w:val="28"/>
          <w:szCs w:val="28"/>
          <w:lang w:val="en-US"/>
        </w:rPr>
      </w:pPr>
    </w:p>
    <w:p w14:paraId="08DC8F43" w14:textId="1070B337" w:rsidR="00A8587B" w:rsidRDefault="00A8587B" w:rsidP="00A8587B">
      <w:pPr>
        <w:widowControl w:val="0"/>
        <w:autoSpaceDE w:val="0"/>
        <w:autoSpaceDN w:val="0"/>
        <w:adjustRightInd w:val="0"/>
        <w:spacing w:after="0" w:line="240" w:lineRule="auto"/>
        <w:jc w:val="center"/>
        <w:rPr>
          <w:rFonts w:ascii="Times New Roman" w:hAnsi="Times New Roman" w:cs="Times New Roman"/>
          <w:sz w:val="28"/>
          <w:szCs w:val="28"/>
          <w:lang w:val="en-US"/>
        </w:rPr>
      </w:pPr>
    </w:p>
    <w:p w14:paraId="4E980F75" w14:textId="3A95EA79" w:rsidR="00A8587B" w:rsidRDefault="00A8587B" w:rsidP="00A8587B">
      <w:pPr>
        <w:widowControl w:val="0"/>
        <w:autoSpaceDE w:val="0"/>
        <w:autoSpaceDN w:val="0"/>
        <w:adjustRightInd w:val="0"/>
        <w:spacing w:after="0" w:line="240" w:lineRule="auto"/>
        <w:jc w:val="center"/>
        <w:rPr>
          <w:rFonts w:ascii="Times New Roman" w:hAnsi="Times New Roman" w:cs="Times New Roman"/>
          <w:sz w:val="28"/>
          <w:szCs w:val="28"/>
          <w:lang w:val="en-US"/>
        </w:rPr>
      </w:pPr>
    </w:p>
    <w:p w14:paraId="2450FE2C" w14:textId="77777777" w:rsidR="00A8587B" w:rsidRDefault="00A8587B" w:rsidP="00A8587B">
      <w:pPr>
        <w:widowControl w:val="0"/>
        <w:autoSpaceDE w:val="0"/>
        <w:autoSpaceDN w:val="0"/>
        <w:adjustRightInd w:val="0"/>
        <w:spacing w:after="0" w:line="240" w:lineRule="auto"/>
        <w:jc w:val="center"/>
        <w:rPr>
          <w:rFonts w:ascii="Times New Roman" w:hAnsi="Times New Roman" w:cs="Times New Roman"/>
          <w:sz w:val="28"/>
          <w:szCs w:val="28"/>
          <w:lang w:val="en-US"/>
        </w:rPr>
      </w:pPr>
    </w:p>
    <w:p w14:paraId="4303BF05" w14:textId="01C40A4C" w:rsidR="00A8587B" w:rsidRDefault="00A8587B" w:rsidP="00A8587B">
      <w:pPr>
        <w:widowControl w:val="0"/>
        <w:autoSpaceDE w:val="0"/>
        <w:autoSpaceDN w:val="0"/>
        <w:adjustRightInd w:val="0"/>
        <w:spacing w:after="0" w:line="240" w:lineRule="auto"/>
        <w:jc w:val="center"/>
        <w:rPr>
          <w:rFonts w:ascii="Times New Roman" w:hAnsi="Times New Roman" w:cs="Times New Roman"/>
          <w:sz w:val="28"/>
          <w:szCs w:val="28"/>
          <w:lang w:val="en-US"/>
        </w:rPr>
      </w:pPr>
    </w:p>
    <w:p w14:paraId="58CBB32A" w14:textId="77777777" w:rsidR="00A8587B" w:rsidRPr="003E4369" w:rsidRDefault="00A8587B" w:rsidP="00A8587B">
      <w:pPr>
        <w:widowControl w:val="0"/>
        <w:autoSpaceDE w:val="0"/>
        <w:autoSpaceDN w:val="0"/>
        <w:adjustRightInd w:val="0"/>
        <w:spacing w:after="0" w:line="240" w:lineRule="auto"/>
        <w:jc w:val="center"/>
        <w:rPr>
          <w:sz w:val="28"/>
          <w:szCs w:val="28"/>
          <w:lang w:val="en-US"/>
        </w:rPr>
      </w:pPr>
    </w:p>
    <w:p w14:paraId="3D34CB17" w14:textId="2D600966" w:rsidR="00A8587B" w:rsidRDefault="00A8587B" w:rsidP="00DF4E9C">
      <w:pPr>
        <w:keepNext/>
        <w:widowControl w:val="0"/>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14:paraId="585551F0" w14:textId="77777777" w:rsidR="00A8587B" w:rsidRDefault="00A8587B" w:rsidP="00DF4E9C">
      <w:pPr>
        <w:keepNext/>
        <w:widowControl w:val="0"/>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14:paraId="50FB4D31" w14:textId="77777777" w:rsidR="00A8587B" w:rsidRDefault="00A8587B" w:rsidP="00DF4E9C">
      <w:pPr>
        <w:keepNext/>
        <w:widowControl w:val="0"/>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14:paraId="6AF59CD6" w14:textId="6BDB23DA" w:rsidR="00DF4E9C" w:rsidRPr="00DF4E9C" w:rsidRDefault="00DF4E9C" w:rsidP="00DF4E9C">
      <w:pPr>
        <w:keepNext/>
        <w:widowControl w:val="0"/>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r w:rsidRPr="00DF4E9C">
        <w:rPr>
          <w:rFonts w:ascii="Times New Roman" w:eastAsia="Times New Roman" w:hAnsi="Times New Roman" w:cs="Times New Roman"/>
          <w:b/>
          <w:sz w:val="28"/>
          <w:szCs w:val="28"/>
          <w:lang w:val="en-US" w:eastAsia="ru-RU"/>
        </w:rPr>
        <w:t xml:space="preserve">          </w:t>
      </w:r>
      <w:r w:rsidR="00535D08" w:rsidRPr="003E4369">
        <w:rPr>
          <w:rFonts w:ascii="Times New Roman" w:eastAsia="Times New Roman" w:hAnsi="Times New Roman" w:cs="Times New Roman"/>
          <w:b/>
          <w:sz w:val="28"/>
          <w:szCs w:val="28"/>
          <w:lang w:val="en-US" w:eastAsia="ru-RU"/>
        </w:rPr>
        <w:t xml:space="preserve">1. Name of a </w:t>
      </w:r>
      <w:r w:rsidR="00101860" w:rsidRPr="003E4369">
        <w:rPr>
          <w:rFonts w:ascii="Times New Roman" w:eastAsia="Times New Roman" w:hAnsi="Times New Roman" w:cs="Times New Roman"/>
          <w:b/>
          <w:sz w:val="28"/>
          <w:szCs w:val="28"/>
          <w:lang w:val="en-US" w:eastAsia="ru-RU"/>
        </w:rPr>
        <w:t>subject</w:t>
      </w:r>
      <w:r w:rsidR="00535D08" w:rsidRPr="003E4369">
        <w:rPr>
          <w:rFonts w:ascii="Times New Roman" w:eastAsia="Times New Roman" w:hAnsi="Times New Roman" w:cs="Times New Roman"/>
          <w:b/>
          <w:sz w:val="28"/>
          <w:szCs w:val="28"/>
          <w:lang w:val="en-US" w:eastAsia="ru-RU"/>
        </w:rPr>
        <w:t xml:space="preserve">    </w:t>
      </w:r>
      <w:bookmarkStart w:id="0" w:name="_Hlk39538685"/>
      <w:r w:rsidRPr="00DF4E9C">
        <w:rPr>
          <w:rFonts w:ascii="Times New Roman" w:eastAsia="Times New Roman" w:hAnsi="Times New Roman" w:cs="Times New Roman"/>
          <w:bCs/>
          <w:sz w:val="28"/>
          <w:szCs w:val="28"/>
          <w:lang w:val="en-US" w:eastAsia="ru-RU"/>
        </w:rPr>
        <w:t xml:space="preserve">International practice of project </w:t>
      </w:r>
      <w:r w:rsidR="00DC032D">
        <w:rPr>
          <w:rFonts w:ascii="Times New Roman" w:eastAsia="Times New Roman" w:hAnsi="Times New Roman" w:cs="Times New Roman"/>
          <w:bCs/>
          <w:sz w:val="28"/>
          <w:szCs w:val="28"/>
          <w:lang w:val="en-US" w:eastAsia="ru-RU"/>
        </w:rPr>
        <w:t>f</w:t>
      </w:r>
      <w:r w:rsidRPr="00DF4E9C">
        <w:rPr>
          <w:rFonts w:ascii="Times New Roman" w:eastAsia="Times New Roman" w:hAnsi="Times New Roman" w:cs="Times New Roman"/>
          <w:bCs/>
          <w:sz w:val="28"/>
          <w:szCs w:val="28"/>
          <w:lang w:val="en-US" w:eastAsia="ru-RU"/>
        </w:rPr>
        <w:t>inanc</w:t>
      </w:r>
      <w:r w:rsidR="00DC032D">
        <w:rPr>
          <w:rFonts w:ascii="Times New Roman" w:eastAsia="Times New Roman" w:hAnsi="Times New Roman" w:cs="Times New Roman"/>
          <w:bCs/>
          <w:sz w:val="28"/>
          <w:szCs w:val="28"/>
          <w:lang w:val="en-US" w:eastAsia="ru-RU"/>
        </w:rPr>
        <w:t>ing</w:t>
      </w:r>
      <w:r w:rsidRPr="00DF4E9C">
        <w:rPr>
          <w:rFonts w:ascii="Times New Roman" w:eastAsia="Times New Roman" w:hAnsi="Times New Roman" w:cs="Times New Roman"/>
          <w:bCs/>
          <w:sz w:val="28"/>
          <w:szCs w:val="28"/>
          <w:lang w:val="en-US" w:eastAsia="ru-RU"/>
        </w:rPr>
        <w:t xml:space="preserve"> (in English)</w:t>
      </w:r>
    </w:p>
    <w:bookmarkEnd w:id="0"/>
    <w:p w14:paraId="62BBC416" w14:textId="140C2D35" w:rsidR="00535D08" w:rsidRPr="003E4369" w:rsidRDefault="00535D08" w:rsidP="003E4369">
      <w:pPr>
        <w:keepNext/>
        <w:widowControl w:val="0"/>
        <w:autoSpaceDE w:val="0"/>
        <w:autoSpaceDN w:val="0"/>
        <w:adjustRightInd w:val="0"/>
        <w:spacing w:after="0"/>
        <w:ind w:firstLine="709"/>
        <w:jc w:val="both"/>
        <w:rPr>
          <w:rFonts w:ascii="Times New Roman" w:eastAsia="Times New Roman" w:hAnsi="Times New Roman" w:cs="Times New Roman"/>
          <w:bCs/>
          <w:sz w:val="28"/>
          <w:szCs w:val="28"/>
          <w:lang w:val="en-US" w:eastAsia="ru-RU"/>
        </w:rPr>
      </w:pPr>
      <w:r w:rsidRPr="003E4369">
        <w:rPr>
          <w:rFonts w:ascii="Times New Roman" w:eastAsia="Times New Roman" w:hAnsi="Times New Roman" w:cs="Times New Roman"/>
          <w:sz w:val="28"/>
          <w:szCs w:val="28"/>
          <w:lang w:val="en-US" w:eastAsia="ru-RU"/>
        </w:rPr>
        <w:t xml:space="preserve">                                         </w:t>
      </w:r>
    </w:p>
    <w:p w14:paraId="585E6A50" w14:textId="77777777" w:rsidR="00535D08" w:rsidRPr="003E4369" w:rsidRDefault="00535D08" w:rsidP="003E4369">
      <w:pPr>
        <w:widowControl w:val="0"/>
        <w:tabs>
          <w:tab w:val="left" w:pos="540"/>
        </w:tabs>
        <w:autoSpaceDE w:val="0"/>
        <w:autoSpaceDN w:val="0"/>
        <w:adjustRightInd w:val="0"/>
        <w:spacing w:after="0"/>
        <w:ind w:firstLine="709"/>
        <w:contextualSpacing/>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sz w:val="28"/>
          <w:szCs w:val="28"/>
          <w:lang w:val="en-US" w:eastAsia="ru-RU"/>
        </w:rPr>
        <w:t xml:space="preserve">2. </w:t>
      </w:r>
      <w:r w:rsidR="0053625B" w:rsidRPr="003E4369">
        <w:rPr>
          <w:rFonts w:ascii="Times New Roman" w:eastAsia="Times New Roman" w:hAnsi="Times New Roman" w:cs="Times New Roman"/>
          <w:b/>
          <w:sz w:val="28"/>
          <w:szCs w:val="28"/>
          <w:lang w:val="en-US" w:eastAsia="ru-RU"/>
        </w:rPr>
        <w:t>Mapping</w:t>
      </w:r>
      <w:r w:rsidR="00F813EB" w:rsidRPr="003E4369">
        <w:rPr>
          <w:rFonts w:ascii="Times New Roman" w:eastAsia="Times New Roman" w:hAnsi="Times New Roman" w:cs="Times New Roman"/>
          <w:b/>
          <w:sz w:val="28"/>
          <w:szCs w:val="28"/>
          <w:lang w:val="en-US" w:eastAsia="ru-RU"/>
        </w:rPr>
        <w:t xml:space="preserve"> of learning outcomes (list of competences), with the relevant indicators described and </w:t>
      </w:r>
      <w:r w:rsidR="00101860" w:rsidRPr="003E4369">
        <w:rPr>
          <w:rFonts w:ascii="Times New Roman" w:eastAsia="Times New Roman" w:hAnsi="Times New Roman" w:cs="Times New Roman"/>
          <w:b/>
          <w:sz w:val="28"/>
          <w:szCs w:val="28"/>
          <w:lang w:val="en-US" w:eastAsia="ru-RU"/>
        </w:rPr>
        <w:t>subject</w:t>
      </w:r>
      <w:r w:rsidR="009567A9" w:rsidRPr="003E4369">
        <w:rPr>
          <w:rFonts w:ascii="Times New Roman" w:eastAsia="Times New Roman" w:hAnsi="Times New Roman" w:cs="Times New Roman"/>
          <w:b/>
          <w:sz w:val="28"/>
          <w:szCs w:val="28"/>
          <w:lang w:val="en-US" w:eastAsia="ru-RU"/>
        </w:rPr>
        <w:t xml:space="preserve"> learning outcomes indicated </w:t>
      </w:r>
      <w:r w:rsidR="00F813EB" w:rsidRPr="003E4369">
        <w:rPr>
          <w:rFonts w:ascii="Times New Roman" w:eastAsia="Times New Roman" w:hAnsi="Times New Roman" w:cs="Times New Roman"/>
          <w:b/>
          <w:sz w:val="28"/>
          <w:szCs w:val="28"/>
          <w:lang w:val="en-US" w:eastAsia="ru-RU"/>
        </w:rPr>
        <w:t xml:space="preserve">  </w:t>
      </w:r>
      <w:r w:rsidR="009567A9" w:rsidRPr="003E4369">
        <w:rPr>
          <w:rFonts w:ascii="Times New Roman" w:eastAsia="Times New Roman" w:hAnsi="Times New Roman" w:cs="Times New Roman"/>
          <w:b/>
          <w:sz w:val="28"/>
          <w:szCs w:val="28"/>
          <w:lang w:val="en-US" w:eastAsia="ru-RU"/>
        </w:rPr>
        <w:t xml:space="preserve"> </w:t>
      </w:r>
    </w:p>
    <w:p w14:paraId="3921759A" w14:textId="77777777" w:rsidR="00535D08" w:rsidRPr="003E4369" w:rsidRDefault="0067209E" w:rsidP="003E4369">
      <w:pPr>
        <w:widowControl w:val="0"/>
        <w:autoSpaceDE w:val="0"/>
        <w:autoSpaceDN w:val="0"/>
        <w:adjustRightInd w:val="0"/>
        <w:spacing w:after="0"/>
        <w:ind w:firstLine="709"/>
        <w:jc w:val="both"/>
        <w:rPr>
          <w:rFonts w:ascii="Times New Roman" w:eastAsia="Times New Roman" w:hAnsi="Times New Roman" w:cs="Times New Roman"/>
          <w:sz w:val="28"/>
          <w:szCs w:val="28"/>
          <w:lang w:val="en-US" w:eastAsia="ru-RU"/>
        </w:rPr>
      </w:pPr>
      <w:r w:rsidRPr="003E4369">
        <w:rPr>
          <w:rFonts w:ascii="Times New Roman" w:eastAsia="Times New Roman" w:hAnsi="Times New Roman" w:cs="Times New Roman"/>
          <w:sz w:val="28"/>
          <w:szCs w:val="28"/>
          <w:lang w:val="en-US" w:eastAsia="ru-RU"/>
        </w:rPr>
        <w:t xml:space="preserve"> </w:t>
      </w:r>
      <w:r w:rsidR="00BE236B" w:rsidRPr="003E4369">
        <w:rPr>
          <w:rFonts w:ascii="Times New Roman" w:eastAsia="Times New Roman" w:hAnsi="Times New Roman" w:cs="Times New Roman"/>
          <w:sz w:val="28"/>
          <w:szCs w:val="28"/>
          <w:lang w:val="en-US" w:eastAsia="ru-RU"/>
        </w:rPr>
        <w:t>The section lists the graduate</w:t>
      </w:r>
      <w:r w:rsidR="00320DFD" w:rsidRPr="003E4369">
        <w:rPr>
          <w:rFonts w:ascii="Times New Roman" w:eastAsia="Times New Roman" w:hAnsi="Times New Roman" w:cs="Times New Roman"/>
          <w:sz w:val="28"/>
          <w:szCs w:val="28"/>
          <w:lang w:val="en-US" w:eastAsia="ru-RU"/>
        </w:rPr>
        <w:t xml:space="preserve">s’ </w:t>
      </w:r>
      <w:r w:rsidR="00591B2F" w:rsidRPr="003E4369">
        <w:rPr>
          <w:rFonts w:ascii="Times New Roman" w:eastAsia="Times New Roman" w:hAnsi="Times New Roman" w:cs="Times New Roman"/>
          <w:sz w:val="28"/>
          <w:szCs w:val="28"/>
          <w:lang w:val="en-US" w:eastAsia="ru-RU"/>
        </w:rPr>
        <w:t xml:space="preserve">coded </w:t>
      </w:r>
      <w:r w:rsidR="00BE236B" w:rsidRPr="003E4369">
        <w:rPr>
          <w:rFonts w:ascii="Times New Roman" w:eastAsia="Times New Roman" w:hAnsi="Times New Roman" w:cs="Times New Roman"/>
          <w:sz w:val="28"/>
          <w:szCs w:val="28"/>
          <w:lang w:val="en-US" w:eastAsia="ru-RU"/>
        </w:rPr>
        <w:t xml:space="preserve">competencies </w:t>
      </w:r>
      <w:r w:rsidR="00591B2F" w:rsidRPr="003E4369">
        <w:rPr>
          <w:rFonts w:ascii="Times New Roman" w:eastAsia="Times New Roman" w:hAnsi="Times New Roman" w:cs="Times New Roman"/>
          <w:sz w:val="28"/>
          <w:szCs w:val="28"/>
          <w:lang w:val="en-US" w:eastAsia="ru-RU"/>
        </w:rPr>
        <w:t xml:space="preserve">that are to be developed during the </w:t>
      </w:r>
      <w:r w:rsidR="00BE236B" w:rsidRPr="003E4369">
        <w:rPr>
          <w:rFonts w:ascii="Times New Roman" w:eastAsia="Times New Roman" w:hAnsi="Times New Roman" w:cs="Times New Roman"/>
          <w:sz w:val="28"/>
          <w:szCs w:val="28"/>
          <w:lang w:val="en-US" w:eastAsia="ru-RU"/>
        </w:rPr>
        <w:t xml:space="preserve"> </w:t>
      </w:r>
      <w:r w:rsidR="00591B2F" w:rsidRPr="003E4369">
        <w:rPr>
          <w:rFonts w:ascii="Times New Roman" w:eastAsia="Times New Roman" w:hAnsi="Times New Roman" w:cs="Times New Roman"/>
          <w:sz w:val="28"/>
          <w:szCs w:val="28"/>
          <w:lang w:val="en-US" w:eastAsia="ru-RU"/>
        </w:rPr>
        <w:t>learning process</w:t>
      </w:r>
      <w:r w:rsidR="00BE236B" w:rsidRPr="003E4369">
        <w:rPr>
          <w:rFonts w:ascii="Times New Roman" w:eastAsia="Times New Roman" w:hAnsi="Times New Roman" w:cs="Times New Roman"/>
          <w:sz w:val="28"/>
          <w:szCs w:val="28"/>
          <w:lang w:val="en-US" w:eastAsia="ru-RU"/>
        </w:rPr>
        <w:t xml:space="preserve">, indicators </w:t>
      </w:r>
      <w:r w:rsidR="00591B2F" w:rsidRPr="003E4369">
        <w:rPr>
          <w:rFonts w:ascii="Times New Roman" w:eastAsia="Times New Roman" w:hAnsi="Times New Roman" w:cs="Times New Roman"/>
          <w:sz w:val="28"/>
          <w:szCs w:val="28"/>
          <w:lang w:val="en-US" w:eastAsia="ru-RU"/>
        </w:rPr>
        <w:t xml:space="preserve">that show </w:t>
      </w:r>
      <w:r w:rsidR="00BE236B" w:rsidRPr="003E4369">
        <w:rPr>
          <w:rFonts w:ascii="Times New Roman" w:eastAsia="Times New Roman" w:hAnsi="Times New Roman" w:cs="Times New Roman"/>
          <w:sz w:val="28"/>
          <w:szCs w:val="28"/>
          <w:lang w:val="en-US" w:eastAsia="ru-RU"/>
        </w:rPr>
        <w:t xml:space="preserve">their </w:t>
      </w:r>
      <w:r w:rsidRPr="003E4369">
        <w:rPr>
          <w:rFonts w:ascii="Times New Roman" w:eastAsia="Times New Roman" w:hAnsi="Times New Roman" w:cs="Times New Roman"/>
          <w:sz w:val="28"/>
          <w:szCs w:val="28"/>
          <w:lang w:val="en-US" w:eastAsia="ru-RU"/>
        </w:rPr>
        <w:t>development</w:t>
      </w:r>
      <w:r w:rsidR="00BE236B" w:rsidRPr="003E4369">
        <w:rPr>
          <w:rFonts w:ascii="Times New Roman" w:eastAsia="Times New Roman" w:hAnsi="Times New Roman" w:cs="Times New Roman"/>
          <w:sz w:val="28"/>
          <w:szCs w:val="28"/>
          <w:lang w:val="en-US" w:eastAsia="ru-RU"/>
        </w:rPr>
        <w:t xml:space="preserve"> (generalized </w:t>
      </w:r>
      <w:r w:rsidR="00591B2F" w:rsidRPr="003E4369">
        <w:rPr>
          <w:rFonts w:ascii="Times New Roman" w:eastAsia="Times New Roman" w:hAnsi="Times New Roman" w:cs="Times New Roman"/>
          <w:sz w:val="28"/>
          <w:szCs w:val="28"/>
          <w:lang w:val="en-US" w:eastAsia="ru-RU"/>
        </w:rPr>
        <w:t xml:space="preserve">descriptions </w:t>
      </w:r>
      <w:r w:rsidRPr="003E4369">
        <w:rPr>
          <w:rFonts w:ascii="Times New Roman" w:eastAsia="Times New Roman" w:hAnsi="Times New Roman" w:cs="Times New Roman"/>
          <w:sz w:val="28"/>
          <w:szCs w:val="28"/>
          <w:lang w:val="en-US" w:eastAsia="ru-RU"/>
        </w:rPr>
        <w:t xml:space="preserve">of specific actions performed by the graduate </w:t>
      </w:r>
      <w:r w:rsidR="00591B2F" w:rsidRPr="003E4369">
        <w:rPr>
          <w:rFonts w:ascii="Times New Roman" w:eastAsia="Times New Roman" w:hAnsi="Times New Roman" w:cs="Times New Roman"/>
          <w:sz w:val="28"/>
          <w:szCs w:val="28"/>
          <w:lang w:val="en-US" w:eastAsia="ru-RU"/>
        </w:rPr>
        <w:t>that clarify and reveal the</w:t>
      </w:r>
      <w:r w:rsidR="00BE236B" w:rsidRPr="003E4369">
        <w:rPr>
          <w:rFonts w:ascii="Times New Roman" w:eastAsia="Times New Roman" w:hAnsi="Times New Roman" w:cs="Times New Roman"/>
          <w:sz w:val="28"/>
          <w:szCs w:val="28"/>
          <w:lang w:val="en-US" w:eastAsia="ru-RU"/>
        </w:rPr>
        <w:t xml:space="preserve"> competence</w:t>
      </w:r>
      <w:r w:rsidR="00591B2F" w:rsidRPr="003E4369">
        <w:rPr>
          <w:rFonts w:ascii="Times New Roman" w:eastAsia="Times New Roman" w:hAnsi="Times New Roman" w:cs="Times New Roman"/>
          <w:sz w:val="28"/>
          <w:szCs w:val="28"/>
          <w:lang w:val="en-US" w:eastAsia="ru-RU"/>
        </w:rPr>
        <w:t xml:space="preserve"> content</w:t>
      </w:r>
      <w:r w:rsidR="00BE236B" w:rsidRPr="003E4369">
        <w:rPr>
          <w:rFonts w:ascii="Times New Roman" w:eastAsia="Times New Roman" w:hAnsi="Times New Roman" w:cs="Times New Roman"/>
          <w:sz w:val="28"/>
          <w:szCs w:val="28"/>
          <w:lang w:val="en-US" w:eastAsia="ru-RU"/>
        </w:rPr>
        <w:t xml:space="preserve">), learning outcomes (knowledge, skills) </w:t>
      </w:r>
      <w:r w:rsidRPr="003E4369">
        <w:rPr>
          <w:rFonts w:ascii="Times New Roman" w:eastAsia="Times New Roman" w:hAnsi="Times New Roman" w:cs="Times New Roman"/>
          <w:sz w:val="28"/>
          <w:szCs w:val="28"/>
          <w:lang w:val="en-US" w:eastAsia="ru-RU"/>
        </w:rPr>
        <w:t xml:space="preserve"> </w:t>
      </w:r>
      <w:r w:rsidR="00BE236B" w:rsidRPr="003E4369">
        <w:rPr>
          <w:rFonts w:ascii="Times New Roman" w:eastAsia="Times New Roman" w:hAnsi="Times New Roman" w:cs="Times New Roman"/>
          <w:sz w:val="28"/>
          <w:szCs w:val="28"/>
          <w:lang w:val="en-US" w:eastAsia="ru-RU"/>
        </w:rPr>
        <w:t>with indicators of competence</w:t>
      </w:r>
      <w:r w:rsidRPr="003E4369">
        <w:rPr>
          <w:rFonts w:ascii="Times New Roman" w:eastAsia="Times New Roman" w:hAnsi="Times New Roman" w:cs="Times New Roman"/>
          <w:sz w:val="28"/>
          <w:szCs w:val="28"/>
          <w:lang w:val="en-US" w:eastAsia="ru-RU"/>
        </w:rPr>
        <w:t xml:space="preserve"> </w:t>
      </w:r>
      <w:r w:rsidR="00101860" w:rsidRPr="003E4369">
        <w:rPr>
          <w:rFonts w:ascii="Times New Roman" w:eastAsia="Times New Roman" w:hAnsi="Times New Roman" w:cs="Times New Roman"/>
          <w:sz w:val="28"/>
          <w:szCs w:val="28"/>
          <w:lang w:val="en-US" w:eastAsia="ru-RU"/>
        </w:rPr>
        <w:t>development</w:t>
      </w:r>
      <w:r w:rsidRPr="003E4369">
        <w:rPr>
          <w:rFonts w:ascii="Times New Roman" w:eastAsia="Times New Roman" w:hAnsi="Times New Roman" w:cs="Times New Roman"/>
          <w:sz w:val="28"/>
          <w:szCs w:val="28"/>
          <w:lang w:val="en-US" w:eastAsia="ru-RU"/>
        </w:rPr>
        <w:t xml:space="preserve"> (in the </w:t>
      </w:r>
      <w:r w:rsidR="00BE236B" w:rsidRPr="003E4369">
        <w:rPr>
          <w:rFonts w:ascii="Times New Roman" w:eastAsia="Times New Roman" w:hAnsi="Times New Roman" w:cs="Times New Roman"/>
          <w:sz w:val="28"/>
          <w:szCs w:val="28"/>
          <w:lang w:val="en-US" w:eastAsia="ru-RU"/>
        </w:rPr>
        <w:t>form</w:t>
      </w:r>
      <w:r w:rsidRPr="003E4369">
        <w:rPr>
          <w:rFonts w:ascii="Times New Roman" w:eastAsia="Times New Roman" w:hAnsi="Times New Roman" w:cs="Times New Roman"/>
          <w:sz w:val="28"/>
          <w:szCs w:val="28"/>
          <w:lang w:val="en-US" w:eastAsia="ru-RU"/>
        </w:rPr>
        <w:t xml:space="preserve"> of a table</w:t>
      </w:r>
      <w:r w:rsidR="00BE236B" w:rsidRPr="003E4369">
        <w:rPr>
          <w:rFonts w:ascii="Times New Roman" w:eastAsia="Times New Roman" w:hAnsi="Times New Roman" w:cs="Times New Roman"/>
          <w:sz w:val="28"/>
          <w:szCs w:val="28"/>
          <w:lang w:val="en-US" w:eastAsia="ru-RU"/>
        </w:rPr>
        <w:t>):</w:t>
      </w:r>
    </w:p>
    <w:p w14:paraId="53A9560F" w14:textId="77777777" w:rsidR="00535D08" w:rsidRPr="003E4369" w:rsidRDefault="00535D08" w:rsidP="003E4369">
      <w:pPr>
        <w:widowControl w:val="0"/>
        <w:tabs>
          <w:tab w:val="left" w:pos="540"/>
        </w:tabs>
        <w:autoSpaceDE w:val="0"/>
        <w:autoSpaceDN w:val="0"/>
        <w:adjustRightInd w:val="0"/>
        <w:spacing w:after="0"/>
        <w:ind w:firstLine="709"/>
        <w:contextualSpacing/>
        <w:jc w:val="right"/>
        <w:rPr>
          <w:rFonts w:ascii="Times New Roman" w:eastAsia="Times New Roman" w:hAnsi="Times New Roman" w:cs="Times New Roman"/>
          <w:sz w:val="28"/>
          <w:szCs w:val="28"/>
          <w:lang w:eastAsia="ru-RU"/>
        </w:rPr>
      </w:pPr>
      <w:r w:rsidRPr="003E4369">
        <w:rPr>
          <w:rFonts w:ascii="Times New Roman" w:eastAsia="Times New Roman" w:hAnsi="Times New Roman" w:cs="Times New Roman"/>
          <w:sz w:val="28"/>
          <w:szCs w:val="28"/>
          <w:lang w:val="en-US" w:eastAsia="ru-RU"/>
        </w:rPr>
        <w:t xml:space="preserve">                                                                                                              </w:t>
      </w:r>
      <w:r w:rsidR="0067209E" w:rsidRPr="003E4369">
        <w:rPr>
          <w:rFonts w:ascii="Times New Roman" w:eastAsia="Times New Roman" w:hAnsi="Times New Roman" w:cs="Times New Roman"/>
          <w:sz w:val="28"/>
          <w:szCs w:val="28"/>
          <w:lang w:val="en-US" w:eastAsia="ru-RU"/>
        </w:rPr>
        <w:t xml:space="preserve">Table </w:t>
      </w:r>
      <w:r w:rsidRPr="003E4369">
        <w:rPr>
          <w:rFonts w:ascii="Times New Roman" w:eastAsia="Times New Roman" w:hAnsi="Times New Roman" w:cs="Times New Roman"/>
          <w:sz w:val="28"/>
          <w:szCs w:val="28"/>
          <w:lang w:eastAsia="ru-RU"/>
        </w:rPr>
        <w:t>1</w:t>
      </w:r>
    </w:p>
    <w:tbl>
      <w:tblPr>
        <w:tblStyle w:val="a6"/>
        <w:tblW w:w="5000" w:type="pct"/>
        <w:tblLook w:val="04A0" w:firstRow="1" w:lastRow="0" w:firstColumn="1" w:lastColumn="0" w:noHBand="0" w:noVBand="1"/>
      </w:tblPr>
      <w:tblGrid>
        <w:gridCol w:w="1418"/>
        <w:gridCol w:w="3101"/>
        <w:gridCol w:w="2151"/>
        <w:gridCol w:w="3525"/>
      </w:tblGrid>
      <w:tr w:rsidR="0067209E" w:rsidRPr="00E86AB6" w14:paraId="405EE1F6" w14:textId="77777777" w:rsidTr="00213122">
        <w:tc>
          <w:tcPr>
            <w:tcW w:w="695" w:type="pct"/>
          </w:tcPr>
          <w:p w14:paraId="2257515F" w14:textId="77777777" w:rsidR="00535D08" w:rsidRPr="00535D08" w:rsidRDefault="0067209E" w:rsidP="003E4369">
            <w:pPr>
              <w:widowControl w:val="0"/>
              <w:tabs>
                <w:tab w:val="left" w:pos="540"/>
              </w:tabs>
              <w:autoSpaceDE w:val="0"/>
              <w:autoSpaceDN w:val="0"/>
              <w:adjustRightInd w:val="0"/>
              <w:spacing w:line="276" w:lineRule="auto"/>
              <w:contextualSpacing/>
              <w:jc w:val="both"/>
              <w:rPr>
                <w:rFonts w:ascii="Times New Roman" w:eastAsia="Times New Roman" w:hAnsi="Times New Roman" w:cs="Times New Roman"/>
                <w:sz w:val="24"/>
                <w:szCs w:val="28"/>
                <w:lang w:val="en-US" w:eastAsia="ru-RU"/>
              </w:rPr>
            </w:pPr>
            <w:bookmarkStart w:id="1" w:name="_Hlk39522488"/>
            <w:r>
              <w:rPr>
                <w:rFonts w:ascii="Times New Roman" w:eastAsia="Times New Roman" w:hAnsi="Times New Roman" w:cs="Times New Roman"/>
                <w:sz w:val="24"/>
                <w:szCs w:val="28"/>
                <w:lang w:val="en-US" w:eastAsia="ru-RU"/>
              </w:rPr>
              <w:t>Competence code</w:t>
            </w:r>
          </w:p>
        </w:tc>
        <w:tc>
          <w:tcPr>
            <w:tcW w:w="1521" w:type="pct"/>
          </w:tcPr>
          <w:p w14:paraId="0AD96DC6" w14:textId="77777777" w:rsidR="00535D08" w:rsidRPr="00535D08" w:rsidRDefault="0067209E" w:rsidP="003E4369">
            <w:pPr>
              <w:widowControl w:val="0"/>
              <w:tabs>
                <w:tab w:val="left" w:pos="540"/>
              </w:tabs>
              <w:autoSpaceDE w:val="0"/>
              <w:autoSpaceDN w:val="0"/>
              <w:adjustRightInd w:val="0"/>
              <w:spacing w:line="276" w:lineRule="auto"/>
              <w:contextualSpacing/>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Competence  </w:t>
            </w:r>
          </w:p>
        </w:tc>
        <w:tc>
          <w:tcPr>
            <w:tcW w:w="1055" w:type="pct"/>
          </w:tcPr>
          <w:p w14:paraId="52550A9D" w14:textId="77777777" w:rsidR="00535D08" w:rsidRPr="00535D08" w:rsidRDefault="0067209E" w:rsidP="003E4369">
            <w:pPr>
              <w:widowControl w:val="0"/>
              <w:tabs>
                <w:tab w:val="left" w:pos="540"/>
              </w:tabs>
              <w:autoSpaceDE w:val="0"/>
              <w:autoSpaceDN w:val="0"/>
              <w:adjustRightInd w:val="0"/>
              <w:spacing w:line="276"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en-US" w:eastAsia="ru-RU"/>
              </w:rPr>
              <w:t>Competence development indicators</w:t>
            </w:r>
            <w:r w:rsidR="00535D08" w:rsidRPr="00535D08">
              <w:rPr>
                <w:rFonts w:ascii="Times New Roman" w:eastAsia="Times New Roman" w:hAnsi="Times New Roman" w:cs="Times New Roman"/>
                <w:sz w:val="24"/>
                <w:szCs w:val="28"/>
                <w:vertAlign w:val="superscript"/>
                <w:lang w:eastAsia="ru-RU"/>
              </w:rPr>
              <w:footnoteReference w:id="1"/>
            </w:r>
          </w:p>
        </w:tc>
        <w:tc>
          <w:tcPr>
            <w:tcW w:w="1729" w:type="pct"/>
          </w:tcPr>
          <w:p w14:paraId="23850007" w14:textId="77777777" w:rsidR="00535D08" w:rsidRPr="0050232C" w:rsidRDefault="0067209E" w:rsidP="003E4369">
            <w:pPr>
              <w:widowControl w:val="0"/>
              <w:tabs>
                <w:tab w:val="left" w:pos="540"/>
              </w:tabs>
              <w:autoSpaceDE w:val="0"/>
              <w:autoSpaceDN w:val="0"/>
              <w:adjustRightInd w:val="0"/>
              <w:spacing w:line="276" w:lineRule="auto"/>
              <w:contextualSpacing/>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Learning</w:t>
            </w:r>
            <w:r w:rsidRPr="0050232C">
              <w:rPr>
                <w:rFonts w:ascii="Times New Roman" w:eastAsia="Times New Roman" w:hAnsi="Times New Roman" w:cs="Times New Roman"/>
                <w:sz w:val="24"/>
                <w:szCs w:val="28"/>
                <w:lang w:val="en-US" w:eastAsia="ru-RU"/>
              </w:rPr>
              <w:t xml:space="preserve"> </w:t>
            </w:r>
            <w:r>
              <w:rPr>
                <w:rFonts w:ascii="Times New Roman" w:eastAsia="Times New Roman" w:hAnsi="Times New Roman" w:cs="Times New Roman"/>
                <w:sz w:val="24"/>
                <w:szCs w:val="28"/>
                <w:lang w:val="en-US" w:eastAsia="ru-RU"/>
              </w:rPr>
              <w:t>outcomes</w:t>
            </w:r>
            <w:r w:rsidR="00535D08" w:rsidRPr="0050232C">
              <w:rPr>
                <w:rFonts w:ascii="Times New Roman" w:eastAsia="Times New Roman" w:hAnsi="Times New Roman" w:cs="Times New Roman"/>
                <w:sz w:val="24"/>
                <w:szCs w:val="28"/>
                <w:lang w:val="en-US" w:eastAsia="ru-RU"/>
              </w:rPr>
              <w:t xml:space="preserve"> (</w:t>
            </w:r>
            <w:r>
              <w:rPr>
                <w:rFonts w:ascii="Times New Roman" w:eastAsia="Times New Roman" w:hAnsi="Times New Roman" w:cs="Times New Roman"/>
                <w:sz w:val="24"/>
                <w:szCs w:val="28"/>
                <w:lang w:val="en-US" w:eastAsia="ru-RU"/>
              </w:rPr>
              <w:t>skills</w:t>
            </w:r>
            <w:r w:rsidR="00535D08" w:rsidRPr="00535D08">
              <w:rPr>
                <w:rFonts w:ascii="Times New Roman" w:eastAsia="Times New Roman" w:hAnsi="Times New Roman" w:cs="Times New Roman"/>
                <w:sz w:val="24"/>
                <w:szCs w:val="28"/>
                <w:vertAlign w:val="superscript"/>
                <w:lang w:eastAsia="ru-RU"/>
              </w:rPr>
              <w:footnoteReference w:id="2"/>
            </w:r>
            <w:r w:rsidR="00535D08" w:rsidRPr="0050232C">
              <w:rPr>
                <w:rFonts w:ascii="Times New Roman" w:eastAsia="Times New Roman" w:hAnsi="Times New Roman" w:cs="Times New Roman"/>
                <w:sz w:val="24"/>
                <w:szCs w:val="28"/>
                <w:lang w:val="en-US" w:eastAsia="ru-RU"/>
              </w:rPr>
              <w:t xml:space="preserve">, </w:t>
            </w:r>
            <w:r w:rsidR="00120920">
              <w:rPr>
                <w:rFonts w:ascii="Times New Roman" w:eastAsia="Times New Roman" w:hAnsi="Times New Roman" w:cs="Times New Roman"/>
                <w:sz w:val="24"/>
                <w:szCs w:val="28"/>
                <w:lang w:val="en-US" w:eastAsia="ru-RU"/>
              </w:rPr>
              <w:t>and</w:t>
            </w:r>
            <w:r w:rsidR="00120920" w:rsidRPr="0050232C">
              <w:rPr>
                <w:rFonts w:ascii="Times New Roman" w:eastAsia="Times New Roman" w:hAnsi="Times New Roman" w:cs="Times New Roman"/>
                <w:sz w:val="24"/>
                <w:szCs w:val="28"/>
                <w:lang w:val="en-US" w:eastAsia="ru-RU"/>
              </w:rPr>
              <w:t xml:space="preserve"> </w:t>
            </w:r>
            <w:r w:rsidR="00120920">
              <w:rPr>
                <w:rFonts w:ascii="Times New Roman" w:eastAsia="Times New Roman" w:hAnsi="Times New Roman" w:cs="Times New Roman"/>
                <w:sz w:val="24"/>
                <w:szCs w:val="28"/>
                <w:lang w:val="en-US" w:eastAsia="ru-RU"/>
              </w:rPr>
              <w:t>knowledge</w:t>
            </w:r>
            <w:r w:rsidR="00535D08" w:rsidRPr="0050232C">
              <w:rPr>
                <w:rFonts w:ascii="Times New Roman" w:eastAsia="Times New Roman" w:hAnsi="Times New Roman" w:cs="Times New Roman"/>
                <w:sz w:val="24"/>
                <w:szCs w:val="28"/>
                <w:lang w:val="en-US" w:eastAsia="ru-RU"/>
              </w:rPr>
              <w:t>)</w:t>
            </w:r>
            <w:r w:rsidR="0050232C" w:rsidRPr="0050232C">
              <w:rPr>
                <w:rFonts w:ascii="Times New Roman" w:eastAsia="Times New Roman" w:hAnsi="Times New Roman" w:cs="Times New Roman"/>
                <w:sz w:val="24"/>
                <w:szCs w:val="28"/>
                <w:lang w:val="en-US" w:eastAsia="ru-RU"/>
              </w:rPr>
              <w:t xml:space="preserve"> </w:t>
            </w:r>
            <w:r w:rsidR="0050232C">
              <w:rPr>
                <w:rFonts w:ascii="Times New Roman" w:eastAsia="Times New Roman" w:hAnsi="Times New Roman" w:cs="Times New Roman"/>
                <w:sz w:val="24"/>
                <w:szCs w:val="28"/>
                <w:lang w:val="en-US" w:eastAsia="ru-RU"/>
              </w:rPr>
              <w:t>and</w:t>
            </w:r>
            <w:r w:rsidR="0050232C" w:rsidRPr="0050232C">
              <w:rPr>
                <w:rFonts w:ascii="Times New Roman" w:eastAsia="Times New Roman" w:hAnsi="Times New Roman" w:cs="Times New Roman"/>
                <w:sz w:val="24"/>
                <w:szCs w:val="28"/>
                <w:lang w:val="en-US" w:eastAsia="ru-RU"/>
              </w:rPr>
              <w:t xml:space="preserve"> </w:t>
            </w:r>
            <w:r w:rsidR="0050232C">
              <w:rPr>
                <w:rFonts w:ascii="Times New Roman" w:eastAsia="Times New Roman" w:hAnsi="Times New Roman" w:cs="Times New Roman"/>
                <w:sz w:val="24"/>
                <w:szCs w:val="28"/>
                <w:lang w:val="en-US" w:eastAsia="ru-RU"/>
              </w:rPr>
              <w:t>indicators</w:t>
            </w:r>
            <w:r w:rsidR="0050232C" w:rsidRPr="0050232C">
              <w:rPr>
                <w:rFonts w:ascii="Times New Roman" w:eastAsia="Times New Roman" w:hAnsi="Times New Roman" w:cs="Times New Roman"/>
                <w:sz w:val="24"/>
                <w:szCs w:val="28"/>
                <w:lang w:val="en-US" w:eastAsia="ru-RU"/>
              </w:rPr>
              <w:t xml:space="preserve"> </w:t>
            </w:r>
            <w:r w:rsidR="0050232C">
              <w:rPr>
                <w:rFonts w:ascii="Times New Roman" w:eastAsia="Times New Roman" w:hAnsi="Times New Roman" w:cs="Times New Roman"/>
                <w:sz w:val="24"/>
                <w:szCs w:val="28"/>
                <w:lang w:val="en-US" w:eastAsia="ru-RU"/>
              </w:rPr>
              <w:t>that</w:t>
            </w:r>
            <w:r w:rsidR="0050232C" w:rsidRPr="0050232C">
              <w:rPr>
                <w:rFonts w:ascii="Times New Roman" w:eastAsia="Times New Roman" w:hAnsi="Times New Roman" w:cs="Times New Roman"/>
                <w:sz w:val="24"/>
                <w:szCs w:val="28"/>
                <w:lang w:val="en-US" w:eastAsia="ru-RU"/>
              </w:rPr>
              <w:t xml:space="preserve"> </w:t>
            </w:r>
            <w:r w:rsidR="0050232C">
              <w:rPr>
                <w:rFonts w:ascii="Times New Roman" w:eastAsia="Times New Roman" w:hAnsi="Times New Roman" w:cs="Times New Roman"/>
                <w:sz w:val="24"/>
                <w:szCs w:val="28"/>
                <w:lang w:val="en-US" w:eastAsia="ru-RU"/>
              </w:rPr>
              <w:t xml:space="preserve">show competence development </w:t>
            </w:r>
            <w:r w:rsidR="0050232C" w:rsidRPr="0050232C">
              <w:rPr>
                <w:rFonts w:ascii="Times New Roman" w:eastAsia="Times New Roman" w:hAnsi="Times New Roman" w:cs="Times New Roman"/>
                <w:sz w:val="24"/>
                <w:szCs w:val="28"/>
                <w:lang w:val="en-US" w:eastAsia="ru-RU"/>
              </w:rPr>
              <w:t xml:space="preserve"> </w:t>
            </w:r>
            <w:r w:rsidR="0050232C">
              <w:rPr>
                <w:rFonts w:ascii="Times New Roman" w:eastAsia="Times New Roman" w:hAnsi="Times New Roman" w:cs="Times New Roman"/>
                <w:sz w:val="24"/>
                <w:szCs w:val="28"/>
                <w:lang w:val="en-US" w:eastAsia="ru-RU"/>
              </w:rPr>
              <w:t xml:space="preserve"> </w:t>
            </w:r>
          </w:p>
        </w:tc>
      </w:tr>
      <w:bookmarkEnd w:id="1"/>
      <w:tr w:rsidR="00FA71B1" w:rsidRPr="00E86AB6" w14:paraId="6F71CA40" w14:textId="77777777" w:rsidTr="00213122">
        <w:tc>
          <w:tcPr>
            <w:tcW w:w="695" w:type="pct"/>
          </w:tcPr>
          <w:p w14:paraId="130F76E8" w14:textId="33FF9441" w:rsidR="00FA71B1" w:rsidRPr="0050232C" w:rsidRDefault="00213122" w:rsidP="00FA71B1">
            <w:pPr>
              <w:widowControl w:val="0"/>
              <w:tabs>
                <w:tab w:val="left" w:pos="540"/>
              </w:tabs>
              <w:autoSpaceDE w:val="0"/>
              <w:autoSpaceDN w:val="0"/>
              <w:adjustRightInd w:val="0"/>
              <w:spacing w:line="276" w:lineRule="auto"/>
              <w:ind w:firstLine="22"/>
              <w:contextualSpacing/>
              <w:jc w:val="both"/>
              <w:rPr>
                <w:rFonts w:ascii="Times New Roman" w:eastAsia="Times New Roman" w:hAnsi="Times New Roman" w:cs="Times New Roman"/>
                <w:sz w:val="24"/>
                <w:szCs w:val="28"/>
                <w:lang w:val="en-US" w:eastAsia="ru-RU"/>
              </w:rPr>
            </w:pPr>
            <w:r w:rsidRPr="00FA71B1">
              <w:rPr>
                <w:rFonts w:ascii="Times New Roman" w:eastAsia="Calibri" w:hAnsi="Times New Roman" w:cs="Times New Roman"/>
                <w:sz w:val="24"/>
                <w:szCs w:val="24"/>
                <w:lang w:val="en-US"/>
              </w:rPr>
              <w:t>DKN-2</w:t>
            </w:r>
          </w:p>
        </w:tc>
        <w:tc>
          <w:tcPr>
            <w:tcW w:w="1521" w:type="pct"/>
          </w:tcPr>
          <w:p w14:paraId="53516245" w14:textId="18143458" w:rsidR="00FA71B1" w:rsidRPr="0050232C" w:rsidRDefault="00FA71B1" w:rsidP="00E86AB6">
            <w:pPr>
              <w:widowControl w:val="0"/>
              <w:tabs>
                <w:tab w:val="left" w:pos="540"/>
              </w:tabs>
              <w:autoSpaceDE w:val="0"/>
              <w:autoSpaceDN w:val="0"/>
              <w:adjustRightInd w:val="0"/>
              <w:spacing w:line="276" w:lineRule="auto"/>
              <w:contextualSpacing/>
              <w:jc w:val="both"/>
              <w:rPr>
                <w:rFonts w:ascii="Times New Roman" w:eastAsia="Times New Roman" w:hAnsi="Times New Roman" w:cs="Times New Roman"/>
                <w:sz w:val="24"/>
                <w:szCs w:val="28"/>
                <w:lang w:val="en-US" w:eastAsia="ru-RU"/>
              </w:rPr>
            </w:pPr>
            <w:r w:rsidRPr="00FA71B1">
              <w:rPr>
                <w:rFonts w:ascii="Times New Roman" w:eastAsia="Calibri" w:hAnsi="Times New Roman" w:cs="Times New Roman"/>
                <w:sz w:val="24"/>
                <w:szCs w:val="24"/>
                <w:lang w:val="en-US"/>
              </w:rPr>
              <w:t xml:space="preserve">The ability to detect, prevent and prevent financial and economic crimes, as well as to identify and eliminate the causes and conditions that contribute to their commission </w:t>
            </w:r>
          </w:p>
        </w:tc>
        <w:tc>
          <w:tcPr>
            <w:tcW w:w="1055" w:type="pct"/>
          </w:tcPr>
          <w:p w14:paraId="163E57AA" w14:textId="77777777" w:rsidR="00FA71B1" w:rsidRPr="00AB08CD" w:rsidRDefault="00FA71B1" w:rsidP="00FA71B1">
            <w:pPr>
              <w:widowControl w:val="0"/>
              <w:autoSpaceDE w:val="0"/>
              <w:autoSpaceDN w:val="0"/>
              <w:adjustRightInd w:val="0"/>
              <w:spacing w:line="276" w:lineRule="auto"/>
              <w:rPr>
                <w:rFonts w:ascii="Times New Roman" w:eastAsia="Calibri" w:hAnsi="Times New Roman" w:cs="Times New Roman"/>
                <w:sz w:val="24"/>
                <w:szCs w:val="24"/>
                <w:lang w:val="en-US"/>
              </w:rPr>
            </w:pPr>
            <w:r w:rsidRPr="00AB08CD">
              <w:rPr>
                <w:rFonts w:ascii="Times New Roman" w:eastAsia="Calibri" w:hAnsi="Times New Roman" w:cs="Times New Roman"/>
                <w:sz w:val="24"/>
                <w:szCs w:val="24"/>
                <w:lang w:val="en-US"/>
              </w:rPr>
              <w:t xml:space="preserve">1. Demonstrates knowledge of legal norms of material and procedural branches of law in the field of detection, suppression and prevention of financial and economic </w:t>
            </w:r>
            <w:r w:rsidRPr="00FA71B1">
              <w:rPr>
                <w:rFonts w:ascii="Times New Roman" w:eastAsia="Calibri" w:hAnsi="Times New Roman" w:cs="Times New Roman"/>
                <w:sz w:val="24"/>
                <w:szCs w:val="24"/>
                <w:lang w:val="en-US"/>
              </w:rPr>
              <w:t>crimes</w:t>
            </w:r>
            <w:r w:rsidRPr="00AB08CD">
              <w:rPr>
                <w:rFonts w:ascii="Times New Roman" w:eastAsia="Calibri" w:hAnsi="Times New Roman" w:cs="Times New Roman"/>
                <w:sz w:val="24"/>
                <w:szCs w:val="24"/>
                <w:lang w:val="en-US"/>
              </w:rPr>
              <w:t>.</w:t>
            </w:r>
          </w:p>
          <w:p w14:paraId="70B5C622" w14:textId="77777777" w:rsidR="00FA71B1" w:rsidRPr="00AB08CD" w:rsidRDefault="00FA71B1" w:rsidP="00FA71B1">
            <w:pPr>
              <w:widowControl w:val="0"/>
              <w:autoSpaceDE w:val="0"/>
              <w:autoSpaceDN w:val="0"/>
              <w:adjustRightInd w:val="0"/>
              <w:spacing w:line="276" w:lineRule="auto"/>
              <w:rPr>
                <w:rFonts w:ascii="Times New Roman" w:eastAsia="Calibri" w:hAnsi="Times New Roman" w:cs="Times New Roman"/>
                <w:sz w:val="24"/>
                <w:szCs w:val="24"/>
                <w:lang w:val="en-US"/>
              </w:rPr>
            </w:pPr>
          </w:p>
          <w:p w14:paraId="087EFB18" w14:textId="77777777" w:rsidR="00FA71B1" w:rsidRPr="00FA71B1" w:rsidRDefault="00FA71B1" w:rsidP="00FA71B1">
            <w:pPr>
              <w:widowControl w:val="0"/>
              <w:autoSpaceDE w:val="0"/>
              <w:autoSpaceDN w:val="0"/>
              <w:adjustRightInd w:val="0"/>
              <w:spacing w:line="276" w:lineRule="auto"/>
              <w:rPr>
                <w:rFonts w:ascii="Times New Roman" w:eastAsia="Calibri" w:hAnsi="Times New Roman" w:cs="Times New Roman"/>
                <w:sz w:val="24"/>
                <w:szCs w:val="24"/>
                <w:lang w:val="en-US"/>
              </w:rPr>
            </w:pPr>
          </w:p>
          <w:p w14:paraId="0A737B33" w14:textId="77777777" w:rsidR="00FA71B1" w:rsidRPr="00FA71B1" w:rsidRDefault="00FA71B1" w:rsidP="00FA71B1">
            <w:pPr>
              <w:widowControl w:val="0"/>
              <w:autoSpaceDE w:val="0"/>
              <w:autoSpaceDN w:val="0"/>
              <w:adjustRightInd w:val="0"/>
              <w:spacing w:line="276" w:lineRule="auto"/>
              <w:rPr>
                <w:rFonts w:ascii="Times New Roman" w:eastAsia="Calibri" w:hAnsi="Times New Roman" w:cs="Times New Roman"/>
                <w:sz w:val="24"/>
                <w:szCs w:val="24"/>
                <w:lang w:val="en-US"/>
              </w:rPr>
            </w:pPr>
          </w:p>
          <w:p w14:paraId="0B49FED7" w14:textId="77777777" w:rsidR="00FA71B1" w:rsidRPr="00FA71B1" w:rsidRDefault="00FA71B1" w:rsidP="00FA71B1">
            <w:pPr>
              <w:widowControl w:val="0"/>
              <w:autoSpaceDE w:val="0"/>
              <w:autoSpaceDN w:val="0"/>
              <w:adjustRightInd w:val="0"/>
              <w:spacing w:line="276" w:lineRule="auto"/>
              <w:rPr>
                <w:rFonts w:ascii="Times New Roman" w:eastAsia="Calibri" w:hAnsi="Times New Roman" w:cs="Times New Roman"/>
                <w:sz w:val="24"/>
                <w:szCs w:val="24"/>
                <w:lang w:val="en-US"/>
              </w:rPr>
            </w:pPr>
          </w:p>
          <w:p w14:paraId="30C23122" w14:textId="77777777" w:rsidR="00FA71B1" w:rsidRPr="00FA71B1" w:rsidRDefault="00FA71B1" w:rsidP="00FA71B1">
            <w:pPr>
              <w:widowControl w:val="0"/>
              <w:autoSpaceDE w:val="0"/>
              <w:autoSpaceDN w:val="0"/>
              <w:adjustRightInd w:val="0"/>
              <w:spacing w:line="276" w:lineRule="auto"/>
              <w:rPr>
                <w:rFonts w:ascii="Times New Roman" w:eastAsia="Calibri" w:hAnsi="Times New Roman" w:cs="Times New Roman"/>
                <w:sz w:val="24"/>
                <w:szCs w:val="24"/>
                <w:lang w:val="en-US"/>
              </w:rPr>
            </w:pPr>
          </w:p>
          <w:p w14:paraId="24E3B394" w14:textId="77777777" w:rsidR="00FA71B1" w:rsidRPr="00FA71B1" w:rsidRDefault="00FA71B1" w:rsidP="00FA71B1">
            <w:pPr>
              <w:widowControl w:val="0"/>
              <w:autoSpaceDE w:val="0"/>
              <w:autoSpaceDN w:val="0"/>
              <w:adjustRightInd w:val="0"/>
              <w:spacing w:line="276" w:lineRule="auto"/>
              <w:rPr>
                <w:rFonts w:ascii="Times New Roman" w:eastAsia="Calibri" w:hAnsi="Times New Roman" w:cs="Times New Roman"/>
                <w:sz w:val="24"/>
                <w:szCs w:val="24"/>
                <w:lang w:val="en-US"/>
              </w:rPr>
            </w:pPr>
          </w:p>
          <w:p w14:paraId="4E6D0084" w14:textId="77777777" w:rsidR="00FA71B1" w:rsidRPr="00AB08CD" w:rsidRDefault="00FA71B1" w:rsidP="00FA71B1">
            <w:pPr>
              <w:widowControl w:val="0"/>
              <w:autoSpaceDE w:val="0"/>
              <w:autoSpaceDN w:val="0"/>
              <w:adjustRightInd w:val="0"/>
              <w:spacing w:line="276" w:lineRule="auto"/>
              <w:rPr>
                <w:rFonts w:ascii="Times New Roman" w:eastAsia="Calibri" w:hAnsi="Times New Roman" w:cs="Times New Roman"/>
                <w:sz w:val="24"/>
                <w:szCs w:val="24"/>
                <w:lang w:val="en-US"/>
              </w:rPr>
            </w:pPr>
          </w:p>
          <w:p w14:paraId="46B9BA4B" w14:textId="77777777" w:rsidR="00FA71B1" w:rsidRPr="00FA71B1" w:rsidRDefault="00FA71B1" w:rsidP="00FA71B1">
            <w:pPr>
              <w:widowControl w:val="0"/>
              <w:autoSpaceDE w:val="0"/>
              <w:autoSpaceDN w:val="0"/>
              <w:adjustRightInd w:val="0"/>
              <w:spacing w:line="276" w:lineRule="auto"/>
              <w:rPr>
                <w:rFonts w:ascii="Times New Roman" w:eastAsia="Calibri" w:hAnsi="Times New Roman" w:cs="Times New Roman"/>
                <w:sz w:val="24"/>
                <w:szCs w:val="24"/>
                <w:lang w:val="en-US"/>
              </w:rPr>
            </w:pPr>
            <w:r w:rsidRPr="00AB08CD">
              <w:rPr>
                <w:rFonts w:ascii="Times New Roman" w:eastAsia="Calibri" w:hAnsi="Times New Roman" w:cs="Times New Roman"/>
                <w:sz w:val="24"/>
                <w:szCs w:val="24"/>
                <w:lang w:val="en-US"/>
              </w:rPr>
              <w:t xml:space="preserve">2. Has knowledge and skills of applying the latest achievements of science and practice in the field of </w:t>
            </w:r>
            <w:r w:rsidRPr="00AB08CD">
              <w:rPr>
                <w:rFonts w:ascii="Times New Roman" w:eastAsia="Calibri" w:hAnsi="Times New Roman" w:cs="Times New Roman"/>
                <w:sz w:val="24"/>
                <w:szCs w:val="24"/>
                <w:lang w:val="en-US"/>
              </w:rPr>
              <w:lastRenderedPageBreak/>
              <w:t xml:space="preserve">detection, suppression and prevention of financial and economic </w:t>
            </w:r>
            <w:r w:rsidRPr="00FA71B1">
              <w:rPr>
                <w:rFonts w:ascii="Times New Roman" w:eastAsia="Calibri" w:hAnsi="Times New Roman" w:cs="Times New Roman"/>
                <w:sz w:val="24"/>
                <w:szCs w:val="24"/>
                <w:lang w:val="en-US"/>
              </w:rPr>
              <w:t>crimes</w:t>
            </w:r>
            <w:r w:rsidRPr="00AB08CD">
              <w:rPr>
                <w:rFonts w:ascii="Times New Roman" w:eastAsia="Calibri" w:hAnsi="Times New Roman" w:cs="Times New Roman"/>
                <w:sz w:val="24"/>
                <w:szCs w:val="24"/>
                <w:lang w:val="en-US"/>
              </w:rPr>
              <w:t xml:space="preserve">, as well as identifying and eliminating the causes and conditions that contribute to their </w:t>
            </w:r>
            <w:r w:rsidRPr="00FA71B1">
              <w:rPr>
                <w:rFonts w:ascii="Times New Roman" w:eastAsia="Calibri" w:hAnsi="Times New Roman" w:cs="Times New Roman"/>
                <w:sz w:val="24"/>
                <w:szCs w:val="24"/>
                <w:lang w:val="en-US"/>
              </w:rPr>
              <w:t>c</w:t>
            </w:r>
            <w:r w:rsidRPr="00AB08CD">
              <w:rPr>
                <w:rFonts w:ascii="Times New Roman" w:eastAsia="Calibri" w:hAnsi="Times New Roman" w:cs="Times New Roman"/>
                <w:sz w:val="24"/>
                <w:szCs w:val="24"/>
                <w:lang w:val="en-US"/>
              </w:rPr>
              <w:t>ommission.</w:t>
            </w:r>
          </w:p>
          <w:p w14:paraId="5E2CB020" w14:textId="77777777" w:rsidR="00FA71B1" w:rsidRPr="00AB08CD" w:rsidRDefault="00FA71B1" w:rsidP="00FA71B1">
            <w:pPr>
              <w:widowControl w:val="0"/>
              <w:autoSpaceDE w:val="0"/>
              <w:autoSpaceDN w:val="0"/>
              <w:adjustRightInd w:val="0"/>
              <w:spacing w:line="276" w:lineRule="auto"/>
              <w:rPr>
                <w:rFonts w:ascii="Times New Roman" w:eastAsia="Calibri" w:hAnsi="Times New Roman" w:cs="Times New Roman"/>
                <w:sz w:val="24"/>
                <w:szCs w:val="24"/>
                <w:lang w:val="en-US"/>
              </w:rPr>
            </w:pPr>
          </w:p>
          <w:p w14:paraId="736DB681" w14:textId="77777777" w:rsidR="00FA71B1" w:rsidRPr="00AB08CD" w:rsidRDefault="00FA71B1" w:rsidP="00FA71B1">
            <w:pPr>
              <w:widowControl w:val="0"/>
              <w:autoSpaceDE w:val="0"/>
              <w:autoSpaceDN w:val="0"/>
              <w:adjustRightInd w:val="0"/>
              <w:spacing w:line="276" w:lineRule="auto"/>
              <w:rPr>
                <w:rFonts w:ascii="Times New Roman" w:eastAsia="Calibri" w:hAnsi="Times New Roman" w:cs="Times New Roman"/>
                <w:sz w:val="24"/>
                <w:szCs w:val="24"/>
                <w:lang w:val="en-US"/>
              </w:rPr>
            </w:pPr>
          </w:p>
          <w:p w14:paraId="7433CF8C" w14:textId="438CD928" w:rsidR="00FA71B1" w:rsidRPr="0050232C" w:rsidRDefault="00FA71B1" w:rsidP="00E86AB6">
            <w:pPr>
              <w:widowControl w:val="0"/>
              <w:tabs>
                <w:tab w:val="left" w:pos="540"/>
              </w:tabs>
              <w:autoSpaceDE w:val="0"/>
              <w:autoSpaceDN w:val="0"/>
              <w:adjustRightInd w:val="0"/>
              <w:spacing w:line="276" w:lineRule="auto"/>
              <w:contextualSpacing/>
              <w:jc w:val="both"/>
              <w:rPr>
                <w:rFonts w:ascii="Times New Roman" w:eastAsia="Times New Roman" w:hAnsi="Times New Roman" w:cs="Times New Roman"/>
                <w:sz w:val="24"/>
                <w:szCs w:val="28"/>
                <w:lang w:val="en-US" w:eastAsia="ru-RU"/>
              </w:rPr>
            </w:pPr>
            <w:r w:rsidRPr="00AB08CD">
              <w:rPr>
                <w:rFonts w:ascii="Times New Roman" w:eastAsia="Calibri" w:hAnsi="Times New Roman" w:cs="Times New Roman"/>
                <w:sz w:val="24"/>
                <w:szCs w:val="24"/>
                <w:lang w:val="en-US"/>
              </w:rPr>
              <w:t xml:space="preserve">3.Shows knowledge of the application of the theory and practice of methods for identifying and eliminating the causes and conditions that contribute to the </w:t>
            </w:r>
            <w:r w:rsidRPr="00FA71B1">
              <w:rPr>
                <w:rFonts w:ascii="Times New Roman" w:eastAsia="Calibri" w:hAnsi="Times New Roman" w:cs="Times New Roman"/>
                <w:sz w:val="24"/>
                <w:szCs w:val="24"/>
                <w:lang w:val="en-US"/>
              </w:rPr>
              <w:t>c</w:t>
            </w:r>
            <w:r w:rsidRPr="00AB08CD">
              <w:rPr>
                <w:rFonts w:ascii="Times New Roman" w:eastAsia="Calibri" w:hAnsi="Times New Roman" w:cs="Times New Roman"/>
                <w:sz w:val="24"/>
                <w:szCs w:val="24"/>
                <w:lang w:val="en-US"/>
              </w:rPr>
              <w:t xml:space="preserve">ommission of financial and economic </w:t>
            </w:r>
            <w:r w:rsidRPr="00FA71B1">
              <w:rPr>
                <w:rFonts w:ascii="Times New Roman" w:eastAsia="Calibri" w:hAnsi="Times New Roman" w:cs="Times New Roman"/>
                <w:sz w:val="24"/>
                <w:szCs w:val="24"/>
                <w:lang w:val="en-US"/>
              </w:rPr>
              <w:t>crimes</w:t>
            </w:r>
            <w:r w:rsidRPr="00AB08CD">
              <w:rPr>
                <w:rFonts w:ascii="Times New Roman" w:eastAsia="Calibri" w:hAnsi="Times New Roman" w:cs="Times New Roman"/>
                <w:sz w:val="24"/>
                <w:szCs w:val="24"/>
                <w:lang w:val="en-US"/>
              </w:rPr>
              <w:t>, as well as the mechanism for using forces and means to identify and eliminate them.</w:t>
            </w:r>
          </w:p>
        </w:tc>
        <w:tc>
          <w:tcPr>
            <w:tcW w:w="1729" w:type="pct"/>
          </w:tcPr>
          <w:p w14:paraId="2C4D2C2B" w14:textId="77777777" w:rsidR="00FA71B1" w:rsidRPr="00AB08CD" w:rsidRDefault="00FA71B1" w:rsidP="00FA71B1">
            <w:pPr>
              <w:widowControl w:val="0"/>
              <w:shd w:val="clear" w:color="auto" w:fill="FFFFFF"/>
              <w:autoSpaceDE w:val="0"/>
              <w:autoSpaceDN w:val="0"/>
              <w:adjustRightInd w:val="0"/>
              <w:spacing w:line="276" w:lineRule="auto"/>
              <w:ind w:left="6" w:right="6" w:hanging="6"/>
              <w:rPr>
                <w:rFonts w:ascii="Times New Roman" w:eastAsia="Calibri" w:hAnsi="Times New Roman" w:cs="Times New Roman"/>
                <w:bCs/>
                <w:sz w:val="24"/>
                <w:szCs w:val="24"/>
                <w:lang w:val="en-US"/>
              </w:rPr>
            </w:pPr>
            <w:r w:rsidRPr="00AB08CD">
              <w:rPr>
                <w:rFonts w:ascii="Times New Roman" w:eastAsia="Calibri" w:hAnsi="Times New Roman" w:cs="Times New Roman"/>
                <w:bCs/>
                <w:sz w:val="24"/>
                <w:szCs w:val="24"/>
                <w:lang w:val="en-US"/>
              </w:rPr>
              <w:lastRenderedPageBreak/>
              <w:t xml:space="preserve">To know: features of application of legal norms of material and procedural branches of law in the field of detection, suppression and prevention of </w:t>
            </w:r>
            <w:r w:rsidRPr="00FA71B1">
              <w:rPr>
                <w:rFonts w:ascii="Times New Roman" w:eastAsia="Calibri" w:hAnsi="Times New Roman" w:cs="Times New Roman"/>
                <w:bCs/>
                <w:sz w:val="24"/>
                <w:szCs w:val="24"/>
                <w:lang w:val="en-US"/>
              </w:rPr>
              <w:t>crimes</w:t>
            </w:r>
            <w:r w:rsidRPr="00AB08CD">
              <w:rPr>
                <w:rFonts w:ascii="Times New Roman" w:eastAsia="Calibri" w:hAnsi="Times New Roman" w:cs="Times New Roman"/>
                <w:bCs/>
                <w:sz w:val="24"/>
                <w:szCs w:val="24"/>
                <w:lang w:val="en-US"/>
              </w:rPr>
              <w:t xml:space="preserve"> of financial and </w:t>
            </w:r>
            <w:r w:rsidRPr="00FA71B1">
              <w:rPr>
                <w:rFonts w:ascii="Times New Roman" w:eastAsia="Calibri" w:hAnsi="Times New Roman" w:cs="Times New Roman"/>
                <w:bCs/>
                <w:sz w:val="24"/>
                <w:szCs w:val="24"/>
                <w:lang w:val="en-US"/>
              </w:rPr>
              <w:t xml:space="preserve">economic nature </w:t>
            </w:r>
            <w:r w:rsidRPr="00AB08CD">
              <w:rPr>
                <w:rFonts w:ascii="Times New Roman" w:eastAsia="Calibri" w:hAnsi="Times New Roman" w:cs="Times New Roman"/>
                <w:bCs/>
                <w:sz w:val="24"/>
                <w:szCs w:val="24"/>
                <w:lang w:val="en-US"/>
              </w:rPr>
              <w:t>in the field of project financing.</w:t>
            </w:r>
          </w:p>
          <w:p w14:paraId="27A42838" w14:textId="77777777" w:rsidR="00FA71B1" w:rsidRPr="00AB08CD" w:rsidRDefault="00FA71B1" w:rsidP="00FA71B1">
            <w:pPr>
              <w:widowControl w:val="0"/>
              <w:shd w:val="clear" w:color="auto" w:fill="FFFFFF"/>
              <w:autoSpaceDE w:val="0"/>
              <w:autoSpaceDN w:val="0"/>
              <w:adjustRightInd w:val="0"/>
              <w:spacing w:line="276" w:lineRule="auto"/>
              <w:ind w:left="6" w:right="6" w:hanging="6"/>
              <w:rPr>
                <w:rFonts w:ascii="Times New Roman" w:eastAsia="Calibri" w:hAnsi="Times New Roman" w:cs="Times New Roman"/>
                <w:bCs/>
                <w:sz w:val="24"/>
                <w:szCs w:val="24"/>
                <w:lang w:val="en-US"/>
              </w:rPr>
            </w:pPr>
          </w:p>
          <w:p w14:paraId="5FA7A177" w14:textId="77777777" w:rsidR="00FA71B1" w:rsidRPr="00AB08CD" w:rsidRDefault="00FA71B1" w:rsidP="00FA71B1">
            <w:pPr>
              <w:widowControl w:val="0"/>
              <w:shd w:val="clear" w:color="auto" w:fill="FFFFFF"/>
              <w:autoSpaceDE w:val="0"/>
              <w:autoSpaceDN w:val="0"/>
              <w:adjustRightInd w:val="0"/>
              <w:spacing w:line="276" w:lineRule="auto"/>
              <w:ind w:left="6" w:right="6" w:hanging="6"/>
              <w:rPr>
                <w:rFonts w:ascii="Times New Roman" w:eastAsia="Calibri" w:hAnsi="Times New Roman" w:cs="Times New Roman"/>
                <w:bCs/>
                <w:sz w:val="24"/>
                <w:szCs w:val="24"/>
                <w:lang w:val="en-US"/>
              </w:rPr>
            </w:pPr>
            <w:r w:rsidRPr="00AB08CD">
              <w:rPr>
                <w:rFonts w:ascii="Times New Roman" w:eastAsia="Calibri" w:hAnsi="Times New Roman" w:cs="Times New Roman"/>
                <w:bCs/>
                <w:sz w:val="24"/>
                <w:szCs w:val="24"/>
                <w:lang w:val="en-US"/>
              </w:rPr>
              <w:t xml:space="preserve">Be able to: competently assess the effectiveness of the application of legal norms for the prevention of financial and economic </w:t>
            </w:r>
            <w:r w:rsidRPr="00FA71B1">
              <w:rPr>
                <w:rFonts w:ascii="Times New Roman" w:eastAsia="Calibri" w:hAnsi="Times New Roman" w:cs="Times New Roman"/>
                <w:bCs/>
                <w:sz w:val="24"/>
                <w:szCs w:val="24"/>
                <w:lang w:val="en-US"/>
              </w:rPr>
              <w:t>crimes</w:t>
            </w:r>
            <w:r w:rsidRPr="00AB08CD">
              <w:rPr>
                <w:rFonts w:ascii="Times New Roman" w:eastAsia="Calibri" w:hAnsi="Times New Roman" w:cs="Times New Roman"/>
                <w:bCs/>
                <w:sz w:val="24"/>
                <w:szCs w:val="24"/>
                <w:lang w:val="en-US"/>
              </w:rPr>
              <w:t xml:space="preserve"> in the field of project </w:t>
            </w:r>
            <w:r w:rsidRPr="00FA71B1">
              <w:rPr>
                <w:rFonts w:ascii="Times New Roman" w:eastAsia="Calibri" w:hAnsi="Times New Roman" w:cs="Times New Roman"/>
                <w:bCs/>
                <w:sz w:val="24"/>
                <w:szCs w:val="24"/>
                <w:lang w:val="en-US"/>
              </w:rPr>
              <w:t>f</w:t>
            </w:r>
            <w:r w:rsidRPr="00AB08CD">
              <w:rPr>
                <w:rFonts w:ascii="Times New Roman" w:eastAsia="Calibri" w:hAnsi="Times New Roman" w:cs="Times New Roman"/>
                <w:bCs/>
                <w:sz w:val="24"/>
                <w:szCs w:val="24"/>
                <w:lang w:val="en-US"/>
              </w:rPr>
              <w:t>inanc</w:t>
            </w:r>
            <w:r w:rsidRPr="00FA71B1">
              <w:rPr>
                <w:rFonts w:ascii="Times New Roman" w:eastAsia="Calibri" w:hAnsi="Times New Roman" w:cs="Times New Roman"/>
                <w:bCs/>
                <w:sz w:val="24"/>
                <w:szCs w:val="24"/>
                <w:lang w:val="en-US"/>
              </w:rPr>
              <w:t>ing.</w:t>
            </w:r>
          </w:p>
          <w:p w14:paraId="3CEA4A1E" w14:textId="77777777" w:rsidR="00FA71B1" w:rsidRPr="00AB08CD" w:rsidRDefault="00FA71B1" w:rsidP="00FA71B1">
            <w:pPr>
              <w:widowControl w:val="0"/>
              <w:shd w:val="clear" w:color="auto" w:fill="FFFFFF"/>
              <w:autoSpaceDE w:val="0"/>
              <w:autoSpaceDN w:val="0"/>
              <w:adjustRightInd w:val="0"/>
              <w:spacing w:line="276" w:lineRule="auto"/>
              <w:ind w:left="6" w:right="6" w:hanging="6"/>
              <w:rPr>
                <w:rFonts w:ascii="Times New Roman" w:eastAsia="Calibri" w:hAnsi="Times New Roman" w:cs="Times New Roman"/>
                <w:bCs/>
                <w:sz w:val="24"/>
                <w:szCs w:val="24"/>
                <w:lang w:val="en-US"/>
              </w:rPr>
            </w:pPr>
          </w:p>
          <w:p w14:paraId="032A2C5B" w14:textId="77777777" w:rsidR="00FA71B1" w:rsidRPr="00AB08CD" w:rsidRDefault="00FA71B1" w:rsidP="00FA71B1">
            <w:pPr>
              <w:widowControl w:val="0"/>
              <w:shd w:val="clear" w:color="auto" w:fill="FFFFFF"/>
              <w:autoSpaceDE w:val="0"/>
              <w:autoSpaceDN w:val="0"/>
              <w:adjustRightInd w:val="0"/>
              <w:spacing w:line="276" w:lineRule="auto"/>
              <w:ind w:left="6" w:right="6" w:hanging="6"/>
              <w:rPr>
                <w:rFonts w:ascii="Times New Roman" w:eastAsia="Calibri" w:hAnsi="Times New Roman" w:cs="Times New Roman"/>
                <w:bCs/>
                <w:sz w:val="24"/>
                <w:szCs w:val="24"/>
                <w:lang w:val="en-US"/>
              </w:rPr>
            </w:pPr>
            <w:r w:rsidRPr="00AB08CD">
              <w:rPr>
                <w:rFonts w:ascii="Times New Roman" w:eastAsia="Calibri" w:hAnsi="Times New Roman" w:cs="Times New Roman"/>
                <w:bCs/>
                <w:sz w:val="24"/>
                <w:szCs w:val="24"/>
                <w:lang w:val="en-US"/>
              </w:rPr>
              <w:t xml:space="preserve">Know: modern methods of project management and features of the organization of project management of various types in order to identify, prevent and prevent possible </w:t>
            </w:r>
            <w:r w:rsidRPr="00FA71B1">
              <w:rPr>
                <w:rFonts w:ascii="Times New Roman" w:eastAsia="Calibri" w:hAnsi="Times New Roman" w:cs="Times New Roman"/>
                <w:bCs/>
                <w:sz w:val="24"/>
                <w:szCs w:val="24"/>
                <w:lang w:val="en-US"/>
              </w:rPr>
              <w:t>crimes</w:t>
            </w:r>
            <w:r w:rsidRPr="00AB08CD">
              <w:rPr>
                <w:rFonts w:ascii="Times New Roman" w:eastAsia="Calibri" w:hAnsi="Times New Roman" w:cs="Times New Roman"/>
                <w:bCs/>
                <w:sz w:val="24"/>
                <w:szCs w:val="24"/>
                <w:lang w:val="en-US"/>
              </w:rPr>
              <w:t>.</w:t>
            </w:r>
          </w:p>
          <w:p w14:paraId="03F44F2B" w14:textId="77777777" w:rsidR="00FA71B1" w:rsidRPr="00AB08CD" w:rsidRDefault="00FA71B1" w:rsidP="00FA71B1">
            <w:pPr>
              <w:widowControl w:val="0"/>
              <w:shd w:val="clear" w:color="auto" w:fill="FFFFFF"/>
              <w:autoSpaceDE w:val="0"/>
              <w:autoSpaceDN w:val="0"/>
              <w:adjustRightInd w:val="0"/>
              <w:spacing w:line="276" w:lineRule="auto"/>
              <w:ind w:left="6" w:right="6" w:hanging="6"/>
              <w:rPr>
                <w:rFonts w:ascii="Times New Roman" w:eastAsia="Calibri" w:hAnsi="Times New Roman" w:cs="Times New Roman"/>
                <w:bCs/>
                <w:sz w:val="24"/>
                <w:szCs w:val="24"/>
                <w:lang w:val="en-US"/>
              </w:rPr>
            </w:pPr>
          </w:p>
          <w:p w14:paraId="4E8DC943" w14:textId="77777777" w:rsidR="00FA71B1" w:rsidRPr="00AB08CD" w:rsidRDefault="00FA71B1" w:rsidP="00FA71B1">
            <w:pPr>
              <w:widowControl w:val="0"/>
              <w:shd w:val="clear" w:color="auto" w:fill="FFFFFF"/>
              <w:autoSpaceDE w:val="0"/>
              <w:autoSpaceDN w:val="0"/>
              <w:adjustRightInd w:val="0"/>
              <w:spacing w:line="276" w:lineRule="auto"/>
              <w:ind w:left="6" w:right="6" w:hanging="6"/>
              <w:rPr>
                <w:rFonts w:ascii="Times New Roman" w:eastAsia="Calibri" w:hAnsi="Times New Roman" w:cs="Times New Roman"/>
                <w:bCs/>
                <w:sz w:val="24"/>
                <w:szCs w:val="24"/>
                <w:lang w:val="en-US"/>
              </w:rPr>
            </w:pPr>
            <w:r w:rsidRPr="00AB08CD">
              <w:rPr>
                <w:rFonts w:ascii="Times New Roman" w:eastAsia="Calibri" w:hAnsi="Times New Roman" w:cs="Times New Roman"/>
                <w:bCs/>
                <w:sz w:val="24"/>
                <w:szCs w:val="24"/>
                <w:lang w:val="en-US"/>
              </w:rPr>
              <w:t xml:space="preserve">To be able to: how to make decisions and assess their implications for the detection and </w:t>
            </w:r>
            <w:r w:rsidRPr="00AB08CD">
              <w:rPr>
                <w:rFonts w:ascii="Times New Roman" w:eastAsia="Calibri" w:hAnsi="Times New Roman" w:cs="Times New Roman"/>
                <w:bCs/>
                <w:sz w:val="24"/>
                <w:szCs w:val="24"/>
                <w:lang w:val="en-US"/>
              </w:rPr>
              <w:lastRenderedPageBreak/>
              <w:t xml:space="preserve">suppression of violations of financial and </w:t>
            </w:r>
            <w:r w:rsidRPr="00FA71B1">
              <w:rPr>
                <w:rFonts w:ascii="Times New Roman" w:eastAsia="Calibri" w:hAnsi="Times New Roman" w:cs="Times New Roman"/>
                <w:bCs/>
                <w:sz w:val="24"/>
                <w:szCs w:val="24"/>
                <w:lang w:val="en-US"/>
              </w:rPr>
              <w:t>economic nature</w:t>
            </w:r>
            <w:r w:rsidRPr="00AB08CD">
              <w:rPr>
                <w:rFonts w:ascii="Times New Roman" w:eastAsia="Calibri" w:hAnsi="Times New Roman" w:cs="Times New Roman"/>
                <w:bCs/>
                <w:sz w:val="24"/>
                <w:szCs w:val="24"/>
                <w:lang w:val="en-US"/>
              </w:rPr>
              <w:t>.</w:t>
            </w:r>
          </w:p>
          <w:p w14:paraId="306EF95B" w14:textId="77777777" w:rsidR="00FA71B1" w:rsidRPr="00AB08CD" w:rsidRDefault="00FA71B1" w:rsidP="00FA71B1">
            <w:pPr>
              <w:widowControl w:val="0"/>
              <w:shd w:val="clear" w:color="auto" w:fill="FFFFFF"/>
              <w:autoSpaceDE w:val="0"/>
              <w:autoSpaceDN w:val="0"/>
              <w:adjustRightInd w:val="0"/>
              <w:spacing w:line="276" w:lineRule="auto"/>
              <w:ind w:left="6" w:right="6" w:hanging="6"/>
              <w:rPr>
                <w:rFonts w:ascii="Times New Roman" w:eastAsia="Calibri" w:hAnsi="Times New Roman" w:cs="Times New Roman"/>
                <w:bCs/>
                <w:sz w:val="24"/>
                <w:szCs w:val="24"/>
                <w:lang w:val="en-US"/>
              </w:rPr>
            </w:pPr>
          </w:p>
          <w:p w14:paraId="2C60E370" w14:textId="77777777" w:rsidR="00FA71B1" w:rsidRPr="00AB08CD" w:rsidRDefault="00FA71B1" w:rsidP="00FA71B1">
            <w:pPr>
              <w:widowControl w:val="0"/>
              <w:shd w:val="clear" w:color="auto" w:fill="FFFFFF"/>
              <w:autoSpaceDE w:val="0"/>
              <w:autoSpaceDN w:val="0"/>
              <w:adjustRightInd w:val="0"/>
              <w:spacing w:line="276" w:lineRule="auto"/>
              <w:ind w:left="6" w:right="6" w:hanging="6"/>
              <w:rPr>
                <w:rFonts w:ascii="Times New Roman" w:eastAsia="Calibri" w:hAnsi="Times New Roman" w:cs="Times New Roman"/>
                <w:bCs/>
                <w:sz w:val="24"/>
                <w:szCs w:val="24"/>
                <w:lang w:val="en-US"/>
              </w:rPr>
            </w:pPr>
          </w:p>
          <w:p w14:paraId="1C020F30" w14:textId="77777777" w:rsidR="00FA71B1" w:rsidRPr="00AB08CD" w:rsidRDefault="00FA71B1" w:rsidP="00FA71B1">
            <w:pPr>
              <w:widowControl w:val="0"/>
              <w:shd w:val="clear" w:color="auto" w:fill="FFFFFF"/>
              <w:autoSpaceDE w:val="0"/>
              <w:autoSpaceDN w:val="0"/>
              <w:adjustRightInd w:val="0"/>
              <w:spacing w:line="276" w:lineRule="auto"/>
              <w:ind w:left="6" w:right="6" w:hanging="6"/>
              <w:rPr>
                <w:rFonts w:ascii="Times New Roman" w:eastAsia="Calibri" w:hAnsi="Times New Roman" w:cs="Times New Roman"/>
                <w:bCs/>
                <w:sz w:val="24"/>
                <w:szCs w:val="24"/>
                <w:lang w:val="en-US"/>
              </w:rPr>
            </w:pPr>
            <w:r w:rsidRPr="00AB08CD">
              <w:rPr>
                <w:rFonts w:ascii="Times New Roman" w:eastAsia="Calibri" w:hAnsi="Times New Roman" w:cs="Times New Roman"/>
                <w:bCs/>
                <w:sz w:val="24"/>
                <w:szCs w:val="24"/>
                <w:lang w:val="en-US"/>
              </w:rPr>
              <w:t xml:space="preserve">Know: the theory and practice of identifying and eliminating the causes and conditions that contribute to the </w:t>
            </w:r>
            <w:r w:rsidRPr="00FA71B1">
              <w:rPr>
                <w:rFonts w:ascii="Times New Roman" w:eastAsia="Calibri" w:hAnsi="Times New Roman" w:cs="Times New Roman"/>
                <w:bCs/>
                <w:sz w:val="24"/>
                <w:szCs w:val="24"/>
                <w:lang w:val="en-US"/>
              </w:rPr>
              <w:t>c</w:t>
            </w:r>
            <w:r w:rsidRPr="00AB08CD">
              <w:rPr>
                <w:rFonts w:ascii="Times New Roman" w:eastAsia="Calibri" w:hAnsi="Times New Roman" w:cs="Times New Roman"/>
                <w:bCs/>
                <w:sz w:val="24"/>
                <w:szCs w:val="24"/>
                <w:lang w:val="en-US"/>
              </w:rPr>
              <w:t xml:space="preserve">ommission of financial and economic </w:t>
            </w:r>
            <w:r w:rsidRPr="00FA71B1">
              <w:rPr>
                <w:rFonts w:ascii="Times New Roman" w:eastAsia="Calibri" w:hAnsi="Times New Roman" w:cs="Times New Roman"/>
                <w:bCs/>
                <w:sz w:val="24"/>
                <w:szCs w:val="24"/>
                <w:lang w:val="en-US"/>
              </w:rPr>
              <w:t>crimes</w:t>
            </w:r>
            <w:r w:rsidRPr="00AB08CD">
              <w:rPr>
                <w:rFonts w:ascii="Times New Roman" w:eastAsia="Calibri" w:hAnsi="Times New Roman" w:cs="Times New Roman"/>
                <w:bCs/>
                <w:sz w:val="24"/>
                <w:szCs w:val="24"/>
                <w:lang w:val="en-US"/>
              </w:rPr>
              <w:t xml:space="preserve"> in the field of project </w:t>
            </w:r>
            <w:r w:rsidRPr="00FA71B1">
              <w:rPr>
                <w:rFonts w:ascii="Times New Roman" w:eastAsia="Calibri" w:hAnsi="Times New Roman" w:cs="Times New Roman"/>
                <w:bCs/>
                <w:sz w:val="24"/>
                <w:szCs w:val="24"/>
                <w:lang w:val="en-US"/>
              </w:rPr>
              <w:t>f</w:t>
            </w:r>
            <w:r w:rsidRPr="00AB08CD">
              <w:rPr>
                <w:rFonts w:ascii="Times New Roman" w:eastAsia="Calibri" w:hAnsi="Times New Roman" w:cs="Times New Roman"/>
                <w:bCs/>
                <w:sz w:val="24"/>
                <w:szCs w:val="24"/>
                <w:lang w:val="en-US"/>
              </w:rPr>
              <w:t>inanc</w:t>
            </w:r>
            <w:r w:rsidRPr="00FA71B1">
              <w:rPr>
                <w:rFonts w:ascii="Times New Roman" w:eastAsia="Calibri" w:hAnsi="Times New Roman" w:cs="Times New Roman"/>
                <w:bCs/>
                <w:sz w:val="24"/>
                <w:szCs w:val="24"/>
                <w:lang w:val="en-US"/>
              </w:rPr>
              <w:t>ing</w:t>
            </w:r>
            <w:r w:rsidRPr="00AB08CD">
              <w:rPr>
                <w:rFonts w:ascii="Times New Roman" w:eastAsia="Calibri" w:hAnsi="Times New Roman" w:cs="Times New Roman"/>
                <w:bCs/>
                <w:sz w:val="24"/>
                <w:szCs w:val="24"/>
                <w:lang w:val="en-US"/>
              </w:rPr>
              <w:t>.</w:t>
            </w:r>
          </w:p>
          <w:p w14:paraId="160D7391" w14:textId="77777777" w:rsidR="00FA71B1" w:rsidRPr="00AB08CD" w:rsidRDefault="00FA71B1" w:rsidP="00FA71B1">
            <w:pPr>
              <w:widowControl w:val="0"/>
              <w:shd w:val="clear" w:color="auto" w:fill="FFFFFF"/>
              <w:autoSpaceDE w:val="0"/>
              <w:autoSpaceDN w:val="0"/>
              <w:adjustRightInd w:val="0"/>
              <w:spacing w:line="276" w:lineRule="auto"/>
              <w:ind w:left="6" w:right="6" w:hanging="6"/>
              <w:rPr>
                <w:rFonts w:ascii="Times New Roman" w:eastAsia="Calibri" w:hAnsi="Times New Roman" w:cs="Times New Roman"/>
                <w:bCs/>
                <w:sz w:val="24"/>
                <w:szCs w:val="24"/>
                <w:lang w:val="en-US"/>
              </w:rPr>
            </w:pPr>
          </w:p>
          <w:p w14:paraId="02AE2FF0" w14:textId="1D172DF6" w:rsidR="00FA71B1" w:rsidRPr="0050232C" w:rsidRDefault="00FA71B1" w:rsidP="00FA71B1">
            <w:pPr>
              <w:widowControl w:val="0"/>
              <w:tabs>
                <w:tab w:val="left" w:pos="540"/>
              </w:tabs>
              <w:autoSpaceDE w:val="0"/>
              <w:autoSpaceDN w:val="0"/>
              <w:adjustRightInd w:val="0"/>
              <w:spacing w:line="276" w:lineRule="auto"/>
              <w:ind w:firstLine="709"/>
              <w:contextualSpacing/>
              <w:jc w:val="both"/>
              <w:rPr>
                <w:rFonts w:ascii="Times New Roman" w:eastAsia="Times New Roman" w:hAnsi="Times New Roman" w:cs="Times New Roman"/>
                <w:sz w:val="24"/>
                <w:szCs w:val="28"/>
                <w:lang w:val="en-US" w:eastAsia="ru-RU"/>
              </w:rPr>
            </w:pPr>
            <w:r w:rsidRPr="00AB08CD">
              <w:rPr>
                <w:rFonts w:ascii="Times New Roman" w:eastAsia="Calibri" w:hAnsi="Times New Roman" w:cs="Times New Roman"/>
                <w:bCs/>
                <w:sz w:val="24"/>
                <w:szCs w:val="24"/>
                <w:lang w:val="en-US"/>
              </w:rPr>
              <w:t xml:space="preserve">Be able to: use methods to identify and eliminate the causes and conditions that contribute to the Commission of financial and economic </w:t>
            </w:r>
            <w:r w:rsidRPr="00FA71B1">
              <w:rPr>
                <w:rFonts w:ascii="Times New Roman" w:eastAsia="Calibri" w:hAnsi="Times New Roman" w:cs="Times New Roman"/>
                <w:bCs/>
                <w:sz w:val="24"/>
                <w:szCs w:val="24"/>
                <w:lang w:val="en-US"/>
              </w:rPr>
              <w:t>crimes</w:t>
            </w:r>
            <w:r w:rsidRPr="00AB08CD">
              <w:rPr>
                <w:rFonts w:ascii="Times New Roman" w:eastAsia="Calibri" w:hAnsi="Times New Roman" w:cs="Times New Roman"/>
                <w:bCs/>
                <w:sz w:val="24"/>
                <w:szCs w:val="24"/>
                <w:lang w:val="en-US"/>
              </w:rPr>
              <w:t xml:space="preserve"> in the field of project Finance.</w:t>
            </w:r>
          </w:p>
        </w:tc>
      </w:tr>
    </w:tbl>
    <w:p w14:paraId="089FB462" w14:textId="77777777" w:rsidR="00535D08" w:rsidRPr="0050232C" w:rsidRDefault="00535D08" w:rsidP="003E4369">
      <w:pPr>
        <w:widowControl w:val="0"/>
        <w:tabs>
          <w:tab w:val="left" w:pos="540"/>
        </w:tabs>
        <w:autoSpaceDE w:val="0"/>
        <w:autoSpaceDN w:val="0"/>
        <w:adjustRightInd w:val="0"/>
        <w:spacing w:after="0"/>
        <w:ind w:firstLine="709"/>
        <w:contextualSpacing/>
        <w:jc w:val="both"/>
        <w:rPr>
          <w:rFonts w:ascii="Times New Roman" w:eastAsia="Times New Roman" w:hAnsi="Times New Roman" w:cs="Times New Roman"/>
          <w:sz w:val="24"/>
          <w:szCs w:val="28"/>
          <w:lang w:val="en-US" w:eastAsia="ru-RU"/>
        </w:rPr>
      </w:pPr>
    </w:p>
    <w:p w14:paraId="00AC1D08" w14:textId="77777777" w:rsidR="00535D08" w:rsidRPr="003E4369" w:rsidRDefault="00535D08" w:rsidP="003E4369">
      <w:pPr>
        <w:widowControl w:val="0"/>
        <w:autoSpaceDE w:val="0"/>
        <w:autoSpaceDN w:val="0"/>
        <w:adjustRightInd w:val="0"/>
        <w:spacing w:after="0"/>
        <w:ind w:firstLine="709"/>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bCs/>
          <w:sz w:val="28"/>
          <w:szCs w:val="28"/>
          <w:lang w:val="en-US" w:eastAsia="ru-RU"/>
        </w:rPr>
        <w:t xml:space="preserve">3. </w:t>
      </w:r>
      <w:r w:rsidR="00D41331" w:rsidRPr="003E4369">
        <w:rPr>
          <w:rFonts w:ascii="Times New Roman" w:eastAsia="Times New Roman" w:hAnsi="Times New Roman" w:cs="Times New Roman"/>
          <w:b/>
          <w:bCs/>
          <w:sz w:val="28"/>
          <w:szCs w:val="28"/>
          <w:lang w:val="en-US" w:eastAsia="ru-RU"/>
        </w:rPr>
        <w:t xml:space="preserve">Place of the </w:t>
      </w:r>
      <w:r w:rsidR="002101EF" w:rsidRPr="003E4369">
        <w:rPr>
          <w:rFonts w:ascii="Times New Roman" w:eastAsia="Times New Roman" w:hAnsi="Times New Roman" w:cs="Times New Roman"/>
          <w:b/>
          <w:bCs/>
          <w:sz w:val="28"/>
          <w:szCs w:val="28"/>
          <w:lang w:val="en-US" w:eastAsia="ru-RU"/>
        </w:rPr>
        <w:t>subject</w:t>
      </w:r>
      <w:r w:rsidR="00D41331" w:rsidRPr="003E4369">
        <w:rPr>
          <w:rFonts w:ascii="Times New Roman" w:eastAsia="Times New Roman" w:hAnsi="Times New Roman" w:cs="Times New Roman"/>
          <w:b/>
          <w:bCs/>
          <w:sz w:val="28"/>
          <w:szCs w:val="28"/>
          <w:lang w:val="en-US" w:eastAsia="ru-RU"/>
        </w:rPr>
        <w:t xml:space="preserve"> in the curriculum  </w:t>
      </w:r>
    </w:p>
    <w:p w14:paraId="4E3D6372" w14:textId="77777777" w:rsidR="00F31683" w:rsidRPr="00FD7627" w:rsidRDefault="00F31683" w:rsidP="00112287">
      <w:pPr>
        <w:keepNext/>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FD7627">
        <w:rPr>
          <w:rFonts w:ascii="Times New Roman" w:hAnsi="Times New Roman" w:cs="Times New Roman"/>
          <w:sz w:val="28"/>
          <w:szCs w:val="28"/>
          <w:lang w:val="en-US"/>
        </w:rPr>
        <w:t>The discipline "</w:t>
      </w:r>
      <w:r w:rsidRPr="00FD7627">
        <w:rPr>
          <w:rFonts w:ascii="Times New Roman" w:eastAsia="Times New Roman" w:hAnsi="Times New Roman" w:cs="Times New Roman"/>
          <w:bCs/>
          <w:sz w:val="28"/>
          <w:szCs w:val="28"/>
          <w:lang w:val="en-US" w:eastAsia="ru-RU"/>
        </w:rPr>
        <w:t xml:space="preserve"> International practice of project financing (in English)</w:t>
      </w:r>
      <w:r w:rsidRPr="00FD7627">
        <w:rPr>
          <w:rFonts w:ascii="Times New Roman" w:hAnsi="Times New Roman" w:cs="Times New Roman"/>
          <w:sz w:val="28"/>
          <w:szCs w:val="28"/>
          <w:lang w:val="en-US"/>
        </w:rPr>
        <w:t xml:space="preserve">" refers to the module of disciplines on the choice of the variable part for students studying in the direction </w:t>
      </w:r>
      <w:bookmarkStart w:id="2" w:name="_Hlk39538836"/>
      <w:r w:rsidRPr="00FD7627">
        <w:rPr>
          <w:rFonts w:ascii="Times New Roman" w:hAnsi="Times New Roman" w:cs="Times New Roman"/>
          <w:sz w:val="28"/>
          <w:szCs w:val="28"/>
          <w:lang w:val="en-US"/>
        </w:rPr>
        <w:t xml:space="preserve">40.04.01. "Jurisprudence", the direction of the master's program "Investigation of financial and economic </w:t>
      </w:r>
      <w:r>
        <w:rPr>
          <w:rFonts w:ascii="Times New Roman" w:hAnsi="Times New Roman" w:cs="Times New Roman"/>
          <w:sz w:val="28"/>
          <w:szCs w:val="28"/>
          <w:lang w:val="en-US"/>
        </w:rPr>
        <w:t>crimes</w:t>
      </w:r>
      <w:r w:rsidRPr="00FD7627">
        <w:rPr>
          <w:rFonts w:ascii="Times New Roman" w:hAnsi="Times New Roman" w:cs="Times New Roman"/>
          <w:sz w:val="28"/>
          <w:szCs w:val="28"/>
          <w:lang w:val="en-US"/>
        </w:rPr>
        <w:t>"</w:t>
      </w:r>
      <w:bookmarkEnd w:id="2"/>
      <w:r w:rsidRPr="00FD7627">
        <w:rPr>
          <w:rFonts w:ascii="Times New Roman" w:hAnsi="Times New Roman" w:cs="Times New Roman"/>
          <w:sz w:val="28"/>
          <w:szCs w:val="28"/>
          <w:lang w:val="en-US"/>
        </w:rPr>
        <w:t>.</w:t>
      </w:r>
    </w:p>
    <w:p w14:paraId="54997C65" w14:textId="77777777" w:rsidR="00E33BFC" w:rsidRDefault="00E33BFC" w:rsidP="003E4369">
      <w:pPr>
        <w:widowControl w:val="0"/>
        <w:autoSpaceDE w:val="0"/>
        <w:autoSpaceDN w:val="0"/>
        <w:adjustRightInd w:val="0"/>
        <w:spacing w:after="0"/>
        <w:ind w:firstLine="709"/>
        <w:jc w:val="both"/>
        <w:rPr>
          <w:rFonts w:ascii="Times New Roman" w:eastAsia="Times New Roman" w:hAnsi="Times New Roman" w:cs="Times New Roman"/>
          <w:b/>
          <w:bCs/>
          <w:sz w:val="28"/>
          <w:szCs w:val="28"/>
          <w:lang w:val="en-US" w:eastAsia="ru-RU"/>
        </w:rPr>
      </w:pPr>
    </w:p>
    <w:p w14:paraId="3CA97F53" w14:textId="2573553B" w:rsidR="00535D08" w:rsidRPr="003E4369" w:rsidRDefault="00535D08" w:rsidP="003E4369">
      <w:pPr>
        <w:widowControl w:val="0"/>
        <w:autoSpaceDE w:val="0"/>
        <w:autoSpaceDN w:val="0"/>
        <w:adjustRightInd w:val="0"/>
        <w:spacing w:after="0"/>
        <w:ind w:firstLine="709"/>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bCs/>
          <w:sz w:val="28"/>
          <w:szCs w:val="28"/>
          <w:lang w:val="en-US" w:eastAsia="ru-RU"/>
        </w:rPr>
        <w:t xml:space="preserve">4. </w:t>
      </w:r>
      <w:r w:rsidR="00D41331" w:rsidRPr="003E4369">
        <w:rPr>
          <w:rFonts w:ascii="Times New Roman" w:eastAsia="Times New Roman" w:hAnsi="Times New Roman" w:cs="Times New Roman"/>
          <w:b/>
          <w:bCs/>
          <w:sz w:val="28"/>
          <w:szCs w:val="28"/>
          <w:lang w:val="en-US" w:eastAsia="ru-RU"/>
        </w:rPr>
        <w:t xml:space="preserve">Workload in credits and academic hours, </w:t>
      </w:r>
      <w:r w:rsidR="00462732" w:rsidRPr="003E4369">
        <w:rPr>
          <w:rFonts w:ascii="Times New Roman" w:eastAsia="Times New Roman" w:hAnsi="Times New Roman" w:cs="Times New Roman"/>
          <w:b/>
          <w:bCs/>
          <w:sz w:val="28"/>
          <w:szCs w:val="28"/>
          <w:lang w:val="en-US" w:eastAsia="ru-RU"/>
        </w:rPr>
        <w:t xml:space="preserve">with </w:t>
      </w:r>
      <w:r w:rsidR="00366158" w:rsidRPr="003E4369">
        <w:rPr>
          <w:rFonts w:ascii="Times New Roman" w:eastAsia="Times New Roman" w:hAnsi="Times New Roman" w:cs="Times New Roman"/>
          <w:b/>
          <w:bCs/>
          <w:sz w:val="28"/>
          <w:szCs w:val="28"/>
          <w:lang w:val="en-US" w:eastAsia="ru-RU"/>
        </w:rPr>
        <w:t xml:space="preserve">class work </w:t>
      </w:r>
      <w:r w:rsidR="0053625B" w:rsidRPr="003E4369">
        <w:rPr>
          <w:rFonts w:ascii="Times New Roman" w:eastAsia="Times New Roman" w:hAnsi="Times New Roman" w:cs="Times New Roman"/>
          <w:b/>
          <w:bCs/>
          <w:sz w:val="28"/>
          <w:szCs w:val="28"/>
          <w:lang w:val="en-US" w:eastAsia="ru-RU"/>
        </w:rPr>
        <w:t xml:space="preserve">(lectures and </w:t>
      </w:r>
      <w:r w:rsidR="00366158" w:rsidRPr="003E4369">
        <w:rPr>
          <w:rFonts w:ascii="Times New Roman" w:eastAsia="Times New Roman" w:hAnsi="Times New Roman" w:cs="Times New Roman"/>
          <w:b/>
          <w:bCs/>
          <w:sz w:val="28"/>
          <w:szCs w:val="28"/>
          <w:lang w:val="en-US" w:eastAsia="ru-RU"/>
        </w:rPr>
        <w:t xml:space="preserve">seminars) and </w:t>
      </w:r>
      <w:r w:rsidR="0053625B" w:rsidRPr="003E4369">
        <w:rPr>
          <w:rFonts w:ascii="Times New Roman" w:eastAsia="Times New Roman" w:hAnsi="Times New Roman" w:cs="Times New Roman"/>
          <w:b/>
          <w:bCs/>
          <w:sz w:val="28"/>
          <w:szCs w:val="28"/>
          <w:lang w:val="en-US" w:eastAsia="ru-RU"/>
        </w:rPr>
        <w:t>self-study</w:t>
      </w:r>
      <w:r w:rsidR="00366158" w:rsidRPr="003E4369">
        <w:rPr>
          <w:rFonts w:ascii="Times New Roman" w:eastAsia="Times New Roman" w:hAnsi="Times New Roman" w:cs="Times New Roman"/>
          <w:b/>
          <w:bCs/>
          <w:sz w:val="28"/>
          <w:szCs w:val="28"/>
          <w:lang w:val="en-US" w:eastAsia="ru-RU"/>
        </w:rPr>
        <w:t xml:space="preserve"> indicated </w:t>
      </w:r>
      <w:r w:rsidR="00D41331" w:rsidRPr="003E4369">
        <w:rPr>
          <w:rFonts w:ascii="Times New Roman" w:eastAsia="Times New Roman" w:hAnsi="Times New Roman" w:cs="Times New Roman"/>
          <w:b/>
          <w:bCs/>
          <w:sz w:val="28"/>
          <w:szCs w:val="28"/>
          <w:lang w:val="en-US" w:eastAsia="ru-RU"/>
        </w:rPr>
        <w:t xml:space="preserve"> </w:t>
      </w:r>
      <w:r w:rsidR="00366158" w:rsidRPr="003E4369">
        <w:rPr>
          <w:rFonts w:ascii="Times New Roman" w:eastAsia="Times New Roman" w:hAnsi="Times New Roman" w:cs="Times New Roman"/>
          <w:b/>
          <w:bCs/>
          <w:sz w:val="28"/>
          <w:szCs w:val="28"/>
          <w:lang w:val="en-US" w:eastAsia="ru-RU"/>
        </w:rPr>
        <w:t xml:space="preserve"> </w:t>
      </w:r>
    </w:p>
    <w:p w14:paraId="11FCA5C8" w14:textId="77777777" w:rsidR="00535D08" w:rsidRPr="003E4369" w:rsidRDefault="00366158" w:rsidP="00113F7C">
      <w:pPr>
        <w:widowControl w:val="0"/>
        <w:tabs>
          <w:tab w:val="right" w:pos="851"/>
        </w:tabs>
        <w:autoSpaceDE w:val="0"/>
        <w:autoSpaceDN w:val="0"/>
        <w:adjustRightInd w:val="0"/>
        <w:spacing w:after="0" w:line="240" w:lineRule="auto"/>
        <w:ind w:firstLine="709"/>
        <w:jc w:val="right"/>
        <w:rPr>
          <w:rFonts w:ascii="Times New Roman" w:eastAsia="Times New Roman" w:hAnsi="Times New Roman" w:cs="Times New Roman"/>
          <w:sz w:val="28"/>
          <w:szCs w:val="28"/>
          <w:lang w:val="en-US" w:eastAsia="ru-RU"/>
        </w:rPr>
      </w:pPr>
      <w:r w:rsidRPr="003E4369">
        <w:rPr>
          <w:rFonts w:ascii="Times New Roman" w:eastAsia="Times New Roman" w:hAnsi="Times New Roman" w:cs="Times New Roman"/>
          <w:sz w:val="28"/>
          <w:szCs w:val="28"/>
          <w:lang w:val="en-US" w:eastAsia="ru-RU"/>
        </w:rPr>
        <w:t xml:space="preserve">Table </w:t>
      </w:r>
      <w:r w:rsidR="00535D08" w:rsidRPr="003E4369">
        <w:rPr>
          <w:rFonts w:ascii="Times New Roman" w:eastAsia="Times New Roman" w:hAnsi="Times New Roman" w:cs="Times New Roman"/>
          <w:sz w:val="28"/>
          <w:szCs w:val="28"/>
          <w:lang w:val="en-US"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2333"/>
        <w:gridCol w:w="2335"/>
      </w:tblGrid>
      <w:tr w:rsidR="00112287" w:rsidRPr="00535D08" w14:paraId="12B36754" w14:textId="77777777" w:rsidTr="00611AFF">
        <w:tc>
          <w:tcPr>
            <w:tcW w:w="2711" w:type="pct"/>
            <w:shd w:val="clear" w:color="auto" w:fill="auto"/>
          </w:tcPr>
          <w:p w14:paraId="2470AA19" w14:textId="77777777" w:rsidR="00112287" w:rsidRPr="003E4369" w:rsidRDefault="00112287" w:rsidP="00535D08">
            <w:pPr>
              <w:keepNext/>
              <w:widowControl w:val="0"/>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3E4369">
              <w:rPr>
                <w:rFonts w:ascii="Times New Roman" w:eastAsia="Times New Roman" w:hAnsi="Times New Roman" w:cs="Times New Roman"/>
                <w:b/>
                <w:sz w:val="24"/>
                <w:szCs w:val="24"/>
                <w:lang w:val="en-US" w:eastAsia="ru-RU"/>
              </w:rPr>
              <w:lastRenderedPageBreak/>
              <w:t xml:space="preserve">Type of work </w:t>
            </w:r>
          </w:p>
        </w:tc>
        <w:tc>
          <w:tcPr>
            <w:tcW w:w="1144" w:type="pct"/>
            <w:shd w:val="clear" w:color="auto" w:fill="auto"/>
          </w:tcPr>
          <w:p w14:paraId="113A3CA7" w14:textId="77777777" w:rsidR="00112287" w:rsidRPr="003E4369" w:rsidRDefault="00112287" w:rsidP="00366158">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E4369">
              <w:rPr>
                <w:rFonts w:ascii="Times New Roman" w:eastAsia="Times New Roman" w:hAnsi="Times New Roman" w:cs="Times New Roman"/>
                <w:b/>
                <w:sz w:val="24"/>
                <w:szCs w:val="24"/>
                <w:lang w:val="en-US" w:eastAsia="ru-RU"/>
              </w:rPr>
              <w:t xml:space="preserve">Total </w:t>
            </w:r>
          </w:p>
          <w:p w14:paraId="023595A8" w14:textId="77777777" w:rsidR="00112287" w:rsidRPr="003E4369" w:rsidRDefault="00112287" w:rsidP="00366158">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E4369">
              <w:rPr>
                <w:rFonts w:ascii="Times New Roman" w:eastAsia="Times New Roman" w:hAnsi="Times New Roman" w:cs="Times New Roman"/>
                <w:b/>
                <w:sz w:val="24"/>
                <w:szCs w:val="24"/>
                <w:lang w:val="en-US" w:eastAsia="ru-RU"/>
              </w:rPr>
              <w:t xml:space="preserve">(in credits and hours)   </w:t>
            </w:r>
          </w:p>
        </w:tc>
        <w:tc>
          <w:tcPr>
            <w:tcW w:w="1145" w:type="pct"/>
            <w:shd w:val="clear" w:color="auto" w:fill="auto"/>
          </w:tcPr>
          <w:p w14:paraId="5CBB1057" w14:textId="6679CCE9" w:rsidR="00112287" w:rsidRPr="003E4369" w:rsidRDefault="00112287" w:rsidP="00113F7C">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4369">
              <w:rPr>
                <w:rFonts w:ascii="Times New Roman" w:eastAsia="Times New Roman" w:hAnsi="Times New Roman" w:cs="Times New Roman"/>
                <w:b/>
                <w:sz w:val="24"/>
                <w:szCs w:val="24"/>
                <w:lang w:val="en-US" w:eastAsia="ru-RU"/>
              </w:rPr>
              <w:t xml:space="preserve">Semester </w:t>
            </w:r>
            <w:r w:rsidRPr="003E4369">
              <w:rPr>
                <w:rFonts w:ascii="Times New Roman" w:eastAsia="Times New Roman" w:hAnsi="Times New Roman" w:cs="Times New Roman"/>
                <w:b/>
                <w:sz w:val="24"/>
                <w:szCs w:val="24"/>
                <w:lang w:eastAsia="ru-RU"/>
              </w:rPr>
              <w:t>(</w:t>
            </w:r>
            <w:r w:rsidRPr="003E4369">
              <w:rPr>
                <w:rFonts w:ascii="Times New Roman" w:eastAsia="Times New Roman" w:hAnsi="Times New Roman" w:cs="Times New Roman"/>
                <w:b/>
                <w:sz w:val="24"/>
                <w:szCs w:val="24"/>
                <w:lang w:val="en-US" w:eastAsia="ru-RU"/>
              </w:rPr>
              <w:t>Module</w:t>
            </w:r>
            <w:r w:rsidRPr="003E436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5</w:t>
            </w:r>
            <w:r w:rsidRPr="003E4369">
              <w:rPr>
                <w:rFonts w:ascii="Times New Roman" w:eastAsia="Times New Roman" w:hAnsi="Times New Roman" w:cs="Times New Roman"/>
                <w:b/>
                <w:sz w:val="24"/>
                <w:szCs w:val="24"/>
                <w:lang w:val="en-US" w:eastAsia="ru-RU"/>
              </w:rPr>
              <w:t xml:space="preserve">  </w:t>
            </w:r>
            <w:r w:rsidRPr="003E4369">
              <w:rPr>
                <w:rFonts w:ascii="Times New Roman" w:eastAsia="Times New Roman" w:hAnsi="Times New Roman" w:cs="Times New Roman"/>
                <w:b/>
                <w:sz w:val="24"/>
                <w:szCs w:val="24"/>
                <w:lang w:eastAsia="ru-RU"/>
              </w:rPr>
              <w:t>(</w:t>
            </w:r>
            <w:r w:rsidRPr="003E4369">
              <w:rPr>
                <w:rFonts w:ascii="Times New Roman" w:eastAsia="Times New Roman" w:hAnsi="Times New Roman" w:cs="Times New Roman"/>
                <w:b/>
                <w:sz w:val="24"/>
                <w:szCs w:val="24"/>
                <w:lang w:val="en-US" w:eastAsia="ru-RU"/>
              </w:rPr>
              <w:t>in hours</w:t>
            </w:r>
            <w:r w:rsidRPr="003E4369">
              <w:rPr>
                <w:rFonts w:ascii="Times New Roman" w:eastAsia="Times New Roman" w:hAnsi="Times New Roman" w:cs="Times New Roman"/>
                <w:b/>
                <w:sz w:val="24"/>
                <w:szCs w:val="24"/>
                <w:lang w:eastAsia="ru-RU"/>
              </w:rPr>
              <w:t>)</w:t>
            </w:r>
          </w:p>
        </w:tc>
      </w:tr>
      <w:tr w:rsidR="00112287" w:rsidRPr="00535D08" w14:paraId="6235C6AD" w14:textId="77777777" w:rsidTr="00611AFF">
        <w:tc>
          <w:tcPr>
            <w:tcW w:w="2711" w:type="pct"/>
            <w:shd w:val="clear" w:color="auto" w:fill="auto"/>
          </w:tcPr>
          <w:p w14:paraId="078FC016" w14:textId="77777777" w:rsidR="00112287" w:rsidRPr="003E4369" w:rsidRDefault="00112287" w:rsidP="00112287">
            <w:pPr>
              <w:keepNext/>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E4369">
              <w:rPr>
                <w:rFonts w:ascii="Times New Roman" w:eastAsia="Times New Roman" w:hAnsi="Times New Roman" w:cs="Times New Roman"/>
                <w:b/>
                <w:sz w:val="24"/>
                <w:szCs w:val="24"/>
                <w:lang w:val="en-US" w:eastAsia="ru-RU"/>
              </w:rPr>
              <w:t xml:space="preserve">Overall workload </w:t>
            </w:r>
            <w:r w:rsidRPr="003E4369">
              <w:rPr>
                <w:rFonts w:ascii="Times New Roman" w:eastAsia="Times New Roman" w:hAnsi="Times New Roman" w:cs="Times New Roman"/>
                <w:b/>
                <w:sz w:val="24"/>
                <w:szCs w:val="24"/>
                <w:lang w:eastAsia="ru-RU"/>
              </w:rPr>
              <w:t xml:space="preserve"> </w:t>
            </w:r>
          </w:p>
        </w:tc>
        <w:tc>
          <w:tcPr>
            <w:tcW w:w="1144" w:type="pct"/>
            <w:tcBorders>
              <w:top w:val="single" w:sz="6" w:space="0" w:color="auto"/>
              <w:left w:val="single" w:sz="6" w:space="0" w:color="auto"/>
              <w:bottom w:val="single" w:sz="6" w:space="0" w:color="auto"/>
              <w:right w:val="single" w:sz="6" w:space="0" w:color="auto"/>
            </w:tcBorders>
            <w:shd w:val="clear" w:color="auto" w:fill="FFFFFF"/>
            <w:vAlign w:val="center"/>
          </w:tcPr>
          <w:p w14:paraId="30C8B2CE" w14:textId="369E578D" w:rsidR="00112287" w:rsidRPr="003E4369" w:rsidRDefault="00112287" w:rsidP="00611AFF">
            <w:pPr>
              <w:keepNext/>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sz w:val="28"/>
                <w:szCs w:val="28"/>
              </w:rPr>
              <w:t xml:space="preserve">3 </w:t>
            </w:r>
            <w:r>
              <w:rPr>
                <w:rFonts w:ascii="Times New Roman" w:hAnsi="Times New Roman" w:cs="Times New Roman"/>
                <w:sz w:val="28"/>
                <w:szCs w:val="28"/>
                <w:lang w:val="en-US"/>
              </w:rPr>
              <w:t xml:space="preserve">credits, </w:t>
            </w:r>
            <w:r>
              <w:rPr>
                <w:rFonts w:ascii="Times New Roman" w:hAnsi="Times New Roman" w:cs="Times New Roman"/>
                <w:sz w:val="28"/>
                <w:szCs w:val="28"/>
              </w:rPr>
              <w:t xml:space="preserve"> 108</w:t>
            </w:r>
          </w:p>
        </w:tc>
        <w:tc>
          <w:tcPr>
            <w:tcW w:w="1145" w:type="pct"/>
            <w:tcBorders>
              <w:top w:val="single" w:sz="6" w:space="0" w:color="auto"/>
              <w:left w:val="single" w:sz="6" w:space="0" w:color="auto"/>
              <w:bottom w:val="single" w:sz="6" w:space="0" w:color="auto"/>
              <w:right w:val="single" w:sz="6" w:space="0" w:color="auto"/>
            </w:tcBorders>
            <w:shd w:val="clear" w:color="auto" w:fill="FFFFFF"/>
            <w:vAlign w:val="center"/>
          </w:tcPr>
          <w:p w14:paraId="1E806620" w14:textId="6C56F3F9" w:rsidR="00112287" w:rsidRPr="003E4369" w:rsidRDefault="00112287" w:rsidP="00611AFF">
            <w:pPr>
              <w:keepNext/>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sz w:val="28"/>
                <w:szCs w:val="28"/>
              </w:rPr>
              <w:t>108</w:t>
            </w:r>
          </w:p>
        </w:tc>
      </w:tr>
      <w:tr w:rsidR="00112287" w:rsidRPr="00535D08" w14:paraId="013CBB10" w14:textId="77777777" w:rsidTr="00611AFF">
        <w:tc>
          <w:tcPr>
            <w:tcW w:w="2711" w:type="pct"/>
            <w:shd w:val="clear" w:color="auto" w:fill="auto"/>
          </w:tcPr>
          <w:p w14:paraId="4413BA4E" w14:textId="77777777" w:rsidR="00112287" w:rsidRPr="003E4369" w:rsidRDefault="00112287" w:rsidP="00112287">
            <w:pPr>
              <w:keepNext/>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3E4369">
              <w:rPr>
                <w:rFonts w:ascii="Times New Roman" w:eastAsia="Times New Roman" w:hAnsi="Times New Roman" w:cs="Times New Roman"/>
                <w:b/>
                <w:i/>
                <w:sz w:val="24"/>
                <w:szCs w:val="24"/>
                <w:lang w:val="en-US" w:eastAsia="ru-RU"/>
              </w:rPr>
              <w:t>Class work</w:t>
            </w:r>
            <w:r w:rsidRPr="003E4369">
              <w:rPr>
                <w:rFonts w:ascii="Times New Roman" w:eastAsia="Times New Roman" w:hAnsi="Times New Roman" w:cs="Times New Roman"/>
                <w:b/>
                <w:i/>
                <w:sz w:val="24"/>
                <w:szCs w:val="24"/>
                <w:lang w:eastAsia="ru-RU"/>
              </w:rPr>
              <w:t xml:space="preserve"> </w:t>
            </w:r>
            <w:r w:rsidRPr="003E4369">
              <w:rPr>
                <w:rFonts w:ascii="Times New Roman" w:eastAsia="Times New Roman" w:hAnsi="Times New Roman" w:cs="Times New Roman"/>
                <w:b/>
                <w:i/>
                <w:sz w:val="24"/>
                <w:szCs w:val="24"/>
                <w:lang w:val="en-US" w:eastAsia="ru-RU"/>
              </w:rPr>
              <w:t xml:space="preserve"> </w:t>
            </w:r>
            <w:r w:rsidRPr="003E4369">
              <w:rPr>
                <w:rFonts w:ascii="Times New Roman" w:eastAsia="Times New Roman" w:hAnsi="Times New Roman" w:cs="Times New Roman"/>
                <w:b/>
                <w:i/>
                <w:sz w:val="24"/>
                <w:szCs w:val="24"/>
                <w:lang w:eastAsia="ru-RU"/>
              </w:rPr>
              <w:t xml:space="preserve"> </w:t>
            </w:r>
          </w:p>
        </w:tc>
        <w:tc>
          <w:tcPr>
            <w:tcW w:w="1144" w:type="pct"/>
            <w:tcBorders>
              <w:top w:val="single" w:sz="6" w:space="0" w:color="auto"/>
              <w:left w:val="single" w:sz="6" w:space="0" w:color="auto"/>
              <w:bottom w:val="single" w:sz="6" w:space="0" w:color="auto"/>
              <w:right w:val="single" w:sz="6" w:space="0" w:color="auto"/>
            </w:tcBorders>
            <w:shd w:val="clear" w:color="auto" w:fill="FFFFFF"/>
            <w:vAlign w:val="center"/>
          </w:tcPr>
          <w:p w14:paraId="43DF2BE9" w14:textId="42553B0A" w:rsidR="00112287" w:rsidRPr="003E4369" w:rsidRDefault="00112287" w:rsidP="00611AFF">
            <w:pPr>
              <w:keepNext/>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sz w:val="28"/>
                <w:szCs w:val="28"/>
              </w:rPr>
              <w:t>32</w:t>
            </w:r>
          </w:p>
        </w:tc>
        <w:tc>
          <w:tcPr>
            <w:tcW w:w="1145" w:type="pct"/>
            <w:tcBorders>
              <w:top w:val="single" w:sz="6" w:space="0" w:color="auto"/>
              <w:left w:val="single" w:sz="6" w:space="0" w:color="auto"/>
              <w:bottom w:val="single" w:sz="6" w:space="0" w:color="auto"/>
              <w:right w:val="single" w:sz="6" w:space="0" w:color="auto"/>
            </w:tcBorders>
            <w:shd w:val="clear" w:color="auto" w:fill="FFFFFF"/>
            <w:vAlign w:val="center"/>
          </w:tcPr>
          <w:p w14:paraId="63A460DC" w14:textId="5AC6C014" w:rsidR="00112287" w:rsidRPr="003E4369" w:rsidRDefault="00112287" w:rsidP="00611AFF">
            <w:pPr>
              <w:keepNext/>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sz w:val="28"/>
                <w:szCs w:val="28"/>
              </w:rPr>
              <w:t>32</w:t>
            </w:r>
          </w:p>
        </w:tc>
      </w:tr>
      <w:tr w:rsidR="00112287" w:rsidRPr="00535D08" w14:paraId="37338B7B" w14:textId="77777777" w:rsidTr="00611AFF">
        <w:tc>
          <w:tcPr>
            <w:tcW w:w="2711" w:type="pct"/>
            <w:shd w:val="clear" w:color="auto" w:fill="auto"/>
          </w:tcPr>
          <w:p w14:paraId="11E115EE" w14:textId="77777777" w:rsidR="00112287" w:rsidRPr="003E4369" w:rsidRDefault="00112287" w:rsidP="00112287">
            <w:pPr>
              <w:keepNext/>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E4369">
              <w:rPr>
                <w:rFonts w:ascii="Times New Roman" w:eastAsia="Times New Roman" w:hAnsi="Times New Roman" w:cs="Times New Roman"/>
                <w:i/>
                <w:sz w:val="24"/>
                <w:szCs w:val="24"/>
                <w:lang w:val="en-US" w:eastAsia="ru-RU"/>
              </w:rPr>
              <w:t>Lectures</w:t>
            </w:r>
            <w:r w:rsidRPr="003E4369">
              <w:rPr>
                <w:rFonts w:ascii="Times New Roman" w:eastAsia="Times New Roman" w:hAnsi="Times New Roman" w:cs="Times New Roman"/>
                <w:i/>
                <w:sz w:val="24"/>
                <w:szCs w:val="24"/>
                <w:lang w:eastAsia="ru-RU"/>
              </w:rPr>
              <w:t xml:space="preserve"> </w:t>
            </w:r>
          </w:p>
        </w:tc>
        <w:tc>
          <w:tcPr>
            <w:tcW w:w="1144" w:type="pct"/>
            <w:tcBorders>
              <w:top w:val="single" w:sz="6" w:space="0" w:color="auto"/>
              <w:left w:val="single" w:sz="6" w:space="0" w:color="auto"/>
              <w:bottom w:val="single" w:sz="6" w:space="0" w:color="auto"/>
              <w:right w:val="single" w:sz="6" w:space="0" w:color="auto"/>
            </w:tcBorders>
            <w:shd w:val="clear" w:color="auto" w:fill="FFFFFF"/>
            <w:vAlign w:val="center"/>
          </w:tcPr>
          <w:p w14:paraId="0312F906" w14:textId="15C3AA1E" w:rsidR="00112287" w:rsidRPr="003E4369" w:rsidRDefault="00112287" w:rsidP="00611AFF">
            <w:pPr>
              <w:keepNext/>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sz w:val="28"/>
                <w:szCs w:val="28"/>
              </w:rPr>
              <w:t>8</w:t>
            </w:r>
          </w:p>
        </w:tc>
        <w:tc>
          <w:tcPr>
            <w:tcW w:w="1145" w:type="pct"/>
            <w:tcBorders>
              <w:top w:val="single" w:sz="6" w:space="0" w:color="auto"/>
              <w:left w:val="single" w:sz="6" w:space="0" w:color="auto"/>
              <w:bottom w:val="single" w:sz="6" w:space="0" w:color="auto"/>
              <w:right w:val="single" w:sz="6" w:space="0" w:color="auto"/>
            </w:tcBorders>
            <w:shd w:val="clear" w:color="auto" w:fill="FFFFFF"/>
            <w:vAlign w:val="center"/>
          </w:tcPr>
          <w:p w14:paraId="09E80495" w14:textId="0E61F520" w:rsidR="00112287" w:rsidRPr="003E4369" w:rsidRDefault="00112287" w:rsidP="00611AFF">
            <w:pPr>
              <w:keepNext/>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sz w:val="28"/>
                <w:szCs w:val="28"/>
              </w:rPr>
              <w:t>8</w:t>
            </w:r>
          </w:p>
        </w:tc>
      </w:tr>
      <w:tr w:rsidR="00112287" w:rsidRPr="00535D08" w14:paraId="5D2C6DDD" w14:textId="77777777" w:rsidTr="00611AFF">
        <w:tc>
          <w:tcPr>
            <w:tcW w:w="2711" w:type="pct"/>
            <w:shd w:val="clear" w:color="auto" w:fill="auto"/>
          </w:tcPr>
          <w:p w14:paraId="4F7ABDEE" w14:textId="77777777" w:rsidR="00112287" w:rsidRPr="003E4369" w:rsidRDefault="00112287" w:rsidP="00112287">
            <w:pPr>
              <w:keepNext/>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E4369">
              <w:rPr>
                <w:rFonts w:ascii="Times New Roman" w:eastAsia="Times New Roman" w:hAnsi="Times New Roman" w:cs="Times New Roman"/>
                <w:i/>
                <w:sz w:val="24"/>
                <w:szCs w:val="24"/>
                <w:lang w:val="en-US" w:eastAsia="ru-RU"/>
              </w:rPr>
              <w:t>Seminars, practicals</w:t>
            </w:r>
            <w:r w:rsidRPr="003E4369">
              <w:rPr>
                <w:rFonts w:ascii="Times New Roman" w:eastAsia="Times New Roman" w:hAnsi="Times New Roman" w:cs="Times New Roman"/>
                <w:i/>
                <w:sz w:val="24"/>
                <w:szCs w:val="24"/>
                <w:lang w:eastAsia="ru-RU"/>
              </w:rPr>
              <w:t xml:space="preserve">  </w:t>
            </w:r>
          </w:p>
        </w:tc>
        <w:tc>
          <w:tcPr>
            <w:tcW w:w="1144" w:type="pct"/>
            <w:tcBorders>
              <w:top w:val="single" w:sz="6" w:space="0" w:color="auto"/>
              <w:left w:val="single" w:sz="6" w:space="0" w:color="auto"/>
              <w:bottom w:val="single" w:sz="6" w:space="0" w:color="auto"/>
              <w:right w:val="single" w:sz="6" w:space="0" w:color="auto"/>
            </w:tcBorders>
            <w:shd w:val="clear" w:color="auto" w:fill="FFFFFF"/>
            <w:vAlign w:val="center"/>
          </w:tcPr>
          <w:p w14:paraId="32D541E8" w14:textId="5F059741" w:rsidR="00112287" w:rsidRPr="003E4369" w:rsidRDefault="00112287" w:rsidP="00611AFF">
            <w:pPr>
              <w:keepNext/>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sz w:val="28"/>
                <w:szCs w:val="28"/>
              </w:rPr>
              <w:t>24</w:t>
            </w:r>
          </w:p>
        </w:tc>
        <w:tc>
          <w:tcPr>
            <w:tcW w:w="1145" w:type="pct"/>
            <w:tcBorders>
              <w:top w:val="single" w:sz="6" w:space="0" w:color="auto"/>
              <w:left w:val="single" w:sz="6" w:space="0" w:color="auto"/>
              <w:bottom w:val="single" w:sz="6" w:space="0" w:color="auto"/>
              <w:right w:val="single" w:sz="6" w:space="0" w:color="auto"/>
            </w:tcBorders>
            <w:shd w:val="clear" w:color="auto" w:fill="FFFFFF"/>
            <w:vAlign w:val="center"/>
          </w:tcPr>
          <w:p w14:paraId="3A4E3115" w14:textId="74886F27" w:rsidR="00112287" w:rsidRPr="003E4369" w:rsidRDefault="00112287" w:rsidP="00611AFF">
            <w:pPr>
              <w:keepNext/>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sz w:val="28"/>
                <w:szCs w:val="28"/>
              </w:rPr>
              <w:t>24</w:t>
            </w:r>
          </w:p>
        </w:tc>
      </w:tr>
      <w:tr w:rsidR="006E23B6" w:rsidRPr="00535D08" w14:paraId="4101B9A7" w14:textId="77777777" w:rsidTr="00611AFF">
        <w:tc>
          <w:tcPr>
            <w:tcW w:w="2711" w:type="pct"/>
            <w:shd w:val="clear" w:color="auto" w:fill="auto"/>
          </w:tcPr>
          <w:p w14:paraId="3CDC6923" w14:textId="7B25BF86" w:rsidR="006E23B6" w:rsidRPr="003E4369" w:rsidRDefault="006E23B6" w:rsidP="006E23B6">
            <w:pPr>
              <w:keepNext/>
              <w:widowControl w:val="0"/>
              <w:autoSpaceDE w:val="0"/>
              <w:autoSpaceDN w:val="0"/>
              <w:adjustRightInd w:val="0"/>
              <w:spacing w:after="0" w:line="240" w:lineRule="auto"/>
              <w:rPr>
                <w:rFonts w:ascii="Times New Roman" w:eastAsia="Times New Roman" w:hAnsi="Times New Roman" w:cs="Times New Roman"/>
                <w:i/>
                <w:sz w:val="24"/>
                <w:szCs w:val="24"/>
                <w:lang w:val="en-US" w:eastAsia="ru-RU"/>
              </w:rPr>
            </w:pPr>
            <w:r w:rsidRPr="006E23B6">
              <w:rPr>
                <w:rFonts w:ascii="Times New Roman" w:eastAsia="Times New Roman" w:hAnsi="Times New Roman" w:cs="Times New Roman"/>
                <w:i/>
                <w:sz w:val="24"/>
                <w:szCs w:val="24"/>
                <w:lang w:val="en-US" w:eastAsia="ru-RU"/>
              </w:rPr>
              <w:t>including interactive activities</w:t>
            </w:r>
          </w:p>
        </w:tc>
        <w:tc>
          <w:tcPr>
            <w:tcW w:w="1144" w:type="pct"/>
            <w:tcBorders>
              <w:top w:val="single" w:sz="6" w:space="0" w:color="auto"/>
              <w:left w:val="single" w:sz="6" w:space="0" w:color="auto"/>
              <w:bottom w:val="single" w:sz="6" w:space="0" w:color="auto"/>
              <w:right w:val="single" w:sz="6" w:space="0" w:color="auto"/>
            </w:tcBorders>
            <w:shd w:val="clear" w:color="auto" w:fill="FFFFFF"/>
            <w:vAlign w:val="center"/>
          </w:tcPr>
          <w:p w14:paraId="6EBA49B1" w14:textId="7910F1ED" w:rsidR="006E23B6" w:rsidRDefault="006E23B6" w:rsidP="006E23B6">
            <w:pPr>
              <w:keepNext/>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45" w:type="pct"/>
            <w:tcBorders>
              <w:top w:val="single" w:sz="6" w:space="0" w:color="auto"/>
              <w:left w:val="single" w:sz="6" w:space="0" w:color="auto"/>
              <w:bottom w:val="single" w:sz="6" w:space="0" w:color="auto"/>
              <w:right w:val="single" w:sz="6" w:space="0" w:color="auto"/>
            </w:tcBorders>
            <w:shd w:val="clear" w:color="auto" w:fill="FFFFFF"/>
            <w:vAlign w:val="center"/>
          </w:tcPr>
          <w:p w14:paraId="7BA9ED4E" w14:textId="1A1E11AD" w:rsidR="006E23B6" w:rsidRDefault="006E23B6" w:rsidP="006E23B6">
            <w:pPr>
              <w:keepNext/>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E23B6" w:rsidRPr="00535D08" w14:paraId="02E51455" w14:textId="77777777" w:rsidTr="00611AFF">
        <w:tc>
          <w:tcPr>
            <w:tcW w:w="2711" w:type="pct"/>
            <w:shd w:val="clear" w:color="auto" w:fill="auto"/>
          </w:tcPr>
          <w:p w14:paraId="0C7FA00A" w14:textId="77777777" w:rsidR="006E23B6" w:rsidRPr="003E4369" w:rsidRDefault="006E23B6" w:rsidP="006E23B6">
            <w:pPr>
              <w:keepNext/>
              <w:widowControl w:val="0"/>
              <w:autoSpaceDE w:val="0"/>
              <w:autoSpaceDN w:val="0"/>
              <w:adjustRightInd w:val="0"/>
              <w:spacing w:after="0" w:line="240" w:lineRule="auto"/>
              <w:rPr>
                <w:rFonts w:ascii="Times New Roman" w:eastAsia="Times New Roman" w:hAnsi="Times New Roman" w:cs="Times New Roman"/>
                <w:b/>
                <w:i/>
                <w:sz w:val="24"/>
                <w:szCs w:val="24"/>
                <w:lang w:val="en-US" w:eastAsia="ru-RU"/>
              </w:rPr>
            </w:pPr>
            <w:r w:rsidRPr="003E4369">
              <w:rPr>
                <w:rFonts w:ascii="Times New Roman" w:eastAsia="Times New Roman" w:hAnsi="Times New Roman" w:cs="Times New Roman"/>
                <w:b/>
                <w:i/>
                <w:sz w:val="24"/>
                <w:szCs w:val="24"/>
                <w:lang w:val="en-US" w:eastAsia="ru-RU"/>
              </w:rPr>
              <w:t xml:space="preserve">Self study </w:t>
            </w:r>
          </w:p>
        </w:tc>
        <w:tc>
          <w:tcPr>
            <w:tcW w:w="1144" w:type="pct"/>
            <w:tcBorders>
              <w:top w:val="single" w:sz="6" w:space="0" w:color="auto"/>
              <w:left w:val="single" w:sz="6" w:space="0" w:color="auto"/>
              <w:bottom w:val="single" w:sz="6" w:space="0" w:color="auto"/>
              <w:right w:val="single" w:sz="6" w:space="0" w:color="auto"/>
            </w:tcBorders>
            <w:shd w:val="clear" w:color="auto" w:fill="FFFFFF"/>
            <w:vAlign w:val="center"/>
          </w:tcPr>
          <w:p w14:paraId="172B5090" w14:textId="34065BF1" w:rsidR="006E23B6" w:rsidRPr="003E4369" w:rsidRDefault="006E23B6" w:rsidP="006E23B6">
            <w:pPr>
              <w:keepNext/>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sz w:val="28"/>
                <w:szCs w:val="28"/>
              </w:rPr>
              <w:t>76</w:t>
            </w:r>
          </w:p>
        </w:tc>
        <w:tc>
          <w:tcPr>
            <w:tcW w:w="1145" w:type="pct"/>
            <w:tcBorders>
              <w:top w:val="single" w:sz="6" w:space="0" w:color="auto"/>
              <w:left w:val="single" w:sz="6" w:space="0" w:color="auto"/>
              <w:bottom w:val="single" w:sz="6" w:space="0" w:color="auto"/>
              <w:right w:val="single" w:sz="6" w:space="0" w:color="auto"/>
            </w:tcBorders>
            <w:shd w:val="clear" w:color="auto" w:fill="FFFFFF"/>
            <w:vAlign w:val="center"/>
          </w:tcPr>
          <w:p w14:paraId="73BE6F3D" w14:textId="7302015E" w:rsidR="006E23B6" w:rsidRPr="003E4369" w:rsidRDefault="006E23B6" w:rsidP="006E23B6">
            <w:pPr>
              <w:keepNext/>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sz w:val="28"/>
                <w:szCs w:val="28"/>
              </w:rPr>
              <w:t>76</w:t>
            </w:r>
          </w:p>
        </w:tc>
      </w:tr>
      <w:tr w:rsidR="00112287" w:rsidRPr="00237E3C" w14:paraId="28473A9E" w14:textId="77777777" w:rsidTr="00611AFF">
        <w:tc>
          <w:tcPr>
            <w:tcW w:w="2711" w:type="pct"/>
            <w:shd w:val="clear" w:color="auto" w:fill="auto"/>
          </w:tcPr>
          <w:p w14:paraId="2949B1F5" w14:textId="77777777" w:rsidR="00112287" w:rsidRPr="003E4369" w:rsidRDefault="00112287" w:rsidP="00112287">
            <w:pPr>
              <w:keepNext/>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3E4369">
              <w:rPr>
                <w:rFonts w:ascii="Times New Roman" w:eastAsia="Times New Roman" w:hAnsi="Times New Roman" w:cs="Times New Roman"/>
                <w:sz w:val="24"/>
                <w:szCs w:val="24"/>
                <w:lang w:val="en-US" w:eastAsia="ru-RU"/>
              </w:rPr>
              <w:t xml:space="preserve">Formative assessment   </w:t>
            </w:r>
          </w:p>
        </w:tc>
        <w:tc>
          <w:tcPr>
            <w:tcW w:w="1144" w:type="pct"/>
            <w:tcBorders>
              <w:top w:val="single" w:sz="6" w:space="0" w:color="auto"/>
              <w:left w:val="single" w:sz="6" w:space="0" w:color="auto"/>
              <w:bottom w:val="single" w:sz="6" w:space="0" w:color="auto"/>
              <w:right w:val="single" w:sz="6" w:space="0" w:color="auto"/>
            </w:tcBorders>
            <w:shd w:val="clear" w:color="auto" w:fill="FFFFFF"/>
            <w:vAlign w:val="center"/>
          </w:tcPr>
          <w:p w14:paraId="0B3CDCE0" w14:textId="673A0989" w:rsidR="00112287" w:rsidRPr="003E4369" w:rsidRDefault="00112287" w:rsidP="00611AFF">
            <w:pPr>
              <w:keepNext/>
              <w:widowControl w:val="0"/>
              <w:autoSpaceDE w:val="0"/>
              <w:autoSpaceDN w:val="0"/>
              <w:adjustRightInd w:val="0"/>
              <w:spacing w:after="0" w:line="240" w:lineRule="auto"/>
              <w:jc w:val="center"/>
              <w:rPr>
                <w:rFonts w:ascii="Times New Roman" w:eastAsia="Times New Roman" w:hAnsi="Times New Roman" w:cs="Times New Roman"/>
                <w:b/>
                <w:i/>
                <w:sz w:val="24"/>
                <w:szCs w:val="24"/>
                <w:lang w:val="en-US" w:eastAsia="ru-RU"/>
              </w:rPr>
            </w:pPr>
          </w:p>
        </w:tc>
        <w:tc>
          <w:tcPr>
            <w:tcW w:w="1145" w:type="pct"/>
            <w:tcBorders>
              <w:top w:val="single" w:sz="6" w:space="0" w:color="auto"/>
              <w:left w:val="single" w:sz="6" w:space="0" w:color="auto"/>
              <w:bottom w:val="single" w:sz="6" w:space="0" w:color="auto"/>
              <w:right w:val="single" w:sz="6" w:space="0" w:color="auto"/>
            </w:tcBorders>
            <w:shd w:val="clear" w:color="auto" w:fill="FFFFFF"/>
            <w:vAlign w:val="center"/>
          </w:tcPr>
          <w:p w14:paraId="38F231D3" w14:textId="7134A5E9" w:rsidR="00112287" w:rsidRPr="00F908B2" w:rsidRDefault="00F908B2" w:rsidP="00611AFF">
            <w:pPr>
              <w:keepNext/>
              <w:widowControl w:val="0"/>
              <w:autoSpaceDE w:val="0"/>
              <w:autoSpaceDN w:val="0"/>
              <w:adjustRightInd w:val="0"/>
              <w:spacing w:after="0" w:line="240" w:lineRule="auto"/>
              <w:jc w:val="center"/>
              <w:rPr>
                <w:rFonts w:ascii="Times New Roman" w:eastAsia="Times New Roman" w:hAnsi="Times New Roman" w:cs="Times New Roman"/>
                <w:bCs/>
                <w:i/>
                <w:sz w:val="24"/>
                <w:szCs w:val="24"/>
                <w:lang w:val="en-US" w:eastAsia="ru-RU"/>
              </w:rPr>
            </w:pPr>
            <w:r w:rsidRPr="00F908B2">
              <w:rPr>
                <w:rFonts w:ascii="Times New Roman" w:eastAsia="Times New Roman" w:hAnsi="Times New Roman" w:cs="Times New Roman"/>
                <w:bCs/>
                <w:i/>
                <w:sz w:val="24"/>
                <w:szCs w:val="24"/>
                <w:lang w:val="en-US" w:eastAsia="ru-RU"/>
              </w:rPr>
              <w:t>Control</w:t>
            </w:r>
            <w:r w:rsidRPr="00F908B2">
              <w:rPr>
                <w:rFonts w:ascii="Times New Roman" w:eastAsia="Times New Roman" w:hAnsi="Times New Roman" w:cs="Times New Roman"/>
                <w:bCs/>
                <w:i/>
                <w:sz w:val="24"/>
                <w:szCs w:val="24"/>
                <w:lang w:eastAsia="ru-RU"/>
              </w:rPr>
              <w:t xml:space="preserve"> </w:t>
            </w:r>
            <w:r w:rsidRPr="00F908B2">
              <w:rPr>
                <w:rFonts w:ascii="Times New Roman" w:eastAsia="Times New Roman" w:hAnsi="Times New Roman" w:cs="Times New Roman"/>
                <w:bCs/>
                <w:i/>
                <w:sz w:val="24"/>
                <w:szCs w:val="24"/>
                <w:lang w:val="en-US" w:eastAsia="ru-RU"/>
              </w:rPr>
              <w:t>paper work</w:t>
            </w:r>
          </w:p>
        </w:tc>
      </w:tr>
      <w:tr w:rsidR="00112287" w:rsidRPr="00237E3C" w14:paraId="69AD3D49" w14:textId="77777777" w:rsidTr="00F908B2">
        <w:tc>
          <w:tcPr>
            <w:tcW w:w="2711" w:type="pct"/>
            <w:shd w:val="clear" w:color="auto" w:fill="auto"/>
          </w:tcPr>
          <w:p w14:paraId="4FA0927E" w14:textId="77777777" w:rsidR="00112287" w:rsidRPr="003E4369" w:rsidRDefault="00112287" w:rsidP="00237E3C">
            <w:pPr>
              <w:keepNext/>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3E4369">
              <w:rPr>
                <w:rFonts w:ascii="Times New Roman" w:eastAsia="Times New Roman" w:hAnsi="Times New Roman" w:cs="Times New Roman"/>
                <w:sz w:val="24"/>
                <w:szCs w:val="24"/>
                <w:lang w:val="en-US" w:eastAsia="ru-RU"/>
              </w:rPr>
              <w:t xml:space="preserve">Summative assessment   </w:t>
            </w:r>
          </w:p>
        </w:tc>
        <w:tc>
          <w:tcPr>
            <w:tcW w:w="1144" w:type="pct"/>
            <w:shd w:val="clear" w:color="auto" w:fill="auto"/>
          </w:tcPr>
          <w:p w14:paraId="5E20D678" w14:textId="77777777" w:rsidR="00112287" w:rsidRPr="003E4369" w:rsidRDefault="00112287" w:rsidP="00535D08">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p>
        </w:tc>
        <w:tc>
          <w:tcPr>
            <w:tcW w:w="1145" w:type="pct"/>
            <w:shd w:val="clear" w:color="auto" w:fill="auto"/>
            <w:vAlign w:val="center"/>
          </w:tcPr>
          <w:p w14:paraId="2CD0AC9C" w14:textId="2430ACE2" w:rsidR="00112287" w:rsidRPr="00F908B2" w:rsidRDefault="00F908B2" w:rsidP="00F908B2">
            <w:pPr>
              <w:keepNext/>
              <w:widowControl w:val="0"/>
              <w:autoSpaceDE w:val="0"/>
              <w:autoSpaceDN w:val="0"/>
              <w:adjustRightInd w:val="0"/>
              <w:spacing w:after="0" w:line="240" w:lineRule="auto"/>
              <w:jc w:val="center"/>
              <w:rPr>
                <w:rFonts w:ascii="Times New Roman" w:eastAsia="Times New Roman" w:hAnsi="Times New Roman" w:cs="Times New Roman"/>
                <w:bCs/>
                <w:i/>
                <w:sz w:val="24"/>
                <w:szCs w:val="24"/>
                <w:lang w:val="en-US" w:eastAsia="ru-RU"/>
              </w:rPr>
            </w:pPr>
            <w:r w:rsidRPr="00F908B2">
              <w:rPr>
                <w:rFonts w:ascii="Times New Roman" w:eastAsia="Times New Roman" w:hAnsi="Times New Roman" w:cs="Times New Roman"/>
                <w:bCs/>
                <w:i/>
                <w:sz w:val="24"/>
                <w:szCs w:val="24"/>
                <w:lang w:val="en-US" w:eastAsia="ru-RU"/>
              </w:rPr>
              <w:t>Credit</w:t>
            </w:r>
          </w:p>
        </w:tc>
      </w:tr>
    </w:tbl>
    <w:p w14:paraId="361518E6" w14:textId="77777777" w:rsidR="00535D08" w:rsidRPr="00237E3C" w:rsidRDefault="00535D08" w:rsidP="00535D08">
      <w:pPr>
        <w:spacing w:after="0" w:line="240" w:lineRule="auto"/>
        <w:jc w:val="both"/>
        <w:rPr>
          <w:rFonts w:ascii="Times New Roman" w:eastAsia="Times New Roman" w:hAnsi="Times New Roman" w:cs="Times New Roman"/>
          <w:sz w:val="24"/>
          <w:szCs w:val="28"/>
          <w:lang w:val="en-US" w:eastAsia="ru-RU"/>
        </w:rPr>
      </w:pPr>
    </w:p>
    <w:p w14:paraId="6269014D" w14:textId="5390A232" w:rsidR="00535D08" w:rsidRDefault="00535D08" w:rsidP="00535D08">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8"/>
          <w:szCs w:val="28"/>
          <w:lang w:val="en-US" w:eastAsia="ru-RU"/>
        </w:rPr>
      </w:pPr>
      <w:r w:rsidRPr="00E33BFC">
        <w:rPr>
          <w:rFonts w:ascii="Times New Roman" w:eastAsia="Times New Roman" w:hAnsi="Times New Roman" w:cs="Times New Roman"/>
          <w:b/>
          <w:bCs/>
          <w:sz w:val="28"/>
          <w:szCs w:val="28"/>
          <w:lang w:val="en-US" w:eastAsia="ru-RU"/>
        </w:rPr>
        <w:t xml:space="preserve">5. </w:t>
      </w:r>
      <w:r w:rsidR="002101EF" w:rsidRPr="00E33BFC">
        <w:rPr>
          <w:rFonts w:ascii="Times New Roman" w:eastAsia="Times New Roman" w:hAnsi="Times New Roman" w:cs="Times New Roman"/>
          <w:b/>
          <w:bCs/>
          <w:sz w:val="28"/>
          <w:szCs w:val="28"/>
          <w:lang w:val="en-US" w:eastAsia="ru-RU"/>
        </w:rPr>
        <w:t>Subject</w:t>
      </w:r>
      <w:r w:rsidR="00D66CE7" w:rsidRPr="00E33BFC">
        <w:rPr>
          <w:rFonts w:ascii="Times New Roman" w:eastAsia="Times New Roman" w:hAnsi="Times New Roman" w:cs="Times New Roman"/>
          <w:b/>
          <w:bCs/>
          <w:sz w:val="28"/>
          <w:szCs w:val="28"/>
          <w:lang w:val="en-US" w:eastAsia="ru-RU"/>
        </w:rPr>
        <w:t xml:space="preserve"> content</w:t>
      </w:r>
      <w:r w:rsidR="0053625B" w:rsidRPr="00E33BFC">
        <w:rPr>
          <w:rFonts w:ascii="Times New Roman" w:eastAsia="Times New Roman" w:hAnsi="Times New Roman" w:cs="Times New Roman"/>
          <w:b/>
          <w:bCs/>
          <w:sz w:val="28"/>
          <w:szCs w:val="28"/>
          <w:lang w:val="en-US" w:eastAsia="ru-RU"/>
        </w:rPr>
        <w:t xml:space="preserve"> (</w:t>
      </w:r>
      <w:r w:rsidR="00D66CE7" w:rsidRPr="00E33BFC">
        <w:rPr>
          <w:rFonts w:ascii="Times New Roman" w:eastAsia="Times New Roman" w:hAnsi="Times New Roman" w:cs="Times New Roman"/>
          <w:b/>
          <w:bCs/>
          <w:sz w:val="28"/>
          <w:szCs w:val="28"/>
          <w:lang w:val="en-US" w:eastAsia="ru-RU"/>
        </w:rPr>
        <w:t>with</w:t>
      </w:r>
      <w:r w:rsidR="00617EA1" w:rsidRPr="00E33BFC">
        <w:rPr>
          <w:rFonts w:ascii="Times New Roman" w:eastAsia="Times New Roman" w:hAnsi="Times New Roman" w:cs="Times New Roman"/>
          <w:b/>
          <w:bCs/>
          <w:sz w:val="28"/>
          <w:szCs w:val="28"/>
          <w:lang w:val="en-US" w:eastAsia="ru-RU"/>
        </w:rPr>
        <w:t xml:space="preserve"> </w:t>
      </w:r>
      <w:r w:rsidR="00B62ED8" w:rsidRPr="00E33BFC">
        <w:rPr>
          <w:rFonts w:ascii="Times New Roman" w:eastAsia="Times New Roman" w:hAnsi="Times New Roman" w:cs="Times New Roman"/>
          <w:b/>
          <w:bCs/>
          <w:sz w:val="28"/>
          <w:szCs w:val="28"/>
          <w:lang w:val="en-US" w:eastAsia="ru-RU"/>
        </w:rPr>
        <w:t xml:space="preserve">the </w:t>
      </w:r>
      <w:r w:rsidR="0053625B" w:rsidRPr="00E33BFC">
        <w:rPr>
          <w:rFonts w:ascii="Times New Roman" w:eastAsia="Times New Roman" w:hAnsi="Times New Roman" w:cs="Times New Roman"/>
          <w:b/>
          <w:bCs/>
          <w:sz w:val="28"/>
          <w:szCs w:val="28"/>
          <w:lang w:val="en-US" w:eastAsia="ru-RU"/>
        </w:rPr>
        <w:t xml:space="preserve">thematic </w:t>
      </w:r>
      <w:r w:rsidR="00617EA1" w:rsidRPr="00E33BFC">
        <w:rPr>
          <w:rFonts w:ascii="Times New Roman" w:eastAsia="Times New Roman" w:hAnsi="Times New Roman" w:cs="Times New Roman"/>
          <w:b/>
          <w:bCs/>
          <w:sz w:val="28"/>
          <w:szCs w:val="28"/>
          <w:lang w:val="en-US" w:eastAsia="ru-RU"/>
        </w:rPr>
        <w:t>components</w:t>
      </w:r>
      <w:r w:rsidR="00D66CE7" w:rsidRPr="00E33BFC">
        <w:rPr>
          <w:rFonts w:ascii="Times New Roman" w:eastAsia="Times New Roman" w:hAnsi="Times New Roman" w:cs="Times New Roman"/>
          <w:b/>
          <w:bCs/>
          <w:sz w:val="28"/>
          <w:szCs w:val="28"/>
          <w:lang w:val="en-US" w:eastAsia="ru-RU"/>
        </w:rPr>
        <w:t xml:space="preserve"> </w:t>
      </w:r>
      <w:r w:rsidR="00617EA1" w:rsidRPr="00E33BFC">
        <w:rPr>
          <w:rFonts w:ascii="Times New Roman" w:eastAsia="Times New Roman" w:hAnsi="Times New Roman" w:cs="Times New Roman"/>
          <w:b/>
          <w:bCs/>
          <w:sz w:val="28"/>
          <w:szCs w:val="28"/>
          <w:lang w:val="en-US" w:eastAsia="ru-RU"/>
        </w:rPr>
        <w:t>indicated</w:t>
      </w:r>
      <w:r w:rsidR="0053625B" w:rsidRPr="00E33BFC">
        <w:rPr>
          <w:rFonts w:ascii="Times New Roman" w:eastAsia="Times New Roman" w:hAnsi="Times New Roman" w:cs="Times New Roman"/>
          <w:b/>
          <w:bCs/>
          <w:sz w:val="28"/>
          <w:szCs w:val="28"/>
          <w:lang w:val="en-US" w:eastAsia="ru-RU"/>
        </w:rPr>
        <w:t>)</w:t>
      </w:r>
    </w:p>
    <w:p w14:paraId="18047FF4" w14:textId="7FAD6E4E" w:rsidR="00E33BFC" w:rsidRDefault="00E33BFC" w:rsidP="00535D08">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8"/>
          <w:szCs w:val="28"/>
          <w:lang w:val="en-US" w:eastAsia="ru-RU"/>
        </w:rPr>
      </w:pPr>
    </w:p>
    <w:p w14:paraId="1C539081" w14:textId="77777777" w:rsidR="00E33BFC" w:rsidRPr="00E33BFC" w:rsidRDefault="00E33BFC" w:rsidP="00E33BFC">
      <w:pPr>
        <w:rPr>
          <w:rFonts w:ascii="Times New Roman" w:eastAsia="Calibri" w:hAnsi="Times New Roman" w:cs="Times New Roman"/>
          <w:b/>
          <w:bCs/>
          <w:sz w:val="28"/>
          <w:szCs w:val="28"/>
          <w:lang w:val="en-US"/>
        </w:rPr>
      </w:pPr>
      <w:r w:rsidRPr="00E33BFC">
        <w:rPr>
          <w:rFonts w:ascii="Times New Roman" w:eastAsia="Calibri" w:hAnsi="Times New Roman" w:cs="Times New Roman"/>
          <w:b/>
          <w:bCs/>
          <w:sz w:val="28"/>
          <w:szCs w:val="28"/>
          <w:lang w:val="en-US"/>
        </w:rPr>
        <w:t>Topic1. Features of investment projects financing. Key characteristics of international project finance practice</w:t>
      </w:r>
    </w:p>
    <w:p w14:paraId="4CDB55A4" w14:textId="77777777" w:rsidR="00E33BFC" w:rsidRPr="00E33BFC" w:rsidRDefault="00E33BFC" w:rsidP="00E33BFC">
      <w:pPr>
        <w:rPr>
          <w:rFonts w:ascii="Times New Roman" w:eastAsia="Calibri" w:hAnsi="Times New Roman" w:cs="Times New Roman"/>
          <w:sz w:val="28"/>
          <w:szCs w:val="28"/>
          <w:lang w:val="en-US"/>
        </w:rPr>
      </w:pPr>
      <w:r w:rsidRPr="00E33BFC">
        <w:rPr>
          <w:rFonts w:ascii="Times New Roman" w:eastAsia="Calibri" w:hAnsi="Times New Roman" w:cs="Times New Roman"/>
          <w:sz w:val="28"/>
          <w:szCs w:val="28"/>
          <w:lang w:val="en-US"/>
        </w:rPr>
        <w:t>Investment project and the conditions for its implementation. Direct and portfolio investments. Participants in the investment process. Projects funding sources. Asset finance. The variety of sources and forms of financing for long-term projects used in international practice. Risks arising from the implementation of investment projects.</w:t>
      </w:r>
    </w:p>
    <w:p w14:paraId="157157F0" w14:textId="77777777" w:rsidR="00E33BFC" w:rsidRPr="00E33BFC" w:rsidRDefault="00E33BFC" w:rsidP="00E33BFC">
      <w:pPr>
        <w:rPr>
          <w:rFonts w:ascii="Times New Roman" w:eastAsia="Calibri" w:hAnsi="Times New Roman" w:cs="Times New Roman"/>
          <w:sz w:val="28"/>
          <w:szCs w:val="28"/>
          <w:lang w:val="en-US"/>
        </w:rPr>
      </w:pPr>
      <w:r w:rsidRPr="00E33BFC">
        <w:rPr>
          <w:rFonts w:ascii="Times New Roman" w:eastAsia="Calibri" w:hAnsi="Times New Roman" w:cs="Times New Roman"/>
          <w:sz w:val="28"/>
          <w:szCs w:val="28"/>
          <w:lang w:val="en-US"/>
        </w:rPr>
        <w:t>The emergence of project financing, its essence, basic characteristics and advantages. Differences of project financing from syndicated lending and venture financing, its types. The most important principles of project financing. The project finance cycle and its stages. Project finance facilities and its main participants. The largest foreign projects implemented within the framework of project financing. The Eurotunnel project as a classic example of project financing. Russian legislation and project finance practices in RF.</w:t>
      </w:r>
    </w:p>
    <w:p w14:paraId="3847401F" w14:textId="77777777" w:rsidR="00E33BFC" w:rsidRPr="00E33BFC" w:rsidRDefault="00E33BFC" w:rsidP="00E33BFC">
      <w:pPr>
        <w:rPr>
          <w:rFonts w:ascii="Times New Roman" w:eastAsia="Calibri" w:hAnsi="Times New Roman" w:cs="Times New Roman"/>
          <w:sz w:val="28"/>
          <w:szCs w:val="28"/>
          <w:lang w:val="en-US"/>
        </w:rPr>
      </w:pPr>
    </w:p>
    <w:p w14:paraId="2073A601" w14:textId="77777777" w:rsidR="00E33BFC" w:rsidRPr="00E33BFC" w:rsidRDefault="00E33BFC" w:rsidP="00E33BFC">
      <w:pPr>
        <w:rPr>
          <w:rFonts w:ascii="Times New Roman" w:eastAsia="Calibri" w:hAnsi="Times New Roman" w:cs="Times New Roman"/>
          <w:b/>
          <w:bCs/>
          <w:sz w:val="28"/>
          <w:szCs w:val="28"/>
          <w:lang w:val="en-US"/>
        </w:rPr>
      </w:pPr>
      <w:r w:rsidRPr="00E33BFC">
        <w:rPr>
          <w:rFonts w:ascii="Times New Roman" w:eastAsia="Calibri" w:hAnsi="Times New Roman" w:cs="Times New Roman"/>
          <w:b/>
          <w:bCs/>
          <w:sz w:val="28"/>
          <w:szCs w:val="28"/>
          <w:lang w:val="en-US"/>
        </w:rPr>
        <w:t xml:space="preserve">Topic 2. Features of the project finance process </w:t>
      </w:r>
    </w:p>
    <w:p w14:paraId="0FB42572" w14:textId="77777777" w:rsidR="00E33BFC" w:rsidRPr="00E33BFC" w:rsidRDefault="00E33BFC" w:rsidP="00E33BFC">
      <w:pPr>
        <w:rPr>
          <w:rFonts w:ascii="Times New Roman" w:eastAsia="Calibri" w:hAnsi="Times New Roman" w:cs="Times New Roman"/>
          <w:sz w:val="28"/>
          <w:szCs w:val="28"/>
          <w:lang w:val="en-US"/>
        </w:rPr>
      </w:pPr>
      <w:r w:rsidRPr="00E33BFC">
        <w:rPr>
          <w:rFonts w:ascii="Times New Roman" w:eastAsia="Calibri" w:hAnsi="Times New Roman" w:cs="Times New Roman"/>
          <w:sz w:val="28"/>
          <w:szCs w:val="28"/>
          <w:lang w:val="en-US"/>
        </w:rPr>
        <w:t>Multiple participation in project financing. Creating a project firm, its role in the development and implementation of the project. Sponsors of the project. Banks as organizers of financing. The role of insurance companies in project financing. International experience of the state's participation in project financing. Public-private partnership (PPP).</w:t>
      </w:r>
    </w:p>
    <w:p w14:paraId="0D0D38EB" w14:textId="77777777" w:rsidR="00E33BFC" w:rsidRPr="00E33BFC" w:rsidRDefault="00E33BFC" w:rsidP="00E33BFC">
      <w:pPr>
        <w:rPr>
          <w:rFonts w:ascii="Times New Roman" w:eastAsia="Calibri" w:hAnsi="Times New Roman" w:cs="Times New Roman"/>
          <w:sz w:val="28"/>
          <w:szCs w:val="28"/>
          <w:lang w:val="en-US"/>
        </w:rPr>
      </w:pPr>
      <w:r w:rsidRPr="00E33BFC">
        <w:rPr>
          <w:rFonts w:ascii="Times New Roman" w:eastAsia="Calibri" w:hAnsi="Times New Roman" w:cs="Times New Roman"/>
          <w:sz w:val="28"/>
          <w:szCs w:val="28"/>
          <w:lang w:val="en-US"/>
        </w:rPr>
        <w:t>The legal basis and documentation of project financing. Product sharing agreement. A special purpose vehicle (SPV). Ensuring the project implementation. Requirements for project financing from investors and ensuring the return of invested funds.</w:t>
      </w:r>
    </w:p>
    <w:p w14:paraId="4F4D532E" w14:textId="77777777" w:rsidR="00E33BFC" w:rsidRPr="00E33BFC" w:rsidRDefault="00E33BFC" w:rsidP="00E33BFC">
      <w:pPr>
        <w:rPr>
          <w:rFonts w:ascii="Times New Roman" w:eastAsia="Calibri" w:hAnsi="Times New Roman" w:cs="Times New Roman"/>
          <w:sz w:val="28"/>
          <w:szCs w:val="28"/>
          <w:lang w:val="en-US"/>
        </w:rPr>
      </w:pPr>
    </w:p>
    <w:p w14:paraId="647CF44F" w14:textId="77777777" w:rsidR="00E33BFC" w:rsidRPr="00E33BFC" w:rsidRDefault="00E33BFC" w:rsidP="00E33BFC">
      <w:pPr>
        <w:rPr>
          <w:rFonts w:ascii="Times New Roman" w:eastAsia="Calibri" w:hAnsi="Times New Roman" w:cs="Times New Roman"/>
          <w:b/>
          <w:bCs/>
          <w:sz w:val="28"/>
          <w:szCs w:val="28"/>
          <w:lang w:val="en-US"/>
        </w:rPr>
      </w:pPr>
      <w:r w:rsidRPr="00E33BFC">
        <w:rPr>
          <w:rFonts w:ascii="Times New Roman" w:eastAsia="Calibri" w:hAnsi="Times New Roman" w:cs="Times New Roman"/>
          <w:b/>
          <w:bCs/>
          <w:sz w:val="28"/>
          <w:szCs w:val="28"/>
          <w:lang w:val="en-US"/>
        </w:rPr>
        <w:t>Topic 3. Assessing the effectiveness of the project within the framework of project financing</w:t>
      </w:r>
    </w:p>
    <w:p w14:paraId="28B56A6B" w14:textId="77777777" w:rsidR="00E33BFC" w:rsidRPr="00E33BFC" w:rsidRDefault="00E33BFC" w:rsidP="00E33BFC">
      <w:pPr>
        <w:rPr>
          <w:rFonts w:ascii="Times New Roman" w:eastAsia="Calibri" w:hAnsi="Times New Roman" w:cs="Times New Roman"/>
          <w:sz w:val="28"/>
          <w:szCs w:val="28"/>
          <w:lang w:val="en-US"/>
        </w:rPr>
      </w:pPr>
      <w:r w:rsidRPr="00E33BFC">
        <w:rPr>
          <w:rFonts w:ascii="Times New Roman" w:eastAsia="Calibri" w:hAnsi="Times New Roman" w:cs="Times New Roman"/>
          <w:sz w:val="28"/>
          <w:szCs w:val="28"/>
          <w:lang w:val="en-US"/>
        </w:rPr>
        <w:t xml:space="preserve">Period of the investment project implementation and evaluation of its final results. </w:t>
      </w:r>
    </w:p>
    <w:p w14:paraId="52C05E0A" w14:textId="77777777" w:rsidR="00E33BFC" w:rsidRPr="00E33BFC" w:rsidRDefault="00E33BFC" w:rsidP="00E33BFC">
      <w:pPr>
        <w:rPr>
          <w:rFonts w:ascii="Times New Roman" w:eastAsia="Calibri" w:hAnsi="Times New Roman" w:cs="Times New Roman"/>
          <w:sz w:val="28"/>
          <w:szCs w:val="28"/>
          <w:lang w:val="en-US"/>
        </w:rPr>
      </w:pPr>
      <w:r w:rsidRPr="00E33BFC">
        <w:rPr>
          <w:rFonts w:ascii="Times New Roman" w:eastAsia="Calibri" w:hAnsi="Times New Roman" w:cs="Times New Roman"/>
          <w:sz w:val="28"/>
          <w:szCs w:val="28"/>
          <w:lang w:val="en-US"/>
        </w:rPr>
        <w:t>Component elements of the investment project cash flow. Main criteria for assessment of investment projects efficiency in project financing. Use of discounting when taking into account the time factor in the process of investment projects evaluation, net discounted income, internal rate of return and payback period of the project. Combination of socio-economic and commercial attractiveness of the project, public funds efficiency. Analysis of the investment project with the help of Project Expert software and selection of the optimal financing model for the project.</w:t>
      </w:r>
    </w:p>
    <w:p w14:paraId="38E4974D" w14:textId="77777777" w:rsidR="00E33BFC" w:rsidRPr="00E33BFC" w:rsidRDefault="00E33BFC" w:rsidP="00E33BFC">
      <w:pPr>
        <w:rPr>
          <w:rFonts w:ascii="Times New Roman" w:eastAsia="Calibri" w:hAnsi="Times New Roman" w:cs="Times New Roman"/>
          <w:b/>
          <w:bCs/>
          <w:sz w:val="28"/>
          <w:szCs w:val="28"/>
          <w:lang w:val="en-US"/>
        </w:rPr>
      </w:pPr>
    </w:p>
    <w:p w14:paraId="348D2D81" w14:textId="77777777" w:rsidR="00E33BFC" w:rsidRPr="00E33BFC" w:rsidRDefault="00E33BFC" w:rsidP="00E33BFC">
      <w:pPr>
        <w:rPr>
          <w:rFonts w:ascii="Times New Roman" w:eastAsia="Calibri" w:hAnsi="Times New Roman" w:cs="Times New Roman"/>
          <w:b/>
          <w:bCs/>
          <w:sz w:val="28"/>
          <w:szCs w:val="28"/>
          <w:lang w:val="en-US"/>
        </w:rPr>
      </w:pPr>
      <w:r w:rsidRPr="00E33BFC">
        <w:rPr>
          <w:rFonts w:ascii="Times New Roman" w:eastAsia="Calibri" w:hAnsi="Times New Roman" w:cs="Times New Roman"/>
          <w:b/>
          <w:bCs/>
          <w:sz w:val="28"/>
          <w:szCs w:val="28"/>
          <w:lang w:val="en-US"/>
        </w:rPr>
        <w:t xml:space="preserve">Topic 4. International experience in project financing </w:t>
      </w:r>
    </w:p>
    <w:p w14:paraId="2717811C" w14:textId="77777777" w:rsidR="00E33BFC" w:rsidRPr="00E33BFC" w:rsidRDefault="00E33BFC" w:rsidP="00E33BFC">
      <w:pPr>
        <w:rPr>
          <w:rFonts w:ascii="Times New Roman" w:eastAsia="Calibri" w:hAnsi="Times New Roman" w:cs="Times New Roman"/>
          <w:sz w:val="28"/>
          <w:szCs w:val="28"/>
          <w:lang w:val="en-US"/>
        </w:rPr>
      </w:pPr>
      <w:r w:rsidRPr="00E33BFC">
        <w:rPr>
          <w:rFonts w:ascii="Times New Roman" w:eastAsia="Calibri" w:hAnsi="Times New Roman" w:cs="Times New Roman"/>
          <w:sz w:val="28"/>
          <w:szCs w:val="28"/>
          <w:lang w:val="en-US"/>
        </w:rPr>
        <w:t>Project financing models, their comparative characteristics. Financing with full and limited recourse to the borrower, as well as without recourse. Classification of sources of financing for long-term investments and types of project financing by sources of funds. Estimation of the efficiency of using own and borrowed funds, characterization of the effect of financial leverage and the price of funds. Possibilities to use free cash flow, depreciation fund, profit and changes in working capital for investment projects financing. Restrictions on the financing of investments from owners’ funds.</w:t>
      </w:r>
    </w:p>
    <w:p w14:paraId="4BC0E171" w14:textId="77777777" w:rsidR="00E33BFC" w:rsidRPr="00E33BFC" w:rsidRDefault="00E33BFC" w:rsidP="00E33BFC">
      <w:pPr>
        <w:rPr>
          <w:rFonts w:ascii="Times New Roman" w:eastAsia="Calibri" w:hAnsi="Times New Roman" w:cs="Times New Roman"/>
          <w:b/>
          <w:bCs/>
          <w:sz w:val="28"/>
          <w:szCs w:val="28"/>
          <w:lang w:val="en-US"/>
        </w:rPr>
      </w:pPr>
    </w:p>
    <w:p w14:paraId="419596D3" w14:textId="77777777" w:rsidR="00E33BFC" w:rsidRPr="00E33BFC" w:rsidRDefault="00E33BFC" w:rsidP="00E33BFC">
      <w:pPr>
        <w:rPr>
          <w:rFonts w:ascii="Times New Roman" w:eastAsia="Calibri" w:hAnsi="Times New Roman" w:cs="Times New Roman"/>
          <w:b/>
          <w:bCs/>
          <w:sz w:val="28"/>
          <w:szCs w:val="28"/>
          <w:lang w:val="en-US"/>
        </w:rPr>
      </w:pPr>
      <w:r w:rsidRPr="00E33BFC">
        <w:rPr>
          <w:rFonts w:ascii="Times New Roman" w:eastAsia="Calibri" w:hAnsi="Times New Roman" w:cs="Times New Roman"/>
          <w:b/>
          <w:bCs/>
          <w:sz w:val="28"/>
          <w:szCs w:val="28"/>
          <w:lang w:val="en-US"/>
        </w:rPr>
        <w:t xml:space="preserve">Topic 5. Banks' participation in project financing </w:t>
      </w:r>
    </w:p>
    <w:p w14:paraId="22C7F046" w14:textId="77777777" w:rsidR="00E33BFC" w:rsidRPr="00E33BFC" w:rsidRDefault="00E33BFC" w:rsidP="00E33BFC">
      <w:pPr>
        <w:rPr>
          <w:rFonts w:ascii="Times New Roman" w:eastAsia="Calibri" w:hAnsi="Times New Roman" w:cs="Times New Roman"/>
          <w:sz w:val="28"/>
          <w:szCs w:val="28"/>
          <w:lang w:val="en-US"/>
        </w:rPr>
      </w:pPr>
      <w:r w:rsidRPr="00E33BFC">
        <w:rPr>
          <w:rFonts w:ascii="Times New Roman" w:eastAsia="Calibri" w:hAnsi="Times New Roman" w:cs="Times New Roman"/>
          <w:sz w:val="28"/>
          <w:szCs w:val="28"/>
          <w:lang w:val="en-US"/>
        </w:rPr>
        <w:t xml:space="preserve">The role of banks and banking syndicates in project financing. Banks' participation in investment lending, project financing and financing of construction projects. Multinational banks as participants in project financing. Loans from international financial institutions (IBRD, IFC, EBRD, etc.) as sources of funds for project financing. Participation of state financial institutions in project financing. Russian banks' participation in project financing. Risks of banks in project financing. </w:t>
      </w:r>
    </w:p>
    <w:p w14:paraId="6B597C2D" w14:textId="77777777" w:rsidR="00E33BFC" w:rsidRPr="00E33BFC" w:rsidRDefault="00E33BFC" w:rsidP="00E33BFC">
      <w:pPr>
        <w:rPr>
          <w:rFonts w:ascii="Times New Roman" w:eastAsia="Calibri" w:hAnsi="Times New Roman" w:cs="Times New Roman"/>
          <w:sz w:val="28"/>
          <w:szCs w:val="28"/>
          <w:lang w:val="en-US"/>
        </w:rPr>
      </w:pPr>
      <w:r w:rsidRPr="00E33BFC">
        <w:rPr>
          <w:rFonts w:ascii="Times New Roman" w:eastAsia="Calibri" w:hAnsi="Times New Roman" w:cs="Times New Roman"/>
          <w:sz w:val="28"/>
          <w:szCs w:val="28"/>
          <w:lang w:val="en-US"/>
        </w:rPr>
        <w:t>The main requirements imposed by the bank on the borrower. Basic terms of investment lending. Documentation provided to the bank when receiving a loan. Assessment of creditworthiness and credit risk of the project. Setting an interest rate on a loan. Control over the use of the issued loan. Mortgage collateral and collateral insurance, other forms of loan repayment security. Loan repayment procedure for project financing.</w:t>
      </w:r>
    </w:p>
    <w:p w14:paraId="62FDC6E0" w14:textId="77777777" w:rsidR="00E33BFC" w:rsidRPr="00E33BFC" w:rsidRDefault="00E33BFC" w:rsidP="00E33BFC">
      <w:pPr>
        <w:rPr>
          <w:rFonts w:ascii="Times New Roman" w:eastAsia="Calibri" w:hAnsi="Times New Roman" w:cs="Times New Roman"/>
          <w:sz w:val="28"/>
          <w:szCs w:val="28"/>
          <w:lang w:val="en-US"/>
        </w:rPr>
      </w:pPr>
    </w:p>
    <w:p w14:paraId="3CC37B62" w14:textId="77777777" w:rsidR="00E33BFC" w:rsidRPr="00E33BFC" w:rsidRDefault="00E33BFC" w:rsidP="00E33BFC">
      <w:pPr>
        <w:rPr>
          <w:rFonts w:ascii="Times New Roman" w:eastAsia="Calibri" w:hAnsi="Times New Roman" w:cs="Times New Roman"/>
          <w:b/>
          <w:bCs/>
          <w:sz w:val="28"/>
          <w:szCs w:val="28"/>
          <w:lang w:val="en-US"/>
        </w:rPr>
      </w:pPr>
      <w:r w:rsidRPr="00E33BFC">
        <w:rPr>
          <w:rFonts w:ascii="Times New Roman" w:eastAsia="Calibri" w:hAnsi="Times New Roman" w:cs="Times New Roman"/>
          <w:b/>
          <w:bCs/>
          <w:sz w:val="28"/>
          <w:szCs w:val="28"/>
          <w:lang w:val="en-US"/>
        </w:rPr>
        <w:t>Topic 6. International project financing risks management practice</w:t>
      </w:r>
    </w:p>
    <w:p w14:paraId="326129AE" w14:textId="77777777" w:rsidR="00E33BFC" w:rsidRPr="00E33BFC" w:rsidRDefault="00E33BFC" w:rsidP="00E33BFC">
      <w:pPr>
        <w:rPr>
          <w:rFonts w:ascii="Times New Roman" w:eastAsia="Calibri" w:hAnsi="Times New Roman" w:cs="Times New Roman"/>
          <w:sz w:val="28"/>
          <w:szCs w:val="28"/>
          <w:lang w:val="en-US"/>
        </w:rPr>
      </w:pPr>
      <w:r w:rsidRPr="00E33BFC">
        <w:rPr>
          <w:rFonts w:ascii="Times New Roman" w:eastAsia="Calibri" w:hAnsi="Times New Roman" w:cs="Times New Roman"/>
          <w:sz w:val="28"/>
          <w:szCs w:val="28"/>
          <w:lang w:val="en-US"/>
        </w:rPr>
        <w:t>The concept of uncertainty and risk. The economic nature of project risks and their impact on long-term investment performance. Risk classification, analysis and evaluation at different stages of the project lifecycle. Force majeure. Risk of incompletion of the project. Technological risk. Market risks. Interest rate and currency risk. Political and regulatory risks. Risk of project participants. Legal risks. Features of project financing risk management in Russia.</w:t>
      </w:r>
    </w:p>
    <w:p w14:paraId="5488D233" w14:textId="77777777" w:rsidR="00E33BFC" w:rsidRPr="00E33BFC" w:rsidRDefault="00E33BFC" w:rsidP="00E33BFC">
      <w:pPr>
        <w:rPr>
          <w:rFonts w:ascii="Times New Roman" w:eastAsia="Calibri" w:hAnsi="Times New Roman" w:cs="Times New Roman"/>
          <w:sz w:val="28"/>
          <w:szCs w:val="28"/>
          <w:lang w:val="en-US"/>
        </w:rPr>
      </w:pPr>
      <w:r w:rsidRPr="00E33BFC">
        <w:rPr>
          <w:rFonts w:ascii="Times New Roman" w:eastAsia="Calibri" w:hAnsi="Times New Roman" w:cs="Times New Roman"/>
          <w:sz w:val="28"/>
          <w:szCs w:val="28"/>
          <w:lang w:val="en-US"/>
        </w:rPr>
        <w:t>Risk management methods, guarantees, insurance, hedging. The role of investment experts and consultants in risk management. Methods of accounting for uncertainty and risk. Identification of key risk factors and sensitivity analysis. Analysis of project development scenarios. The concept of sustainability of the project.</w:t>
      </w:r>
    </w:p>
    <w:p w14:paraId="3B6DAF28" w14:textId="77777777" w:rsidR="00E33BFC" w:rsidRPr="00E33BFC" w:rsidRDefault="00E33BFC" w:rsidP="00535D08">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val="en-US" w:eastAsia="ru-RU"/>
        </w:rPr>
      </w:pPr>
    </w:p>
    <w:p w14:paraId="7163C754" w14:textId="1BA874FB" w:rsidR="00535D08" w:rsidRDefault="00535D08" w:rsidP="00A2375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sz w:val="28"/>
          <w:szCs w:val="28"/>
          <w:lang w:val="en-US" w:eastAsia="ru-RU"/>
        </w:rPr>
        <w:t xml:space="preserve"> </w:t>
      </w:r>
      <w:r w:rsidRPr="003E4369">
        <w:rPr>
          <w:rFonts w:ascii="Times New Roman" w:eastAsia="Times New Roman" w:hAnsi="Times New Roman" w:cs="Times New Roman"/>
          <w:b/>
          <w:sz w:val="28"/>
          <w:szCs w:val="28"/>
          <w:lang w:val="en-US" w:eastAsia="ru-RU"/>
        </w:rPr>
        <w:t xml:space="preserve">6. </w:t>
      </w:r>
      <w:r w:rsidR="00E10E76" w:rsidRPr="003E4369">
        <w:rPr>
          <w:rFonts w:ascii="Times New Roman" w:eastAsia="Times New Roman" w:hAnsi="Times New Roman" w:cs="Times New Roman"/>
          <w:b/>
          <w:sz w:val="28"/>
          <w:szCs w:val="28"/>
          <w:lang w:val="en-US" w:eastAsia="ru-RU"/>
        </w:rPr>
        <w:t>List of</w:t>
      </w:r>
      <w:r w:rsidR="00D21AE5" w:rsidRPr="003E4369">
        <w:rPr>
          <w:rFonts w:ascii="Times New Roman" w:eastAsia="Times New Roman" w:hAnsi="Times New Roman" w:cs="Times New Roman"/>
          <w:b/>
          <w:sz w:val="28"/>
          <w:szCs w:val="28"/>
          <w:lang w:val="en-US" w:eastAsia="ru-RU"/>
        </w:rPr>
        <w:t xml:space="preserve"> teaching </w:t>
      </w:r>
      <w:r w:rsidR="0053625B" w:rsidRPr="003E4369">
        <w:rPr>
          <w:rFonts w:ascii="Times New Roman" w:eastAsia="Times New Roman" w:hAnsi="Times New Roman" w:cs="Times New Roman"/>
          <w:b/>
          <w:sz w:val="28"/>
          <w:szCs w:val="28"/>
          <w:lang w:val="en-US" w:eastAsia="ru-RU"/>
        </w:rPr>
        <w:t xml:space="preserve">and methodological </w:t>
      </w:r>
      <w:r w:rsidR="00D21AE5" w:rsidRPr="003E4369">
        <w:rPr>
          <w:rFonts w:ascii="Times New Roman" w:eastAsia="Times New Roman" w:hAnsi="Times New Roman" w:cs="Times New Roman"/>
          <w:b/>
          <w:sz w:val="28"/>
          <w:szCs w:val="28"/>
          <w:lang w:val="en-US" w:eastAsia="ru-RU"/>
        </w:rPr>
        <w:t xml:space="preserve">materials </w:t>
      </w:r>
      <w:r w:rsidR="00D74399" w:rsidRPr="003E4369">
        <w:rPr>
          <w:rFonts w:ascii="Times New Roman" w:eastAsia="Times New Roman" w:hAnsi="Times New Roman" w:cs="Times New Roman"/>
          <w:b/>
          <w:sz w:val="28"/>
          <w:szCs w:val="28"/>
          <w:lang w:val="en-US" w:eastAsia="ru-RU"/>
        </w:rPr>
        <w:t xml:space="preserve">needed for the students </w:t>
      </w:r>
      <w:r w:rsidR="0053625B" w:rsidRPr="003E4369">
        <w:rPr>
          <w:rFonts w:ascii="Times New Roman" w:eastAsia="Times New Roman" w:hAnsi="Times New Roman" w:cs="Times New Roman"/>
          <w:b/>
          <w:sz w:val="28"/>
          <w:szCs w:val="28"/>
          <w:lang w:val="en-US" w:eastAsia="ru-RU"/>
        </w:rPr>
        <w:t>self-study</w:t>
      </w:r>
    </w:p>
    <w:p w14:paraId="289C7DA7" w14:textId="168D398D" w:rsidR="00E33BFC" w:rsidRDefault="00E33BFC" w:rsidP="00A2375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p>
    <w:p w14:paraId="1BE2D1FC" w14:textId="77777777" w:rsidR="00535D08" w:rsidRPr="003E4369" w:rsidRDefault="00535D08" w:rsidP="00535D08">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sz w:val="28"/>
          <w:szCs w:val="28"/>
          <w:lang w:val="en-US" w:eastAsia="ru-RU"/>
        </w:rPr>
        <w:t xml:space="preserve">6.1. </w:t>
      </w:r>
      <w:r w:rsidR="00D74399" w:rsidRPr="003E4369">
        <w:rPr>
          <w:rFonts w:ascii="Times New Roman" w:eastAsia="Times New Roman" w:hAnsi="Times New Roman" w:cs="Times New Roman"/>
          <w:b/>
          <w:sz w:val="28"/>
          <w:szCs w:val="28"/>
          <w:lang w:val="en-US" w:eastAsia="ru-RU"/>
        </w:rPr>
        <w:t xml:space="preserve">List of questions for student </w:t>
      </w:r>
      <w:r w:rsidR="0053625B" w:rsidRPr="003E4369">
        <w:rPr>
          <w:rFonts w:ascii="Times New Roman" w:eastAsia="Times New Roman" w:hAnsi="Times New Roman" w:cs="Times New Roman"/>
          <w:b/>
          <w:sz w:val="28"/>
          <w:szCs w:val="28"/>
          <w:lang w:val="en-US" w:eastAsia="ru-RU"/>
        </w:rPr>
        <w:t>self-study and</w:t>
      </w:r>
      <w:r w:rsidR="00D74399" w:rsidRPr="003E4369">
        <w:rPr>
          <w:rFonts w:ascii="Times New Roman" w:eastAsia="Times New Roman" w:hAnsi="Times New Roman" w:cs="Times New Roman"/>
          <w:b/>
          <w:sz w:val="28"/>
          <w:szCs w:val="28"/>
          <w:lang w:val="en-US" w:eastAsia="ru-RU"/>
        </w:rPr>
        <w:t xml:space="preserve"> t</w:t>
      </w:r>
      <w:r w:rsidR="00113F7C" w:rsidRPr="003E4369">
        <w:rPr>
          <w:rFonts w:ascii="Times New Roman" w:eastAsia="Times New Roman" w:hAnsi="Times New Roman" w:cs="Times New Roman"/>
          <w:b/>
          <w:sz w:val="28"/>
          <w:szCs w:val="28"/>
          <w:lang w:val="en-US" w:eastAsia="ru-RU"/>
        </w:rPr>
        <w:t>ypes of out-of-class activities</w:t>
      </w:r>
    </w:p>
    <w:p w14:paraId="679E7CBF" w14:textId="77777777" w:rsidR="00535D08" w:rsidRPr="003E4369" w:rsidRDefault="00D74399" w:rsidP="00535D08">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r w:rsidRPr="003E4369">
        <w:rPr>
          <w:rFonts w:ascii="Times New Roman" w:eastAsia="Times New Roman" w:hAnsi="Times New Roman" w:cs="Times New Roman"/>
          <w:sz w:val="28"/>
          <w:szCs w:val="28"/>
          <w:lang w:val="en-US" w:eastAsia="ru-RU"/>
        </w:rPr>
        <w:t xml:space="preserve">The section lists types of out-of-class activities </w:t>
      </w:r>
      <w:r w:rsidR="0010366E" w:rsidRPr="003E4369">
        <w:rPr>
          <w:rFonts w:ascii="Times New Roman" w:eastAsia="Times New Roman" w:hAnsi="Times New Roman" w:cs="Times New Roman"/>
          <w:sz w:val="28"/>
          <w:szCs w:val="28"/>
          <w:lang w:val="en-US" w:eastAsia="ru-RU"/>
        </w:rPr>
        <w:t xml:space="preserve">that correspond to items in the </w:t>
      </w:r>
      <w:r w:rsidR="00911D8F" w:rsidRPr="003E4369">
        <w:rPr>
          <w:rFonts w:ascii="Times New Roman" w:eastAsia="Times New Roman" w:hAnsi="Times New Roman" w:cs="Times New Roman"/>
          <w:sz w:val="28"/>
          <w:szCs w:val="28"/>
          <w:lang w:val="en-US" w:eastAsia="ru-RU"/>
        </w:rPr>
        <w:t>subject</w:t>
      </w:r>
      <w:r w:rsidR="0010366E" w:rsidRPr="003E4369">
        <w:rPr>
          <w:rFonts w:ascii="Times New Roman" w:eastAsia="Times New Roman" w:hAnsi="Times New Roman" w:cs="Times New Roman"/>
          <w:sz w:val="28"/>
          <w:szCs w:val="28"/>
          <w:lang w:val="en-US" w:eastAsia="ru-RU"/>
        </w:rPr>
        <w:t xml:space="preserve"> content description. </w:t>
      </w:r>
      <w:r w:rsidRPr="003E4369">
        <w:rPr>
          <w:rFonts w:ascii="Times New Roman" w:eastAsia="Times New Roman" w:hAnsi="Times New Roman" w:cs="Times New Roman"/>
          <w:sz w:val="28"/>
          <w:szCs w:val="28"/>
          <w:lang w:val="en-US" w:eastAsia="ru-RU"/>
        </w:rPr>
        <w:t xml:space="preserve"> </w:t>
      </w:r>
      <w:r w:rsidR="0010366E" w:rsidRPr="003E4369">
        <w:rPr>
          <w:rFonts w:ascii="Times New Roman" w:eastAsia="Times New Roman" w:hAnsi="Times New Roman" w:cs="Times New Roman"/>
          <w:sz w:val="28"/>
          <w:szCs w:val="28"/>
          <w:lang w:val="en-US" w:eastAsia="ru-RU"/>
        </w:rPr>
        <w:t xml:space="preserve"> </w:t>
      </w:r>
    </w:p>
    <w:p w14:paraId="6EBA9D3F" w14:textId="77777777" w:rsidR="0001386A" w:rsidRDefault="0010366E" w:rsidP="00535D08">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r w:rsidRPr="003E4369">
        <w:rPr>
          <w:rFonts w:ascii="Times New Roman" w:eastAsia="Times New Roman" w:hAnsi="Times New Roman" w:cs="Times New Roman"/>
          <w:sz w:val="28"/>
          <w:szCs w:val="28"/>
          <w:lang w:val="en-US" w:eastAsia="ru-RU"/>
        </w:rPr>
        <w:t xml:space="preserve">There is a list of questions the students should answer while working independently.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4372"/>
        <w:gridCol w:w="3242"/>
      </w:tblGrid>
      <w:tr w:rsidR="0001386A" w:rsidRPr="00E86AB6" w14:paraId="1E150E81" w14:textId="77777777" w:rsidTr="00455B4E">
        <w:trPr>
          <w:tblHeader/>
          <w:jc w:val="center"/>
        </w:trPr>
        <w:tc>
          <w:tcPr>
            <w:tcW w:w="1266" w:type="pct"/>
            <w:shd w:val="clear" w:color="auto" w:fill="auto"/>
          </w:tcPr>
          <w:p w14:paraId="082F73A6" w14:textId="77777777" w:rsidR="0001386A" w:rsidRPr="00224BB6" w:rsidRDefault="0001386A" w:rsidP="00455B4E">
            <w:pPr>
              <w:widowControl w:val="0"/>
              <w:autoSpaceDE w:val="0"/>
              <w:autoSpaceDN w:val="0"/>
              <w:adjustRightInd w:val="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Topics</w:t>
            </w:r>
          </w:p>
        </w:tc>
        <w:tc>
          <w:tcPr>
            <w:tcW w:w="2144" w:type="pct"/>
            <w:shd w:val="clear" w:color="auto" w:fill="auto"/>
          </w:tcPr>
          <w:p w14:paraId="1F74613A" w14:textId="77777777" w:rsidR="0001386A" w:rsidRPr="000D4216" w:rsidRDefault="0001386A" w:rsidP="00455B4E">
            <w:pPr>
              <w:widowControl w:val="0"/>
              <w:autoSpaceDE w:val="0"/>
              <w:autoSpaceDN w:val="0"/>
              <w:adjustRightInd w:val="0"/>
              <w:rPr>
                <w:rFonts w:ascii="Times New Roman" w:eastAsia="Calibri" w:hAnsi="Times New Roman" w:cs="Times New Roman"/>
                <w:b/>
                <w:sz w:val="20"/>
                <w:szCs w:val="20"/>
              </w:rPr>
            </w:pPr>
            <w:r w:rsidRPr="00224BB6">
              <w:rPr>
                <w:rFonts w:ascii="Times New Roman" w:eastAsia="Calibri" w:hAnsi="Times New Roman" w:cs="Times New Roman"/>
                <w:b/>
                <w:sz w:val="20"/>
                <w:szCs w:val="20"/>
              </w:rPr>
              <w:t>Questions for self-study</w:t>
            </w:r>
          </w:p>
        </w:tc>
        <w:tc>
          <w:tcPr>
            <w:tcW w:w="1590" w:type="pct"/>
          </w:tcPr>
          <w:p w14:paraId="4EC2B135" w14:textId="77777777" w:rsidR="0001386A" w:rsidRPr="00FA407E" w:rsidRDefault="0001386A" w:rsidP="00455B4E">
            <w:pPr>
              <w:widowControl w:val="0"/>
              <w:autoSpaceDE w:val="0"/>
              <w:autoSpaceDN w:val="0"/>
              <w:adjustRightInd w:val="0"/>
              <w:rPr>
                <w:rFonts w:ascii="Times New Roman" w:eastAsia="Calibri" w:hAnsi="Times New Roman" w:cs="Times New Roman"/>
                <w:b/>
                <w:sz w:val="20"/>
                <w:szCs w:val="20"/>
                <w:lang w:val="en-US"/>
              </w:rPr>
            </w:pPr>
            <w:r w:rsidRPr="00FA407E">
              <w:rPr>
                <w:rFonts w:ascii="Times New Roman" w:eastAsia="Calibri" w:hAnsi="Times New Roman" w:cs="Times New Roman"/>
                <w:b/>
                <w:sz w:val="20"/>
                <w:szCs w:val="20"/>
                <w:lang w:val="en-US"/>
              </w:rPr>
              <w:t>Methods of extracurricular independent work</w:t>
            </w:r>
          </w:p>
        </w:tc>
      </w:tr>
      <w:tr w:rsidR="0001386A" w:rsidRPr="001A2E7D" w14:paraId="79C36F32" w14:textId="77777777" w:rsidTr="00455B4E">
        <w:trPr>
          <w:jc w:val="center"/>
        </w:trPr>
        <w:tc>
          <w:tcPr>
            <w:tcW w:w="1266" w:type="pct"/>
          </w:tcPr>
          <w:p w14:paraId="28DA32F2" w14:textId="77777777" w:rsidR="0001386A" w:rsidRPr="00E33BFC" w:rsidRDefault="0001386A" w:rsidP="00455B4E">
            <w:pPr>
              <w:rPr>
                <w:rFonts w:ascii="Times New Roman" w:eastAsia="Calibri" w:hAnsi="Times New Roman" w:cs="Times New Roman"/>
                <w:sz w:val="24"/>
                <w:szCs w:val="24"/>
                <w:lang w:val="en-US"/>
              </w:rPr>
            </w:pPr>
            <w:r w:rsidRPr="00E33BFC">
              <w:rPr>
                <w:rFonts w:ascii="Times New Roman" w:eastAsia="Calibri" w:hAnsi="Times New Roman" w:cs="Times New Roman"/>
                <w:sz w:val="24"/>
                <w:szCs w:val="24"/>
                <w:lang w:val="en-US"/>
              </w:rPr>
              <w:t>Topic1. Features of investment projects financing. Key characteristics of international project finance practice</w:t>
            </w:r>
          </w:p>
          <w:p w14:paraId="55E13DB6" w14:textId="77777777" w:rsidR="0001386A" w:rsidRPr="0001386A" w:rsidRDefault="0001386A" w:rsidP="00455B4E">
            <w:pPr>
              <w:widowControl w:val="0"/>
              <w:tabs>
                <w:tab w:val="right" w:pos="851"/>
              </w:tabs>
              <w:autoSpaceDE w:val="0"/>
              <w:autoSpaceDN w:val="0"/>
              <w:adjustRightInd w:val="0"/>
              <w:rPr>
                <w:rFonts w:ascii="Times New Roman" w:eastAsia="Calibri" w:hAnsi="Times New Roman" w:cs="Times New Roman"/>
                <w:sz w:val="24"/>
                <w:szCs w:val="24"/>
                <w:lang w:val="en-US"/>
              </w:rPr>
            </w:pPr>
          </w:p>
        </w:tc>
        <w:tc>
          <w:tcPr>
            <w:tcW w:w="2144" w:type="pct"/>
          </w:tcPr>
          <w:p w14:paraId="3D095A1E" w14:textId="77777777" w:rsidR="0001386A" w:rsidRPr="00B615B3" w:rsidRDefault="0001386A" w:rsidP="00455B4E">
            <w:pPr>
              <w:widowControl w:val="0"/>
              <w:autoSpaceDE w:val="0"/>
              <w:autoSpaceDN w:val="0"/>
              <w:adjustRightInd w:val="0"/>
              <w:rPr>
                <w:rFonts w:ascii="Times New Roman" w:eastAsia="Calibri" w:hAnsi="Times New Roman" w:cs="Times New Roman"/>
                <w:sz w:val="24"/>
                <w:szCs w:val="24"/>
                <w:lang w:val="en-US"/>
              </w:rPr>
            </w:pPr>
            <w:r w:rsidRPr="00E33BFC">
              <w:rPr>
                <w:rFonts w:ascii="Times New Roman" w:eastAsia="Calibri" w:hAnsi="Times New Roman" w:cs="Times New Roman"/>
                <w:sz w:val="24"/>
                <w:szCs w:val="24"/>
                <w:lang w:val="en-US"/>
              </w:rPr>
              <w:t>The emergence of project financing, its essence, basic characteristics and advantages.</w:t>
            </w:r>
            <w:r w:rsidRPr="00B615B3">
              <w:rPr>
                <w:rFonts w:ascii="Times New Roman" w:eastAsia="Calibri" w:hAnsi="Times New Roman" w:cs="Times New Roman"/>
                <w:sz w:val="24"/>
                <w:szCs w:val="24"/>
                <w:lang w:val="en-US"/>
              </w:rPr>
              <w:t xml:space="preserve"> </w:t>
            </w:r>
            <w:r w:rsidRPr="00E33BFC">
              <w:rPr>
                <w:rFonts w:ascii="Times New Roman" w:eastAsia="Calibri" w:hAnsi="Times New Roman" w:cs="Times New Roman"/>
                <w:sz w:val="24"/>
                <w:szCs w:val="24"/>
                <w:lang w:val="en-US"/>
              </w:rPr>
              <w:t>The most important principles of project financing.</w:t>
            </w:r>
            <w:r w:rsidRPr="00B615B3">
              <w:rPr>
                <w:rFonts w:ascii="Times New Roman" w:eastAsia="Calibri" w:hAnsi="Times New Roman" w:cs="Times New Roman"/>
                <w:sz w:val="24"/>
                <w:szCs w:val="24"/>
                <w:lang w:val="en-US"/>
              </w:rPr>
              <w:t xml:space="preserve"> </w:t>
            </w:r>
            <w:r w:rsidRPr="00E33BFC">
              <w:rPr>
                <w:rFonts w:ascii="Times New Roman" w:eastAsia="Calibri" w:hAnsi="Times New Roman" w:cs="Times New Roman"/>
                <w:sz w:val="24"/>
                <w:szCs w:val="24"/>
                <w:lang w:val="en-US"/>
              </w:rPr>
              <w:t>Project finance facilities and its main participants.</w:t>
            </w:r>
            <w:r w:rsidRPr="00B615B3">
              <w:rPr>
                <w:rFonts w:ascii="Times New Roman" w:eastAsia="Calibri" w:hAnsi="Times New Roman" w:cs="Times New Roman"/>
                <w:sz w:val="24"/>
                <w:szCs w:val="24"/>
                <w:lang w:val="en-US"/>
              </w:rPr>
              <w:t xml:space="preserve"> Participants in the investment process.</w:t>
            </w:r>
          </w:p>
        </w:tc>
        <w:tc>
          <w:tcPr>
            <w:tcW w:w="1590" w:type="pct"/>
          </w:tcPr>
          <w:p w14:paraId="2AD2F310" w14:textId="77777777" w:rsidR="0001386A" w:rsidRPr="001A2E7D" w:rsidRDefault="0001386A" w:rsidP="00455B4E">
            <w:pPr>
              <w:widowControl w:val="0"/>
              <w:autoSpaceDE w:val="0"/>
              <w:autoSpaceDN w:val="0"/>
              <w:adjustRightInd w:val="0"/>
              <w:rPr>
                <w:rFonts w:ascii="Times New Roman" w:eastAsia="Calibri" w:hAnsi="Times New Roman" w:cs="Times New Roman"/>
                <w:sz w:val="24"/>
                <w:szCs w:val="24"/>
                <w:lang w:val="en-US"/>
              </w:rPr>
            </w:pPr>
            <w:r w:rsidRPr="00BB4266">
              <w:rPr>
                <w:rFonts w:ascii="Times New Roman" w:eastAsia="Calibri" w:hAnsi="Times New Roman" w:cs="Times New Roman"/>
                <w:sz w:val="24"/>
                <w:szCs w:val="24"/>
                <w:lang w:val="en-US"/>
              </w:rPr>
              <w:t>Study of educational literature and regulatory documents. Preparing for the seminar. Doing homework. Search for information on the Internet. Preparation of reports on recommended topics. Solving situational problems.</w:t>
            </w:r>
          </w:p>
        </w:tc>
      </w:tr>
      <w:tr w:rsidR="0001386A" w:rsidRPr="00D54164" w14:paraId="1908C41A" w14:textId="77777777" w:rsidTr="00455B4E">
        <w:trPr>
          <w:jc w:val="center"/>
        </w:trPr>
        <w:tc>
          <w:tcPr>
            <w:tcW w:w="1266" w:type="pct"/>
          </w:tcPr>
          <w:p w14:paraId="598DCED1" w14:textId="77777777" w:rsidR="0001386A" w:rsidRPr="00B615B3" w:rsidRDefault="0001386A" w:rsidP="00455B4E">
            <w:pPr>
              <w:rPr>
                <w:rFonts w:ascii="Times New Roman" w:eastAsia="Calibri" w:hAnsi="Times New Roman" w:cs="Times New Roman"/>
                <w:sz w:val="24"/>
                <w:szCs w:val="24"/>
                <w:lang w:val="en-US"/>
              </w:rPr>
            </w:pPr>
            <w:r w:rsidRPr="00B615B3">
              <w:rPr>
                <w:rFonts w:ascii="Times New Roman" w:eastAsia="Calibri" w:hAnsi="Times New Roman" w:cs="Times New Roman"/>
                <w:sz w:val="24"/>
                <w:szCs w:val="24"/>
                <w:lang w:val="en-US"/>
              </w:rPr>
              <w:t xml:space="preserve">Topic 2. Features of the project finance process </w:t>
            </w:r>
          </w:p>
          <w:p w14:paraId="3044194B" w14:textId="77777777" w:rsidR="0001386A" w:rsidRPr="0001386A" w:rsidRDefault="0001386A" w:rsidP="00455B4E">
            <w:pPr>
              <w:widowControl w:val="0"/>
              <w:tabs>
                <w:tab w:val="right" w:pos="851"/>
              </w:tabs>
              <w:autoSpaceDE w:val="0"/>
              <w:autoSpaceDN w:val="0"/>
              <w:adjustRightInd w:val="0"/>
              <w:rPr>
                <w:rFonts w:ascii="Times New Roman" w:eastAsia="Calibri" w:hAnsi="Times New Roman" w:cs="Times New Roman"/>
                <w:sz w:val="24"/>
                <w:szCs w:val="24"/>
                <w:lang w:val="en-US"/>
              </w:rPr>
            </w:pPr>
          </w:p>
        </w:tc>
        <w:tc>
          <w:tcPr>
            <w:tcW w:w="2144" w:type="pct"/>
          </w:tcPr>
          <w:p w14:paraId="3F8B2544" w14:textId="77777777" w:rsidR="0001386A" w:rsidRPr="00B615B3" w:rsidRDefault="0001386A" w:rsidP="00455B4E">
            <w:pPr>
              <w:widowControl w:val="0"/>
              <w:autoSpaceDE w:val="0"/>
              <w:autoSpaceDN w:val="0"/>
              <w:adjustRightInd w:val="0"/>
              <w:rPr>
                <w:rFonts w:ascii="Times New Roman" w:eastAsia="Calibri" w:hAnsi="Times New Roman" w:cs="Times New Roman"/>
                <w:sz w:val="24"/>
                <w:szCs w:val="24"/>
                <w:lang w:val="en-US"/>
              </w:rPr>
            </w:pPr>
            <w:r w:rsidRPr="00B615B3">
              <w:rPr>
                <w:rFonts w:ascii="Times New Roman" w:eastAsia="Calibri" w:hAnsi="Times New Roman" w:cs="Times New Roman"/>
                <w:sz w:val="24"/>
                <w:szCs w:val="24"/>
                <w:lang w:val="en-US"/>
              </w:rPr>
              <w:t>Creating a project firm, its role in the development and implementation of the project. The role of insurance companies in project financing. Public-private partnership (PPP). Product sharing agreement. A special purpose vehicle (SPV). Ensuring the project implementation.</w:t>
            </w:r>
          </w:p>
        </w:tc>
        <w:tc>
          <w:tcPr>
            <w:tcW w:w="1590" w:type="pct"/>
          </w:tcPr>
          <w:p w14:paraId="5821856E" w14:textId="77777777" w:rsidR="0001386A" w:rsidRPr="00D54164" w:rsidRDefault="0001386A" w:rsidP="00455B4E">
            <w:pPr>
              <w:widowControl w:val="0"/>
              <w:autoSpaceDE w:val="0"/>
              <w:autoSpaceDN w:val="0"/>
              <w:adjustRightInd w:val="0"/>
              <w:rPr>
                <w:rFonts w:ascii="Times New Roman" w:eastAsia="Calibri" w:hAnsi="Times New Roman" w:cs="Times New Roman"/>
                <w:sz w:val="24"/>
                <w:szCs w:val="24"/>
                <w:lang w:val="en-US"/>
              </w:rPr>
            </w:pPr>
            <w:r w:rsidRPr="00BB4266">
              <w:rPr>
                <w:rFonts w:ascii="Times New Roman" w:eastAsia="Calibri" w:hAnsi="Times New Roman" w:cs="Times New Roman"/>
                <w:sz w:val="24"/>
                <w:szCs w:val="24"/>
                <w:lang w:val="en-US"/>
              </w:rPr>
              <w:t>Study of educational literature and regulatory documents. Preparing for the seminar. Doing homework. Search for information on the Internet. Preparation of reports on recommended topics. Solving situational problems.</w:t>
            </w:r>
          </w:p>
        </w:tc>
      </w:tr>
      <w:tr w:rsidR="0001386A" w:rsidRPr="00864CA7" w14:paraId="5B33C9AA" w14:textId="77777777" w:rsidTr="00455B4E">
        <w:trPr>
          <w:jc w:val="center"/>
        </w:trPr>
        <w:tc>
          <w:tcPr>
            <w:tcW w:w="1266" w:type="pct"/>
          </w:tcPr>
          <w:p w14:paraId="0057C595" w14:textId="77777777" w:rsidR="0001386A" w:rsidRPr="00B615B3" w:rsidRDefault="0001386A" w:rsidP="00455B4E">
            <w:pPr>
              <w:rPr>
                <w:rFonts w:ascii="Times New Roman" w:eastAsia="Calibri" w:hAnsi="Times New Roman" w:cs="Times New Roman"/>
                <w:sz w:val="24"/>
                <w:szCs w:val="24"/>
                <w:lang w:val="en-US"/>
              </w:rPr>
            </w:pPr>
            <w:r w:rsidRPr="00B615B3">
              <w:rPr>
                <w:rFonts w:ascii="Times New Roman" w:eastAsia="Calibri" w:hAnsi="Times New Roman" w:cs="Times New Roman"/>
                <w:sz w:val="24"/>
                <w:szCs w:val="24"/>
                <w:lang w:val="en-US"/>
              </w:rPr>
              <w:lastRenderedPageBreak/>
              <w:t>Topic 3. Assessing the effectiveness of the project within the framework of project financing</w:t>
            </w:r>
          </w:p>
          <w:p w14:paraId="42439815" w14:textId="77777777" w:rsidR="0001386A" w:rsidRPr="0001386A" w:rsidRDefault="0001386A" w:rsidP="00455B4E">
            <w:pPr>
              <w:widowControl w:val="0"/>
              <w:tabs>
                <w:tab w:val="right" w:pos="851"/>
              </w:tabs>
              <w:autoSpaceDE w:val="0"/>
              <w:autoSpaceDN w:val="0"/>
              <w:adjustRightInd w:val="0"/>
              <w:rPr>
                <w:rFonts w:ascii="Times New Roman" w:eastAsia="Calibri" w:hAnsi="Times New Roman" w:cs="Times New Roman"/>
                <w:sz w:val="24"/>
                <w:szCs w:val="24"/>
                <w:lang w:val="en-US"/>
              </w:rPr>
            </w:pPr>
          </w:p>
        </w:tc>
        <w:tc>
          <w:tcPr>
            <w:tcW w:w="2144" w:type="pct"/>
          </w:tcPr>
          <w:p w14:paraId="362E24E3" w14:textId="77777777" w:rsidR="0001386A" w:rsidRPr="00B615B3" w:rsidRDefault="0001386A" w:rsidP="00455B4E">
            <w:pPr>
              <w:rPr>
                <w:rFonts w:ascii="Times New Roman" w:eastAsia="Calibri" w:hAnsi="Times New Roman" w:cs="Times New Roman"/>
                <w:sz w:val="24"/>
                <w:szCs w:val="24"/>
                <w:lang w:val="en-US"/>
              </w:rPr>
            </w:pPr>
            <w:r w:rsidRPr="00B615B3">
              <w:rPr>
                <w:rFonts w:ascii="Times New Roman" w:eastAsia="Calibri" w:hAnsi="Times New Roman" w:cs="Times New Roman"/>
                <w:sz w:val="24"/>
                <w:szCs w:val="24"/>
                <w:lang w:val="en-US"/>
              </w:rPr>
              <w:t>Period of the investment project implementation and evaluation of its final results. Use of discounting when taking into account the time factor in the process of investment projects evaluation, net discounted income, internal rate of return and payback period of the project. Public funds efficiency of the project.</w:t>
            </w:r>
          </w:p>
          <w:p w14:paraId="2349F6BA" w14:textId="77777777" w:rsidR="0001386A" w:rsidRPr="00B615B3" w:rsidRDefault="0001386A" w:rsidP="00455B4E">
            <w:pPr>
              <w:widowControl w:val="0"/>
              <w:autoSpaceDE w:val="0"/>
              <w:autoSpaceDN w:val="0"/>
              <w:adjustRightInd w:val="0"/>
              <w:rPr>
                <w:rFonts w:ascii="Times New Roman" w:eastAsia="Calibri" w:hAnsi="Times New Roman" w:cs="Times New Roman"/>
                <w:sz w:val="24"/>
                <w:szCs w:val="24"/>
                <w:lang w:val="en-US"/>
              </w:rPr>
            </w:pPr>
            <w:r w:rsidRPr="00B615B3">
              <w:rPr>
                <w:rFonts w:ascii="Times New Roman" w:eastAsia="Calibri" w:hAnsi="Times New Roman" w:cs="Times New Roman"/>
                <w:sz w:val="24"/>
                <w:szCs w:val="24"/>
                <w:lang w:val="en-US"/>
              </w:rPr>
              <w:t>Selection of the optimal financing model for the project.</w:t>
            </w:r>
          </w:p>
        </w:tc>
        <w:tc>
          <w:tcPr>
            <w:tcW w:w="1590" w:type="pct"/>
          </w:tcPr>
          <w:p w14:paraId="678B0460" w14:textId="77777777" w:rsidR="0001386A" w:rsidRPr="00864CA7" w:rsidRDefault="0001386A" w:rsidP="00455B4E">
            <w:pPr>
              <w:widowControl w:val="0"/>
              <w:autoSpaceDE w:val="0"/>
              <w:autoSpaceDN w:val="0"/>
              <w:adjustRightInd w:val="0"/>
              <w:rPr>
                <w:rFonts w:ascii="Times New Roman" w:eastAsia="Calibri" w:hAnsi="Times New Roman" w:cs="Times New Roman"/>
                <w:sz w:val="24"/>
                <w:szCs w:val="24"/>
                <w:lang w:val="en-US"/>
              </w:rPr>
            </w:pPr>
            <w:r w:rsidRPr="00BB4266">
              <w:rPr>
                <w:rFonts w:ascii="Times New Roman" w:eastAsia="Calibri" w:hAnsi="Times New Roman" w:cs="Times New Roman"/>
                <w:sz w:val="24"/>
                <w:szCs w:val="24"/>
                <w:lang w:val="en-US"/>
              </w:rPr>
              <w:t>Study of educational literature and regulatory documents. Preparing for the seminar. Doing homework. Search for information on the Internet. Preparation of reports on recommended topics. Solving situational problems.</w:t>
            </w:r>
          </w:p>
        </w:tc>
      </w:tr>
      <w:tr w:rsidR="0001386A" w:rsidRPr="00864CA7" w14:paraId="5EF3ADEB" w14:textId="77777777" w:rsidTr="00455B4E">
        <w:trPr>
          <w:jc w:val="center"/>
        </w:trPr>
        <w:tc>
          <w:tcPr>
            <w:tcW w:w="1266" w:type="pct"/>
          </w:tcPr>
          <w:p w14:paraId="6CCC6316" w14:textId="77777777" w:rsidR="0001386A" w:rsidRPr="00B615B3" w:rsidRDefault="0001386A" w:rsidP="00455B4E">
            <w:pPr>
              <w:rPr>
                <w:rFonts w:ascii="Times New Roman" w:eastAsia="Calibri" w:hAnsi="Times New Roman" w:cs="Times New Roman"/>
                <w:sz w:val="24"/>
                <w:szCs w:val="24"/>
                <w:lang w:val="en-US"/>
              </w:rPr>
            </w:pPr>
            <w:r w:rsidRPr="00B615B3">
              <w:rPr>
                <w:rFonts w:ascii="Times New Roman" w:eastAsia="Calibri" w:hAnsi="Times New Roman" w:cs="Times New Roman"/>
                <w:sz w:val="24"/>
                <w:szCs w:val="24"/>
                <w:lang w:val="en-US"/>
              </w:rPr>
              <w:t>Topic</w:t>
            </w:r>
            <w:r w:rsidRPr="0001386A">
              <w:rPr>
                <w:rFonts w:ascii="Times New Roman" w:eastAsia="Calibri" w:hAnsi="Times New Roman" w:cs="Times New Roman"/>
                <w:sz w:val="24"/>
                <w:szCs w:val="24"/>
                <w:lang w:val="en-US"/>
              </w:rPr>
              <w:t xml:space="preserve"> 4. </w:t>
            </w:r>
            <w:r w:rsidRPr="00B615B3">
              <w:rPr>
                <w:rFonts w:ascii="Times New Roman" w:eastAsia="Calibri" w:hAnsi="Times New Roman" w:cs="Times New Roman"/>
                <w:sz w:val="24"/>
                <w:szCs w:val="24"/>
                <w:lang w:val="en-US"/>
              </w:rPr>
              <w:t xml:space="preserve">International experience in project financing </w:t>
            </w:r>
          </w:p>
          <w:p w14:paraId="78022525" w14:textId="77777777" w:rsidR="0001386A" w:rsidRPr="0001386A" w:rsidRDefault="0001386A" w:rsidP="00455B4E">
            <w:pPr>
              <w:widowControl w:val="0"/>
              <w:tabs>
                <w:tab w:val="right" w:pos="851"/>
              </w:tabs>
              <w:autoSpaceDE w:val="0"/>
              <w:autoSpaceDN w:val="0"/>
              <w:adjustRightInd w:val="0"/>
              <w:rPr>
                <w:rFonts w:ascii="Times New Roman" w:eastAsia="Calibri" w:hAnsi="Times New Roman" w:cs="Times New Roman"/>
                <w:sz w:val="24"/>
                <w:szCs w:val="24"/>
                <w:lang w:val="en-US"/>
              </w:rPr>
            </w:pPr>
          </w:p>
        </w:tc>
        <w:tc>
          <w:tcPr>
            <w:tcW w:w="2144" w:type="pct"/>
          </w:tcPr>
          <w:p w14:paraId="0557FAD9" w14:textId="77777777" w:rsidR="0001386A" w:rsidRPr="00B615B3" w:rsidRDefault="0001386A" w:rsidP="00455B4E">
            <w:pPr>
              <w:widowControl w:val="0"/>
              <w:autoSpaceDE w:val="0"/>
              <w:autoSpaceDN w:val="0"/>
              <w:adjustRightInd w:val="0"/>
              <w:rPr>
                <w:rFonts w:ascii="Times New Roman" w:eastAsia="Calibri" w:hAnsi="Times New Roman" w:cs="Times New Roman"/>
                <w:sz w:val="24"/>
                <w:szCs w:val="24"/>
                <w:lang w:val="en-US"/>
              </w:rPr>
            </w:pPr>
            <w:r w:rsidRPr="00B615B3">
              <w:rPr>
                <w:rFonts w:ascii="Times New Roman" w:eastAsia="Calibri" w:hAnsi="Times New Roman" w:cs="Times New Roman"/>
                <w:sz w:val="24"/>
                <w:szCs w:val="24"/>
                <w:lang w:val="en-US"/>
              </w:rPr>
              <w:t>Project financing models, their comparative characteristics. Estimation of the efficiency of using own and borrowed funds, characterization of the effect of financial leverage and the price of funds. Restrictions on the financing of investments from owners’ funds.</w:t>
            </w:r>
          </w:p>
        </w:tc>
        <w:tc>
          <w:tcPr>
            <w:tcW w:w="1590" w:type="pct"/>
          </w:tcPr>
          <w:p w14:paraId="1B3F1ACB" w14:textId="77777777" w:rsidR="0001386A" w:rsidRPr="00864CA7" w:rsidRDefault="0001386A" w:rsidP="00455B4E">
            <w:pPr>
              <w:widowControl w:val="0"/>
              <w:autoSpaceDE w:val="0"/>
              <w:autoSpaceDN w:val="0"/>
              <w:adjustRightInd w:val="0"/>
              <w:rPr>
                <w:rFonts w:ascii="Times New Roman" w:eastAsia="Calibri" w:hAnsi="Times New Roman" w:cs="Times New Roman"/>
                <w:sz w:val="24"/>
                <w:szCs w:val="24"/>
                <w:lang w:val="en-US"/>
              </w:rPr>
            </w:pPr>
            <w:r w:rsidRPr="00BB4266">
              <w:rPr>
                <w:rFonts w:ascii="Times New Roman" w:eastAsia="Calibri" w:hAnsi="Times New Roman" w:cs="Times New Roman"/>
                <w:sz w:val="24"/>
                <w:szCs w:val="24"/>
                <w:lang w:val="en-US"/>
              </w:rPr>
              <w:t>Study of educational literature and regulatory documents. Preparing for the seminar. Doing homework. Search for information on the Internet. Preparation of reports on recommended topics. Solving situational problems.</w:t>
            </w:r>
          </w:p>
        </w:tc>
      </w:tr>
      <w:tr w:rsidR="0001386A" w:rsidRPr="00864CA7" w14:paraId="2ADE038F" w14:textId="77777777" w:rsidTr="00455B4E">
        <w:trPr>
          <w:jc w:val="center"/>
        </w:trPr>
        <w:tc>
          <w:tcPr>
            <w:tcW w:w="1266" w:type="pct"/>
          </w:tcPr>
          <w:p w14:paraId="4563F7D9" w14:textId="77777777" w:rsidR="0001386A" w:rsidRPr="0001386A" w:rsidRDefault="0001386A" w:rsidP="00455B4E">
            <w:pPr>
              <w:widowControl w:val="0"/>
              <w:tabs>
                <w:tab w:val="right" w:pos="851"/>
              </w:tabs>
              <w:autoSpaceDE w:val="0"/>
              <w:autoSpaceDN w:val="0"/>
              <w:adjustRightInd w:val="0"/>
              <w:rPr>
                <w:rFonts w:ascii="Times New Roman" w:eastAsia="Calibri" w:hAnsi="Times New Roman" w:cs="Times New Roman"/>
                <w:sz w:val="24"/>
                <w:szCs w:val="24"/>
                <w:lang w:val="en-US"/>
              </w:rPr>
            </w:pPr>
            <w:r w:rsidRPr="00B615B3">
              <w:rPr>
                <w:rFonts w:ascii="Times New Roman" w:eastAsia="Calibri" w:hAnsi="Times New Roman" w:cs="Times New Roman"/>
                <w:sz w:val="24"/>
                <w:szCs w:val="24"/>
                <w:lang w:val="en-US"/>
              </w:rPr>
              <w:t>Topic 5. Banks' participation in project financing</w:t>
            </w:r>
          </w:p>
        </w:tc>
        <w:tc>
          <w:tcPr>
            <w:tcW w:w="2144" w:type="pct"/>
          </w:tcPr>
          <w:p w14:paraId="272813C1" w14:textId="77777777" w:rsidR="0001386A" w:rsidRPr="00B615B3" w:rsidRDefault="0001386A" w:rsidP="00455B4E">
            <w:pPr>
              <w:widowControl w:val="0"/>
              <w:autoSpaceDE w:val="0"/>
              <w:autoSpaceDN w:val="0"/>
              <w:adjustRightInd w:val="0"/>
              <w:rPr>
                <w:rFonts w:ascii="Times New Roman" w:eastAsia="Calibri" w:hAnsi="Times New Roman" w:cs="Times New Roman"/>
                <w:sz w:val="24"/>
                <w:szCs w:val="24"/>
                <w:lang w:val="en-US"/>
              </w:rPr>
            </w:pPr>
            <w:r w:rsidRPr="00B615B3">
              <w:rPr>
                <w:rFonts w:ascii="Times New Roman" w:eastAsia="Calibri" w:hAnsi="Times New Roman" w:cs="Times New Roman"/>
                <w:sz w:val="24"/>
                <w:szCs w:val="24"/>
                <w:lang w:val="en-US"/>
              </w:rPr>
              <w:t>The role of banks and banking syndicates in project financing. Multinational banks as participants in project financing. Loans from international financial institutions (IBRD, IFC, EBRD, etc.) as sources of funds for project financing. Russian banks' participation in project financing. Risks of banks in project financing. Risks of creditor banks in project financing. Loan repayment procedure for project financing.</w:t>
            </w:r>
          </w:p>
        </w:tc>
        <w:tc>
          <w:tcPr>
            <w:tcW w:w="1590" w:type="pct"/>
          </w:tcPr>
          <w:p w14:paraId="478A975F" w14:textId="77777777" w:rsidR="0001386A" w:rsidRPr="00864CA7" w:rsidRDefault="0001386A" w:rsidP="00455B4E">
            <w:pPr>
              <w:widowControl w:val="0"/>
              <w:autoSpaceDE w:val="0"/>
              <w:autoSpaceDN w:val="0"/>
              <w:adjustRightInd w:val="0"/>
              <w:rPr>
                <w:rFonts w:ascii="Times New Roman" w:eastAsia="Calibri" w:hAnsi="Times New Roman" w:cs="Times New Roman"/>
                <w:sz w:val="24"/>
                <w:szCs w:val="24"/>
                <w:lang w:val="en-US"/>
              </w:rPr>
            </w:pPr>
            <w:r w:rsidRPr="00BB4266">
              <w:rPr>
                <w:rFonts w:ascii="Times New Roman" w:eastAsia="Calibri" w:hAnsi="Times New Roman" w:cs="Times New Roman"/>
                <w:sz w:val="24"/>
                <w:szCs w:val="24"/>
                <w:lang w:val="en-US"/>
              </w:rPr>
              <w:t xml:space="preserve">Study of educational literature and regulatory documents. Preparing for the seminar. Doing homework. Search for information on the Internet. </w:t>
            </w:r>
          </w:p>
        </w:tc>
      </w:tr>
      <w:tr w:rsidR="0001386A" w:rsidRPr="00FE3959" w14:paraId="284FFF98" w14:textId="77777777" w:rsidTr="00455B4E">
        <w:trPr>
          <w:jc w:val="center"/>
        </w:trPr>
        <w:tc>
          <w:tcPr>
            <w:tcW w:w="1266" w:type="pct"/>
          </w:tcPr>
          <w:p w14:paraId="223B5BF1" w14:textId="77777777" w:rsidR="0001386A" w:rsidRPr="00B615B3" w:rsidRDefault="0001386A" w:rsidP="00455B4E">
            <w:pPr>
              <w:rPr>
                <w:rFonts w:ascii="Times New Roman" w:eastAsia="Calibri" w:hAnsi="Times New Roman" w:cs="Times New Roman"/>
                <w:sz w:val="24"/>
                <w:szCs w:val="24"/>
                <w:lang w:val="en-US"/>
              </w:rPr>
            </w:pPr>
            <w:r w:rsidRPr="00B615B3">
              <w:rPr>
                <w:rFonts w:ascii="Times New Roman" w:eastAsia="Calibri" w:hAnsi="Times New Roman" w:cs="Times New Roman"/>
                <w:sz w:val="24"/>
                <w:szCs w:val="24"/>
                <w:lang w:val="en-US"/>
              </w:rPr>
              <w:t>Topic 6. International project financing risks management practice</w:t>
            </w:r>
          </w:p>
          <w:p w14:paraId="5A4301F8" w14:textId="77777777" w:rsidR="0001386A" w:rsidRPr="0001386A" w:rsidRDefault="0001386A" w:rsidP="00455B4E">
            <w:pPr>
              <w:widowControl w:val="0"/>
              <w:tabs>
                <w:tab w:val="right" w:pos="851"/>
              </w:tabs>
              <w:autoSpaceDE w:val="0"/>
              <w:autoSpaceDN w:val="0"/>
              <w:adjustRightInd w:val="0"/>
              <w:rPr>
                <w:rFonts w:ascii="Times New Roman" w:eastAsia="Calibri" w:hAnsi="Times New Roman" w:cs="Times New Roman"/>
                <w:sz w:val="24"/>
                <w:szCs w:val="24"/>
                <w:lang w:val="en-US"/>
              </w:rPr>
            </w:pPr>
          </w:p>
        </w:tc>
        <w:tc>
          <w:tcPr>
            <w:tcW w:w="2144" w:type="pct"/>
          </w:tcPr>
          <w:p w14:paraId="57AF63A1" w14:textId="77777777" w:rsidR="0001386A" w:rsidRPr="00B615B3" w:rsidRDefault="0001386A" w:rsidP="00455B4E">
            <w:pPr>
              <w:widowControl w:val="0"/>
              <w:autoSpaceDE w:val="0"/>
              <w:autoSpaceDN w:val="0"/>
              <w:adjustRightInd w:val="0"/>
              <w:rPr>
                <w:rFonts w:ascii="Times New Roman" w:eastAsia="Calibri" w:hAnsi="Times New Roman" w:cs="Times New Roman"/>
                <w:sz w:val="24"/>
                <w:szCs w:val="24"/>
                <w:lang w:val="en-US"/>
              </w:rPr>
            </w:pPr>
            <w:r w:rsidRPr="00B615B3">
              <w:rPr>
                <w:rFonts w:ascii="Times New Roman" w:eastAsia="Calibri" w:hAnsi="Times New Roman" w:cs="Times New Roman"/>
                <w:sz w:val="24"/>
                <w:szCs w:val="24"/>
                <w:lang w:val="en-US"/>
              </w:rPr>
              <w:t>The concept of uncertainty and risk. Force majeure. Risk of incompletion of the project. Technological risk. Market risks. Political and regulatory risks. Features of project financing risk management in Russia. Analysis of project development scenarios. The concept of sustainability of the project.</w:t>
            </w:r>
          </w:p>
        </w:tc>
        <w:tc>
          <w:tcPr>
            <w:tcW w:w="1590" w:type="pct"/>
          </w:tcPr>
          <w:p w14:paraId="7E8DFDD6" w14:textId="77777777" w:rsidR="0001386A" w:rsidRPr="00FE3959" w:rsidRDefault="0001386A" w:rsidP="00455B4E">
            <w:pPr>
              <w:widowControl w:val="0"/>
              <w:autoSpaceDE w:val="0"/>
              <w:autoSpaceDN w:val="0"/>
              <w:adjustRightInd w:val="0"/>
              <w:rPr>
                <w:rFonts w:ascii="Times New Roman" w:eastAsia="Calibri" w:hAnsi="Times New Roman" w:cs="Times New Roman"/>
                <w:sz w:val="24"/>
                <w:szCs w:val="24"/>
                <w:lang w:val="en-US"/>
              </w:rPr>
            </w:pPr>
            <w:r w:rsidRPr="00BB4266">
              <w:rPr>
                <w:rFonts w:ascii="Times New Roman" w:eastAsia="Calibri" w:hAnsi="Times New Roman" w:cs="Times New Roman"/>
                <w:sz w:val="24"/>
                <w:szCs w:val="24"/>
                <w:lang w:val="en-US"/>
              </w:rPr>
              <w:t xml:space="preserve">Study of educational literature and regulatory documents. Preparing for the seminar. Doing homework. Search for information on the Internet. </w:t>
            </w:r>
          </w:p>
        </w:tc>
      </w:tr>
    </w:tbl>
    <w:p w14:paraId="4624A12D" w14:textId="0A0B4DF6" w:rsidR="00535D08" w:rsidRPr="003E4369" w:rsidRDefault="00535D08" w:rsidP="00535D08">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r w:rsidRPr="003E4369">
        <w:rPr>
          <w:rFonts w:ascii="Times New Roman" w:eastAsia="Times New Roman" w:hAnsi="Times New Roman" w:cs="Times New Roman"/>
          <w:sz w:val="28"/>
          <w:szCs w:val="28"/>
          <w:lang w:val="en-US" w:eastAsia="ru-RU"/>
        </w:rPr>
        <w:t xml:space="preserve"> </w:t>
      </w:r>
    </w:p>
    <w:p w14:paraId="06480382" w14:textId="77777777" w:rsidR="00113F7C" w:rsidRPr="003E4369" w:rsidRDefault="00535D08" w:rsidP="00535D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r w:rsidRPr="003E4369">
        <w:rPr>
          <w:rFonts w:ascii="Times New Roman" w:eastAsia="Times New Roman" w:hAnsi="Times New Roman" w:cs="Times New Roman"/>
          <w:sz w:val="28"/>
          <w:szCs w:val="28"/>
          <w:lang w:val="en-US" w:eastAsia="ru-RU"/>
        </w:rPr>
        <w:t xml:space="preserve">                                                                                                                    </w:t>
      </w:r>
    </w:p>
    <w:p w14:paraId="13BB42A2" w14:textId="77777777" w:rsidR="00113F7C" w:rsidRPr="003E4369" w:rsidRDefault="00113F7C" w:rsidP="00535D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14:paraId="11F8015E" w14:textId="77777777" w:rsidR="00113F7C" w:rsidRPr="003E4369" w:rsidRDefault="00113F7C" w:rsidP="00535D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14:paraId="725935AF" w14:textId="77777777" w:rsidR="00113F7C" w:rsidRPr="003E4369" w:rsidRDefault="00113F7C" w:rsidP="00535D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14:paraId="636D5FCD" w14:textId="77777777" w:rsidR="00535D08" w:rsidRPr="003E4369" w:rsidRDefault="0010366E" w:rsidP="00113F7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E4369">
        <w:rPr>
          <w:rFonts w:ascii="Times New Roman" w:eastAsia="Times New Roman" w:hAnsi="Times New Roman" w:cs="Times New Roman"/>
          <w:sz w:val="28"/>
          <w:szCs w:val="28"/>
          <w:lang w:val="en-US" w:eastAsia="ru-RU"/>
        </w:rPr>
        <w:t xml:space="preserve">Table </w:t>
      </w:r>
      <w:r w:rsidR="00535D08" w:rsidRPr="003E4369">
        <w:rPr>
          <w:rFonts w:ascii="Times New Roman" w:eastAsia="Times New Roman" w:hAnsi="Times New Roman" w:cs="Times New Roman"/>
          <w:sz w:val="28"/>
          <w:szCs w:val="28"/>
          <w:lang w:eastAsia="ru-RU"/>
        </w:rPr>
        <w:t xml:space="preserv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4078"/>
        <w:gridCol w:w="3536"/>
      </w:tblGrid>
      <w:tr w:rsidR="00535D08" w:rsidRPr="00E86AB6" w14:paraId="6E9ECF44" w14:textId="77777777" w:rsidTr="00D615AC">
        <w:tc>
          <w:tcPr>
            <w:tcW w:w="1266" w:type="pct"/>
            <w:shd w:val="clear" w:color="auto" w:fill="auto"/>
          </w:tcPr>
          <w:p w14:paraId="76012498" w14:textId="77777777" w:rsidR="00535D08" w:rsidRPr="003E4369" w:rsidRDefault="0010366E" w:rsidP="003F6481">
            <w:pPr>
              <w:keepNext/>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3E4369">
              <w:rPr>
                <w:rFonts w:ascii="Times New Roman" w:eastAsia="Times New Roman" w:hAnsi="Times New Roman" w:cs="Times New Roman"/>
                <w:b/>
                <w:sz w:val="24"/>
                <w:szCs w:val="24"/>
                <w:lang w:val="en-US" w:eastAsia="ru-RU"/>
              </w:rPr>
              <w:t xml:space="preserve">Itemized </w:t>
            </w:r>
            <w:r w:rsidR="003F6481" w:rsidRPr="003E4369">
              <w:rPr>
                <w:rFonts w:ascii="Times New Roman" w:eastAsia="Times New Roman" w:hAnsi="Times New Roman" w:cs="Times New Roman"/>
                <w:b/>
                <w:sz w:val="24"/>
                <w:szCs w:val="24"/>
                <w:lang w:val="en-US" w:eastAsia="ru-RU"/>
              </w:rPr>
              <w:t xml:space="preserve">subject </w:t>
            </w:r>
            <w:r w:rsidRPr="003E4369">
              <w:rPr>
                <w:rFonts w:ascii="Times New Roman" w:eastAsia="Times New Roman" w:hAnsi="Times New Roman" w:cs="Times New Roman"/>
                <w:b/>
                <w:sz w:val="24"/>
                <w:szCs w:val="24"/>
                <w:lang w:val="en-US" w:eastAsia="ru-RU"/>
              </w:rPr>
              <w:t>content</w:t>
            </w:r>
            <w:r w:rsidR="00535D08" w:rsidRPr="003E4369">
              <w:rPr>
                <w:rFonts w:ascii="Times New Roman" w:eastAsia="Times New Roman" w:hAnsi="Times New Roman" w:cs="Times New Roman"/>
                <w:b/>
                <w:sz w:val="24"/>
                <w:szCs w:val="24"/>
                <w:lang w:eastAsia="ru-RU"/>
              </w:rPr>
              <w:t xml:space="preserve"> </w:t>
            </w:r>
            <w:r w:rsidRPr="003E4369">
              <w:rPr>
                <w:rFonts w:ascii="Times New Roman" w:eastAsia="Times New Roman" w:hAnsi="Times New Roman" w:cs="Times New Roman"/>
                <w:b/>
                <w:sz w:val="24"/>
                <w:szCs w:val="24"/>
                <w:lang w:val="en-US" w:eastAsia="ru-RU"/>
              </w:rPr>
              <w:t xml:space="preserve"> </w:t>
            </w:r>
          </w:p>
        </w:tc>
        <w:tc>
          <w:tcPr>
            <w:tcW w:w="2000" w:type="pct"/>
            <w:shd w:val="clear" w:color="auto" w:fill="auto"/>
          </w:tcPr>
          <w:p w14:paraId="24E5D55B" w14:textId="77777777" w:rsidR="00535D08" w:rsidRPr="003E4369" w:rsidRDefault="0010366E" w:rsidP="0053625B">
            <w:pPr>
              <w:keepNext/>
              <w:widowControl w:val="0"/>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3E4369">
              <w:rPr>
                <w:rFonts w:ascii="Times New Roman" w:eastAsia="Times New Roman" w:hAnsi="Times New Roman" w:cs="Times New Roman"/>
                <w:b/>
                <w:sz w:val="24"/>
                <w:szCs w:val="24"/>
                <w:lang w:val="en-US" w:eastAsia="ru-RU"/>
              </w:rPr>
              <w:t xml:space="preserve">Questions the students should answer </w:t>
            </w:r>
            <w:r w:rsidR="0053625B" w:rsidRPr="003E4369">
              <w:rPr>
                <w:rFonts w:ascii="Times New Roman" w:eastAsia="Times New Roman" w:hAnsi="Times New Roman" w:cs="Times New Roman"/>
                <w:b/>
                <w:sz w:val="24"/>
                <w:szCs w:val="24"/>
                <w:lang w:val="en-US" w:eastAsia="ru-RU"/>
              </w:rPr>
              <w:t>within the self-study process</w:t>
            </w:r>
            <w:r w:rsidRPr="003E4369">
              <w:rPr>
                <w:rFonts w:ascii="Times New Roman" w:eastAsia="Times New Roman" w:hAnsi="Times New Roman" w:cs="Times New Roman"/>
                <w:b/>
                <w:sz w:val="24"/>
                <w:szCs w:val="24"/>
                <w:lang w:val="en-US" w:eastAsia="ru-RU"/>
              </w:rPr>
              <w:t xml:space="preserve">  </w:t>
            </w:r>
            <w:r w:rsidR="00535D08" w:rsidRPr="003E4369">
              <w:rPr>
                <w:rFonts w:ascii="Times New Roman" w:eastAsia="Times New Roman" w:hAnsi="Times New Roman" w:cs="Times New Roman"/>
                <w:b/>
                <w:sz w:val="24"/>
                <w:szCs w:val="24"/>
                <w:lang w:val="en-US" w:eastAsia="ru-RU"/>
              </w:rPr>
              <w:t xml:space="preserve"> </w:t>
            </w:r>
          </w:p>
        </w:tc>
        <w:tc>
          <w:tcPr>
            <w:tcW w:w="1735" w:type="pct"/>
          </w:tcPr>
          <w:p w14:paraId="2036BA89" w14:textId="77777777" w:rsidR="00535D08" w:rsidRPr="003E4369" w:rsidRDefault="0053625B" w:rsidP="00A2375A">
            <w:pPr>
              <w:keepNext/>
              <w:widowControl w:val="0"/>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3E4369">
              <w:rPr>
                <w:rFonts w:ascii="Times New Roman" w:eastAsia="Times New Roman" w:hAnsi="Times New Roman" w:cs="Times New Roman"/>
                <w:b/>
                <w:sz w:val="24"/>
                <w:szCs w:val="24"/>
                <w:lang w:val="en-US" w:eastAsia="ru-RU"/>
              </w:rPr>
              <w:t>Types of o</w:t>
            </w:r>
            <w:r w:rsidR="00A2375A" w:rsidRPr="003E4369">
              <w:rPr>
                <w:rFonts w:ascii="Times New Roman" w:eastAsia="Times New Roman" w:hAnsi="Times New Roman" w:cs="Times New Roman"/>
                <w:b/>
                <w:sz w:val="24"/>
                <w:szCs w:val="24"/>
                <w:lang w:val="en-US" w:eastAsia="ru-RU"/>
              </w:rPr>
              <w:t xml:space="preserve">ut-of-class activities  </w:t>
            </w:r>
          </w:p>
        </w:tc>
      </w:tr>
      <w:tr w:rsidR="00535D08" w:rsidRPr="00535D08" w14:paraId="252B58FD" w14:textId="77777777" w:rsidTr="00D615AC">
        <w:tc>
          <w:tcPr>
            <w:tcW w:w="1266" w:type="pct"/>
            <w:shd w:val="clear" w:color="auto" w:fill="auto"/>
          </w:tcPr>
          <w:p w14:paraId="5D825811" w14:textId="77777777" w:rsidR="00535D08" w:rsidRPr="003E4369" w:rsidRDefault="00535D08" w:rsidP="00535D0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4369">
              <w:rPr>
                <w:rFonts w:ascii="Times New Roman" w:eastAsia="Times New Roman" w:hAnsi="Times New Roman" w:cs="Times New Roman"/>
                <w:sz w:val="24"/>
                <w:szCs w:val="24"/>
                <w:lang w:eastAsia="ru-RU"/>
              </w:rPr>
              <w:t>1.</w:t>
            </w:r>
          </w:p>
        </w:tc>
        <w:tc>
          <w:tcPr>
            <w:tcW w:w="2000" w:type="pct"/>
            <w:shd w:val="clear" w:color="auto" w:fill="auto"/>
          </w:tcPr>
          <w:p w14:paraId="6C796176" w14:textId="77777777" w:rsidR="00535D08" w:rsidRPr="003E4369" w:rsidRDefault="00535D08" w:rsidP="00535D08">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c>
          <w:tcPr>
            <w:tcW w:w="1735" w:type="pct"/>
          </w:tcPr>
          <w:p w14:paraId="079CCB2E" w14:textId="77777777" w:rsidR="00535D08" w:rsidRPr="003E4369" w:rsidRDefault="00535D08" w:rsidP="00535D08">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535D08" w:rsidRPr="00535D08" w14:paraId="05DEFDBF" w14:textId="77777777" w:rsidTr="00D615AC">
        <w:tc>
          <w:tcPr>
            <w:tcW w:w="1266" w:type="pct"/>
            <w:shd w:val="clear" w:color="auto" w:fill="auto"/>
          </w:tcPr>
          <w:p w14:paraId="0B019B02" w14:textId="77777777" w:rsidR="00535D08" w:rsidRPr="00535D08" w:rsidRDefault="00535D08" w:rsidP="00535D08">
            <w:pPr>
              <w:keepNext/>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535D08">
              <w:rPr>
                <w:rFonts w:ascii="Times New Roman" w:eastAsia="Times New Roman" w:hAnsi="Times New Roman" w:cs="Times New Roman"/>
                <w:szCs w:val="24"/>
                <w:lang w:eastAsia="ru-RU"/>
              </w:rPr>
              <w:t>….</w:t>
            </w:r>
          </w:p>
        </w:tc>
        <w:tc>
          <w:tcPr>
            <w:tcW w:w="2000" w:type="pct"/>
            <w:shd w:val="clear" w:color="auto" w:fill="auto"/>
          </w:tcPr>
          <w:p w14:paraId="57A45EF0" w14:textId="77777777" w:rsidR="00535D08" w:rsidRPr="00535D08" w:rsidRDefault="00535D08" w:rsidP="00535D08">
            <w:pPr>
              <w:keepNext/>
              <w:widowControl w:val="0"/>
              <w:autoSpaceDE w:val="0"/>
              <w:autoSpaceDN w:val="0"/>
              <w:adjustRightInd w:val="0"/>
              <w:spacing w:after="0" w:line="240" w:lineRule="auto"/>
              <w:ind w:firstLine="709"/>
              <w:jc w:val="both"/>
              <w:rPr>
                <w:rFonts w:ascii="Times New Roman" w:eastAsia="Times New Roman" w:hAnsi="Times New Roman" w:cs="Times New Roman"/>
                <w:b/>
                <w:szCs w:val="24"/>
                <w:lang w:eastAsia="ru-RU"/>
              </w:rPr>
            </w:pPr>
          </w:p>
        </w:tc>
        <w:tc>
          <w:tcPr>
            <w:tcW w:w="1735" w:type="pct"/>
          </w:tcPr>
          <w:p w14:paraId="57DAF467" w14:textId="77777777" w:rsidR="00535D08" w:rsidRPr="00535D08" w:rsidRDefault="00535D08" w:rsidP="00535D08">
            <w:pPr>
              <w:keepNext/>
              <w:widowControl w:val="0"/>
              <w:autoSpaceDE w:val="0"/>
              <w:autoSpaceDN w:val="0"/>
              <w:adjustRightInd w:val="0"/>
              <w:spacing w:after="0" w:line="240" w:lineRule="auto"/>
              <w:ind w:firstLine="709"/>
              <w:jc w:val="both"/>
              <w:rPr>
                <w:rFonts w:ascii="Times New Roman" w:eastAsia="Times New Roman" w:hAnsi="Times New Roman" w:cs="Times New Roman"/>
                <w:b/>
                <w:szCs w:val="24"/>
                <w:lang w:eastAsia="ru-RU"/>
              </w:rPr>
            </w:pPr>
          </w:p>
        </w:tc>
      </w:tr>
    </w:tbl>
    <w:p w14:paraId="56B93232" w14:textId="77777777" w:rsidR="00535D08" w:rsidRPr="00535D08" w:rsidRDefault="00535D08" w:rsidP="00535D08">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p>
    <w:p w14:paraId="19C78FA5" w14:textId="77777777" w:rsidR="00535D08" w:rsidRPr="003E4369" w:rsidRDefault="00535D08" w:rsidP="00535D08">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sz w:val="28"/>
          <w:szCs w:val="28"/>
          <w:lang w:val="en-US" w:eastAsia="ru-RU"/>
        </w:rPr>
        <w:t xml:space="preserve">6.2. </w:t>
      </w:r>
      <w:r w:rsidR="00A2375A" w:rsidRPr="003E4369">
        <w:rPr>
          <w:rFonts w:ascii="Times New Roman" w:eastAsia="Times New Roman" w:hAnsi="Times New Roman" w:cs="Times New Roman"/>
          <w:b/>
          <w:sz w:val="28"/>
          <w:szCs w:val="28"/>
          <w:lang w:val="en-US" w:eastAsia="ru-RU"/>
        </w:rPr>
        <w:t xml:space="preserve">List of questions/assignments/topics for students’ preparation to formative assessment  </w:t>
      </w:r>
    </w:p>
    <w:p w14:paraId="17DE5A80" w14:textId="77777777" w:rsidR="00535D08" w:rsidRPr="003E4369" w:rsidRDefault="00CB2336" w:rsidP="00535D08">
      <w:pPr>
        <w:spacing w:after="0" w:line="240" w:lineRule="auto"/>
        <w:ind w:firstLine="709"/>
        <w:jc w:val="both"/>
        <w:rPr>
          <w:rFonts w:ascii="Times New Roman" w:eastAsia="Times New Roman" w:hAnsi="Times New Roman" w:cs="Times New Roman"/>
          <w:sz w:val="28"/>
          <w:szCs w:val="28"/>
          <w:lang w:val="en-US" w:eastAsia="ru-RU"/>
        </w:rPr>
      </w:pPr>
      <w:r w:rsidRPr="003E4369">
        <w:rPr>
          <w:rFonts w:ascii="Times New Roman" w:eastAsia="Times New Roman" w:hAnsi="Times New Roman" w:cs="Times New Roman"/>
          <w:sz w:val="28"/>
          <w:szCs w:val="28"/>
          <w:lang w:val="en-US" w:eastAsia="ru-RU"/>
        </w:rPr>
        <w:t xml:space="preserve">The section may </w:t>
      </w:r>
      <w:r w:rsidR="003F6481" w:rsidRPr="003E4369">
        <w:rPr>
          <w:rFonts w:ascii="Times New Roman" w:eastAsia="Times New Roman" w:hAnsi="Times New Roman" w:cs="Times New Roman"/>
          <w:sz w:val="28"/>
          <w:szCs w:val="28"/>
          <w:lang w:val="en-US" w:eastAsia="ru-RU"/>
        </w:rPr>
        <w:t>include</w:t>
      </w:r>
      <w:r w:rsidRPr="003E4369">
        <w:rPr>
          <w:rFonts w:ascii="Times New Roman" w:eastAsia="Times New Roman" w:hAnsi="Times New Roman" w:cs="Times New Roman"/>
          <w:sz w:val="28"/>
          <w:szCs w:val="28"/>
          <w:lang w:val="en-US" w:eastAsia="ru-RU"/>
        </w:rPr>
        <w:t xml:space="preserve"> the following:  </w:t>
      </w:r>
    </w:p>
    <w:p w14:paraId="4842A4C2" w14:textId="77777777" w:rsidR="00535D08" w:rsidRPr="003E4369" w:rsidRDefault="00053E22" w:rsidP="00535D08">
      <w:pPr>
        <w:spacing w:after="0" w:line="240" w:lineRule="auto"/>
        <w:ind w:firstLine="709"/>
        <w:jc w:val="both"/>
        <w:rPr>
          <w:rFonts w:ascii="Times New Roman" w:eastAsia="Times New Roman" w:hAnsi="Times New Roman" w:cs="Times New Roman"/>
          <w:sz w:val="28"/>
          <w:szCs w:val="28"/>
          <w:lang w:val="en-US" w:eastAsia="ru-RU"/>
        </w:rPr>
      </w:pPr>
      <w:r w:rsidRPr="003E4369">
        <w:rPr>
          <w:rFonts w:ascii="Times New Roman" w:eastAsia="Times New Roman" w:hAnsi="Times New Roman" w:cs="Times New Roman"/>
          <w:sz w:val="28"/>
          <w:szCs w:val="28"/>
          <w:lang w:val="en-US" w:eastAsia="ru-RU"/>
        </w:rPr>
        <w:t>Templates</w:t>
      </w:r>
      <w:r w:rsidR="00CB2336" w:rsidRPr="003E4369">
        <w:rPr>
          <w:rFonts w:ascii="Times New Roman" w:eastAsia="Times New Roman" w:hAnsi="Times New Roman" w:cs="Times New Roman"/>
          <w:sz w:val="28"/>
          <w:szCs w:val="28"/>
          <w:lang w:val="en-US" w:eastAsia="ru-RU"/>
        </w:rPr>
        <w:t xml:space="preserve"> of questions the students need to answer when preparing for a test; </w:t>
      </w:r>
      <w:r w:rsidR="003F6481" w:rsidRPr="003E4369">
        <w:rPr>
          <w:rFonts w:ascii="Times New Roman" w:eastAsia="Times New Roman" w:hAnsi="Times New Roman" w:cs="Times New Roman"/>
          <w:sz w:val="28"/>
          <w:szCs w:val="28"/>
          <w:lang w:val="en-US" w:eastAsia="ru-RU"/>
        </w:rPr>
        <w:t>template</w:t>
      </w:r>
      <w:r w:rsidRPr="003E4369">
        <w:rPr>
          <w:rFonts w:ascii="Times New Roman" w:eastAsia="Times New Roman" w:hAnsi="Times New Roman" w:cs="Times New Roman"/>
          <w:sz w:val="28"/>
          <w:szCs w:val="28"/>
          <w:lang w:val="en-US" w:eastAsia="ru-RU"/>
        </w:rPr>
        <w:t xml:space="preserve">s of </w:t>
      </w:r>
      <w:r w:rsidR="00CB2336" w:rsidRPr="003E4369">
        <w:rPr>
          <w:rFonts w:ascii="Times New Roman" w:eastAsia="Times New Roman" w:hAnsi="Times New Roman" w:cs="Times New Roman"/>
          <w:sz w:val="28"/>
          <w:szCs w:val="28"/>
          <w:lang w:val="en-US" w:eastAsia="ru-RU"/>
        </w:rPr>
        <w:t xml:space="preserve">assignments that might be found in tests;   </w:t>
      </w:r>
    </w:p>
    <w:p w14:paraId="3FB79286" w14:textId="77777777" w:rsidR="00535D08" w:rsidRPr="003E4369" w:rsidRDefault="00053E22" w:rsidP="00535D08">
      <w:pPr>
        <w:spacing w:after="0" w:line="240" w:lineRule="auto"/>
        <w:ind w:firstLine="709"/>
        <w:jc w:val="both"/>
        <w:rPr>
          <w:rFonts w:ascii="Times New Roman" w:eastAsia="Times New Roman" w:hAnsi="Times New Roman" w:cs="Times New Roman"/>
          <w:sz w:val="28"/>
          <w:szCs w:val="28"/>
          <w:lang w:val="en-US" w:eastAsia="ru-RU"/>
        </w:rPr>
      </w:pPr>
      <w:r w:rsidRPr="003E4369">
        <w:rPr>
          <w:rFonts w:ascii="Times New Roman" w:eastAsia="Times New Roman" w:hAnsi="Times New Roman" w:cs="Times New Roman"/>
          <w:sz w:val="28"/>
          <w:szCs w:val="28"/>
          <w:lang w:val="en-US" w:eastAsia="ru-RU"/>
        </w:rPr>
        <w:t xml:space="preserve">Templates </w:t>
      </w:r>
      <w:r w:rsidR="005050E6" w:rsidRPr="003E4369">
        <w:rPr>
          <w:rFonts w:ascii="Times New Roman" w:eastAsia="Times New Roman" w:hAnsi="Times New Roman" w:cs="Times New Roman"/>
          <w:sz w:val="28"/>
          <w:szCs w:val="28"/>
          <w:lang w:val="en-US" w:eastAsia="ru-RU"/>
        </w:rPr>
        <w:t xml:space="preserve">of questions the students need to answer when preparing for performing an analysis or making a calculation;  </w:t>
      </w:r>
    </w:p>
    <w:p w14:paraId="007CF5AD" w14:textId="77777777" w:rsidR="00535D08" w:rsidRPr="003E4369" w:rsidRDefault="00053E22" w:rsidP="00535D08">
      <w:pPr>
        <w:spacing w:after="0" w:line="240" w:lineRule="auto"/>
        <w:ind w:firstLine="709"/>
        <w:jc w:val="both"/>
        <w:rPr>
          <w:rFonts w:ascii="Times New Roman" w:eastAsia="Times New Roman" w:hAnsi="Times New Roman" w:cs="Times New Roman"/>
          <w:sz w:val="28"/>
          <w:szCs w:val="28"/>
          <w:lang w:val="en-US" w:eastAsia="ru-RU"/>
        </w:rPr>
      </w:pPr>
      <w:r w:rsidRPr="003E4369">
        <w:rPr>
          <w:rFonts w:ascii="Times New Roman" w:eastAsia="Times New Roman" w:hAnsi="Times New Roman" w:cs="Times New Roman"/>
          <w:sz w:val="28"/>
          <w:szCs w:val="28"/>
          <w:lang w:val="en-US" w:eastAsia="ru-RU"/>
        </w:rPr>
        <w:t xml:space="preserve">Templates </w:t>
      </w:r>
      <w:r w:rsidR="005050E6" w:rsidRPr="003E4369">
        <w:rPr>
          <w:rFonts w:ascii="Times New Roman" w:eastAsia="Times New Roman" w:hAnsi="Times New Roman" w:cs="Times New Roman"/>
          <w:sz w:val="28"/>
          <w:szCs w:val="28"/>
          <w:lang w:val="en-US" w:eastAsia="ru-RU"/>
        </w:rPr>
        <w:t xml:space="preserve">of topics for essays, summaries, creative home assignments;  </w:t>
      </w:r>
    </w:p>
    <w:p w14:paraId="54E99CE7" w14:textId="77777777" w:rsidR="00535D08" w:rsidRPr="003E4369" w:rsidRDefault="00053E22" w:rsidP="00535D08">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3E4369">
        <w:rPr>
          <w:rFonts w:ascii="Times New Roman" w:eastAsia="Times New Roman" w:hAnsi="Times New Roman" w:cs="Times New Roman"/>
          <w:color w:val="000000"/>
          <w:sz w:val="28"/>
          <w:szCs w:val="28"/>
          <w:lang w:val="en-US" w:eastAsia="ru-RU"/>
        </w:rPr>
        <w:t xml:space="preserve">Templates </w:t>
      </w:r>
      <w:r w:rsidR="005050E6" w:rsidRPr="003E4369">
        <w:rPr>
          <w:rFonts w:ascii="Times New Roman" w:eastAsia="Times New Roman" w:hAnsi="Times New Roman" w:cs="Times New Roman"/>
          <w:color w:val="000000"/>
          <w:sz w:val="28"/>
          <w:szCs w:val="28"/>
          <w:lang w:val="en-US" w:eastAsia="ru-RU"/>
        </w:rPr>
        <w:t xml:space="preserve">of </w:t>
      </w:r>
      <w:r w:rsidR="00F921D6" w:rsidRPr="003E4369">
        <w:rPr>
          <w:rFonts w:ascii="Times New Roman" w:eastAsia="Times New Roman" w:hAnsi="Times New Roman" w:cs="Times New Roman"/>
          <w:color w:val="000000"/>
          <w:sz w:val="28"/>
          <w:szCs w:val="28"/>
          <w:lang w:val="en-US" w:eastAsia="ru-RU"/>
        </w:rPr>
        <w:t xml:space="preserve">questions the students need to answer when preparing for business games, roundtable discussion sessions, debates (based on a certain topic and relevant recommendations) conducted during a seminar; a list of assignments that should be done by a team </w:t>
      </w:r>
      <w:r w:rsidR="00D223B4" w:rsidRPr="003E4369">
        <w:rPr>
          <w:rFonts w:ascii="Times New Roman" w:eastAsia="Times New Roman" w:hAnsi="Times New Roman" w:cs="Times New Roman"/>
          <w:color w:val="000000"/>
          <w:sz w:val="28"/>
          <w:szCs w:val="28"/>
          <w:lang w:val="en-US" w:eastAsia="ru-RU"/>
        </w:rPr>
        <w:t xml:space="preserve">of students </w:t>
      </w:r>
      <w:r w:rsidR="0066186F" w:rsidRPr="003E4369">
        <w:rPr>
          <w:rFonts w:ascii="Times New Roman" w:eastAsia="Times New Roman" w:hAnsi="Times New Roman" w:cs="Times New Roman"/>
          <w:color w:val="000000"/>
          <w:sz w:val="28"/>
          <w:szCs w:val="28"/>
          <w:lang w:val="en-US" w:eastAsia="ru-RU"/>
        </w:rPr>
        <w:t xml:space="preserve">when preparing for a co-authored work presentation.  </w:t>
      </w:r>
    </w:p>
    <w:p w14:paraId="21352675" w14:textId="63598DC3" w:rsidR="00535D08" w:rsidRDefault="0066186F" w:rsidP="00535D08">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3E4369">
        <w:rPr>
          <w:rFonts w:ascii="Times New Roman" w:eastAsia="Times New Roman" w:hAnsi="Times New Roman" w:cs="Times New Roman"/>
          <w:color w:val="000000"/>
          <w:sz w:val="28"/>
          <w:szCs w:val="28"/>
          <w:lang w:val="en-US" w:eastAsia="ru-RU"/>
        </w:rPr>
        <w:t xml:space="preserve">Other types of </w:t>
      </w:r>
      <w:r w:rsidR="00781CDF" w:rsidRPr="003E4369">
        <w:rPr>
          <w:rFonts w:ascii="Times New Roman" w:eastAsia="Times New Roman" w:hAnsi="Times New Roman" w:cs="Times New Roman"/>
          <w:sz w:val="28"/>
          <w:szCs w:val="28"/>
          <w:lang w:val="en-US" w:eastAsia="ru-RU"/>
        </w:rPr>
        <w:t>assessment</w:t>
      </w:r>
      <w:r w:rsidR="00535D08" w:rsidRPr="003E4369">
        <w:rPr>
          <w:rFonts w:ascii="Times New Roman" w:eastAsia="Times New Roman" w:hAnsi="Times New Roman" w:cs="Times New Roman"/>
          <w:color w:val="000000"/>
          <w:sz w:val="28"/>
          <w:szCs w:val="28"/>
          <w:lang w:val="en-US" w:eastAsia="ru-RU"/>
        </w:rPr>
        <w:t>.</w:t>
      </w:r>
    </w:p>
    <w:p w14:paraId="7DA05245" w14:textId="77777777" w:rsidR="0001386A" w:rsidRPr="000420C3" w:rsidRDefault="0001386A" w:rsidP="00535D08">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p>
    <w:p w14:paraId="048258EF" w14:textId="77777777" w:rsidR="0001386A" w:rsidRPr="0001386A" w:rsidRDefault="0001386A" w:rsidP="0001386A">
      <w:pPr>
        <w:rPr>
          <w:rFonts w:ascii="Times New Roman" w:eastAsia="Times New Roman" w:hAnsi="Times New Roman" w:cs="Times New Roman"/>
          <w:sz w:val="28"/>
          <w:szCs w:val="28"/>
          <w:lang w:val="en-US" w:eastAsia="ru-RU"/>
        </w:rPr>
      </w:pPr>
      <w:r w:rsidRPr="0001386A">
        <w:rPr>
          <w:rFonts w:ascii="Times New Roman" w:eastAsia="Calibri" w:hAnsi="Times New Roman" w:cs="Times New Roman"/>
          <w:b/>
          <w:bCs/>
          <w:sz w:val="28"/>
          <w:szCs w:val="28"/>
          <w:lang w:val="en-US"/>
        </w:rPr>
        <w:t>Indicative topics of term papers</w:t>
      </w:r>
    </w:p>
    <w:p w14:paraId="179A80CC" w14:textId="77777777" w:rsidR="0001386A" w:rsidRPr="0001386A" w:rsidRDefault="0001386A" w:rsidP="0001386A">
      <w:pPr>
        <w:spacing w:after="0" w:line="240" w:lineRule="auto"/>
        <w:ind w:left="720"/>
        <w:contextualSpacing/>
        <w:rPr>
          <w:rFonts w:ascii="Times New Roman" w:eastAsia="Times New Roman" w:hAnsi="Times New Roman" w:cs="Times New Roman"/>
          <w:sz w:val="28"/>
          <w:szCs w:val="28"/>
          <w:lang w:val="en-US" w:eastAsia="ru-RU"/>
        </w:rPr>
      </w:pPr>
    </w:p>
    <w:p w14:paraId="1D4BDFE3"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The concept, essence and features of project financing.</w:t>
      </w:r>
    </w:p>
    <w:p w14:paraId="02D8CFC6"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Methods of the investment project implementation.</w:t>
      </w:r>
    </w:p>
    <w:p w14:paraId="52A79D45"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 xml:space="preserve">Participants of the project financing. </w:t>
      </w:r>
    </w:p>
    <w:p w14:paraId="03493EB5"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International practice of using various sources of project financing.</w:t>
      </w:r>
    </w:p>
    <w:p w14:paraId="2BF759AE"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The role of the state in project financing.</w:t>
      </w:r>
    </w:p>
    <w:p w14:paraId="4B383D55"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International experience in project risk management.</w:t>
      </w:r>
    </w:p>
    <w:p w14:paraId="4795BD8B"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Documentation of the project and the legal risks.</w:t>
      </w:r>
    </w:p>
    <w:p w14:paraId="56956B44"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Agreements on product sharing and the possibility of its using in project financing.</w:t>
      </w:r>
    </w:p>
    <w:p w14:paraId="3D40ED84"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Use of leasing in project financing.</w:t>
      </w:r>
    </w:p>
    <w:p w14:paraId="7EE4A44F"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Features of the investment project analysis at project financing.</w:t>
      </w:r>
    </w:p>
    <w:p w14:paraId="24807638"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Using CAPM and WACC indicators in project funding.</w:t>
      </w:r>
    </w:p>
    <w:p w14:paraId="6F43FE35"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The role of multinational banks in project financing.</w:t>
      </w:r>
    </w:p>
    <w:p w14:paraId="1E7C3C7B"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Banking syndicates in project financing.</w:t>
      </w:r>
    </w:p>
    <w:p w14:paraId="1F28ECAA"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Using NPV, APV, IRR and MIRR indicators in project financing.</w:t>
      </w:r>
    </w:p>
    <w:p w14:paraId="000BEF28"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Eurotunnel project.</w:t>
      </w:r>
    </w:p>
    <w:p w14:paraId="64E28A40"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The terminology of project financing.</w:t>
      </w:r>
    </w:p>
    <w:p w14:paraId="61DEA658"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Project financing in the BRICS countries.</w:t>
      </w:r>
    </w:p>
    <w:p w14:paraId="35A0776E"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Project financing in Latin America.</w:t>
      </w:r>
    </w:p>
    <w:p w14:paraId="68127B4B"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The emergence of project financing.</w:t>
      </w:r>
    </w:p>
    <w:p w14:paraId="2810DF43"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Prospects of project financing development.</w:t>
      </w:r>
    </w:p>
    <w:p w14:paraId="2A51E036"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lastRenderedPageBreak/>
        <w:t>Project financing in the USA.</w:t>
      </w:r>
    </w:p>
    <w:p w14:paraId="22134D6A"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Project financing in Europe.</w:t>
      </w:r>
    </w:p>
    <w:p w14:paraId="598D8E28"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Project financing in China.</w:t>
      </w:r>
    </w:p>
    <w:p w14:paraId="26938CA5"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Project financing in Russia.</w:t>
      </w:r>
    </w:p>
    <w:p w14:paraId="05874FF1" w14:textId="77777777" w:rsidR="0001386A" w:rsidRPr="0001386A" w:rsidRDefault="0001386A" w:rsidP="0001386A">
      <w:pPr>
        <w:numPr>
          <w:ilvl w:val="0"/>
          <w:numId w:val="2"/>
        </w:numPr>
        <w:spacing w:after="0" w:line="240" w:lineRule="auto"/>
        <w:ind w:left="426" w:hanging="284"/>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Use of project financing in (industry).</w:t>
      </w:r>
    </w:p>
    <w:p w14:paraId="3312744B" w14:textId="77777777" w:rsidR="0001386A" w:rsidRPr="0001386A" w:rsidRDefault="0001386A" w:rsidP="0001386A">
      <w:pPr>
        <w:tabs>
          <w:tab w:val="left" w:pos="0"/>
          <w:tab w:val="left" w:pos="426"/>
        </w:tabs>
        <w:spacing w:after="0"/>
        <w:ind w:left="426" w:hanging="284"/>
        <w:jc w:val="both"/>
        <w:rPr>
          <w:rFonts w:ascii="Times New Roman" w:eastAsia="Times New Roman" w:hAnsi="Times New Roman" w:cs="Times New Roman"/>
          <w:sz w:val="28"/>
          <w:szCs w:val="28"/>
          <w:lang w:val="en-US" w:eastAsia="ru-RU"/>
        </w:rPr>
      </w:pPr>
    </w:p>
    <w:p w14:paraId="7E172B6F" w14:textId="77777777" w:rsidR="0001386A" w:rsidRPr="0001386A" w:rsidRDefault="0001386A" w:rsidP="0001386A">
      <w:pPr>
        <w:ind w:left="426" w:hanging="426"/>
        <w:rPr>
          <w:rFonts w:ascii="Times New Roman" w:eastAsia="Calibri" w:hAnsi="Times New Roman" w:cs="Times New Roman"/>
          <w:sz w:val="28"/>
          <w:szCs w:val="28"/>
        </w:rPr>
      </w:pPr>
      <w:r w:rsidRPr="0001386A">
        <w:rPr>
          <w:rFonts w:ascii="Times New Roman" w:eastAsia="Calibri" w:hAnsi="Times New Roman" w:cs="Times New Roman"/>
          <w:b/>
          <w:bCs/>
          <w:sz w:val="28"/>
          <w:szCs w:val="28"/>
          <w:lang w:val="en-US"/>
        </w:rPr>
        <w:t>Questions to get credit</w:t>
      </w:r>
    </w:p>
    <w:p w14:paraId="59EA31DE"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 xml:space="preserve">Investment project and the conditions for its implementation. </w:t>
      </w:r>
    </w:p>
    <w:p w14:paraId="0887E4E6"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Participants in the investment process.</w:t>
      </w:r>
    </w:p>
    <w:p w14:paraId="6064F776"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 xml:space="preserve">Fund sources for project financing. </w:t>
      </w:r>
    </w:p>
    <w:p w14:paraId="1C7654A4"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Asset finance.</w:t>
      </w:r>
    </w:p>
    <w:p w14:paraId="0299EB34"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 xml:space="preserve">Direct and portfolio investments. </w:t>
      </w:r>
    </w:p>
    <w:p w14:paraId="65E0D246"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The variety of sources and forms of financing for long-term projects used in international practice.</w:t>
      </w:r>
    </w:p>
    <w:p w14:paraId="7CEFC3F6"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 xml:space="preserve">The emergence of project financing, its advantages. </w:t>
      </w:r>
    </w:p>
    <w:p w14:paraId="153DA0DE"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 xml:space="preserve">The most important principles of project financing. </w:t>
      </w:r>
    </w:p>
    <w:p w14:paraId="785118B8"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The largest foreign projects implemented within the framework of project financing.</w:t>
      </w:r>
    </w:p>
    <w:p w14:paraId="5A2E5443"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 xml:space="preserve">The project financing cycle and its stages. </w:t>
      </w:r>
    </w:p>
    <w:p w14:paraId="3E636D46"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 xml:space="preserve">The role of the project firm in the development and implementation of the project. </w:t>
      </w:r>
    </w:p>
    <w:p w14:paraId="0763F598"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Sponsors of the project.</w:t>
      </w:r>
    </w:p>
    <w:p w14:paraId="20D16F8F"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Public-private partnership (PPP).</w:t>
      </w:r>
    </w:p>
    <w:p w14:paraId="1DB1824A"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The legal basis and documentation of project financing.</w:t>
      </w:r>
    </w:p>
    <w:p w14:paraId="3DE01358"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Requirements for project financing from investors and ensuring the return of invested funds.</w:t>
      </w:r>
    </w:p>
    <w:p w14:paraId="5852F53A"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Component elements of the investment project cash flow.</w:t>
      </w:r>
    </w:p>
    <w:p w14:paraId="01969F3F"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Use of discounting when taking into account the time factor in the process of investment projects evaluation, net discounted income, internal rate of return and payback period of the project.</w:t>
      </w:r>
    </w:p>
    <w:p w14:paraId="0A67D9F4"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Combination of socio-economic and commercial attractiveness of the project, public funds efficiency.</w:t>
      </w:r>
    </w:p>
    <w:p w14:paraId="4D21239B"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Analysis of the investment project with the help of Project Expert software and selection of the optimal financing model for the project.</w:t>
      </w:r>
    </w:p>
    <w:p w14:paraId="0B5FDEF8"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Project financing models, their comparative characteristics.</w:t>
      </w:r>
    </w:p>
    <w:p w14:paraId="77F9903B"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Financing with full and limited recourse to the borrower, as well as without recourse.</w:t>
      </w:r>
    </w:p>
    <w:p w14:paraId="3C1F13DB"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Classification of sources of financing for long-term investments and types of project financing by sources of funds.</w:t>
      </w:r>
    </w:p>
    <w:p w14:paraId="0F498C1B"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Estimation of the efficiency of using own and borrowed funds, characterization of the effect of financial leverage and the price of funds.</w:t>
      </w:r>
    </w:p>
    <w:p w14:paraId="1390AF98"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Restrictions on the financing of investments from owners’ funds.</w:t>
      </w:r>
    </w:p>
    <w:p w14:paraId="30AD0E25"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The role of banks and banking syndicates in project financing.</w:t>
      </w:r>
    </w:p>
    <w:p w14:paraId="7A04768F"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Banks' participation in investment lending, project financing and financing of construction projects.</w:t>
      </w:r>
    </w:p>
    <w:p w14:paraId="184532FA"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Risks of banks in project financing.</w:t>
      </w:r>
    </w:p>
    <w:p w14:paraId="31C1715F"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lastRenderedPageBreak/>
        <w:t>Assessment of creditworthiness and credit risk of the project.</w:t>
      </w:r>
    </w:p>
    <w:p w14:paraId="6527071A"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The main requirements imposed by the bank on the borrower.</w:t>
      </w:r>
    </w:p>
    <w:p w14:paraId="25485620"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Documentation provided to the bank when receiving a loan.</w:t>
      </w:r>
    </w:p>
    <w:p w14:paraId="631CCFC2"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Setting an interest rate on a loan.</w:t>
      </w:r>
    </w:p>
    <w:p w14:paraId="635B1FEA"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Control over the use of the issued loan.</w:t>
      </w:r>
    </w:p>
    <w:p w14:paraId="39E43710"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Loan repayment procedure for project financing.</w:t>
      </w:r>
    </w:p>
    <w:p w14:paraId="03213F9A"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Risk classification, analysis and evaluation at different stages of the project lifecycle.</w:t>
      </w:r>
    </w:p>
    <w:p w14:paraId="2D91A1CE"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Force majeure and the risk of project failure.</w:t>
      </w:r>
    </w:p>
    <w:p w14:paraId="46F931C8"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 Market risks in project financing.</w:t>
      </w:r>
    </w:p>
    <w:p w14:paraId="60F79D3F"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Interest rate and currency risk in project financing.</w:t>
      </w:r>
    </w:p>
    <w:p w14:paraId="165860B1"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 xml:space="preserve">Legal risks in project financing. </w:t>
      </w:r>
    </w:p>
    <w:p w14:paraId="578221DE"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Risk management methods, guarantees, insurance, hedging.</w:t>
      </w:r>
    </w:p>
    <w:p w14:paraId="365A2B00"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The role of investment experts and consultants in risk management.</w:t>
      </w:r>
    </w:p>
    <w:p w14:paraId="3C306150"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Uncertainty and risk-taking methods.</w:t>
      </w:r>
    </w:p>
    <w:p w14:paraId="27120A63"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Analysis of project development scenarios.</w:t>
      </w:r>
    </w:p>
    <w:p w14:paraId="7A254703"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 xml:space="preserve">Multinational banks as participants in project financing.  </w:t>
      </w:r>
    </w:p>
    <w:p w14:paraId="03223022"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Loans from international financial institutions (IBRD, IFC, EBRD, etc.) as sources of funds for project financing.</w:t>
      </w:r>
    </w:p>
    <w:p w14:paraId="519D4D82"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Participation of state financial institutions in project financing.</w:t>
      </w:r>
    </w:p>
    <w:p w14:paraId="1AB3672C"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The Eurotunnel project as a classic example of project financing.</w:t>
      </w:r>
    </w:p>
    <w:p w14:paraId="6F89BF86"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Russian legislation and project financing practices in RF.</w:t>
      </w:r>
    </w:p>
    <w:p w14:paraId="12856EE5"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Russian banks' participation in project financing.</w:t>
      </w:r>
    </w:p>
    <w:p w14:paraId="23FBFA5F"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State involvement in project financing in the Russian Federation.</w:t>
      </w:r>
    </w:p>
    <w:p w14:paraId="14C0C450" w14:textId="77777777" w:rsidR="0001386A" w:rsidRPr="0001386A" w:rsidRDefault="0001386A" w:rsidP="0001386A">
      <w:pPr>
        <w:numPr>
          <w:ilvl w:val="0"/>
          <w:numId w:val="3"/>
        </w:numPr>
        <w:spacing w:after="0" w:line="240" w:lineRule="auto"/>
        <w:ind w:left="426" w:hanging="426"/>
        <w:contextualSpacing/>
        <w:rPr>
          <w:rFonts w:ascii="Times New Roman" w:eastAsia="Times New Roman" w:hAnsi="Times New Roman" w:cs="Times New Roman"/>
          <w:sz w:val="28"/>
          <w:szCs w:val="28"/>
          <w:lang w:val="en-US" w:eastAsia="ru-RU"/>
        </w:rPr>
      </w:pPr>
      <w:r w:rsidRPr="0001386A">
        <w:rPr>
          <w:rFonts w:ascii="Times New Roman" w:eastAsia="Times New Roman" w:hAnsi="Times New Roman" w:cs="Times New Roman"/>
          <w:sz w:val="28"/>
          <w:szCs w:val="28"/>
          <w:lang w:val="en-US" w:eastAsia="ru-RU"/>
        </w:rPr>
        <w:t>Features of project financing risk management in Russia.</w:t>
      </w:r>
    </w:p>
    <w:p w14:paraId="4237F493" w14:textId="77777777" w:rsidR="0001386A" w:rsidRPr="0001386A" w:rsidRDefault="0001386A" w:rsidP="0001386A">
      <w:pPr>
        <w:tabs>
          <w:tab w:val="left" w:pos="0"/>
          <w:tab w:val="left" w:pos="426"/>
        </w:tabs>
        <w:spacing w:after="0"/>
        <w:jc w:val="both"/>
        <w:rPr>
          <w:rFonts w:ascii="Times New Roman" w:eastAsia="Times New Roman" w:hAnsi="Times New Roman" w:cs="Times New Roman"/>
          <w:sz w:val="28"/>
          <w:szCs w:val="28"/>
          <w:lang w:val="en-US" w:eastAsia="ru-RU"/>
        </w:rPr>
      </w:pPr>
    </w:p>
    <w:p w14:paraId="0F1121F6" w14:textId="77777777" w:rsidR="00535D08" w:rsidRPr="003E4369" w:rsidRDefault="00535D08" w:rsidP="00535D0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p>
    <w:p w14:paraId="1F508A79" w14:textId="6EE41568" w:rsidR="00535D08" w:rsidRDefault="00535D08" w:rsidP="00535D0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sz w:val="28"/>
          <w:szCs w:val="28"/>
          <w:lang w:val="en-US" w:eastAsia="ru-RU"/>
        </w:rPr>
        <w:t xml:space="preserve">7. </w:t>
      </w:r>
      <w:r w:rsidR="002424A8" w:rsidRPr="003E4369">
        <w:rPr>
          <w:rFonts w:ascii="Times New Roman" w:eastAsia="Times New Roman" w:hAnsi="Times New Roman" w:cs="Times New Roman"/>
          <w:b/>
          <w:sz w:val="28"/>
          <w:szCs w:val="28"/>
          <w:lang w:val="en-US" w:eastAsia="ru-RU"/>
        </w:rPr>
        <w:t xml:space="preserve">Mandatory and optional reading list  </w:t>
      </w:r>
    </w:p>
    <w:p w14:paraId="3F163808" w14:textId="77777777" w:rsidR="00466D0D" w:rsidRPr="003E4369" w:rsidRDefault="00466D0D" w:rsidP="00535D0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p>
    <w:p w14:paraId="336DF435" w14:textId="5270717B" w:rsidR="00466D0D" w:rsidRPr="000420C3" w:rsidRDefault="00E77276" w:rsidP="00535D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r w:rsidRPr="00466D0D">
        <w:rPr>
          <w:rFonts w:ascii="Times New Roman" w:eastAsia="Times New Roman" w:hAnsi="Times New Roman" w:cs="Times New Roman"/>
          <w:b/>
          <w:bCs/>
          <w:sz w:val="28"/>
          <w:szCs w:val="28"/>
          <w:lang w:val="en-US" w:eastAsia="ru-RU"/>
        </w:rPr>
        <w:t>Mandatory</w:t>
      </w:r>
      <w:r w:rsidRPr="000420C3">
        <w:rPr>
          <w:rFonts w:ascii="Times New Roman" w:eastAsia="Times New Roman" w:hAnsi="Times New Roman" w:cs="Times New Roman"/>
          <w:b/>
          <w:bCs/>
          <w:sz w:val="28"/>
          <w:szCs w:val="28"/>
          <w:lang w:val="en-US" w:eastAsia="ru-RU"/>
        </w:rPr>
        <w:t xml:space="preserve"> </w:t>
      </w:r>
      <w:r w:rsidRPr="00466D0D">
        <w:rPr>
          <w:rFonts w:ascii="Times New Roman" w:eastAsia="Times New Roman" w:hAnsi="Times New Roman" w:cs="Times New Roman"/>
          <w:b/>
          <w:bCs/>
          <w:sz w:val="28"/>
          <w:szCs w:val="28"/>
          <w:lang w:val="en-US" w:eastAsia="ru-RU"/>
        </w:rPr>
        <w:t>reading</w:t>
      </w:r>
      <w:r w:rsidRPr="000420C3">
        <w:rPr>
          <w:rFonts w:ascii="Times New Roman" w:eastAsia="Times New Roman" w:hAnsi="Times New Roman" w:cs="Times New Roman"/>
          <w:b/>
          <w:bCs/>
          <w:sz w:val="28"/>
          <w:szCs w:val="28"/>
          <w:lang w:val="en-US" w:eastAsia="ru-RU"/>
        </w:rPr>
        <w:t xml:space="preserve"> </w:t>
      </w:r>
      <w:r w:rsidRPr="00466D0D">
        <w:rPr>
          <w:rFonts w:ascii="Times New Roman" w:eastAsia="Times New Roman" w:hAnsi="Times New Roman" w:cs="Times New Roman"/>
          <w:b/>
          <w:bCs/>
          <w:sz w:val="28"/>
          <w:szCs w:val="28"/>
          <w:lang w:val="en-US" w:eastAsia="ru-RU"/>
        </w:rPr>
        <w:t>list</w:t>
      </w:r>
      <w:r w:rsidRPr="000420C3">
        <w:rPr>
          <w:rFonts w:ascii="Times New Roman" w:eastAsia="Times New Roman" w:hAnsi="Times New Roman" w:cs="Times New Roman"/>
          <w:sz w:val="28"/>
          <w:szCs w:val="28"/>
          <w:lang w:val="en-US" w:eastAsia="ru-RU"/>
        </w:rPr>
        <w:t xml:space="preserve"> </w:t>
      </w:r>
    </w:p>
    <w:p w14:paraId="22249E4C" w14:textId="77777777" w:rsidR="00466D0D" w:rsidRPr="000420C3" w:rsidRDefault="00466D0D" w:rsidP="00535D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14:paraId="0CF44405" w14:textId="45E3E9F7" w:rsidR="00B837C5" w:rsidRDefault="00466D0D" w:rsidP="00466D0D">
      <w:pPr>
        <w:pStyle w:val="ad"/>
        <w:jc w:val="both"/>
        <w:rPr>
          <w:rFonts w:ascii="Times New Roman" w:hAnsi="Times New Roman" w:cs="Times New Roman"/>
          <w:sz w:val="28"/>
          <w:szCs w:val="28"/>
        </w:rPr>
      </w:pPr>
      <w:r w:rsidRPr="000420C3">
        <w:rPr>
          <w:rFonts w:ascii="Times New Roman" w:hAnsi="Times New Roman" w:cs="Times New Roman"/>
          <w:sz w:val="28"/>
          <w:szCs w:val="28"/>
          <w:lang w:val="en-US"/>
        </w:rPr>
        <w:t xml:space="preserve">1. </w:t>
      </w:r>
      <w:r w:rsidRPr="00466D0D">
        <w:rPr>
          <w:rFonts w:ascii="Times New Roman" w:hAnsi="Times New Roman" w:cs="Times New Roman"/>
          <w:sz w:val="28"/>
          <w:szCs w:val="28"/>
          <w:lang w:val="en-US"/>
        </w:rPr>
        <w:t>E. R. Yescombe. Principles of Project Finance. Academic</w:t>
      </w:r>
      <w:r w:rsidRPr="000420C3">
        <w:rPr>
          <w:rFonts w:ascii="Times New Roman" w:hAnsi="Times New Roman" w:cs="Times New Roman"/>
          <w:sz w:val="28"/>
          <w:szCs w:val="28"/>
        </w:rPr>
        <w:t xml:space="preserve"> </w:t>
      </w:r>
      <w:r w:rsidRPr="00466D0D">
        <w:rPr>
          <w:rFonts w:ascii="Times New Roman" w:hAnsi="Times New Roman" w:cs="Times New Roman"/>
          <w:sz w:val="28"/>
          <w:szCs w:val="28"/>
          <w:lang w:val="en-US"/>
        </w:rPr>
        <w:t>Press</w:t>
      </w:r>
      <w:r w:rsidRPr="000420C3">
        <w:rPr>
          <w:rFonts w:ascii="Times New Roman" w:hAnsi="Times New Roman" w:cs="Times New Roman"/>
          <w:sz w:val="28"/>
          <w:szCs w:val="28"/>
        </w:rPr>
        <w:t xml:space="preserve">, 2017. </w:t>
      </w:r>
      <w:r w:rsidRPr="00466D0D">
        <w:rPr>
          <w:rFonts w:ascii="Times New Roman" w:hAnsi="Times New Roman" w:cs="Times New Roman"/>
          <w:sz w:val="28"/>
          <w:szCs w:val="28"/>
          <w:lang w:val="en-US"/>
        </w:rPr>
        <w:t>eBook</w:t>
      </w:r>
      <w:r w:rsidRPr="00B837C5">
        <w:rPr>
          <w:rFonts w:ascii="Times New Roman" w:hAnsi="Times New Roman" w:cs="Times New Roman"/>
          <w:sz w:val="28"/>
          <w:szCs w:val="28"/>
        </w:rPr>
        <w:t xml:space="preserve"> </w:t>
      </w:r>
      <w:r w:rsidRPr="00466D0D">
        <w:rPr>
          <w:rFonts w:ascii="Times New Roman" w:hAnsi="Times New Roman" w:cs="Times New Roman"/>
          <w:sz w:val="28"/>
          <w:szCs w:val="28"/>
          <w:lang w:val="en-US"/>
        </w:rPr>
        <w:t>SBN</w:t>
      </w:r>
      <w:r w:rsidRPr="00B837C5">
        <w:rPr>
          <w:rFonts w:ascii="Times New Roman" w:hAnsi="Times New Roman" w:cs="Times New Roman"/>
          <w:sz w:val="28"/>
          <w:szCs w:val="28"/>
        </w:rPr>
        <w:t>: 9780124157552</w:t>
      </w:r>
      <w:r w:rsidR="00B837C5" w:rsidRPr="00B837C5">
        <w:rPr>
          <w:rFonts w:ascii="Times New Roman" w:hAnsi="Times New Roman" w:cs="Times New Roman"/>
          <w:sz w:val="28"/>
          <w:szCs w:val="28"/>
        </w:rPr>
        <w:t xml:space="preserve"> </w:t>
      </w:r>
    </w:p>
    <w:p w14:paraId="3FEC44FF" w14:textId="050C59F6" w:rsidR="00466D0D" w:rsidRPr="00B837C5" w:rsidRDefault="00B837C5" w:rsidP="00466D0D">
      <w:pPr>
        <w:pStyle w:val="ad"/>
        <w:jc w:val="both"/>
        <w:rPr>
          <w:rFonts w:ascii="Times New Roman" w:hAnsi="Times New Roman" w:cs="Times New Roman"/>
          <w:sz w:val="28"/>
          <w:szCs w:val="28"/>
        </w:rPr>
      </w:pPr>
      <w:r w:rsidRPr="00C16044">
        <w:rPr>
          <w:rFonts w:ascii="Times New Roman" w:hAnsi="Times New Roman" w:cs="Times New Roman"/>
          <w:sz w:val="28"/>
          <w:szCs w:val="28"/>
        </w:rPr>
        <w:t xml:space="preserve">Йескомб Э.Р. Принципы проектного финансирования: пер. с англ. /Э.Р. Йескомб - М.: Альпина Паблишер, 2015 - 408 с. - То же [Электронный ресурс]. - Режим доступа: </w:t>
      </w:r>
      <w:hyperlink r:id="rId8" w:history="1">
        <w:r w:rsidRPr="00E32B17">
          <w:rPr>
            <w:rStyle w:val="a9"/>
            <w:rFonts w:ascii="Times New Roman" w:hAnsi="Times New Roman" w:cs="Times New Roman"/>
            <w:sz w:val="28"/>
            <w:szCs w:val="28"/>
          </w:rPr>
          <w:t>http://lib.alpinadigital.ru/ru/library/book/7936</w:t>
        </w:r>
      </w:hyperlink>
    </w:p>
    <w:p w14:paraId="661FB4E3" w14:textId="77777777" w:rsidR="00466D0D" w:rsidRPr="00C16044" w:rsidRDefault="00466D0D" w:rsidP="00466D0D">
      <w:pPr>
        <w:pStyle w:val="ad"/>
        <w:jc w:val="both"/>
        <w:rPr>
          <w:rFonts w:ascii="Times New Roman" w:hAnsi="Times New Roman" w:cs="Times New Roman"/>
          <w:sz w:val="28"/>
          <w:szCs w:val="28"/>
        </w:rPr>
      </w:pPr>
      <w:r>
        <w:rPr>
          <w:rFonts w:ascii="Times New Roman" w:hAnsi="Times New Roman" w:cs="Times New Roman"/>
          <w:sz w:val="28"/>
          <w:szCs w:val="28"/>
        </w:rPr>
        <w:t xml:space="preserve">2. </w:t>
      </w:r>
      <w:r w:rsidRPr="00C16044">
        <w:rPr>
          <w:rFonts w:ascii="Times New Roman" w:hAnsi="Times New Roman" w:cs="Times New Roman"/>
          <w:sz w:val="28"/>
          <w:szCs w:val="28"/>
        </w:rPr>
        <w:t xml:space="preserve">Никонова И.А. Проектный анализ и проектное финансирование / Никонова И.А. - М.: Альпина Паблишер, 2012 - 154 с. </w:t>
      </w:r>
    </w:p>
    <w:p w14:paraId="696B68E4" w14:textId="77777777" w:rsidR="00466D0D" w:rsidRPr="00C16044" w:rsidRDefault="00466D0D" w:rsidP="00466D0D">
      <w:pPr>
        <w:pStyle w:val="ad"/>
        <w:jc w:val="both"/>
        <w:rPr>
          <w:rFonts w:ascii="Times New Roman" w:hAnsi="Times New Roman" w:cs="Times New Roman"/>
          <w:sz w:val="28"/>
          <w:szCs w:val="28"/>
        </w:rPr>
      </w:pPr>
      <w:r w:rsidRPr="00C16044">
        <w:rPr>
          <w:rFonts w:ascii="Times New Roman" w:hAnsi="Times New Roman" w:cs="Times New Roman"/>
          <w:sz w:val="28"/>
          <w:szCs w:val="28"/>
        </w:rPr>
        <w:t>Никонова И.А Проектный анализ и проектное финансирование [Электронный ресурс] / Никонова И.А. - М.:Альпина Пабл., 2016. - Режим доступа: http://znanium.com/catalog.php?bookinfo=916273</w:t>
      </w:r>
    </w:p>
    <w:p w14:paraId="58A3D967" w14:textId="77777777" w:rsidR="00466D0D" w:rsidRPr="00C16044" w:rsidRDefault="00466D0D" w:rsidP="00466D0D">
      <w:pPr>
        <w:pStyle w:val="ad"/>
        <w:jc w:val="both"/>
        <w:rPr>
          <w:rFonts w:ascii="Times New Roman" w:hAnsi="Times New Roman" w:cs="Times New Roman"/>
          <w:sz w:val="28"/>
          <w:szCs w:val="28"/>
        </w:rPr>
      </w:pPr>
      <w:r>
        <w:rPr>
          <w:rFonts w:ascii="Times New Roman" w:hAnsi="Times New Roman" w:cs="Times New Roman"/>
          <w:sz w:val="28"/>
          <w:szCs w:val="28"/>
        </w:rPr>
        <w:t xml:space="preserve">3. </w:t>
      </w:r>
      <w:r w:rsidRPr="00C16044">
        <w:rPr>
          <w:rFonts w:ascii="Times New Roman" w:hAnsi="Times New Roman" w:cs="Times New Roman"/>
          <w:sz w:val="28"/>
          <w:szCs w:val="28"/>
        </w:rPr>
        <w:t>Федотова М.А. Проектное финансирование и анализ: Учебное пособие для студ. бакалавриата и магистратуры, обуч. по эконом. напр. и спец. / М.А. Федотова, И.А. Никонова, Н.А. Лысова; Финуниверситет - М.: Юрайт, 201</w:t>
      </w:r>
      <w:r>
        <w:rPr>
          <w:rFonts w:ascii="Times New Roman" w:hAnsi="Times New Roman" w:cs="Times New Roman"/>
          <w:sz w:val="28"/>
          <w:szCs w:val="28"/>
        </w:rPr>
        <w:t>9</w:t>
      </w:r>
      <w:r w:rsidRPr="00C16044">
        <w:rPr>
          <w:rFonts w:ascii="Times New Roman" w:hAnsi="Times New Roman" w:cs="Times New Roman"/>
          <w:sz w:val="28"/>
          <w:szCs w:val="28"/>
        </w:rPr>
        <w:t xml:space="preserve"> - 144 с. - То же </w:t>
      </w:r>
      <w:r w:rsidRPr="00C16044">
        <w:rPr>
          <w:rFonts w:ascii="Times New Roman" w:hAnsi="Times New Roman" w:cs="Times New Roman"/>
          <w:sz w:val="28"/>
          <w:szCs w:val="28"/>
        </w:rPr>
        <w:lastRenderedPageBreak/>
        <w:t>[Электронный ресурс]. - 2017. - Режим доступа: https://www.biblio-online.ru/book/7BAE1EBA-D4F0-4250-8A27-597495F38962</w:t>
      </w:r>
    </w:p>
    <w:p w14:paraId="21E1CF8D" w14:textId="77777777" w:rsidR="00466D0D" w:rsidRDefault="00466D0D" w:rsidP="00535D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6A84F46" w14:textId="77777777" w:rsidR="000420C3" w:rsidRDefault="0026347D" w:rsidP="00535D0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val="en-US" w:eastAsia="ru-RU"/>
        </w:rPr>
      </w:pPr>
      <w:r w:rsidRPr="00B837C5">
        <w:rPr>
          <w:rFonts w:ascii="Times New Roman" w:eastAsia="Times New Roman" w:hAnsi="Times New Roman" w:cs="Times New Roman"/>
          <w:b/>
          <w:bCs/>
          <w:sz w:val="28"/>
          <w:szCs w:val="28"/>
          <w:lang w:val="en-US" w:eastAsia="ru-RU"/>
        </w:rPr>
        <w:t>Optional reading list</w:t>
      </w:r>
    </w:p>
    <w:p w14:paraId="0E93C664" w14:textId="061249DD" w:rsidR="00535D08" w:rsidRPr="003E4369" w:rsidRDefault="0026347D" w:rsidP="00535D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r w:rsidRPr="003E4369">
        <w:rPr>
          <w:rFonts w:ascii="Times New Roman" w:eastAsia="Times New Roman" w:hAnsi="Times New Roman" w:cs="Times New Roman"/>
          <w:sz w:val="28"/>
          <w:szCs w:val="28"/>
          <w:lang w:val="en-US" w:eastAsia="ru-RU"/>
        </w:rPr>
        <w:t xml:space="preserve"> </w:t>
      </w:r>
    </w:p>
    <w:p w14:paraId="1E3E039E" w14:textId="77777777" w:rsidR="000420C3" w:rsidRPr="000420C3" w:rsidRDefault="000420C3" w:rsidP="000420C3">
      <w:pPr>
        <w:pStyle w:val="ac"/>
        <w:widowControl w:val="0"/>
        <w:numPr>
          <w:ilvl w:val="0"/>
          <w:numId w:val="4"/>
        </w:numPr>
        <w:autoSpaceDE w:val="0"/>
        <w:autoSpaceDN w:val="0"/>
        <w:adjustRightInd w:val="0"/>
        <w:spacing w:after="0" w:line="240" w:lineRule="auto"/>
        <w:ind w:left="426" w:hanging="426"/>
        <w:jc w:val="both"/>
        <w:rPr>
          <w:rFonts w:ascii="Times New Roman" w:eastAsia="Times New Roman" w:hAnsi="Times New Roman" w:cs="Times New Roman"/>
          <w:sz w:val="28"/>
          <w:szCs w:val="28"/>
          <w:lang w:val="en-US" w:eastAsia="ru-RU"/>
        </w:rPr>
      </w:pPr>
      <w:r w:rsidRPr="000420C3">
        <w:rPr>
          <w:rFonts w:ascii="Times New Roman" w:eastAsia="Times New Roman" w:hAnsi="Times New Roman" w:cs="Times New Roman"/>
          <w:sz w:val="28"/>
          <w:szCs w:val="28"/>
          <w:lang w:val="en-US" w:eastAsia="ru-RU"/>
        </w:rPr>
        <w:t>Esty, B.C. Modern Project Finance : A Casebook / B.C. Esty // .— .— 562 p.</w:t>
      </w:r>
    </w:p>
    <w:p w14:paraId="4C1D7819" w14:textId="77777777" w:rsidR="000420C3" w:rsidRPr="000420C3" w:rsidRDefault="000420C3" w:rsidP="000420C3">
      <w:pPr>
        <w:pStyle w:val="ac"/>
        <w:widowControl w:val="0"/>
        <w:numPr>
          <w:ilvl w:val="0"/>
          <w:numId w:val="4"/>
        </w:numPr>
        <w:autoSpaceDE w:val="0"/>
        <w:autoSpaceDN w:val="0"/>
        <w:adjustRightInd w:val="0"/>
        <w:spacing w:after="0" w:line="240" w:lineRule="auto"/>
        <w:ind w:left="426" w:hanging="426"/>
        <w:jc w:val="both"/>
        <w:rPr>
          <w:rFonts w:ascii="Times New Roman" w:eastAsia="Times New Roman" w:hAnsi="Times New Roman" w:cs="Times New Roman"/>
          <w:sz w:val="28"/>
          <w:szCs w:val="28"/>
          <w:lang w:val="en-US" w:eastAsia="ru-RU"/>
        </w:rPr>
      </w:pPr>
      <w:r w:rsidRPr="000420C3">
        <w:rPr>
          <w:rFonts w:ascii="Times New Roman" w:eastAsia="Times New Roman" w:hAnsi="Times New Roman" w:cs="Times New Roman"/>
          <w:sz w:val="28"/>
          <w:szCs w:val="28"/>
          <w:lang w:val="en-US" w:eastAsia="ru-RU"/>
        </w:rPr>
        <w:t>Influence of debt financing on the effectiveness of the finite duration investment project / Brusov P., Filatova T., Eskindarov M. et al. // Applied Financial Economics. — 2012 .— Vol. 22, Issue 13.-P.1043-1052</w:t>
      </w:r>
    </w:p>
    <w:p w14:paraId="21953DA9" w14:textId="77777777" w:rsidR="000420C3" w:rsidRPr="00E86AB6" w:rsidRDefault="000420C3" w:rsidP="000420C3">
      <w:pPr>
        <w:pStyle w:val="ac"/>
        <w:widowControl w:val="0"/>
        <w:numPr>
          <w:ilvl w:val="0"/>
          <w:numId w:val="4"/>
        </w:numPr>
        <w:autoSpaceDE w:val="0"/>
        <w:autoSpaceDN w:val="0"/>
        <w:adjustRightInd w:val="0"/>
        <w:spacing w:after="0" w:line="240" w:lineRule="auto"/>
        <w:ind w:left="426" w:hanging="426"/>
        <w:jc w:val="both"/>
        <w:rPr>
          <w:rFonts w:ascii="Times New Roman" w:eastAsia="Times New Roman" w:hAnsi="Times New Roman" w:cs="Times New Roman"/>
          <w:sz w:val="28"/>
          <w:szCs w:val="28"/>
          <w:lang w:val="en-US" w:eastAsia="ru-RU"/>
        </w:rPr>
      </w:pPr>
      <w:r w:rsidRPr="000420C3">
        <w:rPr>
          <w:rFonts w:ascii="Times New Roman" w:eastAsia="Times New Roman" w:hAnsi="Times New Roman" w:cs="Times New Roman"/>
          <w:sz w:val="28"/>
          <w:szCs w:val="28"/>
          <w:lang w:val="en-US" w:eastAsia="ru-RU"/>
        </w:rPr>
        <w:t xml:space="preserve">Prodanov, S.  Capital Budgeting: A distance learning academic course book / S. Prodanov ; D.A. Tsenov Academy of Economics .— 2-nd Edition .— Veliko Tarnovo : ABAGAR Publishing House, 2012 .— </w:t>
      </w:r>
      <w:r w:rsidRPr="00E86AB6">
        <w:rPr>
          <w:rFonts w:ascii="Times New Roman" w:eastAsia="Times New Roman" w:hAnsi="Times New Roman" w:cs="Times New Roman"/>
          <w:sz w:val="28"/>
          <w:szCs w:val="28"/>
          <w:lang w:val="en-US" w:eastAsia="ru-RU"/>
        </w:rPr>
        <w:t xml:space="preserve">272 </w:t>
      </w:r>
      <w:r w:rsidRPr="000420C3">
        <w:rPr>
          <w:rFonts w:ascii="Times New Roman" w:eastAsia="Times New Roman" w:hAnsi="Times New Roman" w:cs="Times New Roman"/>
          <w:sz w:val="28"/>
          <w:szCs w:val="28"/>
          <w:lang w:val="en-US" w:eastAsia="ru-RU"/>
        </w:rPr>
        <w:t>p</w:t>
      </w:r>
      <w:r w:rsidRPr="00E86AB6">
        <w:rPr>
          <w:rFonts w:ascii="Times New Roman" w:eastAsia="Times New Roman" w:hAnsi="Times New Roman" w:cs="Times New Roman"/>
          <w:sz w:val="28"/>
          <w:szCs w:val="28"/>
          <w:lang w:val="en-US" w:eastAsia="ru-RU"/>
        </w:rPr>
        <w:t xml:space="preserve">. .— </w:t>
      </w:r>
      <w:r w:rsidRPr="000420C3">
        <w:rPr>
          <w:rFonts w:ascii="Times New Roman" w:eastAsia="Times New Roman" w:hAnsi="Times New Roman" w:cs="Times New Roman"/>
          <w:sz w:val="28"/>
          <w:szCs w:val="28"/>
          <w:lang w:eastAsia="ru-RU"/>
        </w:rPr>
        <w:t>на</w:t>
      </w:r>
      <w:r w:rsidRPr="00E86AB6">
        <w:rPr>
          <w:rFonts w:ascii="Times New Roman" w:eastAsia="Times New Roman" w:hAnsi="Times New Roman" w:cs="Times New Roman"/>
          <w:sz w:val="28"/>
          <w:szCs w:val="28"/>
          <w:lang w:val="en-US" w:eastAsia="ru-RU"/>
        </w:rPr>
        <w:t xml:space="preserve"> </w:t>
      </w:r>
      <w:r w:rsidRPr="000420C3">
        <w:rPr>
          <w:rFonts w:ascii="Times New Roman" w:eastAsia="Times New Roman" w:hAnsi="Times New Roman" w:cs="Times New Roman"/>
          <w:sz w:val="28"/>
          <w:szCs w:val="28"/>
          <w:lang w:eastAsia="ru-RU"/>
        </w:rPr>
        <w:t>англ</w:t>
      </w:r>
      <w:r w:rsidRPr="00E86AB6">
        <w:rPr>
          <w:rFonts w:ascii="Times New Roman" w:eastAsia="Times New Roman" w:hAnsi="Times New Roman" w:cs="Times New Roman"/>
          <w:sz w:val="28"/>
          <w:szCs w:val="28"/>
          <w:lang w:val="en-US" w:eastAsia="ru-RU"/>
        </w:rPr>
        <w:t xml:space="preserve">. </w:t>
      </w:r>
      <w:r w:rsidRPr="000420C3">
        <w:rPr>
          <w:rFonts w:ascii="Times New Roman" w:eastAsia="Times New Roman" w:hAnsi="Times New Roman" w:cs="Times New Roman"/>
          <w:sz w:val="28"/>
          <w:szCs w:val="28"/>
          <w:lang w:eastAsia="ru-RU"/>
        </w:rPr>
        <w:t>языке</w:t>
      </w:r>
      <w:r w:rsidRPr="00E86AB6">
        <w:rPr>
          <w:rFonts w:ascii="Times New Roman" w:eastAsia="Times New Roman" w:hAnsi="Times New Roman" w:cs="Times New Roman"/>
          <w:sz w:val="28"/>
          <w:szCs w:val="28"/>
          <w:lang w:val="en-US" w:eastAsia="ru-RU"/>
        </w:rPr>
        <w:t xml:space="preserve">. — </w:t>
      </w:r>
      <w:r w:rsidRPr="000420C3">
        <w:rPr>
          <w:rFonts w:ascii="Times New Roman" w:eastAsia="Times New Roman" w:hAnsi="Times New Roman" w:cs="Times New Roman"/>
          <w:sz w:val="28"/>
          <w:szCs w:val="28"/>
          <w:lang w:val="en-US" w:eastAsia="ru-RU"/>
        </w:rPr>
        <w:t>ISBN</w:t>
      </w:r>
      <w:r w:rsidRPr="00E86AB6">
        <w:rPr>
          <w:rFonts w:ascii="Times New Roman" w:eastAsia="Times New Roman" w:hAnsi="Times New Roman" w:cs="Times New Roman"/>
          <w:sz w:val="28"/>
          <w:szCs w:val="28"/>
          <w:lang w:val="en-US" w:eastAsia="ru-RU"/>
        </w:rPr>
        <w:t xml:space="preserve"> 978-619-168-008-5.</w:t>
      </w:r>
    </w:p>
    <w:p w14:paraId="756B496B" w14:textId="3D93B2EF" w:rsidR="000420C3" w:rsidRPr="000420C3" w:rsidRDefault="000420C3" w:rsidP="000420C3">
      <w:pPr>
        <w:pStyle w:val="ac"/>
        <w:widowControl w:val="0"/>
        <w:numPr>
          <w:ilvl w:val="0"/>
          <w:numId w:val="4"/>
        </w:numPr>
        <w:autoSpaceDE w:val="0"/>
        <w:autoSpaceDN w:val="0"/>
        <w:adjustRightInd w:val="0"/>
        <w:spacing w:after="0" w:line="240" w:lineRule="auto"/>
        <w:ind w:left="426" w:hanging="426"/>
        <w:jc w:val="both"/>
        <w:rPr>
          <w:rFonts w:ascii="Times New Roman" w:eastAsia="Times New Roman" w:hAnsi="Times New Roman" w:cs="Times New Roman"/>
          <w:sz w:val="28"/>
          <w:szCs w:val="28"/>
          <w:lang w:val="en-US" w:eastAsia="ru-RU"/>
        </w:rPr>
      </w:pPr>
      <w:r w:rsidRPr="000420C3">
        <w:rPr>
          <w:rFonts w:ascii="Times New Roman" w:eastAsia="Times New Roman" w:hAnsi="Times New Roman" w:cs="Times New Roman"/>
          <w:sz w:val="28"/>
          <w:szCs w:val="28"/>
          <w:lang w:val="en-US" w:eastAsia="ru-RU"/>
        </w:rPr>
        <w:t>Salihova</w:t>
      </w:r>
      <w:r w:rsidRPr="000420C3">
        <w:rPr>
          <w:rFonts w:ascii="Times New Roman" w:eastAsia="Times New Roman" w:hAnsi="Times New Roman" w:cs="Times New Roman"/>
          <w:sz w:val="28"/>
          <w:szCs w:val="28"/>
          <w:lang w:eastAsia="ru-RU"/>
        </w:rPr>
        <w:t xml:space="preserve"> </w:t>
      </w:r>
      <w:r w:rsidRPr="000420C3">
        <w:rPr>
          <w:rFonts w:ascii="Times New Roman" w:eastAsia="Times New Roman" w:hAnsi="Times New Roman" w:cs="Times New Roman"/>
          <w:sz w:val="28"/>
          <w:szCs w:val="28"/>
          <w:lang w:val="en-US" w:eastAsia="ru-RU"/>
        </w:rPr>
        <w:t>I</w:t>
      </w:r>
      <w:r w:rsidRPr="000420C3">
        <w:rPr>
          <w:rFonts w:ascii="Times New Roman" w:eastAsia="Times New Roman" w:hAnsi="Times New Roman" w:cs="Times New Roman"/>
          <w:sz w:val="28"/>
          <w:szCs w:val="28"/>
          <w:lang w:eastAsia="ru-RU"/>
        </w:rPr>
        <w:t xml:space="preserve">. </w:t>
      </w:r>
      <w:r w:rsidRPr="000420C3">
        <w:rPr>
          <w:rFonts w:ascii="Times New Roman" w:eastAsia="Times New Roman" w:hAnsi="Times New Roman" w:cs="Times New Roman"/>
          <w:sz w:val="28"/>
          <w:szCs w:val="28"/>
          <w:lang w:val="en-US" w:eastAsia="ru-RU"/>
        </w:rPr>
        <w:t>E</w:t>
      </w:r>
      <w:r w:rsidRPr="000420C3">
        <w:rPr>
          <w:rFonts w:ascii="Times New Roman" w:eastAsia="Times New Roman" w:hAnsi="Times New Roman" w:cs="Times New Roman"/>
          <w:sz w:val="28"/>
          <w:szCs w:val="28"/>
          <w:lang w:eastAsia="ru-RU"/>
        </w:rPr>
        <w:t xml:space="preserve">. (Салихова И.Э.) </w:t>
      </w:r>
      <w:r w:rsidRPr="000420C3">
        <w:rPr>
          <w:rFonts w:ascii="Times New Roman" w:eastAsia="Times New Roman" w:hAnsi="Times New Roman" w:cs="Times New Roman"/>
          <w:sz w:val="28"/>
          <w:szCs w:val="28"/>
          <w:lang w:val="en-US" w:eastAsia="ru-RU"/>
        </w:rPr>
        <w:t>Peculiarities of the finance in the construction industry // Молодой ученый. — 2014 .— № 18.-С.440-442 .</w:t>
      </w:r>
    </w:p>
    <w:p w14:paraId="56E42870" w14:textId="5646906D" w:rsidR="00535D08" w:rsidRPr="000420C3" w:rsidRDefault="000420C3" w:rsidP="007E3805">
      <w:pPr>
        <w:pStyle w:val="ac"/>
        <w:widowControl w:val="0"/>
        <w:numPr>
          <w:ilvl w:val="0"/>
          <w:numId w:val="4"/>
        </w:numPr>
        <w:tabs>
          <w:tab w:val="left" w:pos="993"/>
          <w:tab w:val="left" w:pos="1276"/>
          <w:tab w:val="left" w:pos="1560"/>
        </w:tabs>
        <w:autoSpaceDE w:val="0"/>
        <w:autoSpaceDN w:val="0"/>
        <w:adjustRightInd w:val="0"/>
        <w:spacing w:after="0" w:line="240" w:lineRule="auto"/>
        <w:ind w:left="426" w:hanging="426"/>
        <w:jc w:val="both"/>
        <w:rPr>
          <w:rFonts w:ascii="Times New Roman" w:eastAsia="Times New Roman" w:hAnsi="Times New Roman" w:cs="Times New Roman"/>
          <w:sz w:val="28"/>
          <w:szCs w:val="28"/>
          <w:lang w:val="en-US" w:eastAsia="ru-RU"/>
        </w:rPr>
      </w:pPr>
      <w:r w:rsidRPr="000420C3">
        <w:rPr>
          <w:rFonts w:ascii="Times New Roman" w:eastAsia="Times New Roman" w:hAnsi="Times New Roman" w:cs="Times New Roman"/>
          <w:sz w:val="28"/>
          <w:szCs w:val="28"/>
          <w:lang w:val="en-US" w:eastAsia="ru-RU"/>
        </w:rPr>
        <w:t xml:space="preserve">Tregub I. (Трегуб И.) Investment Project Risk Analysis in the Environment of Russian Economy [Electronic resource] : Working Paper № 685, March 8, 2014 / Tregub I., Oblakova A. ; Forum for Research on Empirical International Trade (F.R.E.I.T.) // </w:t>
      </w:r>
      <w:hyperlink r:id="rId9" w:history="1">
        <w:r w:rsidRPr="000420C3">
          <w:rPr>
            <w:rStyle w:val="a9"/>
            <w:rFonts w:ascii="Times New Roman" w:eastAsia="Times New Roman" w:hAnsi="Times New Roman" w:cs="Times New Roman"/>
            <w:sz w:val="28"/>
            <w:szCs w:val="28"/>
            <w:lang w:val="en-US" w:eastAsia="ru-RU"/>
          </w:rPr>
          <w:t>http://www.freit.org/WorkingPapers/Papers/Other/FREIT658.pdf .— 2014</w:t>
        </w:r>
      </w:hyperlink>
      <w:r w:rsidRPr="000420C3">
        <w:rPr>
          <w:rFonts w:ascii="Times New Roman" w:eastAsia="Times New Roman" w:hAnsi="Times New Roman" w:cs="Times New Roman"/>
          <w:sz w:val="28"/>
          <w:szCs w:val="28"/>
          <w:lang w:val="en-US" w:eastAsia="ru-RU"/>
        </w:rPr>
        <w:t>.</w:t>
      </w:r>
    </w:p>
    <w:p w14:paraId="32FE677A" w14:textId="77777777" w:rsidR="000420C3" w:rsidRPr="003E4369" w:rsidRDefault="000420C3" w:rsidP="000420C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p>
    <w:p w14:paraId="09F02330" w14:textId="77777777" w:rsidR="00535D08" w:rsidRPr="003E4369" w:rsidRDefault="00535D08" w:rsidP="00535D0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val="en-US" w:eastAsia="ru-RU"/>
        </w:rPr>
      </w:pPr>
      <w:r w:rsidRPr="003E4369">
        <w:rPr>
          <w:rFonts w:ascii="Times New Roman" w:eastAsia="Times New Roman" w:hAnsi="Times New Roman" w:cs="Times New Roman"/>
          <w:b/>
          <w:bCs/>
          <w:sz w:val="28"/>
          <w:szCs w:val="28"/>
          <w:lang w:val="en-US" w:eastAsia="ru-RU"/>
        </w:rPr>
        <w:t xml:space="preserve">8. </w:t>
      </w:r>
      <w:r w:rsidR="006B540A" w:rsidRPr="003E4369">
        <w:rPr>
          <w:rFonts w:ascii="Times New Roman" w:eastAsia="Times New Roman" w:hAnsi="Times New Roman" w:cs="Times New Roman"/>
          <w:b/>
          <w:bCs/>
          <w:sz w:val="28"/>
          <w:szCs w:val="28"/>
          <w:lang w:val="en-US" w:eastAsia="ru-RU"/>
        </w:rPr>
        <w:t xml:space="preserve">List of IT </w:t>
      </w:r>
      <w:r w:rsidR="0053625B" w:rsidRPr="003E4369">
        <w:rPr>
          <w:rFonts w:ascii="Times New Roman" w:eastAsia="Times New Roman" w:hAnsi="Times New Roman" w:cs="Times New Roman"/>
          <w:b/>
          <w:bCs/>
          <w:sz w:val="28"/>
          <w:szCs w:val="28"/>
          <w:lang w:val="en-US" w:eastAsia="ru-RU"/>
        </w:rPr>
        <w:t>resources</w:t>
      </w:r>
      <w:r w:rsidR="006B540A" w:rsidRPr="003E4369">
        <w:rPr>
          <w:rFonts w:ascii="Times New Roman" w:eastAsia="Times New Roman" w:hAnsi="Times New Roman" w:cs="Times New Roman"/>
          <w:b/>
          <w:bCs/>
          <w:sz w:val="28"/>
          <w:szCs w:val="28"/>
          <w:lang w:val="en-US" w:eastAsia="ru-RU"/>
        </w:rPr>
        <w:t xml:space="preserve">, incl. the list of software, information and reference systems (as appropriate).   </w:t>
      </w:r>
    </w:p>
    <w:p w14:paraId="5C829B63" w14:textId="77777777" w:rsidR="00535D08" w:rsidRPr="003E4369" w:rsidRDefault="00535D08" w:rsidP="00535D08">
      <w:pPr>
        <w:keepNext/>
        <w:widowControl w:val="0"/>
        <w:autoSpaceDE w:val="0"/>
        <w:autoSpaceDN w:val="0"/>
        <w:adjustRightInd w:val="0"/>
        <w:spacing w:after="0" w:line="240" w:lineRule="auto"/>
        <w:ind w:firstLine="709"/>
        <w:jc w:val="both"/>
        <w:outlineLvl w:val="0"/>
        <w:rPr>
          <w:rFonts w:ascii="Times New Roman" w:eastAsia="Calibri" w:hAnsi="Times New Roman" w:cs="Times New Roman"/>
          <w:b/>
          <w:bCs/>
          <w:kern w:val="32"/>
          <w:sz w:val="28"/>
          <w:szCs w:val="28"/>
          <w:lang w:val="en-US" w:eastAsia="ru-RU"/>
        </w:rPr>
      </w:pPr>
      <w:bookmarkStart w:id="3" w:name="_Toc531614950"/>
      <w:bookmarkStart w:id="4" w:name="_Toc531686467"/>
      <w:r w:rsidRPr="003E4369">
        <w:rPr>
          <w:rFonts w:ascii="Times New Roman" w:eastAsia="Calibri" w:hAnsi="Times New Roman" w:cs="Times New Roman"/>
          <w:b/>
          <w:bCs/>
          <w:kern w:val="32"/>
          <w:sz w:val="28"/>
          <w:szCs w:val="28"/>
          <w:lang w:val="en-US" w:eastAsia="ru-RU"/>
        </w:rPr>
        <w:t xml:space="preserve">8. 1. </w:t>
      </w:r>
      <w:r w:rsidR="0053625B" w:rsidRPr="003E4369">
        <w:rPr>
          <w:rFonts w:ascii="Times New Roman" w:eastAsia="Calibri" w:hAnsi="Times New Roman" w:cs="Times New Roman"/>
          <w:b/>
          <w:bCs/>
          <w:kern w:val="32"/>
          <w:sz w:val="28"/>
          <w:szCs w:val="28"/>
          <w:lang w:val="en-US" w:eastAsia="ru-RU"/>
        </w:rPr>
        <w:t>S</w:t>
      </w:r>
      <w:r w:rsidR="006B540A" w:rsidRPr="003E4369">
        <w:rPr>
          <w:rFonts w:ascii="Times New Roman" w:eastAsia="Calibri" w:hAnsi="Times New Roman" w:cs="Times New Roman"/>
          <w:b/>
          <w:bCs/>
          <w:kern w:val="32"/>
          <w:sz w:val="28"/>
          <w:szCs w:val="28"/>
          <w:lang w:val="en-US" w:eastAsia="ru-RU"/>
        </w:rPr>
        <w:t xml:space="preserve">oftware: </w:t>
      </w:r>
      <w:bookmarkEnd w:id="3"/>
      <w:bookmarkEnd w:id="4"/>
      <w:r w:rsidR="006B540A" w:rsidRPr="003E4369">
        <w:rPr>
          <w:rFonts w:ascii="Times New Roman" w:eastAsia="Calibri" w:hAnsi="Times New Roman" w:cs="Times New Roman"/>
          <w:b/>
          <w:bCs/>
          <w:kern w:val="32"/>
          <w:sz w:val="28"/>
          <w:szCs w:val="28"/>
          <w:lang w:val="en-US" w:eastAsia="ru-RU"/>
        </w:rPr>
        <w:t xml:space="preserve"> </w:t>
      </w:r>
    </w:p>
    <w:p w14:paraId="19901296" w14:textId="77777777" w:rsidR="00535D08" w:rsidRPr="003E4369" w:rsidRDefault="00535D08" w:rsidP="00535D08">
      <w:pPr>
        <w:keepNext/>
        <w:widowControl w:val="0"/>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lang w:val="en-US" w:eastAsia="ru-RU"/>
        </w:rPr>
      </w:pPr>
      <w:bookmarkStart w:id="5" w:name="_Toc531614951"/>
      <w:bookmarkStart w:id="6" w:name="_Toc531686468"/>
      <w:r w:rsidRPr="003E4369">
        <w:rPr>
          <w:rFonts w:ascii="Times New Roman" w:eastAsia="Calibri" w:hAnsi="Times New Roman" w:cs="Times New Roman"/>
          <w:bCs/>
          <w:kern w:val="32"/>
          <w:sz w:val="28"/>
          <w:szCs w:val="28"/>
          <w:lang w:val="en-US" w:eastAsia="ru-RU"/>
        </w:rPr>
        <w:t>1. Windows, Microsoft  Office</w:t>
      </w:r>
      <w:r w:rsidR="006B540A" w:rsidRPr="003E4369">
        <w:rPr>
          <w:rFonts w:ascii="Times New Roman" w:eastAsia="Calibri" w:hAnsi="Times New Roman" w:cs="Times New Roman"/>
          <w:bCs/>
          <w:kern w:val="32"/>
          <w:sz w:val="28"/>
          <w:szCs w:val="28"/>
          <w:lang w:val="en-US" w:eastAsia="ru-RU"/>
        </w:rPr>
        <w:t xml:space="preserve"> software</w:t>
      </w:r>
      <w:r w:rsidR="00A611EE" w:rsidRPr="003E4369">
        <w:rPr>
          <w:rFonts w:ascii="Times New Roman" w:eastAsia="Calibri" w:hAnsi="Times New Roman" w:cs="Times New Roman"/>
          <w:bCs/>
          <w:kern w:val="32"/>
          <w:sz w:val="28"/>
          <w:szCs w:val="28"/>
          <w:lang w:val="en-US" w:eastAsia="ru-RU"/>
        </w:rPr>
        <w:t>;</w:t>
      </w:r>
      <w:bookmarkEnd w:id="5"/>
      <w:bookmarkEnd w:id="6"/>
    </w:p>
    <w:p w14:paraId="4725D45E" w14:textId="5F620E16" w:rsidR="00535D08" w:rsidRPr="003E4369" w:rsidRDefault="00535D08" w:rsidP="00535D08">
      <w:pPr>
        <w:keepNext/>
        <w:widowControl w:val="0"/>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lang w:val="en-US" w:eastAsia="ru-RU"/>
        </w:rPr>
      </w:pPr>
      <w:bookmarkStart w:id="7" w:name="_Toc531614952"/>
      <w:bookmarkStart w:id="8" w:name="_Toc531686469"/>
      <w:r w:rsidRPr="003E4369">
        <w:rPr>
          <w:rFonts w:ascii="Times New Roman" w:eastAsia="Calibri" w:hAnsi="Times New Roman" w:cs="Times New Roman"/>
          <w:bCs/>
          <w:kern w:val="32"/>
          <w:sz w:val="28"/>
          <w:szCs w:val="28"/>
          <w:lang w:val="en-US" w:eastAsia="ru-RU"/>
        </w:rPr>
        <w:t xml:space="preserve">2. </w:t>
      </w:r>
      <w:r w:rsidR="00A611EE" w:rsidRPr="003E4369">
        <w:rPr>
          <w:rFonts w:ascii="Times New Roman" w:eastAsia="Calibri" w:hAnsi="Times New Roman" w:cs="Times New Roman"/>
          <w:bCs/>
          <w:kern w:val="32"/>
          <w:sz w:val="28"/>
          <w:szCs w:val="28"/>
          <w:lang w:val="en-US" w:eastAsia="ru-RU"/>
        </w:rPr>
        <w:t xml:space="preserve"> </w:t>
      </w:r>
      <w:bookmarkEnd w:id="7"/>
      <w:bookmarkEnd w:id="8"/>
      <w:r w:rsidR="000420C3" w:rsidRPr="000420C3">
        <w:rPr>
          <w:rFonts w:ascii="Times New Roman" w:eastAsia="Calibri" w:hAnsi="Times New Roman" w:cs="Times New Roman"/>
          <w:bCs/>
          <w:kern w:val="32"/>
          <w:sz w:val="28"/>
          <w:szCs w:val="28"/>
          <w:lang w:val="en-US" w:eastAsia="ru-RU"/>
        </w:rPr>
        <w:t>Project Expert</w:t>
      </w:r>
      <w:r w:rsidR="000420C3">
        <w:rPr>
          <w:rFonts w:ascii="Times New Roman" w:eastAsia="Calibri" w:hAnsi="Times New Roman" w:cs="Times New Roman"/>
          <w:bCs/>
          <w:kern w:val="32"/>
          <w:sz w:val="28"/>
          <w:szCs w:val="28"/>
          <w:lang w:val="en-US" w:eastAsia="ru-RU"/>
        </w:rPr>
        <w:t>.</w:t>
      </w:r>
    </w:p>
    <w:p w14:paraId="1150E5C1" w14:textId="77777777" w:rsidR="00535D08" w:rsidRPr="003E4369" w:rsidRDefault="00535D08" w:rsidP="00535D08">
      <w:pPr>
        <w:keepNext/>
        <w:widowControl w:val="0"/>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lang w:val="en-US" w:eastAsia="ru-RU"/>
        </w:rPr>
      </w:pPr>
      <w:bookmarkStart w:id="9" w:name="_Toc531614953"/>
      <w:bookmarkStart w:id="10" w:name="_Toc531686470"/>
      <w:r w:rsidRPr="003E4369">
        <w:rPr>
          <w:rFonts w:ascii="Times New Roman" w:eastAsia="Calibri" w:hAnsi="Times New Roman" w:cs="Times New Roman"/>
          <w:b/>
          <w:bCs/>
          <w:kern w:val="32"/>
          <w:sz w:val="28"/>
          <w:szCs w:val="28"/>
          <w:lang w:val="en-US" w:eastAsia="ru-RU"/>
        </w:rPr>
        <w:t xml:space="preserve">8.2. </w:t>
      </w:r>
      <w:r w:rsidR="0053625B" w:rsidRPr="003E4369">
        <w:rPr>
          <w:rFonts w:ascii="Times New Roman" w:eastAsia="Calibri" w:hAnsi="Times New Roman" w:cs="Times New Roman"/>
          <w:b/>
          <w:bCs/>
          <w:kern w:val="32"/>
          <w:sz w:val="28"/>
          <w:szCs w:val="28"/>
          <w:lang w:val="en-US" w:eastAsia="ru-RU"/>
        </w:rPr>
        <w:t xml:space="preserve">Databases and </w:t>
      </w:r>
      <w:r w:rsidR="00A611EE" w:rsidRPr="003E4369">
        <w:rPr>
          <w:rFonts w:ascii="Times New Roman" w:eastAsia="Calibri" w:hAnsi="Times New Roman" w:cs="Times New Roman"/>
          <w:b/>
          <w:bCs/>
          <w:kern w:val="32"/>
          <w:sz w:val="28"/>
          <w:szCs w:val="28"/>
          <w:lang w:val="en-US" w:eastAsia="ru-RU"/>
        </w:rPr>
        <w:t xml:space="preserve">information and reference systems </w:t>
      </w:r>
      <w:bookmarkEnd w:id="9"/>
      <w:bookmarkEnd w:id="10"/>
      <w:r w:rsidR="00A611EE" w:rsidRPr="003E4369">
        <w:rPr>
          <w:rFonts w:ascii="Times New Roman" w:eastAsia="Calibri" w:hAnsi="Times New Roman" w:cs="Times New Roman"/>
          <w:b/>
          <w:bCs/>
          <w:kern w:val="32"/>
          <w:sz w:val="28"/>
          <w:szCs w:val="28"/>
          <w:lang w:val="en-US" w:eastAsia="ru-RU"/>
        </w:rPr>
        <w:t xml:space="preserve"> </w:t>
      </w:r>
    </w:p>
    <w:p w14:paraId="3F98E381" w14:textId="33BD5EB8" w:rsidR="007E3805" w:rsidRPr="007E3805" w:rsidRDefault="007E3805" w:rsidP="007E3805">
      <w:pPr>
        <w:pStyle w:val="ac"/>
        <w:widowControl w:val="0"/>
        <w:numPr>
          <w:ilvl w:val="0"/>
          <w:numId w:val="5"/>
        </w:numPr>
        <w:tabs>
          <w:tab w:val="left" w:pos="993"/>
        </w:tabs>
        <w:autoSpaceDE w:val="0"/>
        <w:autoSpaceDN w:val="0"/>
        <w:adjustRightInd w:val="0"/>
        <w:spacing w:after="0" w:line="240" w:lineRule="auto"/>
        <w:ind w:hanging="11"/>
        <w:jc w:val="both"/>
        <w:rPr>
          <w:rFonts w:ascii="Times New Roman" w:eastAsia="Calibri" w:hAnsi="Times New Roman" w:cs="Times New Roman"/>
          <w:bCs/>
          <w:sz w:val="28"/>
          <w:szCs w:val="28"/>
          <w:lang w:val="en-US" w:eastAsia="ru-RU"/>
        </w:rPr>
      </w:pPr>
      <w:r w:rsidRPr="007E3805">
        <w:rPr>
          <w:rFonts w:ascii="Times New Roman" w:eastAsia="Calibri" w:hAnsi="Times New Roman" w:cs="Times New Roman"/>
          <w:bCs/>
          <w:sz w:val="28"/>
          <w:szCs w:val="28"/>
          <w:lang w:val="en-US" w:eastAsia="ru-RU"/>
        </w:rPr>
        <w:t>www.iea.org</w:t>
      </w:r>
    </w:p>
    <w:p w14:paraId="675C93F1" w14:textId="77777777" w:rsidR="007E3805" w:rsidRPr="007E3805" w:rsidRDefault="007E3805" w:rsidP="007E3805">
      <w:pPr>
        <w:pStyle w:val="ac"/>
        <w:widowControl w:val="0"/>
        <w:numPr>
          <w:ilvl w:val="0"/>
          <w:numId w:val="5"/>
        </w:numPr>
        <w:tabs>
          <w:tab w:val="left" w:pos="993"/>
        </w:tabs>
        <w:autoSpaceDE w:val="0"/>
        <w:autoSpaceDN w:val="0"/>
        <w:adjustRightInd w:val="0"/>
        <w:spacing w:after="0" w:line="240" w:lineRule="auto"/>
        <w:ind w:hanging="11"/>
        <w:jc w:val="both"/>
        <w:rPr>
          <w:rFonts w:ascii="Times New Roman" w:eastAsia="Calibri" w:hAnsi="Times New Roman" w:cs="Times New Roman"/>
          <w:bCs/>
          <w:sz w:val="28"/>
          <w:szCs w:val="28"/>
          <w:lang w:val="en-US" w:eastAsia="ru-RU"/>
        </w:rPr>
      </w:pPr>
      <w:r w:rsidRPr="007E3805">
        <w:rPr>
          <w:rFonts w:ascii="Times New Roman" w:eastAsia="Calibri" w:hAnsi="Times New Roman" w:cs="Times New Roman"/>
          <w:bCs/>
          <w:sz w:val="28"/>
          <w:szCs w:val="28"/>
          <w:lang w:val="en-US" w:eastAsia="ru-RU"/>
        </w:rPr>
        <w:t>www.imf.org</w:t>
      </w:r>
    </w:p>
    <w:p w14:paraId="65A47AB6" w14:textId="77777777" w:rsidR="007E3805" w:rsidRPr="007E3805" w:rsidRDefault="007E3805" w:rsidP="007E3805">
      <w:pPr>
        <w:pStyle w:val="ac"/>
        <w:widowControl w:val="0"/>
        <w:numPr>
          <w:ilvl w:val="0"/>
          <w:numId w:val="5"/>
        </w:numPr>
        <w:tabs>
          <w:tab w:val="left" w:pos="993"/>
        </w:tabs>
        <w:autoSpaceDE w:val="0"/>
        <w:autoSpaceDN w:val="0"/>
        <w:adjustRightInd w:val="0"/>
        <w:spacing w:after="0" w:line="240" w:lineRule="auto"/>
        <w:ind w:hanging="11"/>
        <w:jc w:val="both"/>
        <w:rPr>
          <w:rFonts w:ascii="Times New Roman" w:eastAsia="Calibri" w:hAnsi="Times New Roman" w:cs="Times New Roman"/>
          <w:bCs/>
          <w:sz w:val="28"/>
          <w:szCs w:val="28"/>
          <w:lang w:val="en-US" w:eastAsia="ru-RU"/>
        </w:rPr>
      </w:pPr>
      <w:r w:rsidRPr="007E3805">
        <w:rPr>
          <w:rFonts w:ascii="Times New Roman" w:eastAsia="Calibri" w:hAnsi="Times New Roman" w:cs="Times New Roman"/>
          <w:bCs/>
          <w:sz w:val="28"/>
          <w:szCs w:val="28"/>
          <w:lang w:val="en-US" w:eastAsia="ru-RU"/>
        </w:rPr>
        <w:t>www.ipfa.org</w:t>
      </w:r>
    </w:p>
    <w:p w14:paraId="7204831D" w14:textId="77777777" w:rsidR="007E3805" w:rsidRPr="007E3805" w:rsidRDefault="007E3805" w:rsidP="007E3805">
      <w:pPr>
        <w:pStyle w:val="ac"/>
        <w:widowControl w:val="0"/>
        <w:numPr>
          <w:ilvl w:val="0"/>
          <w:numId w:val="5"/>
        </w:numPr>
        <w:tabs>
          <w:tab w:val="left" w:pos="993"/>
        </w:tabs>
        <w:autoSpaceDE w:val="0"/>
        <w:autoSpaceDN w:val="0"/>
        <w:adjustRightInd w:val="0"/>
        <w:spacing w:after="0" w:line="240" w:lineRule="auto"/>
        <w:ind w:hanging="11"/>
        <w:jc w:val="both"/>
        <w:rPr>
          <w:rFonts w:ascii="Times New Roman" w:eastAsia="Calibri" w:hAnsi="Times New Roman" w:cs="Times New Roman"/>
          <w:bCs/>
          <w:sz w:val="28"/>
          <w:szCs w:val="28"/>
          <w:lang w:val="en-US" w:eastAsia="ru-RU"/>
        </w:rPr>
      </w:pPr>
      <w:r w:rsidRPr="007E3805">
        <w:rPr>
          <w:rFonts w:ascii="Times New Roman" w:eastAsia="Calibri" w:hAnsi="Times New Roman" w:cs="Times New Roman"/>
          <w:bCs/>
          <w:sz w:val="28"/>
          <w:szCs w:val="28"/>
          <w:lang w:val="en-US" w:eastAsia="ru-RU"/>
        </w:rPr>
        <w:t>www.moodys.com/</w:t>
      </w:r>
    </w:p>
    <w:p w14:paraId="3226D810" w14:textId="77777777" w:rsidR="007E3805" w:rsidRPr="007E3805" w:rsidRDefault="007E3805" w:rsidP="007E3805">
      <w:pPr>
        <w:pStyle w:val="ac"/>
        <w:widowControl w:val="0"/>
        <w:numPr>
          <w:ilvl w:val="0"/>
          <w:numId w:val="5"/>
        </w:numPr>
        <w:tabs>
          <w:tab w:val="left" w:pos="993"/>
        </w:tabs>
        <w:autoSpaceDE w:val="0"/>
        <w:autoSpaceDN w:val="0"/>
        <w:adjustRightInd w:val="0"/>
        <w:spacing w:after="0" w:line="240" w:lineRule="auto"/>
        <w:ind w:hanging="11"/>
        <w:jc w:val="both"/>
        <w:rPr>
          <w:rFonts w:ascii="Times New Roman" w:eastAsia="Calibri" w:hAnsi="Times New Roman" w:cs="Times New Roman"/>
          <w:bCs/>
          <w:sz w:val="28"/>
          <w:szCs w:val="28"/>
          <w:lang w:val="en-US" w:eastAsia="ru-RU"/>
        </w:rPr>
      </w:pPr>
      <w:r w:rsidRPr="007E3805">
        <w:rPr>
          <w:rFonts w:ascii="Times New Roman" w:eastAsia="Calibri" w:hAnsi="Times New Roman" w:cs="Times New Roman"/>
          <w:bCs/>
          <w:sz w:val="28"/>
          <w:szCs w:val="28"/>
          <w:lang w:val="en-US" w:eastAsia="ru-RU"/>
        </w:rPr>
        <w:t>www.oecd.org</w:t>
      </w:r>
    </w:p>
    <w:p w14:paraId="173BA047" w14:textId="77777777" w:rsidR="007E3805" w:rsidRPr="007E3805" w:rsidRDefault="007E3805" w:rsidP="007E3805">
      <w:pPr>
        <w:pStyle w:val="ac"/>
        <w:widowControl w:val="0"/>
        <w:numPr>
          <w:ilvl w:val="0"/>
          <w:numId w:val="5"/>
        </w:numPr>
        <w:tabs>
          <w:tab w:val="left" w:pos="993"/>
        </w:tabs>
        <w:autoSpaceDE w:val="0"/>
        <w:autoSpaceDN w:val="0"/>
        <w:adjustRightInd w:val="0"/>
        <w:spacing w:after="0" w:line="240" w:lineRule="auto"/>
        <w:ind w:hanging="11"/>
        <w:jc w:val="both"/>
        <w:rPr>
          <w:rFonts w:ascii="Times New Roman" w:eastAsia="Calibri" w:hAnsi="Times New Roman" w:cs="Times New Roman"/>
          <w:bCs/>
          <w:sz w:val="28"/>
          <w:szCs w:val="28"/>
          <w:lang w:val="en-US" w:eastAsia="ru-RU"/>
        </w:rPr>
      </w:pPr>
      <w:r w:rsidRPr="007E3805">
        <w:rPr>
          <w:rFonts w:ascii="Times New Roman" w:eastAsia="Calibri" w:hAnsi="Times New Roman" w:cs="Times New Roman"/>
          <w:bCs/>
          <w:sz w:val="28"/>
          <w:szCs w:val="28"/>
          <w:lang w:val="en-US" w:eastAsia="ru-RU"/>
        </w:rPr>
        <w:t>www.opec.org</w:t>
      </w:r>
    </w:p>
    <w:p w14:paraId="65807BB0" w14:textId="77777777" w:rsidR="007E3805" w:rsidRPr="007E3805" w:rsidRDefault="007E3805" w:rsidP="007E3805">
      <w:pPr>
        <w:pStyle w:val="ac"/>
        <w:widowControl w:val="0"/>
        <w:numPr>
          <w:ilvl w:val="0"/>
          <w:numId w:val="5"/>
        </w:numPr>
        <w:tabs>
          <w:tab w:val="left" w:pos="993"/>
        </w:tabs>
        <w:autoSpaceDE w:val="0"/>
        <w:autoSpaceDN w:val="0"/>
        <w:adjustRightInd w:val="0"/>
        <w:spacing w:after="0" w:line="240" w:lineRule="auto"/>
        <w:ind w:hanging="11"/>
        <w:jc w:val="both"/>
        <w:rPr>
          <w:rFonts w:ascii="Times New Roman" w:eastAsia="Calibri" w:hAnsi="Times New Roman" w:cs="Times New Roman"/>
          <w:bCs/>
          <w:sz w:val="28"/>
          <w:szCs w:val="28"/>
          <w:lang w:val="en-US" w:eastAsia="ru-RU"/>
        </w:rPr>
      </w:pPr>
      <w:r w:rsidRPr="007E3805">
        <w:rPr>
          <w:rFonts w:ascii="Times New Roman" w:eastAsia="Calibri" w:hAnsi="Times New Roman" w:cs="Times New Roman"/>
          <w:bCs/>
          <w:sz w:val="28"/>
          <w:szCs w:val="28"/>
          <w:lang w:val="en-US" w:eastAsia="ru-RU"/>
        </w:rPr>
        <w:t>www.projectfinancemagazine.com</w:t>
      </w:r>
    </w:p>
    <w:p w14:paraId="0D15FC1D" w14:textId="77777777" w:rsidR="007E3805" w:rsidRPr="007E3805" w:rsidRDefault="007E3805" w:rsidP="007E3805">
      <w:pPr>
        <w:pStyle w:val="ac"/>
        <w:widowControl w:val="0"/>
        <w:numPr>
          <w:ilvl w:val="0"/>
          <w:numId w:val="5"/>
        </w:numPr>
        <w:tabs>
          <w:tab w:val="left" w:pos="993"/>
        </w:tabs>
        <w:autoSpaceDE w:val="0"/>
        <w:autoSpaceDN w:val="0"/>
        <w:adjustRightInd w:val="0"/>
        <w:spacing w:after="0" w:line="240" w:lineRule="auto"/>
        <w:ind w:hanging="11"/>
        <w:jc w:val="both"/>
        <w:rPr>
          <w:rFonts w:ascii="Times New Roman" w:eastAsia="Calibri" w:hAnsi="Times New Roman" w:cs="Times New Roman"/>
          <w:bCs/>
          <w:sz w:val="28"/>
          <w:szCs w:val="28"/>
          <w:lang w:val="en-US" w:eastAsia="ru-RU"/>
        </w:rPr>
      </w:pPr>
      <w:r w:rsidRPr="007E3805">
        <w:rPr>
          <w:rFonts w:ascii="Times New Roman" w:eastAsia="Calibri" w:hAnsi="Times New Roman" w:cs="Times New Roman"/>
          <w:bCs/>
          <w:sz w:val="28"/>
          <w:szCs w:val="28"/>
          <w:lang w:val="en-US" w:eastAsia="ru-RU"/>
        </w:rPr>
        <w:t>www.standardandpoors.com</w:t>
      </w:r>
    </w:p>
    <w:p w14:paraId="1F758A9A" w14:textId="77777777" w:rsidR="007E3805" w:rsidRPr="007E3805" w:rsidRDefault="007E3805" w:rsidP="007E3805">
      <w:pPr>
        <w:pStyle w:val="ac"/>
        <w:widowControl w:val="0"/>
        <w:numPr>
          <w:ilvl w:val="0"/>
          <w:numId w:val="5"/>
        </w:numPr>
        <w:tabs>
          <w:tab w:val="left" w:pos="993"/>
        </w:tabs>
        <w:autoSpaceDE w:val="0"/>
        <w:autoSpaceDN w:val="0"/>
        <w:adjustRightInd w:val="0"/>
        <w:spacing w:after="0" w:line="240" w:lineRule="auto"/>
        <w:ind w:hanging="11"/>
        <w:jc w:val="both"/>
        <w:rPr>
          <w:rFonts w:ascii="Times New Roman" w:eastAsia="Calibri" w:hAnsi="Times New Roman" w:cs="Times New Roman"/>
          <w:bCs/>
          <w:sz w:val="28"/>
          <w:szCs w:val="28"/>
          <w:lang w:val="en-US" w:eastAsia="ru-RU"/>
        </w:rPr>
      </w:pPr>
      <w:r w:rsidRPr="007E3805">
        <w:rPr>
          <w:rFonts w:ascii="Times New Roman" w:eastAsia="Calibri" w:hAnsi="Times New Roman" w:cs="Times New Roman"/>
          <w:bCs/>
          <w:sz w:val="28"/>
          <w:szCs w:val="28"/>
          <w:lang w:val="en-US" w:eastAsia="ru-RU"/>
        </w:rPr>
        <w:t>www.un.org</w:t>
      </w:r>
    </w:p>
    <w:p w14:paraId="7B52F3E8" w14:textId="77777777" w:rsidR="007E3805" w:rsidRPr="007E3805" w:rsidRDefault="007E3805" w:rsidP="007E3805">
      <w:pPr>
        <w:pStyle w:val="ac"/>
        <w:widowControl w:val="0"/>
        <w:numPr>
          <w:ilvl w:val="0"/>
          <w:numId w:val="5"/>
        </w:numPr>
        <w:tabs>
          <w:tab w:val="left" w:pos="993"/>
          <w:tab w:val="left" w:pos="1134"/>
        </w:tabs>
        <w:autoSpaceDE w:val="0"/>
        <w:autoSpaceDN w:val="0"/>
        <w:adjustRightInd w:val="0"/>
        <w:spacing w:after="0" w:line="240" w:lineRule="auto"/>
        <w:ind w:hanging="11"/>
        <w:jc w:val="both"/>
        <w:rPr>
          <w:rFonts w:ascii="Times New Roman" w:eastAsia="Calibri" w:hAnsi="Times New Roman" w:cs="Times New Roman"/>
          <w:bCs/>
          <w:sz w:val="28"/>
          <w:szCs w:val="28"/>
          <w:lang w:val="en-US" w:eastAsia="ru-RU"/>
        </w:rPr>
      </w:pPr>
      <w:r w:rsidRPr="007E3805">
        <w:rPr>
          <w:rFonts w:ascii="Times New Roman" w:eastAsia="Calibri" w:hAnsi="Times New Roman" w:cs="Times New Roman"/>
          <w:bCs/>
          <w:sz w:val="28"/>
          <w:szCs w:val="28"/>
          <w:lang w:val="en-US" w:eastAsia="ru-RU"/>
        </w:rPr>
        <w:t>www.unctad.org</w:t>
      </w:r>
    </w:p>
    <w:p w14:paraId="386413CD" w14:textId="77777777" w:rsidR="007E3805" w:rsidRPr="007E3805" w:rsidRDefault="007E3805" w:rsidP="007E3805">
      <w:pPr>
        <w:pStyle w:val="ac"/>
        <w:widowControl w:val="0"/>
        <w:numPr>
          <w:ilvl w:val="0"/>
          <w:numId w:val="5"/>
        </w:numPr>
        <w:tabs>
          <w:tab w:val="left" w:pos="993"/>
          <w:tab w:val="left" w:pos="1134"/>
        </w:tabs>
        <w:autoSpaceDE w:val="0"/>
        <w:autoSpaceDN w:val="0"/>
        <w:adjustRightInd w:val="0"/>
        <w:spacing w:after="0" w:line="240" w:lineRule="auto"/>
        <w:ind w:hanging="11"/>
        <w:jc w:val="both"/>
        <w:rPr>
          <w:rFonts w:ascii="Times New Roman" w:eastAsia="Calibri" w:hAnsi="Times New Roman" w:cs="Times New Roman"/>
          <w:bCs/>
          <w:sz w:val="28"/>
          <w:szCs w:val="28"/>
          <w:lang w:val="en-US" w:eastAsia="ru-RU"/>
        </w:rPr>
      </w:pPr>
      <w:r w:rsidRPr="007E3805">
        <w:rPr>
          <w:rFonts w:ascii="Times New Roman" w:eastAsia="Calibri" w:hAnsi="Times New Roman" w:cs="Times New Roman"/>
          <w:bCs/>
          <w:sz w:val="28"/>
          <w:szCs w:val="28"/>
          <w:lang w:val="en-US" w:eastAsia="ru-RU"/>
        </w:rPr>
        <w:t>www.worldbank.org</w:t>
      </w:r>
    </w:p>
    <w:p w14:paraId="72587783" w14:textId="77777777" w:rsidR="007E3805" w:rsidRPr="007E3805" w:rsidRDefault="007E3805" w:rsidP="007E3805">
      <w:pPr>
        <w:pStyle w:val="ac"/>
        <w:widowControl w:val="0"/>
        <w:numPr>
          <w:ilvl w:val="0"/>
          <w:numId w:val="5"/>
        </w:numPr>
        <w:tabs>
          <w:tab w:val="left" w:pos="993"/>
          <w:tab w:val="left" w:pos="1134"/>
        </w:tabs>
        <w:autoSpaceDE w:val="0"/>
        <w:autoSpaceDN w:val="0"/>
        <w:adjustRightInd w:val="0"/>
        <w:spacing w:after="0" w:line="240" w:lineRule="auto"/>
        <w:ind w:hanging="11"/>
        <w:jc w:val="both"/>
        <w:rPr>
          <w:rFonts w:ascii="Times New Roman" w:eastAsia="Times New Roman" w:hAnsi="Times New Roman" w:cs="Times New Roman"/>
          <w:bCs/>
          <w:sz w:val="28"/>
          <w:szCs w:val="28"/>
          <w:lang w:val="en-US" w:eastAsia="ru-RU"/>
        </w:rPr>
      </w:pPr>
      <w:r w:rsidRPr="007E3805">
        <w:rPr>
          <w:rFonts w:ascii="Times New Roman" w:eastAsia="Calibri" w:hAnsi="Times New Roman" w:cs="Times New Roman"/>
          <w:bCs/>
          <w:sz w:val="28"/>
          <w:szCs w:val="28"/>
          <w:lang w:val="en-US" w:eastAsia="ru-RU"/>
        </w:rPr>
        <w:t>www.wto.org</w:t>
      </w:r>
      <w:r w:rsidRPr="007E3805">
        <w:rPr>
          <w:rFonts w:ascii="Times New Roman" w:eastAsia="Times New Roman" w:hAnsi="Times New Roman" w:cs="Times New Roman"/>
          <w:bCs/>
          <w:sz w:val="28"/>
          <w:szCs w:val="28"/>
          <w:lang w:val="en-US" w:eastAsia="ru-RU"/>
        </w:rPr>
        <w:t xml:space="preserve"> </w:t>
      </w:r>
    </w:p>
    <w:p w14:paraId="7D0356A8" w14:textId="77777777" w:rsidR="00535D08" w:rsidRPr="003E4369" w:rsidRDefault="00535D08" w:rsidP="00535D08">
      <w:pPr>
        <w:widowControl w:val="0"/>
        <w:shd w:val="clear" w:color="auto" w:fill="FFFFFF"/>
        <w:tabs>
          <w:tab w:val="left" w:pos="442"/>
        </w:tabs>
        <w:autoSpaceDE w:val="0"/>
        <w:autoSpaceDN w:val="0"/>
        <w:adjustRightInd w:val="0"/>
        <w:spacing w:after="0" w:line="240" w:lineRule="auto"/>
        <w:ind w:firstLine="709"/>
        <w:jc w:val="both"/>
        <w:rPr>
          <w:rFonts w:ascii="Times New Roman" w:eastAsia="Calibri" w:hAnsi="Times New Roman" w:cs="Times New Roman"/>
          <w:b/>
          <w:bCs/>
          <w:sz w:val="28"/>
          <w:szCs w:val="28"/>
          <w:lang w:val="en-US" w:eastAsia="ru-RU"/>
        </w:rPr>
      </w:pPr>
      <w:r w:rsidRPr="003E4369">
        <w:rPr>
          <w:rFonts w:ascii="Times New Roman" w:eastAsia="Calibri" w:hAnsi="Times New Roman" w:cs="Times New Roman"/>
          <w:b/>
          <w:bCs/>
          <w:sz w:val="28"/>
          <w:szCs w:val="28"/>
          <w:lang w:val="en-US" w:eastAsia="ru-RU"/>
        </w:rPr>
        <w:t xml:space="preserve">8.3. </w:t>
      </w:r>
      <w:r w:rsidR="00AB5785" w:rsidRPr="003E4369">
        <w:rPr>
          <w:rFonts w:ascii="Times New Roman" w:eastAsia="Calibri" w:hAnsi="Times New Roman" w:cs="Times New Roman"/>
          <w:b/>
          <w:bCs/>
          <w:sz w:val="28"/>
          <w:szCs w:val="28"/>
          <w:lang w:val="en-US" w:eastAsia="ru-RU"/>
        </w:rPr>
        <w:t xml:space="preserve">Certified software/hardware used for information protection  </w:t>
      </w:r>
    </w:p>
    <w:p w14:paraId="5D7B1D06" w14:textId="6C3201EB" w:rsidR="003E4369" w:rsidRDefault="0073032F" w:rsidP="00F2215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8"/>
          <w:lang w:val="en-US" w:eastAsia="ru-RU"/>
        </w:rPr>
      </w:pPr>
      <w:r>
        <w:rPr>
          <w:rFonts w:ascii="Times New Roman" w:eastAsia="Times New Roman" w:hAnsi="Times New Roman" w:cs="Times New Roman"/>
          <w:bCs/>
          <w:sz w:val="28"/>
          <w:szCs w:val="28"/>
          <w:lang w:val="en-US" w:eastAsia="ru-RU"/>
        </w:rPr>
        <w:t xml:space="preserve"> </w:t>
      </w:r>
      <w:r w:rsidRPr="0073032F">
        <w:rPr>
          <w:rFonts w:ascii="Times New Roman" w:eastAsia="Times New Roman" w:hAnsi="Times New Roman" w:cs="Times New Roman"/>
          <w:bCs/>
          <w:sz w:val="28"/>
          <w:szCs w:val="28"/>
          <w:lang w:val="en-US" w:eastAsia="ru-RU"/>
        </w:rPr>
        <w:t>No certified software or hardware is used.</w:t>
      </w:r>
    </w:p>
    <w:p w14:paraId="57155921" w14:textId="77777777" w:rsidR="003E4369" w:rsidRDefault="003E4369" w:rsidP="00535D08">
      <w:pPr>
        <w:widowControl w:val="0"/>
        <w:autoSpaceDE w:val="0"/>
        <w:autoSpaceDN w:val="0"/>
        <w:adjustRightInd w:val="0"/>
        <w:spacing w:after="0" w:line="240" w:lineRule="auto"/>
        <w:jc w:val="center"/>
        <w:rPr>
          <w:rFonts w:ascii="Times New Roman" w:eastAsia="Times New Roman" w:hAnsi="Times New Roman" w:cs="Times New Roman"/>
          <w:b/>
          <w:sz w:val="24"/>
          <w:szCs w:val="28"/>
          <w:lang w:val="en-US" w:eastAsia="ru-RU"/>
        </w:rPr>
      </w:pPr>
    </w:p>
    <w:p w14:paraId="69091AAE" w14:textId="77777777" w:rsidR="003E4369" w:rsidRDefault="003E4369" w:rsidP="00535D08">
      <w:pPr>
        <w:widowControl w:val="0"/>
        <w:autoSpaceDE w:val="0"/>
        <w:autoSpaceDN w:val="0"/>
        <w:adjustRightInd w:val="0"/>
        <w:spacing w:after="0" w:line="240" w:lineRule="auto"/>
        <w:jc w:val="center"/>
        <w:rPr>
          <w:rFonts w:ascii="Times New Roman" w:eastAsia="Times New Roman" w:hAnsi="Times New Roman" w:cs="Times New Roman"/>
          <w:b/>
          <w:sz w:val="24"/>
          <w:szCs w:val="28"/>
          <w:lang w:val="en-US" w:eastAsia="ru-RU"/>
        </w:rPr>
      </w:pPr>
    </w:p>
    <w:sectPr w:rsidR="003E4369" w:rsidSect="00BF2F24">
      <w:footerReference w:type="default" r:id="rId10"/>
      <w:pgSz w:w="11906" w:h="16838"/>
      <w:pgMar w:top="1134" w:right="567" w:bottom="1134" w:left="1134"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C70B7" w14:textId="77777777" w:rsidR="00BD3ECC" w:rsidRDefault="00BD3ECC" w:rsidP="00535D08">
      <w:pPr>
        <w:spacing w:after="0" w:line="240" w:lineRule="auto"/>
      </w:pPr>
      <w:r>
        <w:separator/>
      </w:r>
    </w:p>
  </w:endnote>
  <w:endnote w:type="continuationSeparator" w:id="0">
    <w:p w14:paraId="1ECF0242" w14:textId="77777777" w:rsidR="00BD3ECC" w:rsidRDefault="00BD3ECC" w:rsidP="0053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975370"/>
      <w:docPartObj>
        <w:docPartGallery w:val="Page Numbers (Bottom of Page)"/>
        <w:docPartUnique/>
      </w:docPartObj>
    </w:sdtPr>
    <w:sdtEndPr/>
    <w:sdtContent>
      <w:p w14:paraId="697BF0EB" w14:textId="0516F22D" w:rsidR="00F22153" w:rsidRDefault="00F22153">
        <w:pPr>
          <w:pStyle w:val="aa"/>
          <w:jc w:val="right"/>
        </w:pPr>
        <w:r>
          <w:fldChar w:fldCharType="begin"/>
        </w:r>
        <w:r>
          <w:instrText>PAGE   \* MERGEFORMAT</w:instrText>
        </w:r>
        <w:r>
          <w:fldChar w:fldCharType="separate"/>
        </w:r>
        <w:r>
          <w:t>2</w:t>
        </w:r>
        <w:r>
          <w:fldChar w:fldCharType="end"/>
        </w:r>
      </w:p>
    </w:sdtContent>
  </w:sdt>
  <w:p w14:paraId="6413A55C" w14:textId="77777777" w:rsidR="00F22153" w:rsidRDefault="00F221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908D2" w14:textId="77777777" w:rsidR="00BD3ECC" w:rsidRDefault="00BD3ECC" w:rsidP="00535D08">
      <w:pPr>
        <w:spacing w:after="0" w:line="240" w:lineRule="auto"/>
      </w:pPr>
      <w:r>
        <w:separator/>
      </w:r>
    </w:p>
  </w:footnote>
  <w:footnote w:type="continuationSeparator" w:id="0">
    <w:p w14:paraId="2D1FF7CE" w14:textId="77777777" w:rsidR="00BD3ECC" w:rsidRDefault="00BD3ECC" w:rsidP="00535D08">
      <w:pPr>
        <w:spacing w:after="0" w:line="240" w:lineRule="auto"/>
      </w:pPr>
      <w:r>
        <w:continuationSeparator/>
      </w:r>
    </w:p>
  </w:footnote>
  <w:footnote w:id="1">
    <w:p w14:paraId="1719C15D" w14:textId="77777777" w:rsidR="00535D08" w:rsidRPr="002101EF" w:rsidRDefault="00535D08" w:rsidP="00535D08">
      <w:pPr>
        <w:pStyle w:val="a3"/>
        <w:rPr>
          <w:sz w:val="18"/>
          <w:szCs w:val="18"/>
          <w:lang w:val="en-US"/>
        </w:rPr>
      </w:pPr>
      <w:r>
        <w:rPr>
          <w:rStyle w:val="a5"/>
        </w:rPr>
        <w:footnoteRef/>
      </w:r>
      <w:r w:rsidRPr="00617EA1">
        <w:rPr>
          <w:lang w:val="en-US"/>
        </w:rPr>
        <w:t xml:space="preserve"> </w:t>
      </w:r>
      <w:r w:rsidR="00617EA1" w:rsidRPr="002101EF">
        <w:rPr>
          <w:sz w:val="18"/>
          <w:szCs w:val="18"/>
          <w:lang w:val="en-US"/>
        </w:rPr>
        <w:t xml:space="preserve">To be filled in when the updated Financial University educational standards and federal </w:t>
      </w:r>
      <w:r w:rsidR="006A1C81">
        <w:rPr>
          <w:sz w:val="18"/>
          <w:szCs w:val="18"/>
          <w:lang w:val="en-US"/>
        </w:rPr>
        <w:t xml:space="preserve">state </w:t>
      </w:r>
      <w:r w:rsidR="00617EA1" w:rsidRPr="002101EF">
        <w:rPr>
          <w:sz w:val="18"/>
          <w:szCs w:val="18"/>
          <w:lang w:val="en-US"/>
        </w:rPr>
        <w:t xml:space="preserve">educational standards </w:t>
      </w:r>
      <w:r w:rsidR="006A1C81">
        <w:rPr>
          <w:sz w:val="18"/>
          <w:szCs w:val="18"/>
          <w:lang w:val="en-US"/>
        </w:rPr>
        <w:t>of higher education “3</w:t>
      </w:r>
      <w:r w:rsidR="00617EA1" w:rsidRPr="002101EF">
        <w:rPr>
          <w:sz w:val="18"/>
          <w:szCs w:val="18"/>
          <w:lang w:val="en-US"/>
        </w:rPr>
        <w:t>++</w:t>
      </w:r>
      <w:r w:rsidR="006A1C81">
        <w:rPr>
          <w:sz w:val="18"/>
          <w:szCs w:val="18"/>
          <w:lang w:val="en-US"/>
        </w:rPr>
        <w:t>”</w:t>
      </w:r>
      <w:r w:rsidR="00617EA1" w:rsidRPr="002101EF">
        <w:rPr>
          <w:sz w:val="18"/>
          <w:szCs w:val="18"/>
          <w:lang w:val="en-US"/>
        </w:rPr>
        <w:t xml:space="preserve"> are implemented.  </w:t>
      </w:r>
    </w:p>
  </w:footnote>
  <w:footnote w:id="2">
    <w:p w14:paraId="521BD3BE" w14:textId="77777777" w:rsidR="00535D08" w:rsidRPr="00D42438" w:rsidRDefault="00535D08" w:rsidP="00535D08">
      <w:pPr>
        <w:pStyle w:val="a3"/>
        <w:rPr>
          <w:sz w:val="18"/>
          <w:szCs w:val="18"/>
          <w:lang w:val="en-US"/>
        </w:rPr>
      </w:pPr>
      <w:r w:rsidRPr="002101EF">
        <w:rPr>
          <w:rStyle w:val="a5"/>
          <w:sz w:val="18"/>
          <w:szCs w:val="18"/>
        </w:rPr>
        <w:footnoteRef/>
      </w:r>
      <w:r w:rsidRPr="002101EF">
        <w:rPr>
          <w:sz w:val="18"/>
          <w:szCs w:val="18"/>
          <w:lang w:val="en-US"/>
        </w:rPr>
        <w:t xml:space="preserve"> </w:t>
      </w:r>
      <w:r w:rsidR="00C4019D" w:rsidRPr="002101EF">
        <w:rPr>
          <w:sz w:val="18"/>
          <w:szCs w:val="18"/>
          <w:lang w:val="en-US"/>
        </w:rPr>
        <w:t xml:space="preserve">Skills are described when the Financial University educational standards of </w:t>
      </w:r>
      <w:r w:rsidR="002101EF">
        <w:rPr>
          <w:sz w:val="18"/>
          <w:szCs w:val="18"/>
          <w:lang w:val="en-US"/>
        </w:rPr>
        <w:t>the</w:t>
      </w:r>
      <w:r w:rsidR="00C4019D" w:rsidRPr="002101EF">
        <w:rPr>
          <w:sz w:val="18"/>
          <w:szCs w:val="18"/>
          <w:lang w:val="en-US"/>
        </w:rPr>
        <w:t xml:space="preserve"> 1</w:t>
      </w:r>
      <w:r w:rsidR="00C4019D" w:rsidRPr="002101EF">
        <w:rPr>
          <w:sz w:val="18"/>
          <w:szCs w:val="18"/>
          <w:vertAlign w:val="superscript"/>
          <w:lang w:val="en-US"/>
        </w:rPr>
        <w:t>st</w:t>
      </w:r>
      <w:r w:rsidR="00C4019D" w:rsidRPr="002101EF">
        <w:rPr>
          <w:sz w:val="18"/>
          <w:szCs w:val="18"/>
          <w:lang w:val="en-US"/>
        </w:rPr>
        <w:t xml:space="preserve"> generation and federal</w:t>
      </w:r>
      <w:r w:rsidR="00D42438">
        <w:rPr>
          <w:sz w:val="18"/>
          <w:szCs w:val="18"/>
          <w:lang w:val="en-US"/>
        </w:rPr>
        <w:t xml:space="preserve"> state </w:t>
      </w:r>
      <w:r w:rsidR="00C4019D" w:rsidRPr="002101EF">
        <w:rPr>
          <w:sz w:val="18"/>
          <w:szCs w:val="18"/>
          <w:lang w:val="en-US"/>
        </w:rPr>
        <w:t xml:space="preserve">educational standards </w:t>
      </w:r>
      <w:r w:rsidR="00D42438">
        <w:rPr>
          <w:sz w:val="18"/>
          <w:szCs w:val="18"/>
          <w:lang w:val="en-US"/>
        </w:rPr>
        <w:t>of higher education “3+”</w:t>
      </w:r>
      <w:r w:rsidR="00D42438" w:rsidRPr="002101EF">
        <w:rPr>
          <w:sz w:val="18"/>
          <w:szCs w:val="18"/>
          <w:lang w:val="en-US"/>
        </w:rPr>
        <w:t xml:space="preserve"> are implemented.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3B3"/>
    <w:multiLevelType w:val="hybridMultilevel"/>
    <w:tmpl w:val="F3C46154"/>
    <w:lvl w:ilvl="0" w:tplc="976CA480">
      <w:numFmt w:val="bullet"/>
      <w:lvlText w:val="•"/>
      <w:lvlJc w:val="left"/>
      <w:pPr>
        <w:ind w:left="644" w:hanging="360"/>
      </w:pPr>
      <w:rPr>
        <w:rFonts w:ascii="Times New Roman" w:eastAsiaTheme="minorHAnsi" w:hAnsi="Times New Roman" w:cs="Times New Roman" w:hint="default"/>
      </w:rPr>
    </w:lvl>
    <w:lvl w:ilvl="1" w:tplc="976CA480">
      <w:numFmt w:val="bullet"/>
      <w:lvlText w:val="•"/>
      <w:lvlJc w:val="left"/>
      <w:pPr>
        <w:ind w:left="1364" w:hanging="360"/>
      </w:pPr>
      <w:rPr>
        <w:rFonts w:ascii="Times New Roman" w:eastAsiaTheme="minorHAnsi" w:hAnsi="Times New Roman"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46ED2AF1"/>
    <w:multiLevelType w:val="hybridMultilevel"/>
    <w:tmpl w:val="3CF84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ED5727"/>
    <w:multiLevelType w:val="hybridMultilevel"/>
    <w:tmpl w:val="80860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A37D6E"/>
    <w:multiLevelType w:val="hybridMultilevel"/>
    <w:tmpl w:val="4CBE7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036812"/>
    <w:multiLevelType w:val="hybridMultilevel"/>
    <w:tmpl w:val="9BB4AF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D08"/>
    <w:rsid w:val="0001386A"/>
    <w:rsid w:val="000420C3"/>
    <w:rsid w:val="00053E22"/>
    <w:rsid w:val="00077D49"/>
    <w:rsid w:val="00095D45"/>
    <w:rsid w:val="000C0F1F"/>
    <w:rsid w:val="00101860"/>
    <w:rsid w:val="0010366E"/>
    <w:rsid w:val="00112287"/>
    <w:rsid w:val="00113F7C"/>
    <w:rsid w:val="00120920"/>
    <w:rsid w:val="0013037D"/>
    <w:rsid w:val="001402BF"/>
    <w:rsid w:val="001414EC"/>
    <w:rsid w:val="00181650"/>
    <w:rsid w:val="002101EF"/>
    <w:rsid w:val="00213122"/>
    <w:rsid w:val="00237E3C"/>
    <w:rsid w:val="002424A8"/>
    <w:rsid w:val="0026347D"/>
    <w:rsid w:val="00274086"/>
    <w:rsid w:val="00284C4E"/>
    <w:rsid w:val="002C38DE"/>
    <w:rsid w:val="002C75E8"/>
    <w:rsid w:val="002F097C"/>
    <w:rsid w:val="003068F0"/>
    <w:rsid w:val="00320DFD"/>
    <w:rsid w:val="00366158"/>
    <w:rsid w:val="003E4369"/>
    <w:rsid w:val="003F6481"/>
    <w:rsid w:val="00462732"/>
    <w:rsid w:val="0046346E"/>
    <w:rsid w:val="00466D0D"/>
    <w:rsid w:val="0050232C"/>
    <w:rsid w:val="005050E6"/>
    <w:rsid w:val="00520DD8"/>
    <w:rsid w:val="00535D08"/>
    <w:rsid w:val="0053625B"/>
    <w:rsid w:val="0058063A"/>
    <w:rsid w:val="00591B2F"/>
    <w:rsid w:val="00611AFF"/>
    <w:rsid w:val="00617EA1"/>
    <w:rsid w:val="0063494A"/>
    <w:rsid w:val="0066186F"/>
    <w:rsid w:val="006711AC"/>
    <w:rsid w:val="0067209E"/>
    <w:rsid w:val="006823CD"/>
    <w:rsid w:val="006A1C81"/>
    <w:rsid w:val="006B540A"/>
    <w:rsid w:val="006B5443"/>
    <w:rsid w:val="006E23B6"/>
    <w:rsid w:val="007159BE"/>
    <w:rsid w:val="0073032F"/>
    <w:rsid w:val="00764A79"/>
    <w:rsid w:val="00781CDF"/>
    <w:rsid w:val="007E3805"/>
    <w:rsid w:val="00855451"/>
    <w:rsid w:val="00911D8F"/>
    <w:rsid w:val="009567A9"/>
    <w:rsid w:val="00963A2B"/>
    <w:rsid w:val="009B24D3"/>
    <w:rsid w:val="009D6085"/>
    <w:rsid w:val="00A2375A"/>
    <w:rsid w:val="00A611EE"/>
    <w:rsid w:val="00A802CE"/>
    <w:rsid w:val="00A8587B"/>
    <w:rsid w:val="00A8640E"/>
    <w:rsid w:val="00AB201A"/>
    <w:rsid w:val="00AB5785"/>
    <w:rsid w:val="00B62ED8"/>
    <w:rsid w:val="00B82735"/>
    <w:rsid w:val="00B837C5"/>
    <w:rsid w:val="00B967C1"/>
    <w:rsid w:val="00BD3ECC"/>
    <w:rsid w:val="00BE236B"/>
    <w:rsid w:val="00BF2F24"/>
    <w:rsid w:val="00C37287"/>
    <w:rsid w:val="00C4019D"/>
    <w:rsid w:val="00C86C00"/>
    <w:rsid w:val="00CB2336"/>
    <w:rsid w:val="00D16D84"/>
    <w:rsid w:val="00D21AE5"/>
    <w:rsid w:val="00D223B4"/>
    <w:rsid w:val="00D41331"/>
    <w:rsid w:val="00D42438"/>
    <w:rsid w:val="00D4393A"/>
    <w:rsid w:val="00D6213C"/>
    <w:rsid w:val="00D66CE7"/>
    <w:rsid w:val="00D74399"/>
    <w:rsid w:val="00D83696"/>
    <w:rsid w:val="00DC032D"/>
    <w:rsid w:val="00DF4E9C"/>
    <w:rsid w:val="00E10E76"/>
    <w:rsid w:val="00E32FB6"/>
    <w:rsid w:val="00E33BFC"/>
    <w:rsid w:val="00E3536A"/>
    <w:rsid w:val="00E672E9"/>
    <w:rsid w:val="00E77276"/>
    <w:rsid w:val="00E86AB6"/>
    <w:rsid w:val="00EB749E"/>
    <w:rsid w:val="00F17CCE"/>
    <w:rsid w:val="00F22153"/>
    <w:rsid w:val="00F30215"/>
    <w:rsid w:val="00F31683"/>
    <w:rsid w:val="00F813EB"/>
    <w:rsid w:val="00F908B2"/>
    <w:rsid w:val="00F921D6"/>
    <w:rsid w:val="00FA7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C9A2"/>
  <w15:docId w15:val="{166AE09E-82C9-4F0F-B50C-B6F1F0F4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
    <w:rsid w:val="00535D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535D08"/>
    <w:rPr>
      <w:sz w:val="20"/>
      <w:szCs w:val="20"/>
    </w:rPr>
  </w:style>
  <w:style w:type="character" w:styleId="a5">
    <w:name w:val="footnote reference"/>
    <w:rsid w:val="00535D08"/>
    <w:rPr>
      <w:vertAlign w:val="superscript"/>
    </w:rPr>
  </w:style>
  <w:style w:type="character" w:customStyle="1" w:styleId="2">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3"/>
    <w:locked/>
    <w:rsid w:val="00535D08"/>
    <w:rPr>
      <w:rFonts w:ascii="Times New Roman" w:eastAsia="Times New Roman" w:hAnsi="Times New Roman" w:cs="Times New Roman"/>
      <w:sz w:val="20"/>
      <w:szCs w:val="20"/>
      <w:lang w:eastAsia="ru-RU"/>
    </w:rPr>
  </w:style>
  <w:style w:type="table" w:styleId="a6">
    <w:name w:val="Table Grid"/>
    <w:basedOn w:val="a1"/>
    <w:uiPriority w:val="39"/>
    <w:rsid w:val="00535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35D0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535D08"/>
    <w:rPr>
      <w:rFonts w:ascii="Times New Roman" w:eastAsia="Times New Roman" w:hAnsi="Times New Roman" w:cs="Times New Roman"/>
      <w:sz w:val="20"/>
      <w:szCs w:val="20"/>
      <w:lang w:eastAsia="ru-RU"/>
    </w:rPr>
  </w:style>
  <w:style w:type="character" w:styleId="a9">
    <w:name w:val="Hyperlink"/>
    <w:basedOn w:val="a0"/>
    <w:uiPriority w:val="99"/>
    <w:unhideWhenUsed/>
    <w:rsid w:val="00764A79"/>
    <w:rPr>
      <w:color w:val="0000FF" w:themeColor="hyperlink"/>
      <w:u w:val="single"/>
    </w:rPr>
  </w:style>
  <w:style w:type="paragraph" w:styleId="aa">
    <w:name w:val="footer"/>
    <w:basedOn w:val="a"/>
    <w:link w:val="ab"/>
    <w:uiPriority w:val="99"/>
    <w:unhideWhenUsed/>
    <w:rsid w:val="00BF2F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2F24"/>
  </w:style>
  <w:style w:type="paragraph" w:styleId="ac">
    <w:name w:val="List Paragraph"/>
    <w:basedOn w:val="a"/>
    <w:uiPriority w:val="34"/>
    <w:qFormat/>
    <w:rsid w:val="00F31683"/>
    <w:pPr>
      <w:spacing w:after="160" w:line="259" w:lineRule="auto"/>
      <w:ind w:left="720"/>
      <w:contextualSpacing/>
    </w:pPr>
  </w:style>
  <w:style w:type="paragraph" w:styleId="ad">
    <w:name w:val="No Spacing"/>
    <w:uiPriority w:val="1"/>
    <w:qFormat/>
    <w:rsid w:val="00466D0D"/>
    <w:pPr>
      <w:spacing w:after="0" w:line="240" w:lineRule="auto"/>
    </w:pPr>
  </w:style>
  <w:style w:type="character" w:styleId="ae">
    <w:name w:val="Unresolved Mention"/>
    <w:basedOn w:val="a0"/>
    <w:uiPriority w:val="99"/>
    <w:semiHidden/>
    <w:unhideWhenUsed/>
    <w:rsid w:val="0046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alpinadigital.ru/ru/library/book/79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reit.org/WorkingPapers/Papers/Other/FREIT658.pdf%20.&#8212;%20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B0C6D-B179-4052-B4CC-0FDDAE1C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2527</Words>
  <Characters>18806</Characters>
  <Application>Microsoft Office Word</Application>
  <DocSecurity>0</DocSecurity>
  <Lines>671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Бобина Галина Валерьевна</dc:creator>
  <cp:lastModifiedBy>Федюнин Александр Сергеевич</cp:lastModifiedBy>
  <cp:revision>20</cp:revision>
  <dcterms:created xsi:type="dcterms:W3CDTF">2020-05-04T19:17:00Z</dcterms:created>
  <dcterms:modified xsi:type="dcterms:W3CDTF">2020-05-17T15:24:00Z</dcterms:modified>
</cp:coreProperties>
</file>