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AC1" w:rsidRPr="00AB7280" w:rsidRDefault="00B6056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7280">
        <w:rPr>
          <w:rFonts w:ascii="Times New Roman" w:eastAsia="Calibri" w:hAnsi="Times New Roman" w:cs="Times New Roman"/>
          <w:b/>
          <w:sz w:val="24"/>
          <w:szCs w:val="24"/>
        </w:rPr>
        <w:t>Ф</w:t>
      </w:r>
      <w:r w:rsidR="00015502">
        <w:rPr>
          <w:rFonts w:ascii="Times New Roman" w:eastAsia="Calibri" w:hAnsi="Times New Roman" w:cs="Times New Roman"/>
          <w:b/>
          <w:sz w:val="24"/>
          <w:szCs w:val="24"/>
        </w:rPr>
        <w:t xml:space="preserve">инансовый факультет </w:t>
      </w:r>
      <w:bookmarkStart w:id="0" w:name="_GoBack"/>
      <w:bookmarkEnd w:id="0"/>
    </w:p>
    <w:p w:rsidR="00E35D4D" w:rsidRPr="00AB7280" w:rsidRDefault="00096A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7280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E35D4D" w:rsidRPr="00AB7280" w:rsidRDefault="00096A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280">
        <w:rPr>
          <w:rFonts w:ascii="Times New Roman" w:eastAsia="Calibri" w:hAnsi="Times New Roman" w:cs="Times New Roman"/>
          <w:b/>
          <w:sz w:val="24"/>
          <w:szCs w:val="24"/>
        </w:rPr>
        <w:t>Дисциплина «Иностранный язык», очная форма обучения</w:t>
      </w:r>
      <w:r w:rsidRPr="00AB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35D4D" w:rsidRPr="008C4E78" w:rsidRDefault="00096A9A">
      <w:pPr>
        <w:ind w:left="34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C4E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Направление подготовки: </w:t>
      </w:r>
      <w:r w:rsidRPr="008C4E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38.</w:t>
      </w:r>
      <w:r w:rsidR="008C4E78" w:rsidRPr="008C4E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03.01</w:t>
      </w:r>
      <w:r w:rsidRPr="008C4E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</w:t>
      </w:r>
      <w:r w:rsidR="008C4E78" w:rsidRPr="008C4E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Экономика</w:t>
      </w:r>
      <w:r w:rsidRPr="008C4E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E35D4D" w:rsidRPr="008C4E78" w:rsidRDefault="00964D8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4E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 курс, </w:t>
      </w:r>
      <w:r w:rsidR="00096A9A" w:rsidRPr="008C4E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бакалавриат</w:t>
      </w:r>
    </w:p>
    <w:p w:rsidR="006E0A42" w:rsidRDefault="006E0A42" w:rsidP="006E0A4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13"/>
        <w:gridCol w:w="4738"/>
        <w:gridCol w:w="1055"/>
        <w:gridCol w:w="1055"/>
        <w:gridCol w:w="1055"/>
        <w:gridCol w:w="1055"/>
      </w:tblGrid>
      <w:tr w:rsidR="006E0A42" w:rsidTr="006E0A42">
        <w:tc>
          <w:tcPr>
            <w:tcW w:w="613" w:type="dxa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38" w:type="dxa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контроля учебной деятельности студентов</w:t>
            </w:r>
          </w:p>
        </w:tc>
        <w:tc>
          <w:tcPr>
            <w:tcW w:w="4220" w:type="dxa"/>
            <w:gridSpan w:val="4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6E0A42" w:rsidTr="006E0A42">
        <w:tc>
          <w:tcPr>
            <w:tcW w:w="613" w:type="dxa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</w:tcPr>
          <w:p w:rsidR="006E0A42" w:rsidRPr="00637C1E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сем.</w:t>
            </w:r>
          </w:p>
        </w:tc>
        <w:tc>
          <w:tcPr>
            <w:tcW w:w="2110" w:type="dxa"/>
            <w:gridSpan w:val="2"/>
          </w:tcPr>
          <w:p w:rsidR="006E0A42" w:rsidRPr="00637C1E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сем.</w:t>
            </w:r>
          </w:p>
        </w:tc>
      </w:tr>
      <w:tr w:rsidR="006E0A42" w:rsidTr="006E0A42">
        <w:tc>
          <w:tcPr>
            <w:tcW w:w="613" w:type="dxa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8" w:type="dxa"/>
          </w:tcPr>
          <w:p w:rsidR="006E0A42" w:rsidRDefault="006E0A42" w:rsidP="006E0A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Текущий контроль успеваемости - всего:</w:t>
            </w:r>
          </w:p>
          <w:p w:rsidR="006E0A42" w:rsidRDefault="006E0A42" w:rsidP="006E0A4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1055" w:type="dxa"/>
          </w:tcPr>
          <w:p w:rsidR="006E0A42" w:rsidRPr="00637C1E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:rsidR="006E0A42" w:rsidRPr="00637C1E" w:rsidRDefault="006E0A42" w:rsidP="00B96BFA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  <w:tc>
          <w:tcPr>
            <w:tcW w:w="1055" w:type="dxa"/>
          </w:tcPr>
          <w:p w:rsidR="006E0A42" w:rsidRPr="00637C1E" w:rsidRDefault="006E0A42" w:rsidP="00B96BFA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:rsidR="006E0A42" w:rsidRPr="00637C1E" w:rsidRDefault="006E0A42" w:rsidP="00B96BFA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</w:tr>
      <w:tr w:rsidR="006E0A42" w:rsidTr="006E0A42">
        <w:tc>
          <w:tcPr>
            <w:tcW w:w="613" w:type="dxa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:rsidR="006E0A42" w:rsidRDefault="006E0A42" w:rsidP="00B96B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говорения: опрос, дискуссия, работа в парах и группах, ролевая игра, анализ проблемной деловой ситуации, презентация монологического высказывания по изученной теме раздела.</w:t>
            </w:r>
          </w:p>
        </w:tc>
        <w:tc>
          <w:tcPr>
            <w:tcW w:w="1055" w:type="dxa"/>
            <w:vAlign w:val="center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E0A42" w:rsidTr="006E0A42">
        <w:tc>
          <w:tcPr>
            <w:tcW w:w="613" w:type="dxa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:rsidR="006E0A42" w:rsidRDefault="006E0A42" w:rsidP="00B96B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чтения и анализа информации</w:t>
            </w:r>
          </w:p>
        </w:tc>
        <w:tc>
          <w:tcPr>
            <w:tcW w:w="1055" w:type="dxa"/>
            <w:vAlign w:val="center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0A42" w:rsidTr="006E0A42">
        <w:tc>
          <w:tcPr>
            <w:tcW w:w="613" w:type="dxa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:rsidR="006E0A42" w:rsidRDefault="006E0A42" w:rsidP="00B96B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письма: выполнение письменных лексико-грамматических заданий; диктанты; составление писем, документов письменной деловой коммуникации.</w:t>
            </w:r>
          </w:p>
        </w:tc>
        <w:tc>
          <w:tcPr>
            <w:tcW w:w="1055" w:type="dxa"/>
            <w:vAlign w:val="center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vAlign w:val="center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A42" w:rsidTr="006E0A42">
        <w:tc>
          <w:tcPr>
            <w:tcW w:w="613" w:type="dxa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:rsidR="006E0A42" w:rsidRDefault="006E0A42" w:rsidP="00B96B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аудирования</w:t>
            </w:r>
          </w:p>
        </w:tc>
        <w:tc>
          <w:tcPr>
            <w:tcW w:w="1055" w:type="dxa"/>
            <w:vAlign w:val="center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A42" w:rsidTr="006E0A42">
        <w:tc>
          <w:tcPr>
            <w:tcW w:w="613" w:type="dxa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:rsidR="006E0A42" w:rsidRDefault="006E0A42" w:rsidP="00B96B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</w:t>
            </w:r>
          </w:p>
        </w:tc>
        <w:tc>
          <w:tcPr>
            <w:tcW w:w="1055" w:type="dxa"/>
            <w:vAlign w:val="center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A42" w:rsidTr="006E0A42">
        <w:tc>
          <w:tcPr>
            <w:tcW w:w="613" w:type="dxa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:rsidR="006E0A42" w:rsidRDefault="006E0A42" w:rsidP="00B96B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текущего контроля</w:t>
            </w:r>
          </w:p>
        </w:tc>
        <w:tc>
          <w:tcPr>
            <w:tcW w:w="1055" w:type="dxa"/>
            <w:vAlign w:val="center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42" w:rsidTr="006E0A42">
        <w:tc>
          <w:tcPr>
            <w:tcW w:w="613" w:type="dxa"/>
          </w:tcPr>
          <w:p w:rsidR="006E0A42" w:rsidRDefault="006E0A42" w:rsidP="00B96B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8" w:type="dxa"/>
          </w:tcPr>
          <w:p w:rsidR="006E0A42" w:rsidRDefault="006E0A42" w:rsidP="00B96B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Зачет (I, II семестры)</w:t>
            </w:r>
          </w:p>
        </w:tc>
        <w:tc>
          <w:tcPr>
            <w:tcW w:w="4220" w:type="dxa"/>
            <w:gridSpan w:val="4"/>
            <w:vAlign w:val="center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6E0A42" w:rsidTr="006E0A42">
        <w:tc>
          <w:tcPr>
            <w:tcW w:w="613" w:type="dxa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:rsidR="006E0A42" w:rsidRDefault="006E0A42" w:rsidP="00B96B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20" w:type="dxa"/>
            <w:gridSpan w:val="4"/>
            <w:vAlign w:val="center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6E0A42" w:rsidRPr="00637C1E" w:rsidRDefault="006E0A42" w:rsidP="006E0A4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E0A42" w:rsidRDefault="006E0A42" w:rsidP="006E0A4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E6222" w:rsidRPr="006E6222" w:rsidRDefault="006E6222" w:rsidP="006E6222">
      <w:pPr>
        <w:shd w:val="clear" w:color="auto" w:fill="FFFFFF"/>
        <w:suppressAutoHyphens w:val="0"/>
        <w:spacing w:after="120" w:line="240" w:lineRule="auto"/>
        <w:ind w:firstLine="708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С</w:t>
      </w:r>
      <w:r w:rsidRPr="006E6222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туденты 1 курса, уровень владения английским языком которых по результатам входного тестирования был оценен как </w:t>
      </w:r>
      <w:r w:rsidRPr="006E6222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А1-А2,</w:t>
      </w:r>
      <w:r w:rsidRPr="006E6222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 в течение первого года изучения дисциплины «Иностранный язык» дополнительно в часы, отведенные на самостоятельную работу, проходят  обучение на образовательной платформе </w:t>
      </w:r>
      <w:r w:rsidRPr="006E6222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val="en-US" w:eastAsia="ru-RU"/>
        </w:rPr>
        <w:t>Rosetta</w:t>
      </w:r>
      <w:r w:rsidRPr="006E6222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 </w:t>
      </w:r>
      <w:r w:rsidRPr="006E622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Stone</w:t>
      </w:r>
      <w:r w:rsidRPr="006E6222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 </w:t>
      </w:r>
      <w:r w:rsidRPr="006E622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Catalyst</w:t>
      </w:r>
      <w:r w:rsidRPr="006E622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 Данная работа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 оценивается в 1 и </w:t>
      </w:r>
      <w:r w:rsidRPr="006E6222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2 семестрах по шкале от 1 до 5 баллов. Набранные баллы могут частично учитываться при выставлении аттестации за работу в первой и второй половине каждого семестра.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E6222" w:rsidTr="003D10EA">
        <w:tc>
          <w:tcPr>
            <w:tcW w:w="9345" w:type="dxa"/>
            <w:gridSpan w:val="2"/>
          </w:tcPr>
          <w:p w:rsidR="006E6222" w:rsidRPr="00A5148E" w:rsidRDefault="006E6222" w:rsidP="006E6222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 w:rsidRPr="006E6222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  <w:lang w:eastAsia="ru-RU"/>
              </w:rPr>
              <w:t>Шкала оценивания работы на образовательной платформе </w:t>
            </w:r>
            <w:r w:rsidRPr="006E6222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  <w:lang w:val="en-US" w:eastAsia="ru-RU"/>
              </w:rPr>
              <w:t>Rosetta</w:t>
            </w:r>
            <w:r w:rsidRPr="006E6222">
              <w:rPr>
                <w:rFonts w:ascii="Times New Roman" w:eastAsia="Times New Roman" w:hAnsi="Times New Roman" w:cs="Times New Roman"/>
                <w:b/>
                <w:color w:val="2C2D2E"/>
                <w:sz w:val="20"/>
                <w:szCs w:val="20"/>
                <w:lang w:eastAsia="ru-RU"/>
              </w:rPr>
              <w:t> </w:t>
            </w:r>
            <w:r w:rsidRPr="006E62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Stone</w:t>
            </w:r>
            <w:r w:rsidRPr="006E6222">
              <w:rPr>
                <w:rFonts w:ascii="Times New Roman" w:eastAsia="Times New Roman" w:hAnsi="Times New Roman" w:cs="Times New Roman"/>
                <w:b/>
                <w:color w:val="2C2D2E"/>
                <w:sz w:val="20"/>
                <w:szCs w:val="20"/>
                <w:lang w:eastAsia="ru-RU"/>
              </w:rPr>
              <w:t> </w:t>
            </w:r>
            <w:r w:rsidRPr="006E62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Catalyst</w:t>
            </w:r>
          </w:p>
        </w:tc>
      </w:tr>
      <w:tr w:rsidR="006E6222" w:rsidTr="006E6222">
        <w:tc>
          <w:tcPr>
            <w:tcW w:w="4672" w:type="dxa"/>
          </w:tcPr>
          <w:p w:rsidR="006E6222" w:rsidRDefault="00A5148E" w:rsidP="00A5148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 w:rsidRPr="006E622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4 часа</w:t>
            </w:r>
          </w:p>
        </w:tc>
        <w:tc>
          <w:tcPr>
            <w:tcW w:w="4673" w:type="dxa"/>
          </w:tcPr>
          <w:p w:rsidR="006E6222" w:rsidRDefault="00A5148E" w:rsidP="00A5148E">
            <w:pPr>
              <w:shd w:val="clear" w:color="auto" w:fill="FFFFFF"/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</w:t>
            </w:r>
            <w:r w:rsidRPr="006E622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1 балл</w:t>
            </w:r>
          </w:p>
        </w:tc>
      </w:tr>
      <w:tr w:rsidR="006E6222" w:rsidTr="006E6222">
        <w:tc>
          <w:tcPr>
            <w:tcW w:w="4672" w:type="dxa"/>
          </w:tcPr>
          <w:p w:rsidR="006E6222" w:rsidRDefault="00A5148E" w:rsidP="00A5148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 w:rsidRPr="006E622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8 часов</w:t>
            </w:r>
          </w:p>
        </w:tc>
        <w:tc>
          <w:tcPr>
            <w:tcW w:w="4673" w:type="dxa"/>
          </w:tcPr>
          <w:p w:rsidR="006E6222" w:rsidRDefault="00A5148E" w:rsidP="00A5148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 w:rsidRPr="006E622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2 балла</w:t>
            </w:r>
          </w:p>
        </w:tc>
      </w:tr>
      <w:tr w:rsidR="006E6222" w:rsidTr="006E6222">
        <w:tc>
          <w:tcPr>
            <w:tcW w:w="4672" w:type="dxa"/>
          </w:tcPr>
          <w:p w:rsidR="006E6222" w:rsidRDefault="00A5148E" w:rsidP="00A5148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12 часов</w:t>
            </w:r>
          </w:p>
        </w:tc>
        <w:tc>
          <w:tcPr>
            <w:tcW w:w="4673" w:type="dxa"/>
          </w:tcPr>
          <w:p w:rsidR="006E6222" w:rsidRDefault="00A5148E" w:rsidP="00A5148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3 балла</w:t>
            </w:r>
          </w:p>
        </w:tc>
      </w:tr>
      <w:tr w:rsidR="006E6222" w:rsidTr="006E6222">
        <w:tc>
          <w:tcPr>
            <w:tcW w:w="4672" w:type="dxa"/>
          </w:tcPr>
          <w:p w:rsidR="006E6222" w:rsidRDefault="00A5148E" w:rsidP="00A5148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 w:rsidRPr="006E622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16 часов</w:t>
            </w:r>
          </w:p>
        </w:tc>
        <w:tc>
          <w:tcPr>
            <w:tcW w:w="4673" w:type="dxa"/>
          </w:tcPr>
          <w:p w:rsidR="006E6222" w:rsidRDefault="00A5148E" w:rsidP="00A5148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4 балла</w:t>
            </w:r>
          </w:p>
        </w:tc>
      </w:tr>
      <w:tr w:rsidR="00A5148E" w:rsidTr="006E6222">
        <w:tc>
          <w:tcPr>
            <w:tcW w:w="4672" w:type="dxa"/>
          </w:tcPr>
          <w:p w:rsidR="00A5148E" w:rsidRDefault="00A5148E" w:rsidP="00A5148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20 часов</w:t>
            </w:r>
          </w:p>
        </w:tc>
        <w:tc>
          <w:tcPr>
            <w:tcW w:w="4673" w:type="dxa"/>
          </w:tcPr>
          <w:p w:rsidR="00A5148E" w:rsidRDefault="00A5148E" w:rsidP="00A5148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5 баллов</w:t>
            </w:r>
          </w:p>
        </w:tc>
      </w:tr>
    </w:tbl>
    <w:p w:rsidR="006E6222" w:rsidRDefault="006E622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sectPr w:rsidR="006E6222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C0A" w:rsidRDefault="00C47C0A">
      <w:pPr>
        <w:spacing w:after="0" w:line="240" w:lineRule="auto"/>
      </w:pPr>
      <w:r>
        <w:separator/>
      </w:r>
    </w:p>
  </w:endnote>
  <w:endnote w:type="continuationSeparator" w:id="0">
    <w:p w:rsidR="00C47C0A" w:rsidRDefault="00C47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4737054"/>
      <w:docPartObj>
        <w:docPartGallery w:val="Page Numbers (Bottom of Page)"/>
        <w:docPartUnique/>
      </w:docPartObj>
    </w:sdtPr>
    <w:sdtEndPr/>
    <w:sdtContent>
      <w:p w:rsidR="00E35D4D" w:rsidRDefault="00096A9A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015502">
          <w:rPr>
            <w:noProof/>
          </w:rPr>
          <w:t>1</w:t>
        </w:r>
        <w:r>
          <w:fldChar w:fldCharType="end"/>
        </w:r>
      </w:p>
    </w:sdtContent>
  </w:sdt>
  <w:p w:rsidR="00E35D4D" w:rsidRDefault="00E35D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C0A" w:rsidRDefault="00C47C0A">
      <w:pPr>
        <w:spacing w:after="0" w:line="240" w:lineRule="auto"/>
      </w:pPr>
      <w:r>
        <w:separator/>
      </w:r>
    </w:p>
  </w:footnote>
  <w:footnote w:type="continuationSeparator" w:id="0">
    <w:p w:rsidR="00C47C0A" w:rsidRDefault="00C47C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D4D"/>
    <w:rsid w:val="00015502"/>
    <w:rsid w:val="000623EE"/>
    <w:rsid w:val="00096A9A"/>
    <w:rsid w:val="001814AF"/>
    <w:rsid w:val="00181BE3"/>
    <w:rsid w:val="00194207"/>
    <w:rsid w:val="00225D1A"/>
    <w:rsid w:val="002359A6"/>
    <w:rsid w:val="002E75DD"/>
    <w:rsid w:val="004170D1"/>
    <w:rsid w:val="0057597A"/>
    <w:rsid w:val="005A559B"/>
    <w:rsid w:val="006E0A42"/>
    <w:rsid w:val="006E6222"/>
    <w:rsid w:val="007E7CFD"/>
    <w:rsid w:val="008C4E78"/>
    <w:rsid w:val="00964D82"/>
    <w:rsid w:val="00995AC1"/>
    <w:rsid w:val="00A5148E"/>
    <w:rsid w:val="00AB7280"/>
    <w:rsid w:val="00AD696E"/>
    <w:rsid w:val="00AE2563"/>
    <w:rsid w:val="00AE3711"/>
    <w:rsid w:val="00B2435E"/>
    <w:rsid w:val="00B300FF"/>
    <w:rsid w:val="00B60563"/>
    <w:rsid w:val="00C47C0A"/>
    <w:rsid w:val="00D34444"/>
    <w:rsid w:val="00DB55F0"/>
    <w:rsid w:val="00E35D4D"/>
    <w:rsid w:val="00E679CC"/>
    <w:rsid w:val="00E72B37"/>
    <w:rsid w:val="00F042F0"/>
    <w:rsid w:val="00F63F02"/>
    <w:rsid w:val="00F9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C7E7A-7385-48A8-974E-EF7794C4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5FB5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E56AB6"/>
    <w:rPr>
      <w:color w:val="0563C1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5D1E5A"/>
  </w:style>
  <w:style w:type="character" w:customStyle="1" w:styleId="a6">
    <w:name w:val="Нижний колонтитул Знак"/>
    <w:basedOn w:val="a0"/>
    <w:link w:val="a7"/>
    <w:uiPriority w:val="99"/>
    <w:qFormat/>
    <w:rsid w:val="005D1E5A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5D1E5A"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Noto Sans Devanagari"/>
    </w:rPr>
  </w:style>
  <w:style w:type="paragraph" w:styleId="af">
    <w:name w:val="Normal (Web)"/>
    <w:basedOn w:val="a"/>
    <w:uiPriority w:val="99"/>
    <w:semiHidden/>
    <w:unhideWhenUsed/>
    <w:qFormat/>
    <w:rsid w:val="00D55F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A53361"/>
    <w:pPr>
      <w:ind w:left="720"/>
      <w:contextualSpacing/>
    </w:pPr>
  </w:style>
  <w:style w:type="paragraph" w:customStyle="1" w:styleId="Default">
    <w:name w:val="Default"/>
    <w:qFormat/>
    <w:rsid w:val="00A5336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No Spacing"/>
    <w:uiPriority w:val="1"/>
    <w:qFormat/>
    <w:rsid w:val="009A2F78"/>
  </w:style>
  <w:style w:type="paragraph" w:customStyle="1" w:styleId="af2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link w:val="a8"/>
    <w:uiPriority w:val="99"/>
    <w:semiHidden/>
    <w:unhideWhenUsed/>
    <w:qFormat/>
    <w:rsid w:val="005D1E5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39"/>
    <w:rsid w:val="009A2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9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45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1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92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F648C-EE41-4008-A9D9-FF7EBCD24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Кондрахина Наталья Геннадьевна</dc:creator>
  <cp:lastModifiedBy>Кондрахина Наталья Геннадьевна</cp:lastModifiedBy>
  <cp:revision>6</cp:revision>
  <cp:lastPrinted>2024-09-27T10:14:00Z</cp:lastPrinted>
  <dcterms:created xsi:type="dcterms:W3CDTF">2024-10-09T17:31:00Z</dcterms:created>
  <dcterms:modified xsi:type="dcterms:W3CDTF">2024-10-14T14:22:00Z</dcterms:modified>
  <dc:language>ru-RU</dc:language>
</cp:coreProperties>
</file>