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91" w:rsidRPr="0057312A" w:rsidRDefault="004E1E91">
      <w:pPr>
        <w:rPr>
          <w:rFonts w:ascii="Trebuchet MS" w:hAnsi="Trebuchet MS"/>
          <w:b/>
          <w:color w:val="4F81BD"/>
          <w:sz w:val="36"/>
          <w:szCs w:val="36"/>
        </w:rPr>
      </w:pPr>
      <w:r w:rsidRPr="00D962B3">
        <w:rPr>
          <w:rFonts w:ascii="Trebuchet MS" w:hAnsi="Trebuchet MS"/>
          <w:b/>
          <w:color w:val="4F81BD"/>
          <w:sz w:val="36"/>
          <w:szCs w:val="36"/>
        </w:rPr>
        <w:t>Фор</w:t>
      </w:r>
      <w:proofErr w:type="gramStart"/>
      <w:r w:rsidR="0057312A">
        <w:rPr>
          <w:rFonts w:ascii="Trebuchet MS" w:hAnsi="Trebuchet MS"/>
          <w:b/>
          <w:color w:val="4F81BD"/>
          <w:sz w:val="36"/>
          <w:szCs w:val="36"/>
          <w:lang w:val="en-US"/>
        </w:rPr>
        <w:t>c</w:t>
      </w:r>
      <w:proofErr w:type="spellStart"/>
      <w:proofErr w:type="gramEnd"/>
      <w:r w:rsidR="0057312A">
        <w:rPr>
          <w:rFonts w:ascii="Trebuchet MS" w:hAnsi="Trebuchet MS"/>
          <w:b/>
          <w:color w:val="4F81BD"/>
          <w:sz w:val="36"/>
          <w:szCs w:val="36"/>
        </w:rPr>
        <w:t>айт-игра</w:t>
      </w:r>
      <w:proofErr w:type="spellEnd"/>
    </w:p>
    <w:p w:rsidR="00E77D65" w:rsidRPr="00D962B3" w:rsidRDefault="0057312A">
      <w:pPr>
        <w:rPr>
          <w:rFonts w:ascii="Trebuchet MS" w:hAnsi="Trebuchet MS"/>
          <w:b/>
          <w:color w:val="4F81BD"/>
          <w:sz w:val="36"/>
          <w:szCs w:val="36"/>
        </w:rPr>
      </w:pPr>
      <w:r w:rsidRPr="0057312A">
        <w:rPr>
          <w:rFonts w:ascii="Trebuchet MS" w:hAnsi="Trebuchet MS"/>
          <w:b/>
          <w:color w:val="4F81BD"/>
          <w:sz w:val="36"/>
          <w:szCs w:val="36"/>
        </w:rPr>
        <w:t>«Наш вклад в величие России: развиваем периферию»</w:t>
      </w:r>
    </w:p>
    <w:p w:rsidR="00E86950" w:rsidRDefault="0057312A">
      <w:pPr>
        <w:rPr>
          <w:rFonts w:ascii="Trebuchet MS" w:hAnsi="Trebuchet MS"/>
          <w:color w:val="4F81BD"/>
          <w:sz w:val="32"/>
          <w:szCs w:val="32"/>
        </w:rPr>
      </w:pPr>
      <w:r>
        <w:rPr>
          <w:rFonts w:ascii="Trebuchet MS" w:hAnsi="Trebuchet MS"/>
          <w:color w:val="4F81BD"/>
          <w:sz w:val="32"/>
          <w:szCs w:val="32"/>
        </w:rPr>
        <w:t>Департамент экономической теории,</w:t>
      </w:r>
    </w:p>
    <w:p w:rsidR="005C2ED8" w:rsidRPr="00D962B3" w:rsidRDefault="0057312A">
      <w:pPr>
        <w:rPr>
          <w:rFonts w:ascii="Trebuchet MS" w:hAnsi="Trebuchet MS"/>
          <w:color w:val="4F81BD"/>
          <w:sz w:val="32"/>
          <w:szCs w:val="32"/>
        </w:rPr>
      </w:pPr>
      <w:r>
        <w:rPr>
          <w:rFonts w:ascii="Trebuchet MS" w:hAnsi="Trebuchet MS"/>
          <w:color w:val="4F81BD"/>
          <w:sz w:val="32"/>
          <w:szCs w:val="32"/>
        </w:rPr>
        <w:t>направление «Макроэкономическое регулирование и региональная экономика</w:t>
      </w:r>
      <w:r w:rsidR="00153E26">
        <w:rPr>
          <w:rFonts w:ascii="Trebuchet MS" w:hAnsi="Trebuchet MS"/>
          <w:color w:val="4F81BD"/>
          <w:sz w:val="32"/>
          <w:szCs w:val="32"/>
        </w:rPr>
        <w:t>»</w:t>
      </w:r>
    </w:p>
    <w:p w:rsidR="008A42A4" w:rsidRPr="00F02AFC" w:rsidRDefault="008A42A4">
      <w:pPr>
        <w:rPr>
          <w:rFonts w:ascii="Trebuchet MS" w:hAnsi="Trebuchet MS"/>
          <w:sz w:val="20"/>
          <w:szCs w:val="20"/>
        </w:rPr>
      </w:pPr>
    </w:p>
    <w:p w:rsidR="008A42A4" w:rsidRPr="00D962B3" w:rsidRDefault="0057312A">
      <w:pPr>
        <w:rPr>
          <w:rFonts w:ascii="Trebuchet MS" w:hAnsi="Trebuchet MS"/>
          <w:color w:val="F79646"/>
          <w:sz w:val="32"/>
          <w:szCs w:val="32"/>
        </w:rPr>
      </w:pPr>
      <w:r>
        <w:rPr>
          <w:rFonts w:ascii="Trebuchet MS" w:hAnsi="Trebuchet MS"/>
          <w:color w:val="F79646"/>
          <w:sz w:val="32"/>
          <w:szCs w:val="32"/>
        </w:rPr>
        <w:t>12</w:t>
      </w:r>
      <w:r w:rsidR="00B522F6" w:rsidRPr="00D962B3">
        <w:rPr>
          <w:rFonts w:ascii="Trebuchet MS" w:hAnsi="Trebuchet MS"/>
          <w:color w:val="F79646"/>
          <w:sz w:val="32"/>
          <w:szCs w:val="32"/>
        </w:rPr>
        <w:t xml:space="preserve"> </w:t>
      </w:r>
      <w:r w:rsidR="00316972">
        <w:rPr>
          <w:rFonts w:ascii="Trebuchet MS" w:hAnsi="Trebuchet MS"/>
          <w:color w:val="F79646"/>
          <w:sz w:val="32"/>
          <w:szCs w:val="32"/>
        </w:rPr>
        <w:t>апреля 2017</w:t>
      </w:r>
      <w:r w:rsidR="008A42A4" w:rsidRPr="00D962B3">
        <w:rPr>
          <w:rFonts w:ascii="Trebuchet MS" w:hAnsi="Trebuchet MS"/>
          <w:color w:val="F79646"/>
          <w:sz w:val="32"/>
          <w:szCs w:val="32"/>
        </w:rPr>
        <w:t xml:space="preserve"> года, </w:t>
      </w:r>
    </w:p>
    <w:p w:rsidR="008733BF" w:rsidRPr="00D962B3" w:rsidRDefault="004E1E91">
      <w:pPr>
        <w:rPr>
          <w:rFonts w:ascii="Trebuchet MS" w:hAnsi="Trebuchet MS"/>
          <w:color w:val="F79646"/>
          <w:sz w:val="32"/>
          <w:szCs w:val="32"/>
        </w:rPr>
      </w:pPr>
      <w:r w:rsidRPr="00D962B3">
        <w:rPr>
          <w:rFonts w:ascii="Trebuchet MS" w:hAnsi="Trebuchet MS"/>
          <w:color w:val="F79646"/>
          <w:sz w:val="32"/>
          <w:szCs w:val="32"/>
        </w:rPr>
        <w:t xml:space="preserve">Ленинградский проспект, дом </w:t>
      </w:r>
      <w:r w:rsidR="0057312A">
        <w:rPr>
          <w:rFonts w:ascii="Trebuchet MS" w:hAnsi="Trebuchet MS"/>
          <w:color w:val="F79646"/>
          <w:sz w:val="32"/>
          <w:szCs w:val="32"/>
        </w:rPr>
        <w:t>51 к.1</w:t>
      </w:r>
      <w:r w:rsidR="008733BF" w:rsidRPr="00D962B3">
        <w:rPr>
          <w:rFonts w:ascii="Trebuchet MS" w:hAnsi="Trebuchet MS"/>
          <w:color w:val="F79646"/>
          <w:sz w:val="32"/>
          <w:szCs w:val="32"/>
        </w:rPr>
        <w:t>,</w:t>
      </w:r>
    </w:p>
    <w:p w:rsidR="004E1E91" w:rsidRPr="00B522F6" w:rsidRDefault="008733BF">
      <w:pPr>
        <w:rPr>
          <w:rFonts w:ascii="Trebuchet MS" w:hAnsi="Trebuchet MS"/>
          <w:color w:val="F79646"/>
          <w:sz w:val="40"/>
          <w:szCs w:val="40"/>
        </w:rPr>
      </w:pPr>
      <w:r w:rsidRPr="00D962B3">
        <w:rPr>
          <w:rFonts w:ascii="Trebuchet MS" w:hAnsi="Trebuchet MS"/>
          <w:color w:val="F79646"/>
          <w:sz w:val="32"/>
          <w:szCs w:val="32"/>
        </w:rPr>
        <w:t xml:space="preserve">аудитория </w:t>
      </w:r>
      <w:r w:rsidR="0057312A">
        <w:rPr>
          <w:rFonts w:ascii="Trebuchet MS" w:hAnsi="Trebuchet MS"/>
          <w:color w:val="F79646"/>
          <w:sz w:val="32"/>
          <w:szCs w:val="32"/>
        </w:rPr>
        <w:t>0409</w:t>
      </w:r>
      <w:r w:rsidRPr="00D962B3">
        <w:rPr>
          <w:rFonts w:ascii="Trebuchet MS" w:hAnsi="Trebuchet MS"/>
          <w:color w:val="F79646"/>
          <w:sz w:val="32"/>
          <w:szCs w:val="32"/>
        </w:rPr>
        <w:t>, (время)</w:t>
      </w:r>
      <w:r w:rsidR="0057312A">
        <w:rPr>
          <w:rFonts w:ascii="Trebuchet MS" w:hAnsi="Trebuchet MS"/>
          <w:color w:val="F79646"/>
          <w:sz w:val="32"/>
          <w:szCs w:val="32"/>
        </w:rPr>
        <w:t>15</w:t>
      </w:r>
      <w:r w:rsidRPr="00D962B3">
        <w:rPr>
          <w:rFonts w:ascii="Trebuchet MS" w:hAnsi="Trebuchet MS"/>
          <w:color w:val="F79646"/>
          <w:sz w:val="32"/>
          <w:szCs w:val="32"/>
        </w:rPr>
        <w:t>:</w:t>
      </w:r>
      <w:r w:rsidR="0057312A">
        <w:rPr>
          <w:rFonts w:ascii="Trebuchet MS" w:hAnsi="Trebuchet MS"/>
          <w:color w:val="F79646"/>
          <w:sz w:val="32"/>
          <w:szCs w:val="32"/>
        </w:rPr>
        <w:t>3</w:t>
      </w:r>
      <w:r w:rsidRPr="00D962B3">
        <w:rPr>
          <w:rFonts w:ascii="Trebuchet MS" w:hAnsi="Trebuchet MS"/>
          <w:color w:val="F79646"/>
          <w:sz w:val="32"/>
          <w:szCs w:val="32"/>
        </w:rPr>
        <w:t xml:space="preserve">0 – </w:t>
      </w:r>
      <w:r w:rsidR="0057312A">
        <w:rPr>
          <w:rFonts w:ascii="Trebuchet MS" w:hAnsi="Trebuchet MS"/>
          <w:color w:val="F79646"/>
          <w:sz w:val="32"/>
          <w:szCs w:val="32"/>
        </w:rPr>
        <w:t>18</w:t>
      </w:r>
      <w:r w:rsidRPr="00D962B3">
        <w:rPr>
          <w:rFonts w:ascii="Trebuchet MS" w:hAnsi="Trebuchet MS"/>
          <w:color w:val="F79646"/>
          <w:sz w:val="32"/>
          <w:szCs w:val="32"/>
        </w:rPr>
        <w:t>:00</w:t>
      </w:r>
      <w:r>
        <w:rPr>
          <w:rFonts w:ascii="Trebuchet MS" w:hAnsi="Trebuchet MS"/>
          <w:color w:val="F79646"/>
          <w:sz w:val="40"/>
          <w:szCs w:val="40"/>
        </w:rPr>
        <w:t xml:space="preserve"> </w:t>
      </w:r>
    </w:p>
    <w:p w:rsidR="008A42A4" w:rsidRPr="00F02AFC" w:rsidRDefault="008A42A4">
      <w:pPr>
        <w:rPr>
          <w:rFonts w:ascii="Times New Roman" w:hAnsi="Times New Roman"/>
          <w:sz w:val="20"/>
          <w:szCs w:val="20"/>
        </w:rPr>
      </w:pPr>
    </w:p>
    <w:p w:rsidR="008A42A4" w:rsidRPr="00D00678" w:rsidRDefault="008A42A4" w:rsidP="008A42A4">
      <w:pPr>
        <w:rPr>
          <w:rFonts w:ascii="Calibri" w:hAnsi="Calibri"/>
          <w:color w:val="4F81BD"/>
          <w:sz w:val="28"/>
          <w:szCs w:val="28"/>
        </w:rPr>
      </w:pPr>
      <w:r w:rsidRPr="00D00678">
        <w:rPr>
          <w:rFonts w:ascii="Calibri" w:hAnsi="Calibri"/>
          <w:color w:val="4F81BD"/>
          <w:sz w:val="28"/>
        </w:rPr>
        <w:t>Аннотация</w:t>
      </w:r>
    </w:p>
    <w:p w:rsidR="00D00678" w:rsidRPr="00D00678" w:rsidRDefault="00D00678" w:rsidP="008A42A4">
      <w:pPr>
        <w:rPr>
          <w:rFonts w:ascii="Trebuchet MS" w:hAnsi="Trebuchet MS"/>
          <w:color w:val="4F81BD"/>
          <w:sz w:val="8"/>
          <w:szCs w:val="8"/>
        </w:rPr>
      </w:pPr>
    </w:p>
    <w:p w:rsidR="008A42A4" w:rsidRDefault="00052B45" w:rsidP="008A42A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На современном этапе </w:t>
      </w:r>
      <w:r w:rsidRPr="00052B45">
        <w:rPr>
          <w:rFonts w:ascii="Trebuchet MS" w:hAnsi="Trebuchet MS"/>
        </w:rPr>
        <w:t xml:space="preserve">развития </w:t>
      </w:r>
      <w:r>
        <w:rPr>
          <w:rFonts w:ascii="Trebuchet MS" w:hAnsi="Trebuchet MS"/>
        </w:rPr>
        <w:t xml:space="preserve">российского </w:t>
      </w:r>
      <w:r w:rsidRPr="00052B45">
        <w:rPr>
          <w:rFonts w:ascii="Trebuchet MS" w:hAnsi="Trebuchet MS"/>
        </w:rPr>
        <w:t xml:space="preserve">государства </w:t>
      </w:r>
      <w:r>
        <w:rPr>
          <w:rFonts w:ascii="Trebuchet MS" w:hAnsi="Trebuchet MS"/>
        </w:rPr>
        <w:t xml:space="preserve">не теряет актуальности вопрос </w:t>
      </w:r>
      <w:r w:rsidRPr="00052B45">
        <w:rPr>
          <w:rFonts w:ascii="Trebuchet MS" w:hAnsi="Trebuchet MS"/>
        </w:rPr>
        <w:t xml:space="preserve">о необходимости </w:t>
      </w:r>
      <w:r>
        <w:rPr>
          <w:rFonts w:ascii="Trebuchet MS" w:hAnsi="Trebuchet MS"/>
        </w:rPr>
        <w:t>проведения более активной</w:t>
      </w:r>
      <w:r w:rsidRPr="00052B45">
        <w:rPr>
          <w:rFonts w:ascii="Trebuchet MS" w:hAnsi="Trebuchet MS"/>
        </w:rPr>
        <w:t xml:space="preserve"> </w:t>
      </w:r>
      <w:r w:rsidR="0029465D">
        <w:rPr>
          <w:rFonts w:ascii="Trebuchet MS" w:hAnsi="Trebuchet MS"/>
        </w:rPr>
        <w:t>социально-</w:t>
      </w:r>
      <w:r w:rsidRPr="00052B45">
        <w:rPr>
          <w:rFonts w:ascii="Trebuchet MS" w:hAnsi="Trebuchet MS"/>
        </w:rPr>
        <w:t>экономической политики</w:t>
      </w:r>
      <w:r>
        <w:rPr>
          <w:rFonts w:ascii="Trebuchet MS" w:hAnsi="Trebuchet MS"/>
        </w:rPr>
        <w:t xml:space="preserve"> в отношении регионов</w:t>
      </w:r>
      <w:r w:rsidRPr="00052B45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особенно периферийных. </w:t>
      </w:r>
      <w:r w:rsidR="0029465D">
        <w:rPr>
          <w:rFonts w:ascii="Trebuchet MS" w:hAnsi="Trebuchet MS"/>
        </w:rPr>
        <w:t>Её о</w:t>
      </w:r>
      <w:r>
        <w:rPr>
          <w:rFonts w:ascii="Trebuchet MS" w:hAnsi="Trebuchet MS"/>
        </w:rPr>
        <w:t>сновн</w:t>
      </w:r>
      <w:r w:rsidR="0029465D">
        <w:rPr>
          <w:rFonts w:ascii="Trebuchet MS" w:hAnsi="Trebuchet MS"/>
        </w:rPr>
        <w:t xml:space="preserve">ой задачей </w:t>
      </w:r>
      <w:r>
        <w:rPr>
          <w:rFonts w:ascii="Trebuchet MS" w:hAnsi="Trebuchet MS"/>
        </w:rPr>
        <w:t>должна стать реализация</w:t>
      </w:r>
      <w:r w:rsidRPr="00052B45">
        <w:rPr>
          <w:rFonts w:ascii="Trebuchet MS" w:hAnsi="Trebuchet MS"/>
        </w:rPr>
        <w:t xml:space="preserve"> </w:t>
      </w:r>
      <w:r w:rsidR="0029465D">
        <w:rPr>
          <w:rFonts w:ascii="Trebuchet MS" w:hAnsi="Trebuchet MS"/>
        </w:rPr>
        <w:t xml:space="preserve">перспективных направлений </w:t>
      </w:r>
      <w:r>
        <w:rPr>
          <w:rFonts w:ascii="Trebuchet MS" w:hAnsi="Trebuchet MS"/>
        </w:rPr>
        <w:t>рег</w:t>
      </w:r>
      <w:r w:rsidRPr="00052B45">
        <w:rPr>
          <w:rFonts w:ascii="Trebuchet MS" w:hAnsi="Trebuchet MS"/>
        </w:rPr>
        <w:t xml:space="preserve">ионального развития. </w:t>
      </w:r>
      <w:r>
        <w:rPr>
          <w:rFonts w:ascii="Trebuchet MS" w:hAnsi="Trebuchet MS"/>
        </w:rPr>
        <w:t>Для</w:t>
      </w:r>
      <w:r w:rsidR="0029465D">
        <w:rPr>
          <w:rFonts w:ascii="Trebuchet MS" w:hAnsi="Trebuchet MS"/>
        </w:rPr>
        <w:t xml:space="preserve"> этого крайне важно выявить наиболее интересные проекты, в которых будут</w:t>
      </w:r>
      <w:r>
        <w:rPr>
          <w:rFonts w:ascii="Trebuchet MS" w:hAnsi="Trebuchet MS"/>
        </w:rPr>
        <w:t xml:space="preserve"> </w:t>
      </w:r>
      <w:r w:rsidR="0029465D">
        <w:rPr>
          <w:rFonts w:ascii="Trebuchet MS" w:hAnsi="Trebuchet MS"/>
        </w:rPr>
        <w:t>совместно участвовать</w:t>
      </w:r>
      <w:r w:rsidR="0029465D" w:rsidRPr="000F3231">
        <w:rPr>
          <w:rFonts w:ascii="Trebuchet MS" w:hAnsi="Trebuchet MS"/>
        </w:rPr>
        <w:t xml:space="preserve"> </w:t>
      </w:r>
      <w:r w:rsidR="0029465D" w:rsidRPr="00052B45">
        <w:rPr>
          <w:rFonts w:ascii="Trebuchet MS" w:hAnsi="Trebuchet MS"/>
        </w:rPr>
        <w:t>обществ</w:t>
      </w:r>
      <w:r w:rsidR="0029465D">
        <w:rPr>
          <w:rFonts w:ascii="Trebuchet MS" w:hAnsi="Trebuchet MS"/>
        </w:rPr>
        <w:t xml:space="preserve">о, бизнес и государство. Реализация подобных проектов </w:t>
      </w:r>
      <w:r>
        <w:rPr>
          <w:rFonts w:ascii="Trebuchet MS" w:hAnsi="Trebuchet MS"/>
        </w:rPr>
        <w:t>придаст</w:t>
      </w:r>
      <w:r w:rsidR="000F3231">
        <w:rPr>
          <w:rFonts w:ascii="Trebuchet MS" w:hAnsi="Trebuchet MS"/>
        </w:rPr>
        <w:t xml:space="preserve"> дополнительный</w:t>
      </w:r>
      <w:r w:rsidRPr="00052B45">
        <w:rPr>
          <w:rFonts w:ascii="Trebuchet MS" w:hAnsi="Trebuchet MS"/>
        </w:rPr>
        <w:t xml:space="preserve"> импульс </w:t>
      </w:r>
      <w:r w:rsidR="000F3231">
        <w:rPr>
          <w:rFonts w:ascii="Trebuchet MS" w:hAnsi="Trebuchet MS"/>
        </w:rPr>
        <w:t>росту</w:t>
      </w:r>
      <w:r w:rsidRPr="00052B45">
        <w:rPr>
          <w:rFonts w:ascii="Trebuchet MS" w:hAnsi="Trebuchet MS"/>
        </w:rPr>
        <w:t xml:space="preserve"> уров</w:t>
      </w:r>
      <w:r w:rsidR="000F3231">
        <w:rPr>
          <w:rFonts w:ascii="Trebuchet MS" w:hAnsi="Trebuchet MS"/>
        </w:rPr>
        <w:t>ня</w:t>
      </w:r>
      <w:r w:rsidRPr="00052B45">
        <w:rPr>
          <w:rFonts w:ascii="Trebuchet MS" w:hAnsi="Trebuchet MS"/>
        </w:rPr>
        <w:t xml:space="preserve"> и качеств</w:t>
      </w:r>
      <w:r w:rsidR="000F3231">
        <w:rPr>
          <w:rFonts w:ascii="Trebuchet MS" w:hAnsi="Trebuchet MS"/>
        </w:rPr>
        <w:t>а</w:t>
      </w:r>
      <w:r w:rsidRPr="00052B45">
        <w:rPr>
          <w:rFonts w:ascii="Trebuchet MS" w:hAnsi="Trebuchet MS"/>
        </w:rPr>
        <w:t xml:space="preserve"> жизни населения</w:t>
      </w:r>
      <w:r w:rsidR="0029465D">
        <w:rPr>
          <w:rFonts w:ascii="Trebuchet MS" w:hAnsi="Trebuchet MS"/>
        </w:rPr>
        <w:t xml:space="preserve"> периферийных регионов и станет </w:t>
      </w:r>
      <w:r w:rsidRPr="00052B45">
        <w:rPr>
          <w:rFonts w:ascii="Trebuchet MS" w:hAnsi="Trebuchet MS"/>
        </w:rPr>
        <w:t xml:space="preserve">одним из важнейших </w:t>
      </w:r>
      <w:r w:rsidR="00C03767">
        <w:rPr>
          <w:rFonts w:ascii="Trebuchet MS" w:hAnsi="Trebuchet MS"/>
        </w:rPr>
        <w:t>факторов</w:t>
      </w:r>
      <w:r w:rsidRPr="00052B45">
        <w:rPr>
          <w:rFonts w:ascii="Trebuchet MS" w:hAnsi="Trebuchet MS"/>
        </w:rPr>
        <w:t xml:space="preserve"> социально-экономическо</w:t>
      </w:r>
      <w:r w:rsidR="00C03767">
        <w:rPr>
          <w:rFonts w:ascii="Trebuchet MS" w:hAnsi="Trebuchet MS"/>
        </w:rPr>
        <w:t>го</w:t>
      </w:r>
      <w:r w:rsidRPr="00052B45">
        <w:rPr>
          <w:rFonts w:ascii="Trebuchet MS" w:hAnsi="Trebuchet MS"/>
        </w:rPr>
        <w:t xml:space="preserve"> </w:t>
      </w:r>
      <w:proofErr w:type="gramStart"/>
      <w:r w:rsidRPr="00052B45">
        <w:rPr>
          <w:rFonts w:ascii="Trebuchet MS" w:hAnsi="Trebuchet MS"/>
        </w:rPr>
        <w:t>развити</w:t>
      </w:r>
      <w:r w:rsidR="00C03767">
        <w:rPr>
          <w:rFonts w:ascii="Trebuchet MS" w:hAnsi="Trebuchet MS"/>
        </w:rPr>
        <w:t>я</w:t>
      </w:r>
      <w:proofErr w:type="gramEnd"/>
      <w:r w:rsidRPr="00052B45">
        <w:rPr>
          <w:rFonts w:ascii="Trebuchet MS" w:hAnsi="Trebuchet MS"/>
        </w:rPr>
        <w:t xml:space="preserve"> </w:t>
      </w:r>
      <w:r w:rsidR="000F3231">
        <w:rPr>
          <w:rFonts w:ascii="Trebuchet MS" w:hAnsi="Trebuchet MS"/>
        </w:rPr>
        <w:t xml:space="preserve">как самих регионов, так и страны в целом. </w:t>
      </w:r>
      <w:r w:rsidR="0029465D">
        <w:rPr>
          <w:rFonts w:ascii="Trebuchet MS" w:hAnsi="Trebuchet MS"/>
        </w:rPr>
        <w:t xml:space="preserve">Поиску перспективных направлений развития периферийных регионов и </w:t>
      </w:r>
      <w:proofErr w:type="gramStart"/>
      <w:r w:rsidR="0029465D">
        <w:rPr>
          <w:rFonts w:ascii="Trebuchet MS" w:hAnsi="Trebuchet MS"/>
        </w:rPr>
        <w:t>посвящена</w:t>
      </w:r>
      <w:proofErr w:type="gramEnd"/>
      <w:r w:rsidR="0029465D">
        <w:rPr>
          <w:rFonts w:ascii="Trebuchet MS" w:hAnsi="Trebuchet MS"/>
        </w:rPr>
        <w:t xml:space="preserve"> наша Форсайт-игра.</w:t>
      </w:r>
    </w:p>
    <w:p w:rsidR="00E86950" w:rsidRDefault="00E86950" w:rsidP="008A42A4">
      <w:pPr>
        <w:rPr>
          <w:rFonts w:ascii="Trebuchet MS" w:hAnsi="Trebuchet MS"/>
        </w:rPr>
      </w:pPr>
    </w:p>
    <w:p w:rsidR="00E86950" w:rsidRDefault="00E86950" w:rsidP="008A42A4">
      <w:pPr>
        <w:rPr>
          <w:rFonts w:ascii="Trebuchet MS" w:hAnsi="Trebuchet MS"/>
        </w:rPr>
      </w:pPr>
    </w:p>
    <w:p w:rsidR="00D00678" w:rsidRPr="00D00678" w:rsidRDefault="00D00678" w:rsidP="008A42A4">
      <w:pPr>
        <w:rPr>
          <w:rFonts w:ascii="Trebuchet MS" w:hAnsi="Trebuchet MS"/>
          <w:sz w:val="16"/>
          <w:szCs w:val="16"/>
        </w:rPr>
      </w:pPr>
    </w:p>
    <w:p w:rsidR="008A42A4" w:rsidRPr="00D00678" w:rsidRDefault="008A42A4" w:rsidP="008A42A4">
      <w:pPr>
        <w:rPr>
          <w:rFonts w:ascii="Trebuchet MS" w:hAnsi="Trebuchet MS"/>
          <w:sz w:val="16"/>
          <w:szCs w:val="16"/>
        </w:rPr>
        <w:sectPr w:rsidR="008A42A4" w:rsidRPr="00D00678" w:rsidSect="000B7E62">
          <w:footerReference w:type="default" r:id="rId10"/>
          <w:pgSz w:w="11900" w:h="16840"/>
          <w:pgMar w:top="1134" w:right="1134" w:bottom="1559" w:left="1134" w:header="709" w:footer="709" w:gutter="0"/>
          <w:cols w:space="708"/>
          <w:docGrid w:linePitch="360"/>
        </w:sectPr>
      </w:pPr>
    </w:p>
    <w:p w:rsidR="00D00678" w:rsidRPr="00D00678" w:rsidRDefault="004E1E91" w:rsidP="00E65436">
      <w:pPr>
        <w:spacing w:line="16" w:lineRule="atLeast"/>
        <w:rPr>
          <w:rFonts w:ascii="Calibri" w:hAnsi="Calibri"/>
          <w:color w:val="4F81BD"/>
          <w:sz w:val="28"/>
        </w:rPr>
      </w:pPr>
      <w:r>
        <w:rPr>
          <w:rFonts w:ascii="Calibri" w:hAnsi="Calibri"/>
          <w:color w:val="4F81BD"/>
          <w:sz w:val="28"/>
        </w:rPr>
        <w:lastRenderedPageBreak/>
        <w:t>Оргкомитет</w:t>
      </w:r>
    </w:p>
    <w:p w:rsidR="0057312A" w:rsidRPr="00AE306B" w:rsidRDefault="00E419EE" w:rsidP="00E65436">
      <w:pPr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Председатель – Юрзинова </w:t>
      </w:r>
      <w:r w:rsidR="0057312A" w:rsidRPr="00AE306B">
        <w:rPr>
          <w:rFonts w:ascii="Calibri" w:hAnsi="Calibri"/>
          <w:b/>
        </w:rPr>
        <w:t>И.Л.</w:t>
      </w:r>
      <w:r w:rsidR="0057312A" w:rsidRPr="00AE306B">
        <w:rPr>
          <w:rFonts w:ascii="Calibri" w:hAnsi="Calibri"/>
        </w:rPr>
        <w:t xml:space="preserve">, профессор Департамента экономической теории, зам. руководителя Департамента, </w:t>
      </w:r>
      <w:proofErr w:type="spellStart"/>
      <w:r w:rsidR="0057312A" w:rsidRPr="00AE306B">
        <w:rPr>
          <w:rFonts w:ascii="Calibri" w:hAnsi="Calibri"/>
        </w:rPr>
        <w:t>д.э.н</w:t>
      </w:r>
      <w:proofErr w:type="spellEnd"/>
      <w:r w:rsidR="0057312A" w:rsidRPr="00AE306B">
        <w:rPr>
          <w:rFonts w:ascii="Calibri" w:hAnsi="Calibri"/>
        </w:rPr>
        <w:t>., доцент</w:t>
      </w:r>
      <w:r w:rsidR="00900285">
        <w:rPr>
          <w:rFonts w:ascii="Calibri" w:hAnsi="Calibri"/>
        </w:rPr>
        <w:t xml:space="preserve"> </w:t>
      </w:r>
      <w:proofErr w:type="gramEnd"/>
    </w:p>
    <w:p w:rsidR="0057312A" w:rsidRPr="00AE306B" w:rsidRDefault="0057312A" w:rsidP="0057312A">
      <w:pPr>
        <w:rPr>
          <w:rFonts w:ascii="Calibri" w:hAnsi="Calibri"/>
        </w:rPr>
      </w:pPr>
      <w:r w:rsidRPr="00AE306B">
        <w:rPr>
          <w:rFonts w:ascii="Calibri" w:hAnsi="Calibri"/>
          <w:b/>
        </w:rPr>
        <w:t>Луговской А.М.</w:t>
      </w:r>
      <w:r w:rsidR="00CE1233" w:rsidRPr="00AE306B">
        <w:rPr>
          <w:rFonts w:ascii="Calibri" w:hAnsi="Calibri"/>
        </w:rPr>
        <w:t xml:space="preserve"> - </w:t>
      </w:r>
      <w:r w:rsidRPr="00AE306B">
        <w:rPr>
          <w:rFonts w:ascii="Calibri" w:hAnsi="Calibri"/>
        </w:rPr>
        <w:t>д.</w:t>
      </w:r>
      <w:r w:rsidR="00DD4685" w:rsidRPr="00AE306B">
        <w:rPr>
          <w:rFonts w:ascii="Calibri" w:hAnsi="Calibri"/>
        </w:rPr>
        <w:t>г</w:t>
      </w:r>
      <w:r w:rsidRPr="00AE306B">
        <w:rPr>
          <w:rFonts w:ascii="Calibri" w:hAnsi="Calibri"/>
        </w:rPr>
        <w:t>.н., профессор</w:t>
      </w:r>
    </w:p>
    <w:p w:rsidR="0057312A" w:rsidRPr="00AE306B" w:rsidRDefault="0057312A" w:rsidP="0057312A">
      <w:pPr>
        <w:rPr>
          <w:rFonts w:ascii="Calibri" w:hAnsi="Calibri"/>
        </w:rPr>
      </w:pPr>
      <w:r w:rsidRPr="00AE306B">
        <w:rPr>
          <w:rFonts w:ascii="Calibri" w:hAnsi="Calibri"/>
          <w:b/>
        </w:rPr>
        <w:t>Плисецкий Е.Л.</w:t>
      </w:r>
      <w:r w:rsidR="00CE1233" w:rsidRPr="00AE306B">
        <w:rPr>
          <w:rFonts w:ascii="Calibri" w:hAnsi="Calibri"/>
        </w:rPr>
        <w:t xml:space="preserve"> - </w:t>
      </w:r>
      <w:r w:rsidRPr="00AE306B">
        <w:rPr>
          <w:rFonts w:ascii="Calibri" w:hAnsi="Calibri"/>
        </w:rPr>
        <w:t>д.</w:t>
      </w:r>
      <w:r w:rsidR="00DD4685" w:rsidRPr="00AE306B">
        <w:rPr>
          <w:rFonts w:ascii="Calibri" w:hAnsi="Calibri"/>
        </w:rPr>
        <w:t>п</w:t>
      </w:r>
      <w:r w:rsidRPr="00AE306B">
        <w:rPr>
          <w:rFonts w:ascii="Calibri" w:hAnsi="Calibri"/>
        </w:rPr>
        <w:t>.н., профессор</w:t>
      </w:r>
    </w:p>
    <w:p w:rsidR="0057312A" w:rsidRPr="00AE306B" w:rsidRDefault="0057312A" w:rsidP="0057312A">
      <w:pPr>
        <w:rPr>
          <w:rFonts w:ascii="Calibri" w:hAnsi="Calibri"/>
        </w:rPr>
      </w:pPr>
      <w:r w:rsidRPr="00AE306B">
        <w:rPr>
          <w:rFonts w:ascii="Calibri" w:hAnsi="Calibri"/>
          <w:b/>
        </w:rPr>
        <w:t>Черкасов И.Л.</w:t>
      </w:r>
      <w:r w:rsidR="00CE1233" w:rsidRPr="00AE306B">
        <w:rPr>
          <w:rFonts w:ascii="Calibri" w:hAnsi="Calibri"/>
        </w:rPr>
        <w:t xml:space="preserve"> - </w:t>
      </w:r>
      <w:proofErr w:type="gramStart"/>
      <w:r w:rsidRPr="00AE306B">
        <w:rPr>
          <w:rFonts w:ascii="Calibri" w:hAnsi="Calibri"/>
        </w:rPr>
        <w:t>к</w:t>
      </w:r>
      <w:proofErr w:type="gramEnd"/>
      <w:r w:rsidRPr="00AE306B">
        <w:rPr>
          <w:rFonts w:ascii="Calibri" w:hAnsi="Calibri"/>
        </w:rPr>
        <w:t>.э.н., доцент</w:t>
      </w:r>
    </w:p>
    <w:p w:rsidR="004E1E91" w:rsidRPr="00AE306B" w:rsidRDefault="00CE1233" w:rsidP="00CE1233">
      <w:pPr>
        <w:rPr>
          <w:rFonts w:ascii="Calibri" w:hAnsi="Calibri"/>
          <w:sz w:val="8"/>
          <w:szCs w:val="8"/>
        </w:rPr>
      </w:pPr>
      <w:r w:rsidRPr="00AE306B">
        <w:rPr>
          <w:rFonts w:ascii="Calibri" w:hAnsi="Calibri"/>
          <w:b/>
        </w:rPr>
        <w:t>Степанов А.В.</w:t>
      </w:r>
      <w:r w:rsidRPr="00AE306B">
        <w:rPr>
          <w:rFonts w:ascii="Calibri" w:hAnsi="Calibri"/>
        </w:rPr>
        <w:t xml:space="preserve"> -</w:t>
      </w:r>
      <w:r w:rsidR="0057312A" w:rsidRPr="00AE306B">
        <w:rPr>
          <w:rFonts w:ascii="Calibri" w:hAnsi="Calibri"/>
        </w:rPr>
        <w:t xml:space="preserve"> менеджер Департамента</w:t>
      </w:r>
      <w:r w:rsidR="00B522F6" w:rsidRPr="00AE306B">
        <w:rPr>
          <w:rFonts w:ascii="Calibri" w:hAnsi="Calibri"/>
        </w:rPr>
        <w:t xml:space="preserve"> </w:t>
      </w:r>
    </w:p>
    <w:p w:rsidR="00D00678" w:rsidRPr="00AE306B" w:rsidRDefault="00D00678" w:rsidP="00E65436">
      <w:pPr>
        <w:rPr>
          <w:rFonts w:ascii="Calibri" w:hAnsi="Calibri"/>
          <w:sz w:val="16"/>
          <w:szCs w:val="16"/>
        </w:rPr>
      </w:pPr>
    </w:p>
    <w:p w:rsidR="00D00678" w:rsidRPr="00AE306B" w:rsidRDefault="008A42A4" w:rsidP="00E65436">
      <w:pPr>
        <w:rPr>
          <w:rFonts w:ascii="Calibri" w:hAnsi="Calibri"/>
          <w:color w:val="4F81BD"/>
          <w:sz w:val="8"/>
          <w:szCs w:val="8"/>
        </w:rPr>
      </w:pPr>
      <w:r w:rsidRPr="00AE306B">
        <w:rPr>
          <w:rFonts w:ascii="Calibri" w:hAnsi="Calibri"/>
          <w:color w:val="4F81BD"/>
          <w:sz w:val="28"/>
        </w:rPr>
        <w:t>Жюри</w:t>
      </w:r>
    </w:p>
    <w:p w:rsidR="00F12CE5" w:rsidRPr="00AE306B" w:rsidRDefault="0029465D" w:rsidP="00CE1233">
      <w:pPr>
        <w:rPr>
          <w:rFonts w:ascii="Calibri" w:hAnsi="Calibri"/>
          <w:sz w:val="8"/>
          <w:szCs w:val="8"/>
        </w:rPr>
      </w:pPr>
      <w:r>
        <w:rPr>
          <w:rFonts w:ascii="Calibri" w:hAnsi="Calibri"/>
          <w:b/>
        </w:rPr>
        <w:t>Председатель – Толкачев </w:t>
      </w:r>
      <w:r w:rsidR="00CE1233" w:rsidRPr="00AE306B">
        <w:rPr>
          <w:rFonts w:ascii="Calibri" w:hAnsi="Calibri"/>
          <w:b/>
        </w:rPr>
        <w:t>С.А.</w:t>
      </w:r>
      <w:r w:rsidR="00CE1233" w:rsidRPr="00AE306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руководитель Департамента </w:t>
      </w:r>
      <w:r w:rsidR="00CE1233" w:rsidRPr="00AE306B">
        <w:rPr>
          <w:rFonts w:ascii="Calibri" w:hAnsi="Calibri"/>
        </w:rPr>
        <w:t xml:space="preserve">экономической теории, </w:t>
      </w:r>
      <w:proofErr w:type="spellStart"/>
      <w:r w:rsidR="00CE1233" w:rsidRPr="00AE306B">
        <w:rPr>
          <w:rFonts w:ascii="Calibri" w:hAnsi="Calibri"/>
        </w:rPr>
        <w:t>д.э.н</w:t>
      </w:r>
      <w:proofErr w:type="spellEnd"/>
      <w:r w:rsidR="00CE1233" w:rsidRPr="00AE306B">
        <w:rPr>
          <w:rFonts w:ascii="Calibri" w:hAnsi="Calibri"/>
        </w:rPr>
        <w:t>., профессор</w:t>
      </w:r>
      <w:r w:rsidR="00900285">
        <w:rPr>
          <w:rFonts w:ascii="Calibri" w:hAnsi="Calibri"/>
        </w:rPr>
        <w:t xml:space="preserve">   </w:t>
      </w:r>
    </w:p>
    <w:p w:rsidR="00CE1233" w:rsidRPr="00AE306B" w:rsidRDefault="00CE1233" w:rsidP="00CE1233">
      <w:pPr>
        <w:rPr>
          <w:rFonts w:ascii="Calibri" w:hAnsi="Calibri"/>
        </w:rPr>
      </w:pPr>
      <w:proofErr w:type="spellStart"/>
      <w:r w:rsidRPr="00AE306B">
        <w:rPr>
          <w:rFonts w:ascii="Calibri" w:hAnsi="Calibri"/>
          <w:b/>
        </w:rPr>
        <w:t>Шманёв</w:t>
      </w:r>
      <w:proofErr w:type="spellEnd"/>
      <w:r w:rsidRPr="00AE306B">
        <w:rPr>
          <w:rFonts w:ascii="Calibri" w:hAnsi="Calibri"/>
          <w:b/>
        </w:rPr>
        <w:t xml:space="preserve"> С.В.</w:t>
      </w:r>
      <w:r w:rsidRPr="00AE306B">
        <w:rPr>
          <w:rFonts w:ascii="Calibri" w:hAnsi="Calibri"/>
        </w:rPr>
        <w:t xml:space="preserve"> - д.э.н., профессор</w:t>
      </w:r>
    </w:p>
    <w:p w:rsidR="00CE1233" w:rsidRPr="00AE306B" w:rsidRDefault="00CE1233" w:rsidP="00CE1233">
      <w:pPr>
        <w:rPr>
          <w:rFonts w:ascii="Calibri" w:hAnsi="Calibri"/>
        </w:rPr>
      </w:pPr>
      <w:r w:rsidRPr="00AE306B">
        <w:rPr>
          <w:rFonts w:ascii="Calibri" w:hAnsi="Calibri"/>
          <w:b/>
        </w:rPr>
        <w:t>Луговской А.М.</w:t>
      </w:r>
      <w:r w:rsidRPr="00AE306B">
        <w:rPr>
          <w:rFonts w:ascii="Calibri" w:hAnsi="Calibri"/>
        </w:rPr>
        <w:t xml:space="preserve"> - д.</w:t>
      </w:r>
      <w:r w:rsidR="00DD4685" w:rsidRPr="00AE306B">
        <w:rPr>
          <w:rFonts w:ascii="Calibri" w:hAnsi="Calibri"/>
        </w:rPr>
        <w:t>г</w:t>
      </w:r>
      <w:r w:rsidRPr="00AE306B">
        <w:rPr>
          <w:rFonts w:ascii="Calibri" w:hAnsi="Calibri"/>
        </w:rPr>
        <w:t>.н., профессор</w:t>
      </w:r>
    </w:p>
    <w:p w:rsidR="00CE1233" w:rsidRPr="00AE306B" w:rsidRDefault="00CE1233" w:rsidP="00CE1233">
      <w:pPr>
        <w:rPr>
          <w:rFonts w:ascii="Calibri" w:hAnsi="Calibri"/>
        </w:rPr>
      </w:pPr>
      <w:r w:rsidRPr="00AE306B">
        <w:rPr>
          <w:rFonts w:ascii="Calibri" w:hAnsi="Calibri"/>
          <w:b/>
        </w:rPr>
        <w:t>Сибирская Е.В.</w:t>
      </w:r>
      <w:r w:rsidRPr="00AE306B">
        <w:rPr>
          <w:rFonts w:ascii="Calibri" w:hAnsi="Calibri"/>
        </w:rPr>
        <w:t xml:space="preserve"> - </w:t>
      </w:r>
      <w:r w:rsidR="00DD4685" w:rsidRPr="00AE306B">
        <w:rPr>
          <w:rFonts w:ascii="Calibri" w:hAnsi="Calibri"/>
        </w:rPr>
        <w:t>д.э.н.</w:t>
      </w:r>
      <w:r w:rsidRPr="00AE306B">
        <w:rPr>
          <w:rFonts w:ascii="Calibri" w:hAnsi="Calibri"/>
        </w:rPr>
        <w:t xml:space="preserve"> профессор</w:t>
      </w:r>
    </w:p>
    <w:p w:rsidR="00CE1233" w:rsidRPr="00AE306B" w:rsidRDefault="00CE1233" w:rsidP="00CE1233">
      <w:pPr>
        <w:rPr>
          <w:rFonts w:ascii="Calibri" w:hAnsi="Calibri"/>
        </w:rPr>
      </w:pPr>
      <w:r w:rsidRPr="00AE306B">
        <w:rPr>
          <w:rFonts w:ascii="Calibri" w:hAnsi="Calibri"/>
          <w:b/>
        </w:rPr>
        <w:t>Воскресенская Н.О.</w:t>
      </w:r>
      <w:r w:rsidRPr="00AE306B">
        <w:rPr>
          <w:rFonts w:ascii="Calibri" w:hAnsi="Calibri"/>
        </w:rPr>
        <w:t xml:space="preserve"> - </w:t>
      </w:r>
      <w:proofErr w:type="gramStart"/>
      <w:r w:rsidRPr="00AE306B">
        <w:rPr>
          <w:rFonts w:ascii="Calibri" w:hAnsi="Calibri"/>
        </w:rPr>
        <w:t>к</w:t>
      </w:r>
      <w:proofErr w:type="gramEnd"/>
      <w:r w:rsidRPr="00AE306B">
        <w:rPr>
          <w:rFonts w:ascii="Calibri" w:hAnsi="Calibri"/>
        </w:rPr>
        <w:t>.и.н., доцент</w:t>
      </w:r>
    </w:p>
    <w:p w:rsidR="00D00678" w:rsidRPr="00AE306B" w:rsidRDefault="00F6732E" w:rsidP="00CE1233">
      <w:pPr>
        <w:rPr>
          <w:rFonts w:ascii="Calibri" w:hAnsi="Calibri"/>
        </w:rPr>
      </w:pPr>
      <w:r w:rsidRPr="00AE306B">
        <w:rPr>
          <w:rFonts w:ascii="Calibri" w:hAnsi="Calibri"/>
          <w:b/>
        </w:rPr>
        <w:t>Морковкин Д.Е.</w:t>
      </w:r>
      <w:r w:rsidR="00CE1233" w:rsidRPr="00AE306B">
        <w:rPr>
          <w:rFonts w:ascii="Calibri" w:hAnsi="Calibri"/>
        </w:rPr>
        <w:t xml:space="preserve"> - </w:t>
      </w:r>
      <w:proofErr w:type="gramStart"/>
      <w:r w:rsidR="00CE1233" w:rsidRPr="00AE306B">
        <w:rPr>
          <w:rFonts w:ascii="Calibri" w:hAnsi="Calibri"/>
        </w:rPr>
        <w:t>к</w:t>
      </w:r>
      <w:proofErr w:type="gramEnd"/>
      <w:r w:rsidR="00CE1233" w:rsidRPr="00AE306B">
        <w:rPr>
          <w:rFonts w:ascii="Calibri" w:hAnsi="Calibri"/>
        </w:rPr>
        <w:t>.э.н.</w:t>
      </w:r>
      <w:r w:rsidRPr="00AE306B">
        <w:rPr>
          <w:rFonts w:ascii="Calibri" w:hAnsi="Calibri"/>
        </w:rPr>
        <w:t xml:space="preserve"> </w:t>
      </w:r>
      <w:r w:rsidRPr="00F6732E">
        <w:rPr>
          <w:rFonts w:ascii="Calibri" w:hAnsi="Calibri"/>
        </w:rPr>
        <w:t>доцент</w:t>
      </w:r>
    </w:p>
    <w:p w:rsidR="00E419EE" w:rsidRPr="00AE306B" w:rsidRDefault="00E419EE" w:rsidP="00CE1233">
      <w:pPr>
        <w:rPr>
          <w:rFonts w:ascii="Calibri" w:hAnsi="Calibri"/>
          <w:sz w:val="16"/>
          <w:szCs w:val="16"/>
        </w:rPr>
      </w:pPr>
    </w:p>
    <w:p w:rsidR="008A42A4" w:rsidRPr="00AE306B" w:rsidRDefault="008A42A4" w:rsidP="00E65436">
      <w:pPr>
        <w:rPr>
          <w:rFonts w:ascii="Calibri" w:hAnsi="Calibri"/>
          <w:color w:val="4F81BD"/>
          <w:sz w:val="28"/>
        </w:rPr>
      </w:pPr>
      <w:r w:rsidRPr="00AE306B">
        <w:rPr>
          <w:rFonts w:ascii="Calibri" w:hAnsi="Calibri"/>
          <w:color w:val="4F81BD"/>
          <w:sz w:val="28"/>
        </w:rPr>
        <w:lastRenderedPageBreak/>
        <w:t>Участники</w:t>
      </w:r>
    </w:p>
    <w:p w:rsidR="008A42A4" w:rsidRPr="00AE306B" w:rsidRDefault="00B169AA" w:rsidP="006B2757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Лиджи-Г</w:t>
      </w:r>
      <w:r w:rsidR="00E419EE">
        <w:rPr>
          <w:rFonts w:ascii="Calibri" w:hAnsi="Calibri"/>
          <w:b/>
        </w:rPr>
        <w:t>о</w:t>
      </w:r>
      <w:r>
        <w:rPr>
          <w:rFonts w:ascii="Calibri" w:hAnsi="Calibri"/>
          <w:b/>
        </w:rPr>
        <w:t>ряева</w:t>
      </w:r>
      <w:proofErr w:type="spellEnd"/>
      <w:r>
        <w:rPr>
          <w:rFonts w:ascii="Calibri" w:hAnsi="Calibri"/>
          <w:b/>
        </w:rPr>
        <w:t xml:space="preserve"> Б.Б</w:t>
      </w:r>
      <w:r w:rsidR="008A42A4" w:rsidRPr="00AE306B">
        <w:rPr>
          <w:rFonts w:ascii="Calibri" w:hAnsi="Calibri"/>
          <w:b/>
        </w:rPr>
        <w:t xml:space="preserve">. </w:t>
      </w:r>
      <w:r w:rsidR="008A42A4" w:rsidRPr="00AE306B">
        <w:rPr>
          <w:rFonts w:ascii="Calibri" w:hAnsi="Calibri"/>
        </w:rPr>
        <w:t>– студент</w:t>
      </w:r>
      <w:r w:rsidR="006B2757" w:rsidRPr="00AE306B">
        <w:rPr>
          <w:rFonts w:ascii="Calibri" w:hAnsi="Calibri"/>
        </w:rPr>
        <w:t>ка</w:t>
      </w:r>
      <w:r w:rsidR="008A42A4" w:rsidRPr="00AE306B">
        <w:rPr>
          <w:rFonts w:ascii="Calibri" w:hAnsi="Calibri"/>
        </w:rPr>
        <w:t xml:space="preserve"> факультета </w:t>
      </w:r>
      <w:r w:rsidR="00DD4685" w:rsidRPr="00AE306B">
        <w:rPr>
          <w:rFonts w:ascii="Calibri" w:hAnsi="Calibri"/>
        </w:rPr>
        <w:t xml:space="preserve">международного туризма, </w:t>
      </w:r>
      <w:r w:rsidR="006B2757" w:rsidRPr="006B2757">
        <w:rPr>
          <w:rFonts w:ascii="Calibri" w:hAnsi="Calibri"/>
        </w:rPr>
        <w:t>спорта и гостиничного бизнеса</w:t>
      </w:r>
      <w:r w:rsidR="008A42A4">
        <w:rPr>
          <w:rFonts w:ascii="Calibri" w:hAnsi="Calibri"/>
        </w:rPr>
        <w:t xml:space="preserve">», группы </w:t>
      </w:r>
      <w:r w:rsidR="006B2757" w:rsidRPr="00AE306B">
        <w:rPr>
          <w:rFonts w:ascii="Calibri" w:hAnsi="Calibri"/>
        </w:rPr>
        <w:t>МТ2-1</w:t>
      </w:r>
    </w:p>
    <w:p w:rsidR="008A42A4" w:rsidRPr="00AE306B" w:rsidRDefault="008A42A4" w:rsidP="00E65436">
      <w:pPr>
        <w:rPr>
          <w:rFonts w:ascii="Calibri" w:hAnsi="Calibri"/>
          <w:b/>
        </w:rPr>
      </w:pPr>
      <w:r w:rsidRPr="00AE306B">
        <w:rPr>
          <w:rFonts w:ascii="Calibri" w:hAnsi="Calibri"/>
          <w:b/>
        </w:rPr>
        <w:t>«</w:t>
      </w:r>
      <w:r w:rsidR="00C03767">
        <w:rPr>
          <w:rFonts w:ascii="Calibri" w:hAnsi="Calibri"/>
          <w:b/>
        </w:rPr>
        <w:t>Возможности развития туризма в </w:t>
      </w:r>
      <w:r w:rsidR="006B2757" w:rsidRPr="00AE306B">
        <w:rPr>
          <w:rFonts w:ascii="Calibri" w:hAnsi="Calibri"/>
          <w:b/>
        </w:rPr>
        <w:t>Республике Калмыкия»</w:t>
      </w:r>
    </w:p>
    <w:p w:rsidR="000535AB" w:rsidRPr="00AE306B" w:rsidRDefault="008A42A4" w:rsidP="00E65436">
      <w:pPr>
        <w:rPr>
          <w:rFonts w:ascii="Calibri" w:hAnsi="Calibri"/>
        </w:rPr>
      </w:pPr>
      <w:r w:rsidRPr="00AE306B">
        <w:rPr>
          <w:rFonts w:ascii="Calibri" w:hAnsi="Calibri"/>
        </w:rPr>
        <w:t>Научный руководитель:</w:t>
      </w:r>
      <w:r w:rsidR="00F12CE5" w:rsidRPr="00AE306B">
        <w:rPr>
          <w:rFonts w:ascii="Calibri" w:hAnsi="Calibri"/>
          <w:b/>
        </w:rPr>
        <w:t xml:space="preserve"> </w:t>
      </w:r>
      <w:r w:rsidR="006B2757" w:rsidRPr="00AE306B">
        <w:rPr>
          <w:rFonts w:ascii="Calibri" w:hAnsi="Calibri"/>
          <w:b/>
        </w:rPr>
        <w:t>Плисецкий Е.Л.</w:t>
      </w:r>
      <w:r w:rsidR="006B2757" w:rsidRPr="00AE306B">
        <w:rPr>
          <w:rFonts w:ascii="Calibri" w:hAnsi="Calibri"/>
        </w:rPr>
        <w:t xml:space="preserve"> - д.</w:t>
      </w:r>
      <w:r w:rsidR="00DD4685" w:rsidRPr="00AE306B">
        <w:rPr>
          <w:rFonts w:ascii="Calibri" w:hAnsi="Calibri"/>
        </w:rPr>
        <w:t>п</w:t>
      </w:r>
      <w:r w:rsidR="006B2757" w:rsidRPr="00AE306B">
        <w:rPr>
          <w:rFonts w:ascii="Calibri" w:hAnsi="Calibri"/>
        </w:rPr>
        <w:t>.н., профессор</w:t>
      </w:r>
    </w:p>
    <w:p w:rsidR="0083746C" w:rsidRPr="00AE306B" w:rsidRDefault="0083746C" w:rsidP="00E65436">
      <w:pPr>
        <w:rPr>
          <w:rFonts w:ascii="Calibri" w:hAnsi="Calibri"/>
        </w:rPr>
      </w:pPr>
    </w:p>
    <w:p w:rsidR="00C03767" w:rsidRDefault="006B2757" w:rsidP="006B2757">
      <w:pPr>
        <w:rPr>
          <w:rFonts w:ascii="Calibri" w:hAnsi="Calibri"/>
        </w:rPr>
      </w:pPr>
      <w:r>
        <w:rPr>
          <w:rFonts w:ascii="Calibri" w:hAnsi="Calibri"/>
          <w:b/>
        </w:rPr>
        <w:t>Косарева Д</w:t>
      </w:r>
      <w:r w:rsidR="0083746C">
        <w:rPr>
          <w:rFonts w:ascii="Calibri" w:hAnsi="Calibri"/>
          <w:b/>
        </w:rPr>
        <w:t xml:space="preserve">.А. </w:t>
      </w:r>
      <w:r w:rsidR="008A42A4" w:rsidRPr="00BD63EC">
        <w:rPr>
          <w:rFonts w:ascii="Calibri" w:hAnsi="Calibri"/>
        </w:rPr>
        <w:t xml:space="preserve">– </w:t>
      </w:r>
      <w:r>
        <w:rPr>
          <w:rFonts w:ascii="Calibri" w:hAnsi="Calibri"/>
        </w:rPr>
        <w:t>студентка</w:t>
      </w:r>
      <w:r w:rsidR="00592384" w:rsidRPr="00BD63EC">
        <w:rPr>
          <w:rFonts w:ascii="Calibri" w:hAnsi="Calibri"/>
        </w:rPr>
        <w:t xml:space="preserve"> </w:t>
      </w:r>
      <w:r w:rsidRPr="006B2757">
        <w:rPr>
          <w:rFonts w:ascii="Calibri" w:hAnsi="Calibri"/>
        </w:rPr>
        <w:t>Кредитно-экономи</w:t>
      </w:r>
      <w:r w:rsidR="00C03767">
        <w:rPr>
          <w:rFonts w:ascii="Calibri" w:hAnsi="Calibri"/>
        </w:rPr>
        <w:t xml:space="preserve">ческого факультета, группы </w:t>
      </w:r>
    </w:p>
    <w:p w:rsidR="008A42A4" w:rsidRPr="006B2757" w:rsidRDefault="00C03767" w:rsidP="006B2757">
      <w:pPr>
        <w:rPr>
          <w:rFonts w:ascii="Calibri" w:hAnsi="Calibri"/>
        </w:rPr>
      </w:pPr>
      <w:r>
        <w:rPr>
          <w:rFonts w:ascii="Calibri" w:hAnsi="Calibri"/>
        </w:rPr>
        <w:t>КЭФ1-</w:t>
      </w:r>
      <w:r w:rsidR="006B2757" w:rsidRPr="006B2757">
        <w:rPr>
          <w:rFonts w:ascii="Calibri" w:hAnsi="Calibri"/>
        </w:rPr>
        <w:t>3</w:t>
      </w:r>
    </w:p>
    <w:p w:rsidR="0083746C" w:rsidRPr="0083746C" w:rsidRDefault="00592384" w:rsidP="0083746C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>«</w:t>
      </w:r>
      <w:r w:rsidR="0083746C" w:rsidRPr="0083746C">
        <w:rPr>
          <w:rFonts w:ascii="Calibri" w:hAnsi="Calibri"/>
          <w:b/>
        </w:rPr>
        <w:t xml:space="preserve">Роль территорий опережающего социально-экономического развития </w:t>
      </w:r>
    </w:p>
    <w:p w:rsidR="0083746C" w:rsidRPr="0083746C" w:rsidRDefault="0083746C" w:rsidP="0083746C">
      <w:pPr>
        <w:rPr>
          <w:rFonts w:ascii="Calibri" w:hAnsi="Calibri"/>
          <w:b/>
        </w:rPr>
      </w:pPr>
      <w:r w:rsidRPr="0083746C">
        <w:rPr>
          <w:rFonts w:ascii="Calibri" w:hAnsi="Calibri"/>
          <w:b/>
        </w:rPr>
        <w:t xml:space="preserve">как точек роста региональной экономики </w:t>
      </w:r>
    </w:p>
    <w:p w:rsidR="00592384" w:rsidRPr="00E65436" w:rsidRDefault="0083746C" w:rsidP="00E65436">
      <w:pPr>
        <w:rPr>
          <w:rFonts w:ascii="Calibri" w:hAnsi="Calibri"/>
          <w:b/>
        </w:rPr>
      </w:pPr>
      <w:r w:rsidRPr="0083746C">
        <w:rPr>
          <w:rFonts w:ascii="Calibri" w:hAnsi="Calibri"/>
          <w:b/>
        </w:rPr>
        <w:t>на примере проекта создания ТОР в моногороде Выкса</w:t>
      </w:r>
      <w:r w:rsidR="00592384" w:rsidRPr="00E65436">
        <w:rPr>
          <w:rFonts w:ascii="Calibri" w:hAnsi="Calibri"/>
          <w:b/>
        </w:rPr>
        <w:t>»</w:t>
      </w:r>
    </w:p>
    <w:p w:rsidR="00F02AFC" w:rsidRDefault="00592384" w:rsidP="00E65436">
      <w:pPr>
        <w:rPr>
          <w:rFonts w:ascii="Calibri" w:hAnsi="Calibri"/>
        </w:rPr>
      </w:pPr>
      <w:r w:rsidRPr="00BD63EC">
        <w:rPr>
          <w:rFonts w:ascii="Calibri" w:hAnsi="Calibri"/>
        </w:rPr>
        <w:t xml:space="preserve">Научный руководитель: </w:t>
      </w:r>
      <w:r w:rsidR="006B2757" w:rsidRPr="006B2757">
        <w:rPr>
          <w:rFonts w:ascii="Calibri" w:hAnsi="Calibri"/>
          <w:b/>
        </w:rPr>
        <w:t>Плисецкий Е.Л.</w:t>
      </w:r>
      <w:r w:rsidR="006B2757" w:rsidRPr="006B2757">
        <w:rPr>
          <w:rFonts w:ascii="Calibri" w:hAnsi="Calibri"/>
        </w:rPr>
        <w:t xml:space="preserve"> - д.</w:t>
      </w:r>
      <w:r w:rsidR="00DD4685">
        <w:rPr>
          <w:rFonts w:ascii="Calibri" w:hAnsi="Calibri"/>
        </w:rPr>
        <w:t>п</w:t>
      </w:r>
      <w:r w:rsidR="006B2757" w:rsidRPr="006B2757">
        <w:rPr>
          <w:rFonts w:ascii="Calibri" w:hAnsi="Calibri"/>
        </w:rPr>
        <w:t>.н., профессор</w:t>
      </w:r>
      <w:r w:rsidR="00F12CE5">
        <w:rPr>
          <w:rFonts w:ascii="Calibri" w:hAnsi="Calibri"/>
        </w:rPr>
        <w:t>.</w:t>
      </w:r>
    </w:p>
    <w:p w:rsidR="00C03767" w:rsidRDefault="0083746C" w:rsidP="00E65436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lastRenderedPageBreak/>
        <w:t>Поджаров</w:t>
      </w:r>
      <w:proofErr w:type="spellEnd"/>
      <w:r>
        <w:rPr>
          <w:rFonts w:ascii="Calibri" w:hAnsi="Calibri"/>
          <w:b/>
        </w:rPr>
        <w:t xml:space="preserve"> В.А</w:t>
      </w:r>
      <w:r w:rsidR="008A42A4" w:rsidRPr="008A42A4">
        <w:rPr>
          <w:rFonts w:ascii="Calibri" w:hAnsi="Calibri"/>
          <w:b/>
        </w:rPr>
        <w:t xml:space="preserve">. </w:t>
      </w:r>
      <w:r w:rsidR="008A42A4">
        <w:rPr>
          <w:rFonts w:ascii="Calibri" w:hAnsi="Calibri"/>
        </w:rPr>
        <w:t xml:space="preserve">– </w:t>
      </w:r>
      <w:r>
        <w:rPr>
          <w:rFonts w:ascii="Calibri" w:hAnsi="Calibri"/>
        </w:rPr>
        <w:t>студент</w:t>
      </w:r>
      <w:r w:rsidRPr="0083746C">
        <w:rPr>
          <w:rFonts w:ascii="Calibri" w:hAnsi="Calibri"/>
        </w:rPr>
        <w:t xml:space="preserve"> Кредитно-экономического факультета, группы </w:t>
      </w:r>
    </w:p>
    <w:p w:rsidR="008A42A4" w:rsidRDefault="0083746C" w:rsidP="00E65436">
      <w:pPr>
        <w:rPr>
          <w:rFonts w:ascii="Calibri" w:hAnsi="Calibri"/>
        </w:rPr>
      </w:pPr>
      <w:r w:rsidRPr="0083746C">
        <w:rPr>
          <w:rFonts w:ascii="Calibri" w:hAnsi="Calibri"/>
        </w:rPr>
        <w:t>КЭФ1-</w:t>
      </w:r>
      <w:r>
        <w:rPr>
          <w:rFonts w:ascii="Calibri" w:hAnsi="Calibri"/>
        </w:rPr>
        <w:t>1</w:t>
      </w:r>
    </w:p>
    <w:p w:rsidR="008A42A4" w:rsidRPr="00E65436" w:rsidRDefault="008A42A4" w:rsidP="00E65436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>«</w:t>
      </w:r>
      <w:r w:rsidR="0083746C" w:rsidRPr="0083746C">
        <w:rPr>
          <w:rFonts w:ascii="Calibri" w:hAnsi="Calibri"/>
          <w:b/>
        </w:rPr>
        <w:t xml:space="preserve">Развитие туристского кластера в </w:t>
      </w:r>
      <w:proofErr w:type="gramStart"/>
      <w:r w:rsidR="0083746C" w:rsidRPr="0083746C">
        <w:rPr>
          <w:rFonts w:ascii="Calibri" w:hAnsi="Calibri"/>
          <w:b/>
        </w:rPr>
        <w:t>г</w:t>
      </w:r>
      <w:proofErr w:type="gramEnd"/>
      <w:r w:rsidR="0083746C" w:rsidRPr="0083746C">
        <w:rPr>
          <w:rFonts w:ascii="Calibri" w:hAnsi="Calibri"/>
          <w:b/>
        </w:rPr>
        <w:t>. Байкальск  на базе Байкальского целлюлозно-бумажного комбината</w:t>
      </w:r>
      <w:r w:rsidRPr="00E65436">
        <w:rPr>
          <w:rFonts w:ascii="Calibri" w:hAnsi="Calibri"/>
          <w:b/>
        </w:rPr>
        <w:t>»</w:t>
      </w:r>
    </w:p>
    <w:p w:rsidR="00F02AFC" w:rsidRDefault="008A42A4" w:rsidP="00E65436">
      <w:pPr>
        <w:rPr>
          <w:rFonts w:ascii="Calibri" w:hAnsi="Calibri"/>
        </w:rPr>
      </w:pPr>
      <w:r>
        <w:rPr>
          <w:rFonts w:ascii="Calibri" w:hAnsi="Calibri"/>
        </w:rPr>
        <w:t xml:space="preserve">Научный руководитель: </w:t>
      </w:r>
      <w:r w:rsidR="0083746C" w:rsidRPr="006B2757">
        <w:rPr>
          <w:rFonts w:ascii="Calibri" w:hAnsi="Calibri"/>
          <w:b/>
        </w:rPr>
        <w:t>Плисецкий Е.Л.</w:t>
      </w:r>
      <w:r w:rsidR="0083746C" w:rsidRPr="006B2757">
        <w:rPr>
          <w:rFonts w:ascii="Calibri" w:hAnsi="Calibri"/>
        </w:rPr>
        <w:t xml:space="preserve"> </w:t>
      </w:r>
      <w:r w:rsidR="00DD4685">
        <w:rPr>
          <w:rFonts w:ascii="Calibri" w:hAnsi="Calibri"/>
        </w:rPr>
        <w:t>-</w:t>
      </w:r>
      <w:r w:rsidR="0083746C" w:rsidRPr="006B2757">
        <w:rPr>
          <w:rFonts w:ascii="Calibri" w:hAnsi="Calibri"/>
        </w:rPr>
        <w:t xml:space="preserve"> д.</w:t>
      </w:r>
      <w:r w:rsidR="00DD4685">
        <w:rPr>
          <w:rFonts w:ascii="Calibri" w:hAnsi="Calibri"/>
        </w:rPr>
        <w:t>п</w:t>
      </w:r>
      <w:r w:rsidR="0083746C" w:rsidRPr="006B2757">
        <w:rPr>
          <w:rFonts w:ascii="Calibri" w:hAnsi="Calibri"/>
        </w:rPr>
        <w:t>.н., профессор</w:t>
      </w:r>
      <w:r w:rsidR="000535AB">
        <w:rPr>
          <w:rFonts w:ascii="Calibri" w:hAnsi="Calibri"/>
        </w:rPr>
        <w:t>.</w:t>
      </w:r>
    </w:p>
    <w:p w:rsidR="000535AB" w:rsidRPr="000535AB" w:rsidRDefault="000535AB" w:rsidP="00E65436">
      <w:pPr>
        <w:rPr>
          <w:rFonts w:ascii="Calibri" w:hAnsi="Calibri"/>
        </w:rPr>
      </w:pPr>
    </w:p>
    <w:p w:rsidR="00592384" w:rsidRDefault="0083746C" w:rsidP="0083746C">
      <w:pPr>
        <w:rPr>
          <w:rFonts w:ascii="Calibri" w:hAnsi="Calibri"/>
        </w:rPr>
      </w:pPr>
      <w:r>
        <w:rPr>
          <w:rFonts w:ascii="Calibri" w:hAnsi="Calibri"/>
          <w:b/>
        </w:rPr>
        <w:t xml:space="preserve">Гнедина Н.А., </w:t>
      </w:r>
      <w:proofErr w:type="spellStart"/>
      <w:r>
        <w:rPr>
          <w:rFonts w:ascii="Calibri" w:hAnsi="Calibri"/>
          <w:b/>
        </w:rPr>
        <w:t>Сильченко</w:t>
      </w:r>
      <w:proofErr w:type="spellEnd"/>
      <w:r>
        <w:rPr>
          <w:rFonts w:ascii="Calibri" w:hAnsi="Calibri"/>
          <w:b/>
        </w:rPr>
        <w:t xml:space="preserve"> А.Д</w:t>
      </w:r>
      <w:r w:rsidR="00592384" w:rsidRPr="008A42A4">
        <w:rPr>
          <w:rFonts w:ascii="Calibri" w:hAnsi="Calibri"/>
          <w:b/>
        </w:rPr>
        <w:t xml:space="preserve">. </w:t>
      </w:r>
      <w:r w:rsidR="00592384">
        <w:rPr>
          <w:rFonts w:ascii="Calibri" w:hAnsi="Calibri"/>
        </w:rPr>
        <w:t xml:space="preserve">– </w:t>
      </w:r>
      <w:r>
        <w:rPr>
          <w:rFonts w:ascii="Calibri" w:hAnsi="Calibri"/>
        </w:rPr>
        <w:t>с</w:t>
      </w:r>
      <w:r w:rsidRPr="0083746C">
        <w:rPr>
          <w:rFonts w:ascii="Calibri" w:hAnsi="Calibri"/>
        </w:rPr>
        <w:t>тудент</w:t>
      </w:r>
      <w:r>
        <w:rPr>
          <w:rFonts w:ascii="Calibri" w:hAnsi="Calibri"/>
        </w:rPr>
        <w:t>ки</w:t>
      </w:r>
      <w:r w:rsidRPr="0083746C">
        <w:rPr>
          <w:rFonts w:ascii="Calibri" w:hAnsi="Calibri"/>
        </w:rPr>
        <w:t xml:space="preserve"> факультета</w:t>
      </w:r>
      <w:r>
        <w:rPr>
          <w:rFonts w:ascii="Calibri" w:hAnsi="Calibri"/>
        </w:rPr>
        <w:t xml:space="preserve"> </w:t>
      </w:r>
      <w:r w:rsidRPr="0083746C">
        <w:rPr>
          <w:rFonts w:ascii="Calibri" w:hAnsi="Calibri"/>
        </w:rPr>
        <w:t>«Учет и аудит» группы У2-1</w:t>
      </w:r>
    </w:p>
    <w:p w:rsidR="00592384" w:rsidRPr="00F02AFC" w:rsidRDefault="00592384" w:rsidP="00E65436">
      <w:pPr>
        <w:rPr>
          <w:rFonts w:ascii="Calibri" w:hAnsi="Calibri"/>
          <w:b/>
        </w:rPr>
      </w:pPr>
      <w:r w:rsidRPr="00F02AFC">
        <w:rPr>
          <w:rFonts w:ascii="Calibri" w:hAnsi="Calibri"/>
          <w:b/>
        </w:rPr>
        <w:t>«</w:t>
      </w:r>
      <w:r w:rsidR="0083746C" w:rsidRPr="0083746C">
        <w:rPr>
          <w:rFonts w:ascii="Calibri" w:hAnsi="Calibri"/>
          <w:b/>
        </w:rPr>
        <w:t>Транспортная инфраструктура как фактор экономического развития региона</w:t>
      </w:r>
      <w:r w:rsidRPr="00F02AFC">
        <w:rPr>
          <w:rFonts w:ascii="Calibri" w:hAnsi="Calibri"/>
          <w:b/>
        </w:rPr>
        <w:t>»</w:t>
      </w:r>
    </w:p>
    <w:p w:rsidR="00F02AFC" w:rsidRDefault="00592384" w:rsidP="00E65436">
      <w:pPr>
        <w:rPr>
          <w:rFonts w:ascii="Calibri" w:hAnsi="Calibri"/>
        </w:rPr>
      </w:pPr>
      <w:r>
        <w:rPr>
          <w:rFonts w:ascii="Calibri" w:hAnsi="Calibri"/>
        </w:rPr>
        <w:t xml:space="preserve">Научный руководитель: </w:t>
      </w:r>
      <w:proofErr w:type="spellStart"/>
      <w:r w:rsidR="0083746C">
        <w:rPr>
          <w:rFonts w:ascii="Calibri" w:hAnsi="Calibri"/>
          <w:b/>
        </w:rPr>
        <w:t>Цхададзе</w:t>
      </w:r>
      <w:proofErr w:type="spellEnd"/>
      <w:r w:rsidR="00F12CE5" w:rsidRPr="008A42A4">
        <w:rPr>
          <w:rFonts w:ascii="Calibri" w:hAnsi="Calibri"/>
          <w:b/>
        </w:rPr>
        <w:t xml:space="preserve"> </w:t>
      </w:r>
      <w:r w:rsidR="0083746C">
        <w:rPr>
          <w:rFonts w:ascii="Calibri" w:hAnsi="Calibri"/>
          <w:b/>
        </w:rPr>
        <w:t>Н.В</w:t>
      </w:r>
      <w:r w:rsidR="00F12CE5" w:rsidRPr="008A42A4">
        <w:rPr>
          <w:rFonts w:ascii="Calibri" w:hAnsi="Calibri"/>
          <w:b/>
        </w:rPr>
        <w:t>.</w:t>
      </w:r>
      <w:r w:rsidR="00F12CE5">
        <w:rPr>
          <w:rFonts w:ascii="Calibri" w:hAnsi="Calibri"/>
        </w:rPr>
        <w:t xml:space="preserve"> –</w:t>
      </w:r>
      <w:r w:rsidR="00DD4685">
        <w:rPr>
          <w:rFonts w:ascii="Calibri" w:hAnsi="Calibri"/>
        </w:rPr>
        <w:t xml:space="preserve"> д. </w:t>
      </w:r>
      <w:r w:rsidR="0083746C" w:rsidRPr="0083746C">
        <w:rPr>
          <w:rFonts w:ascii="Calibri" w:hAnsi="Calibri"/>
        </w:rPr>
        <w:t>э. н.</w:t>
      </w:r>
      <w:r w:rsidR="0083746C">
        <w:rPr>
          <w:rFonts w:ascii="Calibri" w:hAnsi="Calibri"/>
        </w:rPr>
        <w:t>,</w:t>
      </w:r>
      <w:r w:rsidR="0083746C" w:rsidRPr="0083746C">
        <w:rPr>
          <w:rFonts w:ascii="Calibri" w:hAnsi="Calibri"/>
        </w:rPr>
        <w:t xml:space="preserve"> </w:t>
      </w:r>
      <w:r w:rsidR="0083746C">
        <w:rPr>
          <w:rFonts w:ascii="Calibri" w:hAnsi="Calibri"/>
        </w:rPr>
        <w:t>п</w:t>
      </w:r>
      <w:r w:rsidR="0083746C" w:rsidRPr="0083746C">
        <w:rPr>
          <w:rFonts w:ascii="Calibri" w:hAnsi="Calibri"/>
        </w:rPr>
        <w:t>рофессор</w:t>
      </w:r>
    </w:p>
    <w:p w:rsidR="00DD4685" w:rsidRPr="000535AB" w:rsidRDefault="00DD4685" w:rsidP="00E65436">
      <w:pPr>
        <w:rPr>
          <w:rFonts w:ascii="Calibri" w:hAnsi="Calibri"/>
        </w:rPr>
      </w:pPr>
    </w:p>
    <w:p w:rsidR="005C6F71" w:rsidRPr="00DD4685" w:rsidRDefault="00EA3D38" w:rsidP="00E65436">
      <w:pPr>
        <w:rPr>
          <w:rFonts w:ascii="Calibri" w:hAnsi="Calibri"/>
          <w:b/>
        </w:rPr>
      </w:pPr>
      <w:proofErr w:type="spellStart"/>
      <w:r w:rsidRPr="00EA3D38">
        <w:rPr>
          <w:rFonts w:ascii="Calibri" w:hAnsi="Calibri"/>
          <w:b/>
        </w:rPr>
        <w:t>Гильмутдинов</w:t>
      </w:r>
      <w:proofErr w:type="spellEnd"/>
      <w:r w:rsidRPr="00EA3D38">
        <w:rPr>
          <w:rFonts w:ascii="Calibri" w:hAnsi="Calibri"/>
          <w:b/>
        </w:rPr>
        <w:t xml:space="preserve"> Р.Ф.</w:t>
      </w:r>
      <w:r>
        <w:rPr>
          <w:rFonts w:ascii="Calibri" w:hAnsi="Calibri"/>
          <w:b/>
        </w:rPr>
        <w:t xml:space="preserve">, </w:t>
      </w:r>
      <w:r w:rsidRPr="00EA3D38">
        <w:rPr>
          <w:rFonts w:ascii="Calibri" w:hAnsi="Calibri"/>
          <w:b/>
        </w:rPr>
        <w:t>Степанян С.С.</w:t>
      </w:r>
      <w:r w:rsidR="00592384" w:rsidRPr="008A42A4">
        <w:rPr>
          <w:rFonts w:ascii="Calibri" w:hAnsi="Calibri"/>
          <w:b/>
        </w:rPr>
        <w:t xml:space="preserve"> </w:t>
      </w:r>
      <w:r w:rsidR="00592384">
        <w:rPr>
          <w:rFonts w:ascii="Calibri" w:hAnsi="Calibri"/>
        </w:rPr>
        <w:t xml:space="preserve">– </w:t>
      </w:r>
      <w:r w:rsidRPr="00EA3D38">
        <w:rPr>
          <w:rFonts w:ascii="Calibri" w:hAnsi="Calibri"/>
        </w:rPr>
        <w:t>студент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факультета «Учет и аудит» группы У2-1</w:t>
      </w:r>
    </w:p>
    <w:p w:rsidR="00592384" w:rsidRPr="00EA3D38" w:rsidRDefault="00592384" w:rsidP="00EA3D38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>«</w:t>
      </w:r>
      <w:r w:rsidR="00EA3D38" w:rsidRPr="00EA3D38">
        <w:rPr>
          <w:rFonts w:ascii="Calibri" w:hAnsi="Calibri"/>
          <w:b/>
        </w:rPr>
        <w:t>Особенности развития периферийных регионов в России</w:t>
      </w:r>
      <w:r w:rsidRPr="00E65436">
        <w:rPr>
          <w:rFonts w:ascii="Calibri" w:hAnsi="Calibri"/>
          <w:b/>
        </w:rPr>
        <w:t>»</w:t>
      </w:r>
    </w:p>
    <w:p w:rsidR="00F02AFC" w:rsidRDefault="00592384" w:rsidP="00E65436">
      <w:pPr>
        <w:rPr>
          <w:rFonts w:ascii="Calibri" w:hAnsi="Calibri"/>
        </w:rPr>
      </w:pPr>
      <w:r>
        <w:rPr>
          <w:rFonts w:ascii="Calibri" w:hAnsi="Calibri"/>
        </w:rPr>
        <w:t xml:space="preserve">Научный руководитель: </w:t>
      </w:r>
      <w:proofErr w:type="spellStart"/>
      <w:r w:rsidR="00EA3D38">
        <w:rPr>
          <w:rFonts w:ascii="Calibri" w:hAnsi="Calibri"/>
          <w:b/>
        </w:rPr>
        <w:t>Цхададзе</w:t>
      </w:r>
      <w:proofErr w:type="spellEnd"/>
      <w:r w:rsidR="00EA3D38" w:rsidRPr="008A42A4">
        <w:rPr>
          <w:rFonts w:ascii="Calibri" w:hAnsi="Calibri"/>
          <w:b/>
        </w:rPr>
        <w:t xml:space="preserve"> </w:t>
      </w:r>
      <w:r w:rsidR="00EA3D38">
        <w:rPr>
          <w:rFonts w:ascii="Calibri" w:hAnsi="Calibri"/>
          <w:b/>
        </w:rPr>
        <w:t>Н.В</w:t>
      </w:r>
      <w:r w:rsidR="00EA3D38" w:rsidRPr="008A42A4">
        <w:rPr>
          <w:rFonts w:ascii="Calibri" w:hAnsi="Calibri"/>
          <w:b/>
        </w:rPr>
        <w:t>.</w:t>
      </w:r>
      <w:r w:rsidR="00EA3D38">
        <w:rPr>
          <w:rFonts w:ascii="Calibri" w:hAnsi="Calibri"/>
        </w:rPr>
        <w:t xml:space="preserve"> –</w:t>
      </w:r>
      <w:r w:rsidR="00DD4685">
        <w:rPr>
          <w:rFonts w:ascii="Calibri" w:hAnsi="Calibri"/>
        </w:rPr>
        <w:t xml:space="preserve"> д. </w:t>
      </w:r>
      <w:r w:rsidR="00EA3D38" w:rsidRPr="0083746C">
        <w:rPr>
          <w:rFonts w:ascii="Calibri" w:hAnsi="Calibri"/>
        </w:rPr>
        <w:t>э. н.</w:t>
      </w:r>
      <w:r w:rsidR="00EA3D38">
        <w:rPr>
          <w:rFonts w:ascii="Calibri" w:hAnsi="Calibri"/>
        </w:rPr>
        <w:t>,</w:t>
      </w:r>
      <w:r w:rsidR="00EA3D38" w:rsidRPr="0083746C">
        <w:rPr>
          <w:rFonts w:ascii="Calibri" w:hAnsi="Calibri"/>
        </w:rPr>
        <w:t xml:space="preserve"> </w:t>
      </w:r>
      <w:r w:rsidR="00EA3D38">
        <w:rPr>
          <w:rFonts w:ascii="Calibri" w:hAnsi="Calibri"/>
        </w:rPr>
        <w:t>п</w:t>
      </w:r>
      <w:r w:rsidR="00EA3D38" w:rsidRPr="0083746C">
        <w:rPr>
          <w:rFonts w:ascii="Calibri" w:hAnsi="Calibri"/>
        </w:rPr>
        <w:t>рофессор</w:t>
      </w:r>
      <w:r w:rsidR="000535AB">
        <w:rPr>
          <w:rFonts w:ascii="Calibri" w:hAnsi="Calibri"/>
        </w:rPr>
        <w:t>.</w:t>
      </w:r>
    </w:p>
    <w:p w:rsidR="000535AB" w:rsidRPr="000535AB" w:rsidRDefault="000535AB" w:rsidP="00E65436">
      <w:pPr>
        <w:rPr>
          <w:rFonts w:ascii="Calibri" w:hAnsi="Calibri"/>
        </w:rPr>
      </w:pPr>
    </w:p>
    <w:p w:rsidR="00592384" w:rsidRDefault="00EA3D38" w:rsidP="004052C5">
      <w:pPr>
        <w:rPr>
          <w:rFonts w:ascii="Calibri" w:hAnsi="Calibri"/>
        </w:rPr>
      </w:pPr>
      <w:r>
        <w:rPr>
          <w:rFonts w:ascii="Calibri" w:hAnsi="Calibri"/>
          <w:b/>
        </w:rPr>
        <w:t>Тарская А.А</w:t>
      </w:r>
      <w:r w:rsidR="00592384" w:rsidRPr="008A42A4">
        <w:rPr>
          <w:rFonts w:ascii="Calibri" w:hAnsi="Calibri"/>
          <w:b/>
        </w:rPr>
        <w:t xml:space="preserve">. </w:t>
      </w:r>
      <w:r w:rsidR="00592384"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студентка Института заочного и открытого образования, группы </w:t>
      </w:r>
      <w:r w:rsidRPr="00EA3D38">
        <w:rPr>
          <w:rFonts w:ascii="Calibri" w:hAnsi="Calibri"/>
        </w:rPr>
        <w:t>ЗБ-БИ2-27</w:t>
      </w:r>
    </w:p>
    <w:p w:rsidR="00592384" w:rsidRPr="00F02AFC" w:rsidRDefault="00592384" w:rsidP="00EA3D38">
      <w:pPr>
        <w:rPr>
          <w:rFonts w:ascii="Calibri" w:hAnsi="Calibri"/>
          <w:b/>
        </w:rPr>
      </w:pPr>
      <w:r w:rsidRPr="00F02AFC">
        <w:rPr>
          <w:rFonts w:ascii="Calibri" w:hAnsi="Calibri"/>
          <w:b/>
        </w:rPr>
        <w:t>«</w:t>
      </w:r>
      <w:r w:rsidR="00EA3D38" w:rsidRPr="00EA3D38">
        <w:rPr>
          <w:rFonts w:ascii="Calibri" w:hAnsi="Calibri"/>
          <w:b/>
        </w:rPr>
        <w:t>Э</w:t>
      </w:r>
      <w:r w:rsidR="00EA3D38">
        <w:rPr>
          <w:rFonts w:ascii="Calibri" w:hAnsi="Calibri"/>
          <w:b/>
        </w:rPr>
        <w:t>кономическая</w:t>
      </w:r>
      <w:r w:rsidR="00EA3D38" w:rsidRPr="00EA3D38">
        <w:rPr>
          <w:rFonts w:ascii="Calibri" w:hAnsi="Calibri"/>
          <w:b/>
        </w:rPr>
        <w:t xml:space="preserve"> </w:t>
      </w:r>
      <w:r w:rsidR="00EA3D38">
        <w:rPr>
          <w:rFonts w:ascii="Calibri" w:hAnsi="Calibri"/>
          <w:b/>
        </w:rPr>
        <w:t>безопасность</w:t>
      </w:r>
      <w:r w:rsidR="00EA3D38" w:rsidRPr="00EA3D38">
        <w:rPr>
          <w:rFonts w:ascii="Calibri" w:hAnsi="Calibri"/>
          <w:b/>
        </w:rPr>
        <w:t xml:space="preserve"> </w:t>
      </w:r>
      <w:r w:rsidR="00EA3D38">
        <w:rPr>
          <w:rFonts w:ascii="Calibri" w:hAnsi="Calibri"/>
          <w:b/>
        </w:rPr>
        <w:t>современной России</w:t>
      </w:r>
      <w:r w:rsidR="00EA3D38" w:rsidRPr="00EA3D38">
        <w:rPr>
          <w:rFonts w:ascii="Calibri" w:hAnsi="Calibri"/>
          <w:b/>
        </w:rPr>
        <w:t xml:space="preserve">: </w:t>
      </w:r>
      <w:r w:rsidR="00EA3D38">
        <w:rPr>
          <w:rFonts w:ascii="Calibri" w:hAnsi="Calibri"/>
          <w:b/>
        </w:rPr>
        <w:t>к вопросу о регионах проблемных и благополучных</w:t>
      </w:r>
      <w:r w:rsidRPr="00F02AFC">
        <w:rPr>
          <w:rFonts w:ascii="Calibri" w:hAnsi="Calibri"/>
          <w:b/>
        </w:rPr>
        <w:t>»</w:t>
      </w:r>
    </w:p>
    <w:p w:rsidR="00F02AFC" w:rsidRPr="00EA3D38" w:rsidRDefault="00EA3D38" w:rsidP="00EA3D38">
      <w:pPr>
        <w:rPr>
          <w:rFonts w:ascii="Calibri" w:hAnsi="Calibri"/>
          <w:b/>
        </w:rPr>
      </w:pPr>
      <w:r>
        <w:rPr>
          <w:rFonts w:ascii="Calibri" w:hAnsi="Calibri"/>
        </w:rPr>
        <w:t>Научный </w:t>
      </w:r>
      <w:r w:rsidR="005C0A49">
        <w:rPr>
          <w:rFonts w:ascii="Calibri" w:hAnsi="Calibri"/>
        </w:rPr>
        <w:t xml:space="preserve">руководитель: </w:t>
      </w:r>
      <w:r>
        <w:rPr>
          <w:rFonts w:ascii="Calibri" w:hAnsi="Calibri"/>
          <w:b/>
        </w:rPr>
        <w:t>Воскресенская </w:t>
      </w:r>
      <w:r w:rsidRPr="00EA3D38">
        <w:rPr>
          <w:rFonts w:ascii="Calibri" w:hAnsi="Calibri"/>
          <w:b/>
        </w:rPr>
        <w:t xml:space="preserve">Н.О. </w:t>
      </w:r>
      <w:r w:rsidRPr="00EA3D38">
        <w:rPr>
          <w:rFonts w:ascii="Calibri" w:hAnsi="Calibri"/>
        </w:rPr>
        <w:t xml:space="preserve">- </w:t>
      </w:r>
      <w:proofErr w:type="gramStart"/>
      <w:r w:rsidRPr="00EA3D38">
        <w:rPr>
          <w:rFonts w:ascii="Calibri" w:hAnsi="Calibri"/>
        </w:rPr>
        <w:t>к</w:t>
      </w:r>
      <w:proofErr w:type="gramEnd"/>
      <w:r w:rsidRPr="00EA3D38">
        <w:rPr>
          <w:rFonts w:ascii="Calibri" w:hAnsi="Calibri"/>
        </w:rPr>
        <w:t>.и.н., доцент</w:t>
      </w:r>
      <w:r w:rsidR="000535AB">
        <w:rPr>
          <w:rFonts w:ascii="Calibri" w:hAnsi="Calibri"/>
        </w:rPr>
        <w:t>.</w:t>
      </w:r>
    </w:p>
    <w:p w:rsidR="000535AB" w:rsidRPr="000535AB" w:rsidRDefault="000535AB" w:rsidP="00E65436">
      <w:pPr>
        <w:rPr>
          <w:rFonts w:ascii="Calibri" w:hAnsi="Calibri"/>
        </w:rPr>
      </w:pPr>
    </w:p>
    <w:p w:rsidR="00EA3D38" w:rsidRPr="00EA3D38" w:rsidRDefault="00EA3D38" w:rsidP="00EA3D38">
      <w:pPr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Горяйнова</w:t>
      </w:r>
      <w:proofErr w:type="spellEnd"/>
      <w:r>
        <w:rPr>
          <w:rFonts w:ascii="Calibri" w:hAnsi="Calibri"/>
          <w:b/>
        </w:rPr>
        <w:t xml:space="preserve"> М.А., Ермакова П.А</w:t>
      </w:r>
      <w:r w:rsidR="004052C5" w:rsidRPr="008A42A4">
        <w:rPr>
          <w:rFonts w:ascii="Calibri" w:hAnsi="Calibri"/>
          <w:b/>
        </w:rPr>
        <w:t xml:space="preserve">. </w:t>
      </w:r>
      <w:r w:rsidR="004052C5">
        <w:rPr>
          <w:rFonts w:ascii="Calibri" w:hAnsi="Calibri"/>
        </w:rPr>
        <w:t>– студент</w:t>
      </w:r>
      <w:r>
        <w:rPr>
          <w:rFonts w:ascii="Calibri" w:hAnsi="Calibri"/>
        </w:rPr>
        <w:t>ки</w:t>
      </w:r>
      <w:r w:rsidR="004052C5">
        <w:rPr>
          <w:rFonts w:ascii="Calibri" w:hAnsi="Calibri"/>
        </w:rPr>
        <w:t xml:space="preserve"> факультета </w:t>
      </w:r>
      <w:r w:rsidRPr="00EA3D38">
        <w:rPr>
          <w:rFonts w:ascii="Calibri" w:hAnsi="Calibri"/>
        </w:rPr>
        <w:t>международного туризма,</w:t>
      </w:r>
      <w:r w:rsidR="005C0A49" w:rsidRPr="005C0A49"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спорта и гостиничного бизнеса,</w:t>
      </w:r>
    </w:p>
    <w:p w:rsidR="00EA3D38" w:rsidRPr="00EA3D38" w:rsidRDefault="00EA3D38" w:rsidP="00EA3D38">
      <w:pPr>
        <w:rPr>
          <w:rFonts w:ascii="Calibri" w:hAnsi="Calibri"/>
        </w:rPr>
      </w:pPr>
      <w:r w:rsidRPr="00EA3D38">
        <w:rPr>
          <w:rFonts w:ascii="Calibri" w:hAnsi="Calibri"/>
        </w:rPr>
        <w:t>групп</w:t>
      </w:r>
      <w:r w:rsidR="00FA25F6"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М</w:t>
      </w:r>
      <w:r w:rsidR="00FA25F6">
        <w:rPr>
          <w:rFonts w:ascii="Calibri" w:hAnsi="Calibri"/>
        </w:rPr>
        <w:t>Т</w:t>
      </w:r>
      <w:r w:rsidRPr="00EA3D38">
        <w:rPr>
          <w:rFonts w:ascii="Calibri" w:hAnsi="Calibri"/>
        </w:rPr>
        <w:t>1-1</w:t>
      </w:r>
    </w:p>
    <w:p w:rsidR="004052C5" w:rsidRDefault="00EA3D38" w:rsidP="004052C5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</w:t>
      </w:r>
      <w:r w:rsidR="004052C5" w:rsidRPr="00E65436">
        <w:rPr>
          <w:rFonts w:ascii="Calibri" w:hAnsi="Calibri"/>
          <w:b/>
        </w:rPr>
        <w:t>«</w:t>
      </w:r>
      <w:r w:rsidRPr="00EA3D38">
        <w:rPr>
          <w:rFonts w:ascii="Calibri" w:hAnsi="Calibri"/>
          <w:b/>
        </w:rPr>
        <w:t>Транспортная инфраструктура как фактор развития туристско-рекреационной деятельности в Иркутской области</w:t>
      </w:r>
      <w:r w:rsidR="004052C5" w:rsidRPr="00E65436">
        <w:rPr>
          <w:rFonts w:ascii="Calibri" w:hAnsi="Calibri"/>
          <w:b/>
        </w:rPr>
        <w:t>»</w:t>
      </w:r>
    </w:p>
    <w:p w:rsidR="00EA3D38" w:rsidRPr="00EA3D38" w:rsidRDefault="00EA3D38" w:rsidP="00EA3D38">
      <w:pPr>
        <w:rPr>
          <w:rFonts w:ascii="Calibri" w:hAnsi="Calibri"/>
        </w:rPr>
      </w:pPr>
      <w:r w:rsidRPr="00EA3D38">
        <w:rPr>
          <w:rFonts w:ascii="Calibri" w:hAnsi="Calibri"/>
        </w:rPr>
        <w:t>Научный руководитель:</w:t>
      </w:r>
      <w:r w:rsidRPr="00EA3D38">
        <w:rPr>
          <w:rFonts w:ascii="Calibri" w:hAnsi="Calibri"/>
          <w:b/>
        </w:rPr>
        <w:t xml:space="preserve"> Плисецкий Е.Л.</w:t>
      </w:r>
      <w:r w:rsidRPr="00EA3D38">
        <w:rPr>
          <w:rFonts w:ascii="Calibri" w:hAnsi="Calibri"/>
        </w:rPr>
        <w:t xml:space="preserve"> - д.</w:t>
      </w:r>
      <w:r w:rsidR="00DD4685">
        <w:rPr>
          <w:rFonts w:ascii="Calibri" w:hAnsi="Calibri"/>
        </w:rPr>
        <w:t>п</w:t>
      </w:r>
      <w:r w:rsidRPr="00EA3D38">
        <w:rPr>
          <w:rFonts w:ascii="Calibri" w:hAnsi="Calibri"/>
        </w:rPr>
        <w:t>.н., профессор</w:t>
      </w:r>
    </w:p>
    <w:p w:rsidR="00EA3D38" w:rsidRPr="00EA3D38" w:rsidRDefault="00EA3D38" w:rsidP="00EA3D38">
      <w:pPr>
        <w:rPr>
          <w:rFonts w:ascii="Calibri" w:hAnsi="Calibri"/>
        </w:rPr>
      </w:pPr>
    </w:p>
    <w:p w:rsidR="00FA25F6" w:rsidRPr="00EA3D38" w:rsidRDefault="00FA25F6" w:rsidP="00FA25F6">
      <w:pPr>
        <w:rPr>
          <w:rFonts w:ascii="Calibri" w:hAnsi="Calibri"/>
        </w:rPr>
      </w:pPr>
      <w:r>
        <w:rPr>
          <w:rFonts w:ascii="Calibri" w:hAnsi="Calibri"/>
          <w:b/>
        </w:rPr>
        <w:t xml:space="preserve">Голованова А.Ю. </w:t>
      </w:r>
      <w:r>
        <w:rPr>
          <w:rFonts w:ascii="Calibri" w:hAnsi="Calibri"/>
        </w:rPr>
        <w:t>– студентка факультета 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П3</w:t>
      </w:r>
      <w:r w:rsidRPr="00EA3D38">
        <w:rPr>
          <w:rFonts w:ascii="Calibri" w:hAnsi="Calibri"/>
        </w:rPr>
        <w:t>-1</w:t>
      </w:r>
    </w:p>
    <w:p w:rsidR="00FA25F6" w:rsidRDefault="00FA25F6" w:rsidP="00FA25F6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lastRenderedPageBreak/>
        <w:t xml:space="preserve"> «</w:t>
      </w:r>
      <w:r w:rsidRPr="00FA25F6">
        <w:rPr>
          <w:rFonts w:ascii="Calibri" w:hAnsi="Calibri"/>
          <w:b/>
        </w:rPr>
        <w:t xml:space="preserve">Как можно и нужно развивать Россию, не только центры, но и периферию (на примере </w:t>
      </w:r>
      <w:proofErr w:type="gramStart"/>
      <w:r w:rsidRPr="00FA25F6">
        <w:rPr>
          <w:rFonts w:ascii="Calibri" w:hAnsi="Calibri"/>
          <w:b/>
        </w:rPr>
        <w:t>г</w:t>
      </w:r>
      <w:proofErr w:type="gramEnd"/>
      <w:r w:rsidRPr="00FA25F6">
        <w:rPr>
          <w:rFonts w:ascii="Calibri" w:hAnsi="Calibri"/>
          <w:b/>
        </w:rPr>
        <w:t>. Тамбова)</w:t>
      </w:r>
      <w:r w:rsidRPr="00E65436">
        <w:rPr>
          <w:rFonts w:ascii="Calibri" w:hAnsi="Calibri"/>
          <w:b/>
        </w:rPr>
        <w:t>»</w:t>
      </w:r>
    </w:p>
    <w:p w:rsidR="00FA25F6" w:rsidRDefault="00FA25F6" w:rsidP="00FA25F6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Pr="00EA3D38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FA25F6" w:rsidRPr="00EA3D38" w:rsidRDefault="00FA25F6" w:rsidP="00FA25F6">
      <w:pPr>
        <w:rPr>
          <w:rFonts w:ascii="Calibri" w:hAnsi="Calibri"/>
        </w:rPr>
      </w:pPr>
    </w:p>
    <w:p w:rsidR="00FA25F6" w:rsidRPr="00FA25F6" w:rsidRDefault="00FA25F6" w:rsidP="00FA25F6">
      <w:pPr>
        <w:rPr>
          <w:rFonts w:ascii="Calibri" w:hAnsi="Calibri"/>
          <w:b/>
        </w:rPr>
      </w:pPr>
      <w:r w:rsidRPr="00FA25F6">
        <w:rPr>
          <w:rFonts w:ascii="Calibri" w:hAnsi="Calibri"/>
          <w:b/>
        </w:rPr>
        <w:t>Гончаров П.С.</w:t>
      </w:r>
      <w:bookmarkStart w:id="0" w:name="_GoBack"/>
      <w:bookmarkEnd w:id="0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 студент факультета 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П1</w:t>
      </w:r>
      <w:r w:rsidRPr="00EA3D38">
        <w:rPr>
          <w:rFonts w:ascii="Calibri" w:hAnsi="Calibri"/>
        </w:rPr>
        <w:t>-1</w:t>
      </w:r>
    </w:p>
    <w:p w:rsidR="00FA25F6" w:rsidRDefault="00FA25F6" w:rsidP="00FA25F6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A25F6">
        <w:rPr>
          <w:rFonts w:ascii="Calibri" w:hAnsi="Calibri"/>
          <w:b/>
        </w:rPr>
        <w:t>Социально-экономическое развитие Республики Карели</w:t>
      </w:r>
      <w:r w:rsidR="00C03767">
        <w:rPr>
          <w:rFonts w:ascii="Calibri" w:hAnsi="Calibri"/>
          <w:b/>
        </w:rPr>
        <w:t>я</w:t>
      </w:r>
      <w:r w:rsidRPr="00FA25F6">
        <w:rPr>
          <w:rFonts w:ascii="Calibri" w:hAnsi="Calibri"/>
          <w:b/>
        </w:rPr>
        <w:t xml:space="preserve"> как периферийного региона</w:t>
      </w:r>
      <w:r w:rsidRPr="00E65436">
        <w:rPr>
          <w:rFonts w:ascii="Calibri" w:hAnsi="Calibri"/>
          <w:b/>
        </w:rPr>
        <w:t>»</w:t>
      </w:r>
    </w:p>
    <w:p w:rsidR="00FA25F6" w:rsidRDefault="00FA25F6" w:rsidP="00FA25F6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DD4685" w:rsidRPr="00EA3D38" w:rsidRDefault="00DD4685" w:rsidP="00FA25F6">
      <w:pPr>
        <w:rPr>
          <w:rFonts w:ascii="Calibri" w:hAnsi="Calibri"/>
        </w:rPr>
      </w:pPr>
    </w:p>
    <w:p w:rsidR="00FA25F6" w:rsidRPr="00FA25F6" w:rsidRDefault="009D1813" w:rsidP="00FA25F6">
      <w:pPr>
        <w:rPr>
          <w:rFonts w:ascii="Calibri" w:hAnsi="Calibri"/>
          <w:b/>
        </w:rPr>
      </w:pPr>
      <w:r w:rsidRPr="009D1813">
        <w:rPr>
          <w:rFonts w:ascii="Calibri" w:hAnsi="Calibri"/>
          <w:b/>
        </w:rPr>
        <w:t xml:space="preserve">Гришина Е.Ю., </w:t>
      </w:r>
      <w:proofErr w:type="spellStart"/>
      <w:r w:rsidRPr="009D1813">
        <w:rPr>
          <w:rFonts w:ascii="Calibri" w:hAnsi="Calibri"/>
          <w:b/>
        </w:rPr>
        <w:t>Муравецкая</w:t>
      </w:r>
      <w:proofErr w:type="spellEnd"/>
      <w:r w:rsidRPr="009D1813">
        <w:rPr>
          <w:rFonts w:ascii="Calibri" w:hAnsi="Calibri"/>
          <w:b/>
        </w:rPr>
        <w:t xml:space="preserve"> Н.С.</w:t>
      </w:r>
      <w:r w:rsidR="00FA25F6">
        <w:rPr>
          <w:rFonts w:ascii="Calibri" w:hAnsi="Calibri"/>
          <w:b/>
        </w:rPr>
        <w:t xml:space="preserve"> </w:t>
      </w:r>
      <w:r w:rsidR="00FA25F6">
        <w:rPr>
          <w:rFonts w:ascii="Calibri" w:hAnsi="Calibri"/>
        </w:rPr>
        <w:t>– студент</w:t>
      </w:r>
      <w:r>
        <w:rPr>
          <w:rFonts w:ascii="Calibri" w:hAnsi="Calibri"/>
        </w:rPr>
        <w:t>ки</w:t>
      </w:r>
      <w:r w:rsidR="00FA25F6">
        <w:rPr>
          <w:rFonts w:ascii="Calibri" w:hAnsi="Calibri"/>
        </w:rPr>
        <w:t xml:space="preserve"> факультета социологии и политологии</w:t>
      </w:r>
      <w:r w:rsidR="00FA25F6" w:rsidRPr="00EA3D38">
        <w:rPr>
          <w:rFonts w:ascii="Calibri" w:hAnsi="Calibri"/>
        </w:rPr>
        <w:t>,</w:t>
      </w:r>
      <w:r w:rsidR="00FA25F6">
        <w:rPr>
          <w:rFonts w:ascii="Calibri" w:hAnsi="Calibri"/>
        </w:rPr>
        <w:t xml:space="preserve"> </w:t>
      </w:r>
      <w:r w:rsidR="00FA25F6" w:rsidRPr="00EA3D38">
        <w:rPr>
          <w:rFonts w:ascii="Calibri" w:hAnsi="Calibri"/>
        </w:rPr>
        <w:t>групп</w:t>
      </w:r>
      <w:r w:rsidR="00FA25F6">
        <w:rPr>
          <w:rFonts w:ascii="Calibri" w:hAnsi="Calibri"/>
        </w:rPr>
        <w:t>ы</w:t>
      </w:r>
      <w:r w:rsidR="00FA25F6" w:rsidRPr="00EA3D38">
        <w:rPr>
          <w:rFonts w:ascii="Calibri" w:hAnsi="Calibri"/>
        </w:rPr>
        <w:t xml:space="preserve"> </w:t>
      </w:r>
      <w:r w:rsidR="00FA25F6">
        <w:rPr>
          <w:rFonts w:ascii="Calibri" w:hAnsi="Calibri"/>
        </w:rPr>
        <w:t>П1</w:t>
      </w:r>
      <w:r w:rsidR="00FA25F6" w:rsidRPr="00EA3D38">
        <w:rPr>
          <w:rFonts w:ascii="Calibri" w:hAnsi="Calibri"/>
        </w:rPr>
        <w:t>-1</w:t>
      </w:r>
    </w:p>
    <w:p w:rsidR="00FA25F6" w:rsidRDefault="00FA25F6" w:rsidP="00FA25F6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A25F6">
        <w:rPr>
          <w:rFonts w:ascii="Calibri" w:hAnsi="Calibri"/>
          <w:b/>
        </w:rPr>
        <w:t xml:space="preserve">Социально-экономическое развитие </w:t>
      </w:r>
      <w:r w:rsidR="009D1813">
        <w:rPr>
          <w:rFonts w:ascii="Calibri" w:hAnsi="Calibri"/>
          <w:b/>
        </w:rPr>
        <w:t>города Севастополя как особого региона России»</w:t>
      </w:r>
    </w:p>
    <w:p w:rsidR="00FA25F6" w:rsidRPr="00EA3D38" w:rsidRDefault="00FA25F6" w:rsidP="00FA25F6">
      <w:pPr>
        <w:rPr>
          <w:rFonts w:ascii="Calibri" w:hAnsi="Calibri"/>
        </w:rPr>
      </w:pPr>
      <w:r w:rsidRPr="00EA3D38">
        <w:rPr>
          <w:rFonts w:ascii="Calibri" w:hAnsi="Calibri"/>
        </w:rPr>
        <w:t>Научный руководитель:</w:t>
      </w:r>
      <w:r w:rsidR="00410146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EA3D38" w:rsidRDefault="00EA3D38" w:rsidP="004052C5">
      <w:pPr>
        <w:rPr>
          <w:rFonts w:ascii="Calibri" w:hAnsi="Calibri"/>
          <w:b/>
        </w:rPr>
      </w:pPr>
    </w:p>
    <w:p w:rsidR="009D1813" w:rsidRPr="00FA25F6" w:rsidRDefault="00D220DA" w:rsidP="009D1813">
      <w:pPr>
        <w:rPr>
          <w:rFonts w:ascii="Calibri" w:hAnsi="Calibri"/>
          <w:b/>
        </w:rPr>
      </w:pPr>
      <w:r>
        <w:rPr>
          <w:rFonts w:ascii="Calibri" w:hAnsi="Calibri"/>
          <w:b/>
        </w:rPr>
        <w:t>Меликова И.В</w:t>
      </w:r>
      <w:r w:rsidR="009D1813" w:rsidRPr="009D1813">
        <w:rPr>
          <w:rFonts w:ascii="Calibri" w:hAnsi="Calibri"/>
          <w:b/>
        </w:rPr>
        <w:t>.</w:t>
      </w:r>
      <w:r w:rsidR="009D1813">
        <w:rPr>
          <w:rFonts w:ascii="Calibri" w:hAnsi="Calibri"/>
          <w:b/>
        </w:rPr>
        <w:t xml:space="preserve"> </w:t>
      </w:r>
      <w:r w:rsidR="009D1813">
        <w:rPr>
          <w:rFonts w:ascii="Calibri" w:hAnsi="Calibri"/>
        </w:rPr>
        <w:t>– студентка факультета социологии и политологии</w:t>
      </w:r>
      <w:r w:rsidR="009D1813" w:rsidRPr="00EA3D38">
        <w:rPr>
          <w:rFonts w:ascii="Calibri" w:hAnsi="Calibri"/>
        </w:rPr>
        <w:t>,</w:t>
      </w:r>
      <w:r w:rsidR="009D1813">
        <w:rPr>
          <w:rFonts w:ascii="Calibri" w:hAnsi="Calibri"/>
        </w:rPr>
        <w:t xml:space="preserve"> </w:t>
      </w:r>
      <w:r w:rsidR="009D1813" w:rsidRPr="00EA3D38">
        <w:rPr>
          <w:rFonts w:ascii="Calibri" w:hAnsi="Calibri"/>
        </w:rPr>
        <w:t>групп</w:t>
      </w:r>
      <w:r w:rsidR="009D1813">
        <w:rPr>
          <w:rFonts w:ascii="Calibri" w:hAnsi="Calibri"/>
        </w:rPr>
        <w:t>ы</w:t>
      </w:r>
      <w:r w:rsidR="009D1813" w:rsidRPr="00EA3D38">
        <w:rPr>
          <w:rFonts w:ascii="Calibri" w:hAnsi="Calibri"/>
        </w:rPr>
        <w:t xml:space="preserve"> </w:t>
      </w:r>
      <w:r w:rsidR="009D1813">
        <w:rPr>
          <w:rFonts w:ascii="Calibri" w:hAnsi="Calibri"/>
        </w:rPr>
        <w:t>П1</w:t>
      </w:r>
      <w:r w:rsidR="009D1813" w:rsidRPr="00EA3D38">
        <w:rPr>
          <w:rFonts w:ascii="Calibri" w:hAnsi="Calibri"/>
        </w:rPr>
        <w:t>-1</w:t>
      </w:r>
    </w:p>
    <w:p w:rsidR="009D1813" w:rsidRDefault="009D1813" w:rsidP="009D1813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A25F6">
        <w:rPr>
          <w:rFonts w:ascii="Calibri" w:hAnsi="Calibri"/>
          <w:b/>
        </w:rPr>
        <w:t xml:space="preserve">Социально-экономическое развитие </w:t>
      </w:r>
      <w:r>
        <w:rPr>
          <w:rFonts w:ascii="Calibri" w:hAnsi="Calibri"/>
          <w:b/>
        </w:rPr>
        <w:t>Новгородской области как периферийного региона России»</w:t>
      </w:r>
    </w:p>
    <w:p w:rsidR="009D1813" w:rsidRPr="00EA3D38" w:rsidRDefault="009D1813" w:rsidP="009D1813">
      <w:pPr>
        <w:rPr>
          <w:rFonts w:ascii="Calibri" w:hAnsi="Calibri"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9D1813" w:rsidRDefault="009D1813" w:rsidP="004052C5">
      <w:pPr>
        <w:rPr>
          <w:rFonts w:ascii="Calibri" w:hAnsi="Calibri"/>
          <w:b/>
        </w:rPr>
      </w:pPr>
    </w:p>
    <w:p w:rsidR="00FE6704" w:rsidRPr="00FA25F6" w:rsidRDefault="00FE6704" w:rsidP="00FE6704">
      <w:pPr>
        <w:rPr>
          <w:rFonts w:ascii="Calibri" w:hAnsi="Calibri"/>
          <w:b/>
        </w:rPr>
      </w:pPr>
      <w:r w:rsidRPr="00FE6704">
        <w:rPr>
          <w:rFonts w:ascii="Calibri" w:hAnsi="Calibri"/>
          <w:b/>
        </w:rPr>
        <w:t>Панова В.В.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 студентка факультета 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П1</w:t>
      </w:r>
      <w:r w:rsidRPr="00EA3D38">
        <w:rPr>
          <w:rFonts w:ascii="Calibri" w:hAnsi="Calibri"/>
        </w:rPr>
        <w:t>-</w:t>
      </w:r>
      <w:r>
        <w:rPr>
          <w:rFonts w:ascii="Calibri" w:hAnsi="Calibri"/>
        </w:rPr>
        <w:t>3</w:t>
      </w:r>
    </w:p>
    <w:p w:rsidR="00FE6704" w:rsidRDefault="00FE6704" w:rsidP="00FE6704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E6704">
        <w:rPr>
          <w:rFonts w:ascii="Calibri" w:hAnsi="Calibri"/>
          <w:b/>
        </w:rPr>
        <w:t>Вклад Рязанской области в величие России</w:t>
      </w:r>
      <w:r>
        <w:rPr>
          <w:rFonts w:ascii="Calibri" w:hAnsi="Calibri"/>
          <w:b/>
        </w:rPr>
        <w:t>»</w:t>
      </w:r>
    </w:p>
    <w:p w:rsidR="00FE6704" w:rsidRPr="00EA3D38" w:rsidRDefault="00FE6704" w:rsidP="00FE6704">
      <w:pPr>
        <w:rPr>
          <w:rFonts w:ascii="Calibri" w:hAnsi="Calibri"/>
        </w:rPr>
      </w:pPr>
      <w:r w:rsidRPr="00EA3D38">
        <w:rPr>
          <w:rFonts w:ascii="Calibri" w:hAnsi="Calibri"/>
        </w:rPr>
        <w:t>Научный руководитель:</w:t>
      </w:r>
      <w:r w:rsidRPr="00EA3D38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FE6704" w:rsidRDefault="00FE6704" w:rsidP="00FE6704">
      <w:pPr>
        <w:rPr>
          <w:rFonts w:ascii="Calibri" w:hAnsi="Calibri"/>
          <w:b/>
        </w:rPr>
      </w:pPr>
    </w:p>
    <w:p w:rsidR="00FE6704" w:rsidRPr="00FA25F6" w:rsidRDefault="00FE6704" w:rsidP="00FE6704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  <w:bCs/>
        </w:rPr>
        <w:t>Тян</w:t>
      </w:r>
      <w:proofErr w:type="spellEnd"/>
      <w:r>
        <w:rPr>
          <w:rFonts w:ascii="Calibri" w:hAnsi="Calibri"/>
          <w:b/>
          <w:bCs/>
        </w:rPr>
        <w:t xml:space="preserve"> Ю.С.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 студентка факультета 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П1</w:t>
      </w:r>
      <w:r w:rsidRPr="00EA3D38">
        <w:rPr>
          <w:rFonts w:ascii="Calibri" w:hAnsi="Calibri"/>
        </w:rPr>
        <w:t>-</w:t>
      </w:r>
      <w:r>
        <w:rPr>
          <w:rFonts w:ascii="Calibri" w:hAnsi="Calibri"/>
        </w:rPr>
        <w:t>2</w:t>
      </w:r>
    </w:p>
    <w:p w:rsidR="00FE6704" w:rsidRDefault="00FE6704" w:rsidP="00FE6704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E6704">
        <w:rPr>
          <w:rFonts w:ascii="Calibri" w:hAnsi="Calibri"/>
          <w:b/>
          <w:bCs/>
        </w:rPr>
        <w:t>Сахалинская область – оплот экономики будущего</w:t>
      </w:r>
      <w:r>
        <w:rPr>
          <w:rFonts w:ascii="Calibri" w:hAnsi="Calibri"/>
          <w:b/>
        </w:rPr>
        <w:t>»</w:t>
      </w:r>
    </w:p>
    <w:p w:rsidR="00FE6704" w:rsidRDefault="00FE6704" w:rsidP="00FE6704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 w:rsidRPr="00FA25F6">
        <w:rPr>
          <w:rFonts w:ascii="Calibri" w:hAnsi="Calibri"/>
          <w:b/>
          <w:bCs/>
        </w:rPr>
        <w:t>Будович Ю.И.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д.э.н., доцент</w:t>
      </w:r>
    </w:p>
    <w:p w:rsidR="00FE6704" w:rsidRPr="00EA3D38" w:rsidRDefault="00FE6704" w:rsidP="00FE6704">
      <w:pPr>
        <w:rPr>
          <w:rFonts w:ascii="Calibri" w:hAnsi="Calibri"/>
        </w:rPr>
      </w:pPr>
    </w:p>
    <w:p w:rsidR="00FE6704" w:rsidRPr="00FA25F6" w:rsidRDefault="00FE6704" w:rsidP="00FE6704">
      <w:pPr>
        <w:rPr>
          <w:rFonts w:ascii="Calibri" w:hAnsi="Calibri"/>
          <w:b/>
        </w:rPr>
      </w:pPr>
      <w:r>
        <w:rPr>
          <w:rFonts w:ascii="Calibri" w:hAnsi="Calibri"/>
          <w:b/>
          <w:bCs/>
        </w:rPr>
        <w:t>Гусев Д.С.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 студент факультета учета и аудита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 w:rsidRPr="00FE6704">
        <w:rPr>
          <w:rFonts w:ascii="Calibri" w:hAnsi="Calibri"/>
        </w:rPr>
        <w:t>АУ 1-1</w:t>
      </w:r>
    </w:p>
    <w:p w:rsidR="00FE6704" w:rsidRDefault="00FE6704" w:rsidP="00FE6704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E6704">
        <w:rPr>
          <w:rFonts w:ascii="Calibri" w:hAnsi="Calibri"/>
          <w:b/>
          <w:bCs/>
        </w:rPr>
        <w:t xml:space="preserve">Как спасти единственный в России детский город-курорт и решить проблему </w:t>
      </w:r>
      <w:r w:rsidRPr="00FE6704">
        <w:rPr>
          <w:rFonts w:ascii="Calibri" w:hAnsi="Calibri"/>
          <w:b/>
          <w:bCs/>
        </w:rPr>
        <w:lastRenderedPageBreak/>
        <w:t>развития Анапы как всесезонного курорта</w:t>
      </w:r>
      <w:r>
        <w:rPr>
          <w:rFonts w:ascii="Calibri" w:hAnsi="Calibri"/>
          <w:b/>
        </w:rPr>
        <w:t>»</w:t>
      </w:r>
    </w:p>
    <w:p w:rsidR="00FE6704" w:rsidRDefault="00FE6704" w:rsidP="00FE6704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Луговской А.М</w:t>
      </w:r>
      <w:r w:rsidRPr="00FA25F6">
        <w:rPr>
          <w:rFonts w:ascii="Calibri" w:hAnsi="Calibri"/>
          <w:b/>
          <w:bCs/>
        </w:rPr>
        <w:t>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</w:t>
      </w:r>
      <w:r w:rsidR="00F6732E">
        <w:rPr>
          <w:rFonts w:ascii="Calibri" w:hAnsi="Calibri"/>
          <w:bCs/>
        </w:rPr>
        <w:t>г</w:t>
      </w:r>
      <w:r w:rsidRPr="00FA25F6">
        <w:rPr>
          <w:rFonts w:ascii="Calibri" w:hAnsi="Calibri"/>
          <w:bCs/>
        </w:rPr>
        <w:t xml:space="preserve">.н., </w:t>
      </w:r>
      <w:r w:rsidR="00F6732E">
        <w:rPr>
          <w:rFonts w:ascii="Calibri" w:hAnsi="Calibri"/>
          <w:bCs/>
        </w:rPr>
        <w:t>профессор</w:t>
      </w:r>
    </w:p>
    <w:p w:rsidR="00F6732E" w:rsidRPr="00EA3D38" w:rsidRDefault="00F6732E" w:rsidP="00FE6704">
      <w:pPr>
        <w:rPr>
          <w:rFonts w:ascii="Calibri" w:hAnsi="Calibri"/>
        </w:rPr>
      </w:pPr>
    </w:p>
    <w:p w:rsidR="00F6732E" w:rsidRPr="00F6732E" w:rsidRDefault="00F6732E" w:rsidP="00F6732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Копылова П.С., </w:t>
      </w:r>
      <w:proofErr w:type="spellStart"/>
      <w:r>
        <w:rPr>
          <w:rFonts w:ascii="Calibri" w:hAnsi="Calibri"/>
          <w:b/>
          <w:bCs/>
        </w:rPr>
        <w:t>Михно</w:t>
      </w:r>
      <w:proofErr w:type="spellEnd"/>
      <w:r>
        <w:rPr>
          <w:rFonts w:ascii="Calibri" w:hAnsi="Calibri"/>
          <w:b/>
          <w:bCs/>
        </w:rPr>
        <w:t xml:space="preserve"> А.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– студенты факультета </w:t>
      </w:r>
      <w:r w:rsidRPr="00F6732E">
        <w:rPr>
          <w:rFonts w:ascii="Calibri" w:hAnsi="Calibri"/>
        </w:rPr>
        <w:t>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П3</w:t>
      </w:r>
      <w:r w:rsidRPr="00FE6704">
        <w:rPr>
          <w:rFonts w:ascii="Calibri" w:hAnsi="Calibri"/>
        </w:rPr>
        <w:t>-1</w:t>
      </w:r>
    </w:p>
    <w:p w:rsidR="00F6732E" w:rsidRDefault="00F6732E" w:rsidP="00F6732E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 w:rsidRPr="00F6732E">
        <w:rPr>
          <w:rFonts w:ascii="Calibri" w:hAnsi="Calibri"/>
          <w:b/>
          <w:bCs/>
        </w:rPr>
        <w:t>Ульяновская область как инвестиционный кластер будущего</w:t>
      </w:r>
      <w:r>
        <w:rPr>
          <w:rFonts w:ascii="Calibri" w:hAnsi="Calibri"/>
          <w:b/>
        </w:rPr>
        <w:t>»</w:t>
      </w:r>
    </w:p>
    <w:p w:rsidR="00FE6704" w:rsidRDefault="00F6732E" w:rsidP="00F6732E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 w:rsidRPr="00F6732E">
        <w:rPr>
          <w:rFonts w:ascii="Calibri" w:hAnsi="Calibri"/>
          <w:b/>
          <w:bCs/>
        </w:rPr>
        <w:t>Лебедев К.Н.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</w:t>
      </w:r>
      <w:r>
        <w:rPr>
          <w:rFonts w:ascii="Calibri" w:hAnsi="Calibri"/>
          <w:bCs/>
        </w:rPr>
        <w:t>э</w:t>
      </w:r>
      <w:r w:rsidRPr="00FA25F6">
        <w:rPr>
          <w:rFonts w:ascii="Calibri" w:hAnsi="Calibri"/>
          <w:bCs/>
        </w:rPr>
        <w:t xml:space="preserve">.н., </w:t>
      </w:r>
      <w:r>
        <w:rPr>
          <w:rFonts w:ascii="Calibri" w:hAnsi="Calibri"/>
          <w:bCs/>
        </w:rPr>
        <w:t>доцент</w:t>
      </w:r>
    </w:p>
    <w:p w:rsidR="00F6732E" w:rsidRDefault="00F6732E" w:rsidP="00F6732E">
      <w:pPr>
        <w:rPr>
          <w:rFonts w:ascii="Calibri" w:hAnsi="Calibri"/>
          <w:bCs/>
        </w:rPr>
      </w:pPr>
    </w:p>
    <w:p w:rsidR="00F6732E" w:rsidRPr="00F6732E" w:rsidRDefault="00F6732E" w:rsidP="00F6732E">
      <w:pPr>
        <w:rPr>
          <w:rFonts w:ascii="Calibri" w:hAnsi="Calibri"/>
          <w:b/>
          <w:bCs/>
        </w:rPr>
      </w:pPr>
      <w:r w:rsidRPr="00F6732E">
        <w:rPr>
          <w:rFonts w:ascii="Calibri" w:hAnsi="Calibri"/>
          <w:b/>
          <w:bCs/>
        </w:rPr>
        <w:t>Хохлова А.М.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– студентка факультета </w:t>
      </w:r>
      <w:r w:rsidRPr="00F6732E">
        <w:rPr>
          <w:rFonts w:ascii="Calibri" w:hAnsi="Calibri"/>
        </w:rPr>
        <w:t>социологии и политологии</w:t>
      </w:r>
      <w:r w:rsidRPr="00EA3D3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EA3D38">
        <w:rPr>
          <w:rFonts w:ascii="Calibri" w:hAnsi="Calibri"/>
        </w:rPr>
        <w:t>групп</w:t>
      </w:r>
      <w:r>
        <w:rPr>
          <w:rFonts w:ascii="Calibri" w:hAnsi="Calibri"/>
        </w:rPr>
        <w:t>ы</w:t>
      </w:r>
      <w:r w:rsidRPr="00EA3D38">
        <w:rPr>
          <w:rFonts w:ascii="Calibri" w:hAnsi="Calibri"/>
        </w:rPr>
        <w:t xml:space="preserve"> </w:t>
      </w:r>
      <w:r>
        <w:rPr>
          <w:rFonts w:ascii="Calibri" w:hAnsi="Calibri"/>
        </w:rPr>
        <w:t>П3</w:t>
      </w:r>
      <w:r w:rsidRPr="00FE6704">
        <w:rPr>
          <w:rFonts w:ascii="Calibri" w:hAnsi="Calibri"/>
        </w:rPr>
        <w:t>-1</w:t>
      </w:r>
    </w:p>
    <w:p w:rsidR="00F6732E" w:rsidRDefault="00F6732E" w:rsidP="00F6732E">
      <w:pPr>
        <w:rPr>
          <w:rFonts w:ascii="Calibri" w:hAnsi="Calibri"/>
          <w:b/>
        </w:rPr>
      </w:pPr>
      <w:r w:rsidRPr="00E65436">
        <w:rPr>
          <w:rFonts w:ascii="Calibri" w:hAnsi="Calibri"/>
          <w:b/>
        </w:rPr>
        <w:t xml:space="preserve"> «</w:t>
      </w:r>
      <w:r>
        <w:rPr>
          <w:rFonts w:ascii="Calibri" w:hAnsi="Calibri"/>
          <w:b/>
          <w:bCs/>
        </w:rPr>
        <w:t>Инклюзивное развитие Крыма: проблемы и перспективы региона в составе Российской Федерации</w:t>
      </w:r>
      <w:r>
        <w:rPr>
          <w:rFonts w:ascii="Calibri" w:hAnsi="Calibri"/>
          <w:b/>
        </w:rPr>
        <w:t>»</w:t>
      </w:r>
    </w:p>
    <w:p w:rsidR="00F6732E" w:rsidRDefault="00F6732E" w:rsidP="00F6732E">
      <w:pPr>
        <w:rPr>
          <w:rFonts w:ascii="Calibri" w:hAnsi="Calibri"/>
          <w:bCs/>
        </w:rPr>
      </w:pPr>
      <w:r w:rsidRPr="00EA3D38">
        <w:rPr>
          <w:rFonts w:ascii="Calibri" w:hAnsi="Calibri"/>
        </w:rPr>
        <w:t>Научный руководитель:</w:t>
      </w:r>
      <w:r w:rsidR="005C0A49">
        <w:rPr>
          <w:rFonts w:ascii="Calibri" w:hAnsi="Calibri"/>
          <w:b/>
        </w:rPr>
        <w:t xml:space="preserve"> </w:t>
      </w:r>
      <w:r w:rsidRPr="00F6732E">
        <w:rPr>
          <w:rFonts w:ascii="Calibri" w:hAnsi="Calibri"/>
          <w:b/>
          <w:bCs/>
        </w:rPr>
        <w:t>Лебедев К.Н.</w:t>
      </w:r>
      <w:r w:rsidRPr="00EA3D38">
        <w:rPr>
          <w:rFonts w:ascii="Calibri" w:hAnsi="Calibri"/>
        </w:rPr>
        <w:t xml:space="preserve"> - </w:t>
      </w:r>
      <w:r w:rsidRPr="00FA25F6">
        <w:rPr>
          <w:rFonts w:ascii="Calibri" w:hAnsi="Calibri"/>
          <w:bCs/>
        </w:rPr>
        <w:t>д.</w:t>
      </w:r>
      <w:r>
        <w:rPr>
          <w:rFonts w:ascii="Calibri" w:hAnsi="Calibri"/>
          <w:bCs/>
        </w:rPr>
        <w:t>э</w:t>
      </w:r>
      <w:r w:rsidRPr="00FA25F6">
        <w:rPr>
          <w:rFonts w:ascii="Calibri" w:hAnsi="Calibri"/>
          <w:bCs/>
        </w:rPr>
        <w:t xml:space="preserve">.н., </w:t>
      </w:r>
      <w:r>
        <w:rPr>
          <w:rFonts w:ascii="Calibri" w:hAnsi="Calibri"/>
          <w:bCs/>
        </w:rPr>
        <w:t>доцент</w:t>
      </w:r>
    </w:p>
    <w:p w:rsidR="00F6732E" w:rsidRPr="00E65436" w:rsidRDefault="00F6732E" w:rsidP="00F6732E">
      <w:pPr>
        <w:rPr>
          <w:rFonts w:ascii="Calibri" w:hAnsi="Calibri"/>
          <w:b/>
        </w:rPr>
      </w:pPr>
    </w:p>
    <w:sectPr w:rsidR="00F6732E" w:rsidRPr="00E65436" w:rsidSect="00D00678">
      <w:type w:val="continuous"/>
      <w:pgSz w:w="11900" w:h="16840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FA" w:rsidRDefault="00FC32FA" w:rsidP="00F02AFC">
      <w:r>
        <w:separator/>
      </w:r>
    </w:p>
  </w:endnote>
  <w:endnote w:type="continuationSeparator" w:id="0">
    <w:p w:rsidR="00FC32FA" w:rsidRDefault="00FC32FA" w:rsidP="00F0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62" w:rsidRPr="000B7E62" w:rsidRDefault="000B7E62" w:rsidP="000B7E62">
    <w:pPr>
      <w:pStyle w:val="aa"/>
      <w:jc w:val="center"/>
      <w:rPr>
        <w:rFonts w:ascii="Trebuchet MS" w:hAnsi="Trebuchet MS"/>
      </w:rPr>
    </w:pPr>
    <w:r w:rsidRPr="000B7E62">
      <w:rPr>
        <w:rFonts w:ascii="Trebuchet MS" w:hAnsi="Trebuchet MS"/>
      </w:rPr>
      <w:fldChar w:fldCharType="begin"/>
    </w:r>
    <w:r w:rsidRPr="000B7E62">
      <w:rPr>
        <w:rFonts w:ascii="Trebuchet MS" w:hAnsi="Trebuchet MS"/>
      </w:rPr>
      <w:instrText xml:space="preserve"> PAGE   \* MERGEFORMAT </w:instrText>
    </w:r>
    <w:r w:rsidRPr="000B7E62">
      <w:rPr>
        <w:rFonts w:ascii="Trebuchet MS" w:hAnsi="Trebuchet MS"/>
      </w:rPr>
      <w:fldChar w:fldCharType="separate"/>
    </w:r>
    <w:r w:rsidR="00900285">
      <w:rPr>
        <w:rFonts w:ascii="Trebuchet MS" w:hAnsi="Trebuchet MS"/>
        <w:noProof/>
      </w:rPr>
      <w:t>1</w:t>
    </w:r>
    <w:r w:rsidRPr="000B7E62">
      <w:rPr>
        <w:rFonts w:ascii="Trebuchet MS" w:hAnsi="Trebuchet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FA" w:rsidRDefault="00FC32FA" w:rsidP="00F02AFC">
      <w:r>
        <w:separator/>
      </w:r>
    </w:p>
  </w:footnote>
  <w:footnote w:type="continuationSeparator" w:id="0">
    <w:p w:rsidR="00FC32FA" w:rsidRDefault="00FC32FA" w:rsidP="00F02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62B"/>
    <w:multiLevelType w:val="hybridMultilevel"/>
    <w:tmpl w:val="05F618E8"/>
    <w:lvl w:ilvl="0" w:tplc="F6049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2A4"/>
    <w:rsid w:val="000245DB"/>
    <w:rsid w:val="000363AD"/>
    <w:rsid w:val="00052B45"/>
    <w:rsid w:val="000535AB"/>
    <w:rsid w:val="000B0E51"/>
    <w:rsid w:val="000B7E62"/>
    <w:rsid w:val="000F3231"/>
    <w:rsid w:val="00104E0A"/>
    <w:rsid w:val="00153E26"/>
    <w:rsid w:val="00182071"/>
    <w:rsid w:val="001F0E52"/>
    <w:rsid w:val="0026383A"/>
    <w:rsid w:val="00263FD8"/>
    <w:rsid w:val="0029465D"/>
    <w:rsid w:val="00315FC5"/>
    <w:rsid w:val="00316972"/>
    <w:rsid w:val="00390BC0"/>
    <w:rsid w:val="003A2E34"/>
    <w:rsid w:val="003C7A1A"/>
    <w:rsid w:val="00402143"/>
    <w:rsid w:val="004052C5"/>
    <w:rsid w:val="00410146"/>
    <w:rsid w:val="00427BE0"/>
    <w:rsid w:val="00494F76"/>
    <w:rsid w:val="004A6311"/>
    <w:rsid w:val="004D383F"/>
    <w:rsid w:val="004E1E91"/>
    <w:rsid w:val="004F09F5"/>
    <w:rsid w:val="0050670E"/>
    <w:rsid w:val="00517BA8"/>
    <w:rsid w:val="00550898"/>
    <w:rsid w:val="0057312A"/>
    <w:rsid w:val="0058216D"/>
    <w:rsid w:val="00592384"/>
    <w:rsid w:val="005C0A49"/>
    <w:rsid w:val="005C2ED8"/>
    <w:rsid w:val="005C5B87"/>
    <w:rsid w:val="005C6F71"/>
    <w:rsid w:val="00605769"/>
    <w:rsid w:val="006B1B83"/>
    <w:rsid w:val="006B2757"/>
    <w:rsid w:val="007B03D3"/>
    <w:rsid w:val="007E6D18"/>
    <w:rsid w:val="0083745A"/>
    <w:rsid w:val="0083746C"/>
    <w:rsid w:val="00837941"/>
    <w:rsid w:val="008733BF"/>
    <w:rsid w:val="008A2E56"/>
    <w:rsid w:val="008A42A4"/>
    <w:rsid w:val="00900285"/>
    <w:rsid w:val="00902B6C"/>
    <w:rsid w:val="009D1813"/>
    <w:rsid w:val="009F7C25"/>
    <w:rsid w:val="00A07223"/>
    <w:rsid w:val="00A35041"/>
    <w:rsid w:val="00A60FC3"/>
    <w:rsid w:val="00A8564C"/>
    <w:rsid w:val="00AE306B"/>
    <w:rsid w:val="00B169AA"/>
    <w:rsid w:val="00B522F6"/>
    <w:rsid w:val="00B56DC9"/>
    <w:rsid w:val="00B86DE4"/>
    <w:rsid w:val="00BD4A3E"/>
    <w:rsid w:val="00BD63EC"/>
    <w:rsid w:val="00C03767"/>
    <w:rsid w:val="00C12463"/>
    <w:rsid w:val="00C91E32"/>
    <w:rsid w:val="00CE1233"/>
    <w:rsid w:val="00CE7457"/>
    <w:rsid w:val="00D00678"/>
    <w:rsid w:val="00D01B24"/>
    <w:rsid w:val="00D16756"/>
    <w:rsid w:val="00D220DA"/>
    <w:rsid w:val="00D72625"/>
    <w:rsid w:val="00D962B3"/>
    <w:rsid w:val="00DA189D"/>
    <w:rsid w:val="00DD4685"/>
    <w:rsid w:val="00E419EE"/>
    <w:rsid w:val="00E65436"/>
    <w:rsid w:val="00E77D65"/>
    <w:rsid w:val="00E8245D"/>
    <w:rsid w:val="00E86950"/>
    <w:rsid w:val="00EA2A8E"/>
    <w:rsid w:val="00EA3D38"/>
    <w:rsid w:val="00F02AFC"/>
    <w:rsid w:val="00F12CE5"/>
    <w:rsid w:val="00F62315"/>
    <w:rsid w:val="00F6732E"/>
    <w:rsid w:val="00FA25F6"/>
    <w:rsid w:val="00FB0DC5"/>
    <w:rsid w:val="00FC32FA"/>
    <w:rsid w:val="00F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E"/>
    <w:pPr>
      <w:jc w:val="both"/>
    </w:pPr>
    <w:rPr>
      <w:rFonts w:ascii="Cambria" w:hAnsi="Cambr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A8E"/>
    <w:pPr>
      <w:keepNext/>
      <w:keepLines/>
      <w:spacing w:before="360"/>
      <w:outlineLvl w:val="0"/>
    </w:pPr>
    <w:rPr>
      <w:rFonts w:ascii="Calibri" w:hAnsi="Calibri"/>
      <w:b/>
      <w:bCs/>
      <w:color w:val="365F91"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EA2A8E"/>
    <w:pPr>
      <w:keepNext/>
      <w:keepLines/>
      <w:spacing w:before="200"/>
      <w:outlineLvl w:val="1"/>
    </w:pPr>
    <w:rPr>
      <w:rFonts w:ascii="Calibri" w:hAnsi="Calibri"/>
      <w:b/>
      <w:bCs/>
      <w:color w:val="4F81BD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D72625"/>
    <w:pPr>
      <w:keepNext/>
      <w:keepLines/>
      <w:spacing w:before="200"/>
      <w:outlineLvl w:val="2"/>
    </w:pPr>
    <w:rPr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A2A8E"/>
    <w:rPr>
      <w:rFonts w:eastAsia="Times New Roman" w:cs="Times New Roman"/>
      <w:b/>
      <w:bCs/>
      <w:color w:val="4F81BD"/>
      <w:sz w:val="24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EA2A8E"/>
    <w:rPr>
      <w:rFonts w:eastAsia="Times New Roman" w:cs="Times New Roman"/>
      <w:b/>
      <w:bCs/>
      <w:color w:val="365F91"/>
    </w:rPr>
  </w:style>
  <w:style w:type="character" w:customStyle="1" w:styleId="30">
    <w:name w:val="Заголовок 3 Знак"/>
    <w:link w:val="3"/>
    <w:uiPriority w:val="9"/>
    <w:semiHidden/>
    <w:rsid w:val="00D72625"/>
    <w:rPr>
      <w:rFonts w:ascii="Cambria" w:eastAsia="Times New Roman" w:hAnsi="Cambria" w:cs="Times New Roman"/>
      <w:b/>
      <w:bCs/>
    </w:rPr>
  </w:style>
  <w:style w:type="paragraph" w:styleId="a3">
    <w:name w:val="Title"/>
    <w:basedOn w:val="a"/>
    <w:next w:val="a"/>
    <w:link w:val="a4"/>
    <w:uiPriority w:val="10"/>
    <w:qFormat/>
    <w:rsid w:val="00390BC0"/>
    <w:pPr>
      <w:pBdr>
        <w:bottom w:val="single" w:sz="8" w:space="4" w:color="4F81BD"/>
      </w:pBdr>
      <w:spacing w:after="300"/>
      <w:contextualSpacing/>
      <w:jc w:val="center"/>
    </w:pPr>
    <w:rPr>
      <w:rFonts w:ascii="Calibri" w:hAnsi="Calibri"/>
      <w:color w:val="17365D"/>
      <w:spacing w:val="5"/>
      <w:kern w:val="28"/>
      <w:sz w:val="20"/>
      <w:szCs w:val="52"/>
      <w:lang/>
    </w:rPr>
  </w:style>
  <w:style w:type="character" w:customStyle="1" w:styleId="a4">
    <w:name w:val="Название Знак"/>
    <w:link w:val="a3"/>
    <w:uiPriority w:val="10"/>
    <w:rsid w:val="00390BC0"/>
    <w:rPr>
      <w:rFonts w:eastAsia="Times New Roman" w:cs="Times New Roman"/>
      <w:color w:val="17365D"/>
      <w:spacing w:val="5"/>
      <w:kern w:val="28"/>
      <w:szCs w:val="52"/>
      <w:lang w:eastAsia="ru-RU"/>
    </w:rPr>
  </w:style>
  <w:style w:type="paragraph" w:styleId="a5">
    <w:name w:val="List Paragraph"/>
    <w:basedOn w:val="a"/>
    <w:uiPriority w:val="34"/>
    <w:qFormat/>
    <w:rsid w:val="008A42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E91"/>
    <w:rPr>
      <w:rFonts w:ascii="Lucida Grande CY" w:hAnsi="Lucida Grande CY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4E1E91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2AF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sid w:val="00F02AFC"/>
    <w:rPr>
      <w:rFonts w:ascii="Cambria" w:hAnsi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02AF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F02AFC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D5DF010CDC44B4E68122831EEFB0" ma:contentTypeVersion="1" ma:contentTypeDescription="Создание документа." ma:contentTypeScope="" ma:versionID="96bdb4f5fb299e2eebd04045d35482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4B828E-C562-4430-A454-E4FD8F89D662}"/>
</file>

<file path=customXml/itemProps2.xml><?xml version="1.0" encoding="utf-8"?>
<ds:datastoreItem xmlns:ds="http://schemas.openxmlformats.org/officeDocument/2006/customXml" ds:itemID="{61F747A8-E210-4857-952E-769E454CC8BE}"/>
</file>

<file path=customXml/itemProps3.xml><?xml version="1.0" encoding="utf-8"?>
<ds:datastoreItem xmlns:ds="http://schemas.openxmlformats.org/officeDocument/2006/customXml" ds:itemID="{879E87C9-B95A-4155-9A30-16EAAD3C5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мероприятия</vt:lpstr>
    </vt:vector>
  </TitlesOfParts>
  <Company>PersonalMac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мероприятия</dc:title>
  <dc:creator>User Username</dc:creator>
  <cp:lastModifiedBy>Мама Леля</cp:lastModifiedBy>
  <cp:revision>2</cp:revision>
  <cp:lastPrinted>2017-03-23T09:51:00Z</cp:lastPrinted>
  <dcterms:created xsi:type="dcterms:W3CDTF">2017-03-26T21:57:00Z</dcterms:created>
  <dcterms:modified xsi:type="dcterms:W3CDTF">2017-03-26T21:57:00Z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0x0101001606D5DF010CDC44B4E68122831EEFB0</vt:lpwstr>
  </property>
</Properties>
</file>