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60C61" w14:textId="77777777" w:rsidR="00155AE9" w:rsidRPr="00155AE9" w:rsidRDefault="00155AE9" w:rsidP="00155AE9">
      <w:pPr>
        <w:jc w:val="center"/>
      </w:pPr>
      <w:r w:rsidRPr="00155AE9">
        <w:t>Федеральное государственное образовательное бюджетное учреждение</w:t>
      </w:r>
    </w:p>
    <w:p w14:paraId="6775DE65" w14:textId="77777777" w:rsidR="00155AE9" w:rsidRPr="00155AE9" w:rsidRDefault="00155AE9" w:rsidP="00155AE9">
      <w:pPr>
        <w:jc w:val="center"/>
      </w:pPr>
      <w:r w:rsidRPr="00155AE9">
        <w:t>высшего профессионального образования</w:t>
      </w:r>
    </w:p>
    <w:p w14:paraId="2FE1BDF5" w14:textId="77777777" w:rsidR="00155AE9" w:rsidRPr="00155AE9" w:rsidRDefault="00155AE9" w:rsidP="00155AE9">
      <w:pPr>
        <w:jc w:val="center"/>
        <w:rPr>
          <w:b/>
        </w:rPr>
      </w:pPr>
      <w:r w:rsidRPr="00155AE9">
        <w:rPr>
          <w:b/>
        </w:rPr>
        <w:t>«Финансовый университет при Правительстве Российской Федерации»</w:t>
      </w:r>
    </w:p>
    <w:p w14:paraId="02411DC0" w14:textId="77777777" w:rsidR="00155AE9" w:rsidRPr="00155AE9" w:rsidRDefault="00155AE9" w:rsidP="00155AE9">
      <w:pPr>
        <w:jc w:val="center"/>
        <w:rPr>
          <w:b/>
        </w:rPr>
      </w:pPr>
      <w:r w:rsidRPr="00155AE9">
        <w:rPr>
          <w:b/>
        </w:rPr>
        <w:t>(Финансовый университет)</w:t>
      </w:r>
    </w:p>
    <w:p w14:paraId="003A4FE6" w14:textId="5CAC0AA4" w:rsidR="009C40DA" w:rsidRDefault="009C40DA" w:rsidP="00B26551">
      <w:pPr>
        <w:jc w:val="center"/>
        <w:rPr>
          <w:b/>
        </w:rPr>
      </w:pPr>
    </w:p>
    <w:p w14:paraId="4F2110B1" w14:textId="77777777" w:rsidR="009C40DA" w:rsidRDefault="009C40DA" w:rsidP="00B26551">
      <w:pPr>
        <w:jc w:val="center"/>
        <w:rPr>
          <w:b/>
        </w:rPr>
      </w:pPr>
    </w:p>
    <w:p w14:paraId="1F5714A9" w14:textId="1BB9451B" w:rsidR="00594CCC" w:rsidRPr="0008155F" w:rsidRDefault="007F1A66" w:rsidP="00B26551">
      <w:pPr>
        <w:jc w:val="center"/>
        <w:rPr>
          <w:b/>
        </w:rPr>
      </w:pPr>
      <w:r w:rsidRPr="00B26551">
        <w:rPr>
          <w:b/>
        </w:rPr>
        <w:t>ПРОТОКОЛ №</w:t>
      </w:r>
      <w:r w:rsidR="00155AE9">
        <w:rPr>
          <w:b/>
        </w:rPr>
        <w:t xml:space="preserve"> </w:t>
      </w:r>
      <w:r w:rsidR="00B62214" w:rsidRPr="0008155F">
        <w:rPr>
          <w:b/>
        </w:rPr>
        <w:t>6</w:t>
      </w:r>
    </w:p>
    <w:p w14:paraId="0C783281" w14:textId="77777777" w:rsidR="009C40DA" w:rsidRDefault="009C40DA" w:rsidP="00B26551">
      <w:pPr>
        <w:jc w:val="center"/>
        <w:rPr>
          <w:b/>
        </w:rPr>
      </w:pPr>
    </w:p>
    <w:p w14:paraId="0BB9E742" w14:textId="75F845DE" w:rsidR="0053089C" w:rsidRDefault="0053089C" w:rsidP="00B26551">
      <w:pPr>
        <w:jc w:val="center"/>
        <w:rPr>
          <w:b/>
        </w:rPr>
      </w:pPr>
      <w:r w:rsidRPr="00B26551">
        <w:rPr>
          <w:b/>
        </w:rPr>
        <w:t>з</w:t>
      </w:r>
      <w:r w:rsidR="007A035C" w:rsidRPr="00B26551">
        <w:rPr>
          <w:b/>
        </w:rPr>
        <w:t>аседани</w:t>
      </w:r>
      <w:r w:rsidR="00FA3688" w:rsidRPr="00B26551">
        <w:rPr>
          <w:b/>
        </w:rPr>
        <w:t>я</w:t>
      </w:r>
      <w:r w:rsidR="006A59B9" w:rsidRPr="00B26551">
        <w:rPr>
          <w:b/>
        </w:rPr>
        <w:t xml:space="preserve"> </w:t>
      </w:r>
      <w:r w:rsidRPr="00B26551">
        <w:rPr>
          <w:b/>
        </w:rPr>
        <w:t>секци</w:t>
      </w:r>
      <w:r w:rsidR="00FA3688" w:rsidRPr="00B26551">
        <w:rPr>
          <w:b/>
        </w:rPr>
        <w:t>и</w:t>
      </w:r>
      <w:r w:rsidR="007F1A66" w:rsidRPr="00B26551">
        <w:rPr>
          <w:b/>
        </w:rPr>
        <w:t xml:space="preserve"> </w:t>
      </w:r>
      <w:r w:rsidRPr="00B26551">
        <w:rPr>
          <w:b/>
        </w:rPr>
        <w:t>«М</w:t>
      </w:r>
      <w:r w:rsidR="00A73EE6" w:rsidRPr="00B26551">
        <w:rPr>
          <w:b/>
        </w:rPr>
        <w:t>и</w:t>
      </w:r>
      <w:r w:rsidRPr="00B26551">
        <w:rPr>
          <w:b/>
        </w:rPr>
        <w:t xml:space="preserve">кроэкономика» </w:t>
      </w:r>
    </w:p>
    <w:p w14:paraId="0BE9D8B5" w14:textId="77777777" w:rsidR="009C40DA" w:rsidRDefault="009C40DA" w:rsidP="00B26551">
      <w:pPr>
        <w:jc w:val="center"/>
        <w:rPr>
          <w:b/>
        </w:rPr>
      </w:pPr>
    </w:p>
    <w:p w14:paraId="6AC0640B" w14:textId="62CC5641" w:rsidR="006A59B9" w:rsidRPr="00E318BB" w:rsidRDefault="007F1A66" w:rsidP="00B26551">
      <w:pPr>
        <w:jc w:val="center"/>
        <w:rPr>
          <w:b/>
        </w:rPr>
      </w:pPr>
      <w:r w:rsidRPr="00B26551">
        <w:rPr>
          <w:b/>
        </w:rPr>
        <w:t xml:space="preserve">от </w:t>
      </w:r>
      <w:r w:rsidR="00B62214" w:rsidRPr="00E318BB">
        <w:rPr>
          <w:b/>
        </w:rPr>
        <w:t>26</w:t>
      </w:r>
      <w:r w:rsidR="00421CEE" w:rsidRPr="00B26551">
        <w:rPr>
          <w:b/>
        </w:rPr>
        <w:t>.</w:t>
      </w:r>
      <w:r w:rsidR="00D37945">
        <w:rPr>
          <w:b/>
        </w:rPr>
        <w:t>0</w:t>
      </w:r>
      <w:r w:rsidR="00B62214" w:rsidRPr="00E318BB">
        <w:rPr>
          <w:b/>
        </w:rPr>
        <w:t>2</w:t>
      </w:r>
      <w:r w:rsidR="0038575A" w:rsidRPr="00B26551">
        <w:rPr>
          <w:b/>
        </w:rPr>
        <w:t>.20</w:t>
      </w:r>
      <w:r w:rsidR="00155AE9">
        <w:rPr>
          <w:b/>
        </w:rPr>
        <w:t>2</w:t>
      </w:r>
      <w:r w:rsidR="00B62214" w:rsidRPr="00E318BB">
        <w:rPr>
          <w:b/>
        </w:rPr>
        <w:t>2</w:t>
      </w:r>
    </w:p>
    <w:p w14:paraId="14F25933" w14:textId="77777777" w:rsidR="00B26551" w:rsidRPr="00B26551" w:rsidRDefault="00B26551" w:rsidP="00B26551">
      <w:pPr>
        <w:jc w:val="center"/>
        <w:rPr>
          <w:b/>
        </w:rPr>
      </w:pPr>
    </w:p>
    <w:p w14:paraId="78E08874" w14:textId="20AF4A4A" w:rsidR="00D37945" w:rsidRPr="00B62214" w:rsidRDefault="00660AF6" w:rsidP="00D37945">
      <w:pPr>
        <w:tabs>
          <w:tab w:val="left" w:pos="993"/>
        </w:tabs>
        <w:ind w:firstLine="709"/>
        <w:jc w:val="both"/>
        <w:rPr>
          <w:shd w:val="clear" w:color="auto" w:fill="FFFFFF"/>
        </w:rPr>
      </w:pPr>
      <w:r w:rsidRPr="00660AF6">
        <w:rPr>
          <w:b/>
        </w:rPr>
        <w:t>ПРИСУТСТВОВАЛИ:</w:t>
      </w:r>
      <w:r w:rsidRPr="00660AF6">
        <w:t xml:space="preserve"> </w:t>
      </w:r>
      <w:r w:rsidR="00E318BB">
        <w:t xml:space="preserve">проф. </w:t>
      </w:r>
      <w:proofErr w:type="spellStart"/>
      <w:r w:rsidR="00E318BB">
        <w:t>Боробов</w:t>
      </w:r>
      <w:proofErr w:type="spellEnd"/>
      <w:r w:rsidR="00E318BB">
        <w:t xml:space="preserve"> В.Н., </w:t>
      </w:r>
      <w:r w:rsidR="00D37945" w:rsidRPr="007B03A5">
        <w:t xml:space="preserve">проф. </w:t>
      </w:r>
      <w:proofErr w:type="spellStart"/>
      <w:r w:rsidR="00D37945" w:rsidRPr="007B03A5">
        <w:t>Карамова</w:t>
      </w:r>
      <w:proofErr w:type="spellEnd"/>
      <w:r w:rsidR="00D37945" w:rsidRPr="007B03A5">
        <w:t xml:space="preserve"> О.В., проф. </w:t>
      </w:r>
      <w:proofErr w:type="spellStart"/>
      <w:r w:rsidR="00D37945" w:rsidRPr="007B03A5">
        <w:t>Колодняя</w:t>
      </w:r>
      <w:proofErr w:type="spellEnd"/>
      <w:r w:rsidR="00D37945" w:rsidRPr="007B03A5">
        <w:t xml:space="preserve"> Г.В., проф. Соловых Н.Н., </w:t>
      </w:r>
      <w:r w:rsidR="00D37945">
        <w:rPr>
          <w:shd w:val="clear" w:color="auto" w:fill="FFFFFF"/>
        </w:rPr>
        <w:t>проф. Брижак О.В.,</w:t>
      </w:r>
      <w:r w:rsidR="00D37945" w:rsidRPr="007B03A5">
        <w:rPr>
          <w:shd w:val="clear" w:color="auto" w:fill="FFFFFF"/>
        </w:rPr>
        <w:t xml:space="preserve"> </w:t>
      </w:r>
      <w:r w:rsidR="00D37945" w:rsidRPr="007B03A5">
        <w:t xml:space="preserve">доц. </w:t>
      </w:r>
      <w:proofErr w:type="spellStart"/>
      <w:r w:rsidR="00D37945" w:rsidRPr="007B03A5">
        <w:t>Алленых</w:t>
      </w:r>
      <w:proofErr w:type="spellEnd"/>
      <w:r w:rsidR="00D37945" w:rsidRPr="007B03A5">
        <w:t xml:space="preserve"> М.А, доц. Богомолов Е.В., доц. </w:t>
      </w:r>
      <w:proofErr w:type="spellStart"/>
      <w:r w:rsidR="00D37945" w:rsidRPr="007B03A5">
        <w:t>Буевич</w:t>
      </w:r>
      <w:proofErr w:type="spellEnd"/>
      <w:r w:rsidR="00D37945" w:rsidRPr="007B03A5">
        <w:t xml:space="preserve"> А.П., доц. Варвус С.А., доц. Королева </w:t>
      </w:r>
      <w:proofErr w:type="gramStart"/>
      <w:r w:rsidR="00D37945" w:rsidRPr="007B03A5">
        <w:t>И.В</w:t>
      </w:r>
      <w:proofErr w:type="gramEnd"/>
      <w:r w:rsidR="00D37945" w:rsidRPr="007B03A5">
        <w:t>, доц. Терская Г.А.,</w:t>
      </w:r>
      <w:r w:rsidR="00B62214" w:rsidRPr="00B62214">
        <w:t xml:space="preserve"> </w:t>
      </w:r>
      <w:r w:rsidR="00D37945" w:rsidRPr="007B03A5">
        <w:rPr>
          <w:shd w:val="clear" w:color="auto" w:fill="FFFFFF"/>
        </w:rPr>
        <w:t xml:space="preserve">доц. </w:t>
      </w:r>
      <w:proofErr w:type="spellStart"/>
      <w:r w:rsidR="00D37945" w:rsidRPr="007B03A5">
        <w:rPr>
          <w:shd w:val="clear" w:color="auto" w:fill="FFFFFF"/>
        </w:rPr>
        <w:t>Екатериновская</w:t>
      </w:r>
      <w:proofErr w:type="spellEnd"/>
      <w:r w:rsidR="00D37945" w:rsidRPr="007B03A5">
        <w:rPr>
          <w:shd w:val="clear" w:color="auto" w:fill="FFFFFF"/>
        </w:rPr>
        <w:t xml:space="preserve"> М.А., асс. Ефимова О.Н., </w:t>
      </w:r>
      <w:r w:rsidR="00D37945" w:rsidRPr="007B03A5">
        <w:t xml:space="preserve">асс. </w:t>
      </w:r>
      <w:proofErr w:type="spellStart"/>
      <w:r w:rsidR="00D37945" w:rsidRPr="007B03A5">
        <w:t>Гукежева</w:t>
      </w:r>
      <w:proofErr w:type="spellEnd"/>
      <w:r w:rsidR="00D37945" w:rsidRPr="007B03A5">
        <w:t xml:space="preserve"> М.Х.</w:t>
      </w:r>
      <w:r w:rsidR="00B62214">
        <w:t xml:space="preserve">, </w:t>
      </w:r>
      <w:proofErr w:type="spellStart"/>
      <w:r w:rsidR="00B62214">
        <w:t>ст.преп</w:t>
      </w:r>
      <w:proofErr w:type="spellEnd"/>
      <w:r w:rsidR="00B62214">
        <w:t xml:space="preserve">. </w:t>
      </w:r>
      <w:proofErr w:type="spellStart"/>
      <w:r w:rsidR="00B62214">
        <w:t>Ахмадеев</w:t>
      </w:r>
      <w:proofErr w:type="spellEnd"/>
      <w:r w:rsidR="00B62214">
        <w:t xml:space="preserve"> Д.Р.</w:t>
      </w:r>
    </w:p>
    <w:p w14:paraId="71CAF33A" w14:textId="3E92FBC6" w:rsidR="00421CEE" w:rsidRDefault="00421CEE" w:rsidP="00D37945">
      <w:pPr>
        <w:tabs>
          <w:tab w:val="left" w:pos="993"/>
        </w:tabs>
        <w:spacing w:after="160" w:line="259" w:lineRule="auto"/>
        <w:ind w:firstLine="709"/>
        <w:jc w:val="both"/>
      </w:pPr>
    </w:p>
    <w:p w14:paraId="2FFA3ECE" w14:textId="584D1C1C" w:rsidR="00D3709E" w:rsidRDefault="00D3709E" w:rsidP="00D3709E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1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Повестка заседания:</w:t>
      </w:r>
    </w:p>
    <w:p w14:paraId="0A5F6B23" w14:textId="6F1D2D30" w:rsidR="00D3709E" w:rsidRPr="00D3709E" w:rsidRDefault="00D3709E" w:rsidP="00567EA1">
      <w:pPr>
        <w:shd w:val="clear" w:color="auto" w:fill="FFFFFF"/>
        <w:jc w:val="both"/>
        <w:rPr>
          <w:rFonts w:ascii="Times" w:hAnsi="Times"/>
          <w:color w:val="000000"/>
        </w:rPr>
      </w:pPr>
      <w:r w:rsidRPr="00D3709E">
        <w:rPr>
          <w:rFonts w:ascii="Times" w:hAnsi="Times"/>
          <w:color w:val="000000"/>
        </w:rPr>
        <w:t>1. Подведение итогов зимней зачётной-экзаменационной сессии</w:t>
      </w:r>
      <w:r w:rsidRPr="00567EA1">
        <w:rPr>
          <w:rFonts w:ascii="Times" w:hAnsi="Times"/>
          <w:color w:val="000000"/>
        </w:rPr>
        <w:t>.</w:t>
      </w:r>
    </w:p>
    <w:p w14:paraId="099DD8C3" w14:textId="00037525" w:rsidR="00D3709E" w:rsidRPr="00D3709E" w:rsidRDefault="00D3709E" w:rsidP="00567EA1">
      <w:pPr>
        <w:shd w:val="clear" w:color="auto" w:fill="FFFFFF"/>
        <w:jc w:val="both"/>
        <w:rPr>
          <w:rFonts w:ascii="Times" w:hAnsi="Times"/>
          <w:color w:val="000000"/>
        </w:rPr>
      </w:pPr>
      <w:r w:rsidRPr="00D3709E">
        <w:rPr>
          <w:rFonts w:ascii="Times" w:hAnsi="Times"/>
          <w:color w:val="000000"/>
        </w:rPr>
        <w:t>2. Серия мастер-классов по методическому обеспечению семинарских занятий в интерактивной форме: деловая игра «Эволюция экономических школ и направлений»</w:t>
      </w:r>
      <w:r w:rsidR="00567EA1" w:rsidRPr="00567EA1">
        <w:rPr>
          <w:rFonts w:ascii="Times" w:hAnsi="Times"/>
          <w:color w:val="000000"/>
        </w:rPr>
        <w:t>.</w:t>
      </w:r>
    </w:p>
    <w:p w14:paraId="7085C04D" w14:textId="5A9B92EC" w:rsidR="00D3709E" w:rsidRPr="00D3709E" w:rsidRDefault="0071411F" w:rsidP="00567EA1">
      <w:pPr>
        <w:shd w:val="clear" w:color="auto" w:fill="FFFFFF"/>
        <w:jc w:val="both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3</w:t>
      </w:r>
      <w:r w:rsidR="00D3709E" w:rsidRPr="00D3709E">
        <w:rPr>
          <w:rFonts w:ascii="Times" w:hAnsi="Times"/>
          <w:color w:val="000000"/>
        </w:rPr>
        <w:t>. Подведение итогов III Международной научно-практической конференции «Современное состояние российской экономики: задачи и перспективы» (19 февраля 2022 года) (</w:t>
      </w:r>
      <w:proofErr w:type="spellStart"/>
      <w:r w:rsidR="00D3709E" w:rsidRPr="00D3709E">
        <w:rPr>
          <w:rFonts w:ascii="Times" w:hAnsi="Times"/>
          <w:color w:val="000000"/>
        </w:rPr>
        <w:t>Карамова</w:t>
      </w:r>
      <w:proofErr w:type="spellEnd"/>
      <w:r w:rsidR="00D3709E" w:rsidRPr="00D3709E">
        <w:rPr>
          <w:rFonts w:ascii="Times" w:hAnsi="Times"/>
          <w:color w:val="000000"/>
        </w:rPr>
        <w:t xml:space="preserve"> О.В.).</w:t>
      </w:r>
    </w:p>
    <w:p w14:paraId="562F3E09" w14:textId="7D4BC4DC" w:rsidR="00D3709E" w:rsidRPr="00D3709E" w:rsidRDefault="0071411F" w:rsidP="00567EA1">
      <w:pPr>
        <w:shd w:val="clear" w:color="auto" w:fill="FFFFFF"/>
        <w:jc w:val="both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4</w:t>
      </w:r>
      <w:r w:rsidR="00D3709E" w:rsidRPr="00D3709E">
        <w:rPr>
          <w:rFonts w:ascii="Times" w:hAnsi="Times"/>
          <w:color w:val="000000"/>
        </w:rPr>
        <w:t>. О проведение XIII Международного научного студенческого конгресса «</w:t>
      </w:r>
      <w:proofErr w:type="spellStart"/>
      <w:r w:rsidR="00D3709E" w:rsidRPr="00D3709E">
        <w:rPr>
          <w:rFonts w:ascii="Times" w:hAnsi="Times"/>
          <w:color w:val="000000"/>
        </w:rPr>
        <w:t>Цифровизация</w:t>
      </w:r>
      <w:proofErr w:type="spellEnd"/>
      <w:r w:rsidR="00D3709E" w:rsidRPr="00D3709E">
        <w:rPr>
          <w:rFonts w:ascii="Times" w:hAnsi="Times"/>
          <w:color w:val="000000"/>
        </w:rPr>
        <w:t xml:space="preserve"> в поисках баланса: экономические возможности и социальные издержки»</w:t>
      </w:r>
      <w:r>
        <w:rPr>
          <w:rFonts w:ascii="Times" w:hAnsi="Times"/>
          <w:color w:val="000000"/>
        </w:rPr>
        <w:t>.</w:t>
      </w:r>
    </w:p>
    <w:p w14:paraId="04153E32" w14:textId="18515800" w:rsidR="00E75ADF" w:rsidRPr="0008155F" w:rsidRDefault="00D3709E" w:rsidP="00E75ADF">
      <w:pPr>
        <w:jc w:val="both"/>
        <w:outlineLvl w:val="0"/>
        <w:rPr>
          <w:b/>
        </w:rPr>
      </w:pPr>
      <w:r w:rsidRPr="00E75ADF">
        <w:rPr>
          <w:rFonts w:ascii="Times" w:hAnsi="Times"/>
          <w:color w:val="000000"/>
        </w:rPr>
        <w:t xml:space="preserve">6. </w:t>
      </w:r>
      <w:r w:rsidR="00E75ADF" w:rsidRPr="005E50DB">
        <w:rPr>
          <w:bCs/>
        </w:rPr>
        <w:t xml:space="preserve">О рекомендации к утверждению </w:t>
      </w:r>
      <w:r w:rsidR="00E75ADF">
        <w:rPr>
          <w:bCs/>
        </w:rPr>
        <w:t>Советом</w:t>
      </w:r>
      <w:r w:rsidR="00E75ADF" w:rsidRPr="005E50DB">
        <w:rPr>
          <w:bCs/>
        </w:rPr>
        <w:t xml:space="preserve"> Департамента экономической теории</w:t>
      </w:r>
      <w:r w:rsidR="00E75ADF">
        <w:rPr>
          <w:bCs/>
        </w:rPr>
        <w:t xml:space="preserve"> р</w:t>
      </w:r>
      <w:r w:rsidR="00E75ADF" w:rsidRPr="005E50DB">
        <w:t xml:space="preserve">абочей программы учебной дисциплины «Микроэкономика» для направления подготовки бакалавров направления подготовки 38.03.02 – «Менеджмент», образовательная программа «Финансовый  менеджмент», очно-заочная форма обучения с полным применением дистанционных образовательных технологий / М.: Финансовый университет, Департамент экономической теории, 2022. Авторский коллектив: Терская Г.А., </w:t>
      </w:r>
      <w:proofErr w:type="spellStart"/>
      <w:r w:rsidR="00E75ADF" w:rsidRPr="005E50DB">
        <w:t>Буевич</w:t>
      </w:r>
      <w:proofErr w:type="spellEnd"/>
      <w:r w:rsidR="00E75ADF" w:rsidRPr="005E50DB">
        <w:t xml:space="preserve"> А.П., Богомолов Е.В</w:t>
      </w:r>
      <w:r w:rsidR="0008155F">
        <w:t>., Ерофеева Т.А.</w:t>
      </w:r>
    </w:p>
    <w:p w14:paraId="6D6BC70B" w14:textId="3DFFC49A" w:rsidR="00D3709E" w:rsidRPr="00D3709E" w:rsidRDefault="00D3709E" w:rsidP="00567EA1">
      <w:pPr>
        <w:shd w:val="clear" w:color="auto" w:fill="FFFFFF"/>
        <w:jc w:val="both"/>
        <w:rPr>
          <w:rFonts w:ascii="Times" w:hAnsi="Times"/>
          <w:color w:val="000000"/>
        </w:rPr>
      </w:pPr>
    </w:p>
    <w:p w14:paraId="213C5503" w14:textId="22960AB7" w:rsidR="00D3709E" w:rsidRPr="00567EA1" w:rsidRDefault="00D3709E" w:rsidP="00567EA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125D1EA" w14:textId="77777777" w:rsidR="00D3709E" w:rsidRPr="006819C5" w:rsidRDefault="00D3709E" w:rsidP="00D3709E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7D1A02A" w14:textId="3A25294F" w:rsidR="00D3709E" w:rsidRDefault="00D3709E" w:rsidP="00D3709E">
      <w:pPr>
        <w:tabs>
          <w:tab w:val="left" w:pos="993"/>
        </w:tabs>
        <w:spacing w:after="160" w:line="259" w:lineRule="auto"/>
        <w:ind w:firstLine="709"/>
        <w:jc w:val="both"/>
        <w:rPr>
          <w:bCs/>
        </w:rPr>
      </w:pPr>
      <w:r w:rsidRPr="00567EA1">
        <w:rPr>
          <w:b/>
        </w:rPr>
        <w:t xml:space="preserve">По первому вопросу </w:t>
      </w:r>
      <w:r w:rsidRPr="00567EA1">
        <w:rPr>
          <w:bCs/>
        </w:rPr>
        <w:t xml:space="preserve">доц. Варвус С.А. доложила об итогах зимней сессии 2021-2022 учебного года. Было отмечено, что </w:t>
      </w:r>
      <w:r w:rsidR="00F71849" w:rsidRPr="00567EA1">
        <w:rPr>
          <w:bCs/>
        </w:rPr>
        <w:t xml:space="preserve">количество студентов, не прошедших </w:t>
      </w:r>
      <w:proofErr w:type="gramStart"/>
      <w:r w:rsidR="00F71849" w:rsidRPr="00567EA1">
        <w:rPr>
          <w:bCs/>
        </w:rPr>
        <w:t>промежуточную аттестацию</w:t>
      </w:r>
      <w:proofErr w:type="gramEnd"/>
      <w:r w:rsidR="00F71849" w:rsidRPr="00567EA1">
        <w:rPr>
          <w:bCs/>
        </w:rPr>
        <w:t xml:space="preserve"> не превысило обычные значения. Была выражена благодарность членам комиссии повторной промежуточной аттестации: проф. Колодней Г.В., доц. Богомолову Е.В., доц. Королевой И.В. за проведенную работу.</w:t>
      </w:r>
    </w:p>
    <w:p w14:paraId="3EAE84AE" w14:textId="102016D5" w:rsidR="00E03C4B" w:rsidRPr="00567EA1" w:rsidRDefault="00E03C4B" w:rsidP="00D3709E">
      <w:pPr>
        <w:tabs>
          <w:tab w:val="left" w:pos="993"/>
        </w:tabs>
        <w:spacing w:after="160" w:line="259" w:lineRule="auto"/>
        <w:ind w:firstLine="709"/>
        <w:jc w:val="both"/>
        <w:rPr>
          <w:bCs/>
        </w:rPr>
      </w:pPr>
      <w:r w:rsidRPr="00E03C4B">
        <w:rPr>
          <w:b/>
        </w:rPr>
        <w:t>Выступили:</w:t>
      </w:r>
      <w:r>
        <w:rPr>
          <w:bCs/>
        </w:rPr>
        <w:t xml:space="preserve"> доц. </w:t>
      </w:r>
      <w:proofErr w:type="spellStart"/>
      <w:r>
        <w:rPr>
          <w:bCs/>
        </w:rPr>
        <w:t>Буевич</w:t>
      </w:r>
      <w:proofErr w:type="spellEnd"/>
      <w:r>
        <w:rPr>
          <w:bCs/>
        </w:rPr>
        <w:t xml:space="preserve"> А.П.</w:t>
      </w:r>
    </w:p>
    <w:p w14:paraId="3DB74CA6" w14:textId="77777777" w:rsidR="00567EA1" w:rsidRPr="00567EA1" w:rsidRDefault="00567EA1" w:rsidP="00567EA1">
      <w:pPr>
        <w:shd w:val="clear" w:color="auto" w:fill="FFFFFF"/>
        <w:ind w:firstLine="709"/>
        <w:jc w:val="both"/>
        <w:rPr>
          <w:b/>
        </w:rPr>
      </w:pPr>
      <w:r w:rsidRPr="00567EA1">
        <w:rPr>
          <w:b/>
        </w:rPr>
        <w:t xml:space="preserve">РЕШИЛИ: </w:t>
      </w:r>
    </w:p>
    <w:p w14:paraId="3BD21C4B" w14:textId="77777777" w:rsidR="00567EA1" w:rsidRPr="00567EA1" w:rsidRDefault="00567EA1" w:rsidP="00567EA1">
      <w:pPr>
        <w:pStyle w:val="a3"/>
        <w:numPr>
          <w:ilvl w:val="0"/>
          <w:numId w:val="19"/>
        </w:numPr>
        <w:tabs>
          <w:tab w:val="left" w:pos="99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7EA1">
        <w:rPr>
          <w:rFonts w:ascii="Times New Roman" w:hAnsi="Times New Roman" w:cs="Times New Roman"/>
          <w:bCs/>
          <w:sz w:val="24"/>
          <w:szCs w:val="24"/>
        </w:rPr>
        <w:t>Признать работу членов секции по организации и проведению зимней сессии и повторной промежуточной аттестации удовлетворительной.</w:t>
      </w:r>
    </w:p>
    <w:p w14:paraId="4A512CC2" w14:textId="77777777" w:rsidR="00E635B0" w:rsidRDefault="00567EA1" w:rsidP="00567EA1">
      <w:pPr>
        <w:pStyle w:val="a3"/>
        <w:numPr>
          <w:ilvl w:val="0"/>
          <w:numId w:val="19"/>
        </w:numPr>
        <w:tabs>
          <w:tab w:val="left" w:pos="99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7EA1">
        <w:rPr>
          <w:rFonts w:ascii="Times New Roman" w:hAnsi="Times New Roman" w:cs="Times New Roman"/>
          <w:bCs/>
          <w:sz w:val="24"/>
          <w:szCs w:val="24"/>
        </w:rPr>
        <w:t xml:space="preserve">Выразить благодарность членам комиссии повторной промежуточной аттестации: </w:t>
      </w:r>
    </w:p>
    <w:p w14:paraId="02C43ED0" w14:textId="5032DCE5" w:rsidR="00567EA1" w:rsidRPr="00567EA1" w:rsidRDefault="00567EA1" w:rsidP="00E635B0">
      <w:pPr>
        <w:pStyle w:val="a3"/>
        <w:tabs>
          <w:tab w:val="left" w:pos="993"/>
        </w:tabs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7EA1">
        <w:rPr>
          <w:rFonts w:ascii="Times New Roman" w:hAnsi="Times New Roman" w:cs="Times New Roman"/>
          <w:bCs/>
          <w:sz w:val="24"/>
          <w:szCs w:val="24"/>
        </w:rPr>
        <w:t xml:space="preserve">проф. Колодней Г.В., </w:t>
      </w:r>
    </w:p>
    <w:p w14:paraId="4BFEAD4D" w14:textId="77777777" w:rsidR="00567EA1" w:rsidRPr="00567EA1" w:rsidRDefault="00567EA1" w:rsidP="00567EA1">
      <w:pPr>
        <w:pStyle w:val="a3"/>
        <w:tabs>
          <w:tab w:val="left" w:pos="993"/>
        </w:tabs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7EA1">
        <w:rPr>
          <w:rFonts w:ascii="Times New Roman" w:hAnsi="Times New Roman" w:cs="Times New Roman"/>
          <w:bCs/>
          <w:sz w:val="24"/>
          <w:szCs w:val="24"/>
        </w:rPr>
        <w:t xml:space="preserve">доц. Богомолову Е.В., </w:t>
      </w:r>
    </w:p>
    <w:p w14:paraId="0962FF85" w14:textId="3DAA5EAB" w:rsidR="00567EA1" w:rsidRPr="00567EA1" w:rsidRDefault="00567EA1" w:rsidP="00567EA1">
      <w:pPr>
        <w:pStyle w:val="a3"/>
        <w:tabs>
          <w:tab w:val="left" w:pos="993"/>
        </w:tabs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7EA1">
        <w:rPr>
          <w:rFonts w:ascii="Times New Roman" w:hAnsi="Times New Roman" w:cs="Times New Roman"/>
          <w:bCs/>
          <w:sz w:val="24"/>
          <w:szCs w:val="24"/>
        </w:rPr>
        <w:t>доц. Королевой И.В.</w:t>
      </w:r>
    </w:p>
    <w:p w14:paraId="56737E6F" w14:textId="5637B820" w:rsidR="00567EA1" w:rsidRDefault="00567EA1" w:rsidP="00567EA1">
      <w:pPr>
        <w:pStyle w:val="a3"/>
        <w:numPr>
          <w:ilvl w:val="0"/>
          <w:numId w:val="19"/>
        </w:numPr>
        <w:tabs>
          <w:tab w:val="left" w:pos="99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7EA1">
        <w:rPr>
          <w:rFonts w:ascii="Times New Roman" w:hAnsi="Times New Roman" w:cs="Times New Roman"/>
          <w:bCs/>
          <w:sz w:val="24"/>
          <w:szCs w:val="24"/>
        </w:rPr>
        <w:lastRenderedPageBreak/>
        <w:t>Всем членам секции обратить особое внимание на порядок заполнения электронных ведомостей. Копии ведомостей направлять студентам для выявления ошибок перед окончательным подписанием ведомостей.</w:t>
      </w:r>
    </w:p>
    <w:p w14:paraId="329F9092" w14:textId="1055798F" w:rsidR="00E03C4B" w:rsidRPr="00567EA1" w:rsidRDefault="00E03C4B" w:rsidP="00567EA1">
      <w:pPr>
        <w:pStyle w:val="a3"/>
        <w:numPr>
          <w:ilvl w:val="0"/>
          <w:numId w:val="19"/>
        </w:numPr>
        <w:tabs>
          <w:tab w:val="left" w:pos="99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Преподавателям-совместителям четко следовать установленному регламенту проведения промежуточной аттестации в Финансовом университете.</w:t>
      </w:r>
    </w:p>
    <w:p w14:paraId="3E85A4EC" w14:textId="77777777" w:rsidR="00567EA1" w:rsidRPr="00567EA1" w:rsidRDefault="00567EA1" w:rsidP="00E635B0">
      <w:pPr>
        <w:pStyle w:val="a3"/>
        <w:tabs>
          <w:tab w:val="left" w:pos="993"/>
        </w:tabs>
        <w:ind w:left="1069"/>
        <w:jc w:val="both"/>
        <w:rPr>
          <w:bCs/>
        </w:rPr>
      </w:pPr>
    </w:p>
    <w:p w14:paraId="4C746CC3" w14:textId="41D09218" w:rsidR="00E635B0" w:rsidRDefault="00E635B0" w:rsidP="00E635B0">
      <w:pPr>
        <w:pStyle w:val="a7"/>
        <w:ind w:firstLine="708"/>
        <w:rPr>
          <w:rFonts w:ascii="Times" w:hAnsi="Times"/>
          <w:color w:val="000000"/>
        </w:rPr>
      </w:pPr>
      <w:r w:rsidRPr="0091424A">
        <w:rPr>
          <w:b/>
        </w:rPr>
        <w:t xml:space="preserve">По второму вопросу </w:t>
      </w:r>
      <w:r w:rsidRPr="00E635B0">
        <w:rPr>
          <w:bCs/>
        </w:rPr>
        <w:t>доц</w:t>
      </w:r>
      <w:r>
        <w:rPr>
          <w:bCs/>
        </w:rPr>
        <w:t xml:space="preserve">. Варвус С.А. представила методику преподавания в форме деловой игры </w:t>
      </w:r>
      <w:r w:rsidRPr="00D3709E">
        <w:rPr>
          <w:rFonts w:ascii="Times" w:hAnsi="Times"/>
          <w:color w:val="000000"/>
        </w:rPr>
        <w:t>«Эволюция экономических школ и направлений»</w:t>
      </w:r>
      <w:r w:rsidRPr="00567EA1">
        <w:rPr>
          <w:rFonts w:ascii="Times" w:hAnsi="Times"/>
          <w:color w:val="000000"/>
        </w:rPr>
        <w:t>.</w:t>
      </w:r>
    </w:p>
    <w:p w14:paraId="79817FB4" w14:textId="604983ED" w:rsidR="00E635B0" w:rsidRDefault="00E635B0" w:rsidP="00E635B0">
      <w:pPr>
        <w:pStyle w:val="a7"/>
        <w:ind w:firstLine="708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Выступили: доц. </w:t>
      </w:r>
      <w:proofErr w:type="spellStart"/>
      <w:r w:rsidR="0071411F">
        <w:rPr>
          <w:rFonts w:ascii="Times" w:hAnsi="Times"/>
          <w:color w:val="000000"/>
        </w:rPr>
        <w:t>Буевич</w:t>
      </w:r>
      <w:proofErr w:type="spellEnd"/>
      <w:r w:rsidR="0071411F">
        <w:rPr>
          <w:rFonts w:ascii="Times" w:hAnsi="Times"/>
          <w:color w:val="000000"/>
        </w:rPr>
        <w:t xml:space="preserve"> А.П.</w:t>
      </w:r>
    </w:p>
    <w:p w14:paraId="0EE2FEE3" w14:textId="77777777" w:rsidR="00E635B0" w:rsidRPr="0091424A" w:rsidRDefault="00E635B0" w:rsidP="00E635B0">
      <w:pPr>
        <w:shd w:val="clear" w:color="auto" w:fill="FFFFFF"/>
        <w:ind w:firstLine="709"/>
        <w:jc w:val="both"/>
        <w:rPr>
          <w:b/>
        </w:rPr>
      </w:pPr>
      <w:r w:rsidRPr="0091424A">
        <w:rPr>
          <w:b/>
        </w:rPr>
        <w:t xml:space="preserve">РЕШИЛИ: </w:t>
      </w:r>
    </w:p>
    <w:p w14:paraId="400159E8" w14:textId="513D902B" w:rsidR="00E635B0" w:rsidRPr="00E635B0" w:rsidRDefault="00E635B0" w:rsidP="00E635B0">
      <w:pPr>
        <w:pStyle w:val="a7"/>
        <w:ind w:firstLine="708"/>
        <w:jc w:val="both"/>
        <w:rPr>
          <w:bCs/>
        </w:rPr>
      </w:pPr>
      <w:r>
        <w:rPr>
          <w:bCs/>
        </w:rPr>
        <w:t>Использовать формат деловой игры, предложенный доц. С.А. Варвус в преподавании различных тем.</w:t>
      </w:r>
    </w:p>
    <w:p w14:paraId="14004D3E" w14:textId="516CB658" w:rsidR="00E635B0" w:rsidRPr="0091424A" w:rsidRDefault="0071411F" w:rsidP="00E635B0">
      <w:pPr>
        <w:pStyle w:val="a7"/>
        <w:ind w:firstLine="708"/>
        <w:rPr>
          <w:color w:val="000000"/>
        </w:rPr>
      </w:pPr>
      <w:r w:rsidRPr="0071411F">
        <w:rPr>
          <w:b/>
        </w:rPr>
        <w:t>По третьему вопросу</w:t>
      </w:r>
      <w:r>
        <w:rPr>
          <w:bCs/>
        </w:rPr>
        <w:t xml:space="preserve"> </w:t>
      </w:r>
      <w:r w:rsidR="00E635B0" w:rsidRPr="0091424A">
        <w:rPr>
          <w:bCs/>
        </w:rPr>
        <w:t xml:space="preserve">проф. </w:t>
      </w:r>
      <w:proofErr w:type="spellStart"/>
      <w:r w:rsidR="00E635B0" w:rsidRPr="0091424A">
        <w:rPr>
          <w:bCs/>
        </w:rPr>
        <w:t>Карамова</w:t>
      </w:r>
      <w:proofErr w:type="spellEnd"/>
      <w:r w:rsidR="00E635B0" w:rsidRPr="0091424A">
        <w:rPr>
          <w:bCs/>
        </w:rPr>
        <w:t xml:space="preserve"> О.В. доложила о </w:t>
      </w:r>
      <w:r>
        <w:rPr>
          <w:bCs/>
        </w:rPr>
        <w:t>результатах</w:t>
      </w:r>
      <w:r w:rsidR="00E635B0" w:rsidRPr="0091424A">
        <w:rPr>
          <w:bCs/>
        </w:rPr>
        <w:t xml:space="preserve"> проведени</w:t>
      </w:r>
      <w:r>
        <w:rPr>
          <w:bCs/>
        </w:rPr>
        <w:t>я</w:t>
      </w:r>
      <w:r w:rsidR="00E635B0" w:rsidRPr="0091424A">
        <w:rPr>
          <w:bCs/>
        </w:rPr>
        <w:t xml:space="preserve"> </w:t>
      </w:r>
      <w:r w:rsidR="00E635B0" w:rsidRPr="0091424A">
        <w:rPr>
          <w:color w:val="000000"/>
        </w:rPr>
        <w:t>III Международной научно-практической конференции «Современное состояние российской экономики: задачи и перспективы» 19 февраля 2022 года</w:t>
      </w:r>
      <w:r w:rsidR="00E635B0">
        <w:rPr>
          <w:color w:val="000000"/>
        </w:rPr>
        <w:t>.</w:t>
      </w:r>
      <w:r>
        <w:rPr>
          <w:color w:val="000000"/>
        </w:rPr>
        <w:t xml:space="preserve"> Докладчик отметила, что на конференции было представлено </w:t>
      </w:r>
      <w:r w:rsidR="00E05E00">
        <w:rPr>
          <w:color w:val="000000"/>
        </w:rPr>
        <w:t xml:space="preserve">20 вузов из 7 стран, </w:t>
      </w:r>
      <w:r>
        <w:rPr>
          <w:color w:val="000000"/>
        </w:rPr>
        <w:t xml:space="preserve">78 научных докладов </w:t>
      </w:r>
      <w:r w:rsidR="00E05E00">
        <w:rPr>
          <w:color w:val="000000"/>
        </w:rPr>
        <w:t>ученых, обширная программа молодежных докладов. В</w:t>
      </w:r>
      <w:r>
        <w:rPr>
          <w:color w:val="000000"/>
        </w:rPr>
        <w:t xml:space="preserve">се участники выразили признательность за четкую организацию и </w:t>
      </w:r>
      <w:r w:rsidR="00E05E00">
        <w:rPr>
          <w:color w:val="000000"/>
        </w:rPr>
        <w:t>проведение конференции.</w:t>
      </w:r>
    </w:p>
    <w:p w14:paraId="6A9FF247" w14:textId="529C3A17" w:rsidR="00E635B0" w:rsidRDefault="00E635B0" w:rsidP="00E635B0">
      <w:pPr>
        <w:shd w:val="clear" w:color="auto" w:fill="FFFFFF"/>
        <w:ind w:firstLine="709"/>
        <w:jc w:val="both"/>
        <w:rPr>
          <w:b/>
        </w:rPr>
      </w:pPr>
      <w:r w:rsidRPr="0091424A">
        <w:rPr>
          <w:b/>
        </w:rPr>
        <w:t xml:space="preserve">РЕШИЛИ: </w:t>
      </w:r>
    </w:p>
    <w:p w14:paraId="4E6D6251" w14:textId="040CA569" w:rsidR="00E05E00" w:rsidRDefault="00E05E00" w:rsidP="00E635B0">
      <w:pPr>
        <w:shd w:val="clear" w:color="auto" w:fill="FFFFFF"/>
        <w:ind w:firstLine="709"/>
        <w:jc w:val="both"/>
        <w:rPr>
          <w:color w:val="000000"/>
        </w:rPr>
      </w:pPr>
      <w:r w:rsidRPr="00E05E00">
        <w:rPr>
          <w:bCs/>
        </w:rPr>
        <w:t>Признать итоги организации и проведения</w:t>
      </w:r>
      <w:r>
        <w:rPr>
          <w:b/>
        </w:rPr>
        <w:t xml:space="preserve"> </w:t>
      </w:r>
      <w:r w:rsidRPr="0091424A">
        <w:rPr>
          <w:color w:val="000000"/>
        </w:rPr>
        <w:t>III Международной научно-практической конференции «Современное состояние российской экономики: задачи и перспективы» 19 февраля 2022 года</w:t>
      </w:r>
      <w:r>
        <w:rPr>
          <w:color w:val="000000"/>
        </w:rPr>
        <w:t xml:space="preserve"> удовлетворительной.</w:t>
      </w:r>
    </w:p>
    <w:p w14:paraId="7432566D" w14:textId="4A2A9706" w:rsidR="00E05E00" w:rsidRDefault="00E05E00" w:rsidP="00E635B0">
      <w:pPr>
        <w:shd w:val="clear" w:color="auto" w:fill="FFFFFF"/>
        <w:ind w:firstLine="709"/>
        <w:jc w:val="both"/>
        <w:rPr>
          <w:color w:val="000000"/>
        </w:rPr>
      </w:pPr>
    </w:p>
    <w:p w14:paraId="5EF08BBB" w14:textId="54062CC9" w:rsidR="00E05E00" w:rsidRDefault="00E05E00" w:rsidP="00E635B0">
      <w:pPr>
        <w:shd w:val="clear" w:color="auto" w:fill="FFFFFF"/>
        <w:ind w:firstLine="709"/>
        <w:jc w:val="both"/>
        <w:rPr>
          <w:rFonts w:ascii="Times" w:hAnsi="Times"/>
          <w:color w:val="000000"/>
        </w:rPr>
      </w:pPr>
      <w:r w:rsidRPr="00E05E00">
        <w:rPr>
          <w:b/>
          <w:bCs/>
          <w:color w:val="000000"/>
        </w:rPr>
        <w:t>По четвертому вопросу</w:t>
      </w:r>
      <w:r>
        <w:rPr>
          <w:color w:val="000000"/>
        </w:rPr>
        <w:t xml:space="preserve"> доц. </w:t>
      </w:r>
      <w:proofErr w:type="spellStart"/>
      <w:r>
        <w:rPr>
          <w:color w:val="000000"/>
        </w:rPr>
        <w:t>Буевич</w:t>
      </w:r>
      <w:proofErr w:type="spellEnd"/>
      <w:r>
        <w:rPr>
          <w:color w:val="000000"/>
        </w:rPr>
        <w:t xml:space="preserve"> А.П. доложила об организации в рамках </w:t>
      </w:r>
      <w:r w:rsidRPr="00D3709E">
        <w:rPr>
          <w:rFonts w:ascii="Times" w:hAnsi="Times"/>
          <w:color w:val="000000"/>
        </w:rPr>
        <w:t>XIII Международного научного студенческого конгресса</w:t>
      </w:r>
      <w:r>
        <w:rPr>
          <w:rFonts w:ascii="Times" w:hAnsi="Times"/>
          <w:color w:val="000000"/>
        </w:rPr>
        <w:t xml:space="preserve"> </w:t>
      </w:r>
      <w:r w:rsidRPr="00D3709E">
        <w:rPr>
          <w:rFonts w:ascii="Times" w:hAnsi="Times"/>
          <w:color w:val="000000"/>
        </w:rPr>
        <w:t>«</w:t>
      </w:r>
      <w:proofErr w:type="spellStart"/>
      <w:r w:rsidRPr="00D3709E">
        <w:rPr>
          <w:rFonts w:ascii="Times" w:hAnsi="Times"/>
          <w:color w:val="000000"/>
        </w:rPr>
        <w:t>Цифровизация</w:t>
      </w:r>
      <w:proofErr w:type="spellEnd"/>
      <w:r w:rsidRPr="00D3709E">
        <w:rPr>
          <w:rFonts w:ascii="Times" w:hAnsi="Times"/>
          <w:color w:val="000000"/>
        </w:rPr>
        <w:t xml:space="preserve"> в поисках баланса: экономические возможности и социальные издержки</w:t>
      </w:r>
      <w:r w:rsidR="00EE07A5">
        <w:rPr>
          <w:rFonts w:ascii="Times" w:hAnsi="Times"/>
          <w:color w:val="000000"/>
        </w:rPr>
        <w:t>»</w:t>
      </w:r>
      <w:r>
        <w:rPr>
          <w:rFonts w:ascii="Times" w:hAnsi="Times"/>
          <w:color w:val="000000"/>
        </w:rPr>
        <w:t xml:space="preserve"> интеллектуального турнира</w:t>
      </w:r>
      <w:r w:rsidR="00EE07A5">
        <w:rPr>
          <w:rFonts w:ascii="Times" w:hAnsi="Times"/>
          <w:color w:val="000000"/>
        </w:rPr>
        <w:t xml:space="preserve"> секции «Микроэкономика».</w:t>
      </w:r>
    </w:p>
    <w:p w14:paraId="0BF10B0A" w14:textId="77777777" w:rsidR="00EE07A5" w:rsidRPr="0091424A" w:rsidRDefault="00EE07A5" w:rsidP="00E635B0">
      <w:pPr>
        <w:shd w:val="clear" w:color="auto" w:fill="FFFFFF"/>
        <w:ind w:firstLine="709"/>
        <w:jc w:val="both"/>
        <w:rPr>
          <w:b/>
        </w:rPr>
      </w:pPr>
    </w:p>
    <w:p w14:paraId="42BE9FEB" w14:textId="77777777" w:rsidR="00EE07A5" w:rsidRDefault="00EE07A5" w:rsidP="00EE07A5">
      <w:pPr>
        <w:shd w:val="clear" w:color="auto" w:fill="FFFFFF"/>
        <w:ind w:firstLine="709"/>
        <w:jc w:val="both"/>
        <w:rPr>
          <w:b/>
        </w:rPr>
      </w:pPr>
      <w:r w:rsidRPr="0091424A">
        <w:rPr>
          <w:b/>
        </w:rPr>
        <w:t xml:space="preserve">РЕШИЛИ: </w:t>
      </w:r>
    </w:p>
    <w:p w14:paraId="70BEE6F0" w14:textId="705B0EE2" w:rsidR="00E75ADF" w:rsidRDefault="00E75ADF" w:rsidP="00EE07A5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Провести интеллектуальный турнир 19 марта 2022 года.</w:t>
      </w:r>
    </w:p>
    <w:p w14:paraId="53D004B6" w14:textId="577CFB3B" w:rsidR="009C40DA" w:rsidRPr="00EE07A5" w:rsidRDefault="00EE07A5" w:rsidP="00EE07A5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Назначить ответственными за проведение </w:t>
      </w:r>
      <w:r>
        <w:rPr>
          <w:rFonts w:ascii="Times" w:hAnsi="Times"/>
          <w:color w:val="000000"/>
        </w:rPr>
        <w:t xml:space="preserve">интеллектуального турнира доц. Терскую Г.А., доц. </w:t>
      </w:r>
      <w:proofErr w:type="spellStart"/>
      <w:r>
        <w:rPr>
          <w:rFonts w:ascii="Times" w:hAnsi="Times"/>
          <w:color w:val="000000"/>
        </w:rPr>
        <w:t>Буевич</w:t>
      </w:r>
      <w:proofErr w:type="spellEnd"/>
      <w:r>
        <w:rPr>
          <w:rFonts w:ascii="Times" w:hAnsi="Times"/>
          <w:color w:val="000000"/>
        </w:rPr>
        <w:t xml:space="preserve"> А.П.</w:t>
      </w:r>
    </w:p>
    <w:p w14:paraId="479BFB02" w14:textId="334146D5" w:rsidR="00EE07A5" w:rsidRPr="00EE07A5" w:rsidRDefault="00EE07A5" w:rsidP="00EE07A5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" w:hAnsi="Times"/>
          <w:color w:val="000000"/>
        </w:rPr>
        <w:t xml:space="preserve">Преподавателям представить научные работы </w:t>
      </w:r>
      <w:r w:rsidR="00E75ADF">
        <w:rPr>
          <w:rFonts w:ascii="Times" w:hAnsi="Times"/>
          <w:color w:val="000000"/>
        </w:rPr>
        <w:t xml:space="preserve">студентов (не более 2 от каждого преподавателя) </w:t>
      </w:r>
      <w:r>
        <w:rPr>
          <w:rFonts w:ascii="Times" w:hAnsi="Times"/>
          <w:color w:val="000000"/>
        </w:rPr>
        <w:t xml:space="preserve">для участия в турнире в срок до </w:t>
      </w:r>
      <w:r w:rsidR="00E75ADF">
        <w:rPr>
          <w:rFonts w:ascii="Times" w:hAnsi="Times"/>
          <w:color w:val="000000"/>
        </w:rPr>
        <w:t>28 февраля 2022 года.</w:t>
      </w:r>
    </w:p>
    <w:p w14:paraId="44600CBD" w14:textId="77777777" w:rsidR="00E75ADF" w:rsidRDefault="00E75ADF" w:rsidP="005E50DB">
      <w:pPr>
        <w:pStyle w:val="a3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1137F9A4" w14:textId="56302B21" w:rsidR="005E50DB" w:rsidRDefault="00E75ADF" w:rsidP="00077B46">
      <w:pPr>
        <w:ind w:firstLine="708"/>
        <w:jc w:val="both"/>
        <w:outlineLvl w:val="0"/>
      </w:pPr>
      <w:r w:rsidRPr="00077B46">
        <w:rPr>
          <w:b/>
        </w:rPr>
        <w:t>По пятому вопросу</w:t>
      </w:r>
      <w:r w:rsidRPr="00077B46">
        <w:rPr>
          <w:bCs/>
        </w:rPr>
        <w:t xml:space="preserve"> </w:t>
      </w:r>
      <w:r w:rsidR="00077B46" w:rsidRPr="00077B46">
        <w:rPr>
          <w:bCs/>
        </w:rPr>
        <w:t xml:space="preserve">доц. Богомолов Е.В. и доц. Терская Г.В. доложили о разработке </w:t>
      </w:r>
      <w:r w:rsidR="005E50DB">
        <w:rPr>
          <w:bCs/>
        </w:rPr>
        <w:t>р</w:t>
      </w:r>
      <w:r w:rsidR="005E50DB" w:rsidRPr="005E50DB">
        <w:t>абочей программы учебной дисциплины «Микроэкономика» для направления подготовки бакалавров направления подготовки 38.03.02 – «Менеджмент», образовательная программа «Финансовый  менеджмент», очно-заочная форма обучения с полным применением дистанционных образовательных технологий</w:t>
      </w:r>
      <w:r w:rsidR="00077B46">
        <w:t>.</w:t>
      </w:r>
    </w:p>
    <w:p w14:paraId="2849F333" w14:textId="3FDE93A3" w:rsidR="00D37945" w:rsidRPr="00077B46" w:rsidRDefault="00077B46" w:rsidP="00077B46">
      <w:pPr>
        <w:ind w:firstLine="708"/>
        <w:jc w:val="both"/>
        <w:outlineLvl w:val="0"/>
        <w:rPr>
          <w:b/>
        </w:rPr>
      </w:pPr>
      <w:r>
        <w:t xml:space="preserve">Рецензенты: проф. Соловых Н.Н. и проф. </w:t>
      </w:r>
      <w:proofErr w:type="spellStart"/>
      <w:r>
        <w:t>Карамова</w:t>
      </w:r>
      <w:proofErr w:type="spellEnd"/>
      <w:r>
        <w:t xml:space="preserve"> О.В. дали положительные отзывы о программе </w:t>
      </w:r>
      <w:r w:rsidR="008951FC" w:rsidRPr="008951FC">
        <w:rPr>
          <w:color w:val="000000"/>
        </w:rPr>
        <w:t>и отмет</w:t>
      </w:r>
      <w:r w:rsidR="005E50DB">
        <w:rPr>
          <w:color w:val="000000"/>
        </w:rPr>
        <w:t>и</w:t>
      </w:r>
      <w:r w:rsidR="008951FC" w:rsidRPr="008951FC">
        <w:rPr>
          <w:color w:val="000000"/>
        </w:rPr>
        <w:t>л</w:t>
      </w:r>
      <w:r w:rsidR="005E50DB">
        <w:rPr>
          <w:color w:val="000000"/>
        </w:rPr>
        <w:t>и</w:t>
      </w:r>
      <w:r w:rsidR="008951FC" w:rsidRPr="008951FC">
        <w:rPr>
          <w:color w:val="000000"/>
        </w:rPr>
        <w:t xml:space="preserve"> высокий учебно-методический уровень </w:t>
      </w:r>
      <w:r w:rsidR="005E50DB">
        <w:rPr>
          <w:color w:val="000000"/>
        </w:rPr>
        <w:t>разработки.</w:t>
      </w:r>
    </w:p>
    <w:p w14:paraId="23143F54" w14:textId="77777777" w:rsidR="009C40DA" w:rsidRPr="008951FC" w:rsidRDefault="009C40DA" w:rsidP="008951FC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A672F6" w14:textId="68962D14" w:rsidR="0087202F" w:rsidRPr="008951FC" w:rsidRDefault="007944F7" w:rsidP="008951FC">
      <w:pPr>
        <w:shd w:val="clear" w:color="auto" w:fill="FFFFFF"/>
        <w:ind w:firstLine="709"/>
        <w:jc w:val="both"/>
        <w:rPr>
          <w:b/>
        </w:rPr>
      </w:pPr>
      <w:r w:rsidRPr="008951FC">
        <w:rPr>
          <w:b/>
        </w:rPr>
        <w:t>РЕШИЛИ:</w:t>
      </w:r>
      <w:r w:rsidR="00CA5BBE" w:rsidRPr="008951FC">
        <w:rPr>
          <w:b/>
        </w:rPr>
        <w:t xml:space="preserve"> </w:t>
      </w:r>
    </w:p>
    <w:p w14:paraId="644C42D0" w14:textId="77777777" w:rsidR="009C40DA" w:rsidRPr="008951FC" w:rsidRDefault="009C40DA" w:rsidP="008951FC">
      <w:pPr>
        <w:shd w:val="clear" w:color="auto" w:fill="FFFFFF"/>
        <w:ind w:firstLine="709"/>
        <w:jc w:val="both"/>
        <w:rPr>
          <w:b/>
        </w:rPr>
      </w:pPr>
    </w:p>
    <w:p w14:paraId="34FE8786" w14:textId="02CFD0E3" w:rsidR="00CA5BBE" w:rsidRPr="008951FC" w:rsidRDefault="00155AE9" w:rsidP="008951FC">
      <w:pPr>
        <w:ind w:firstLine="708"/>
        <w:jc w:val="both"/>
      </w:pPr>
      <w:r w:rsidRPr="008951FC">
        <w:lastRenderedPageBreak/>
        <w:t xml:space="preserve">Рекомендовать </w:t>
      </w:r>
      <w:r w:rsidR="00791E8F">
        <w:rPr>
          <w:bCs/>
        </w:rPr>
        <w:t>р</w:t>
      </w:r>
      <w:r w:rsidR="00791E8F" w:rsidRPr="005E50DB">
        <w:t>абоч</w:t>
      </w:r>
      <w:r w:rsidR="00791E8F">
        <w:t>ую</w:t>
      </w:r>
      <w:r w:rsidR="00791E8F" w:rsidRPr="005E50DB">
        <w:t xml:space="preserve"> программ</w:t>
      </w:r>
      <w:r w:rsidR="00791E8F">
        <w:t>у</w:t>
      </w:r>
      <w:r w:rsidR="00791E8F" w:rsidRPr="005E50DB">
        <w:t xml:space="preserve"> учебной дисциплины «Микроэкономика» для направления подготовки бакалавров направления подготовки 38.03.02 – «Менеджмент», образовательная программа «Финансовый  менеджмент», очно-заочная форма обучения с полным применением дистанционных образовательных технологий / М.: Финансовый университет, Департамент экономической теории, 2022. Авторский коллектив: Терская Г.А., </w:t>
      </w:r>
      <w:proofErr w:type="spellStart"/>
      <w:r w:rsidR="00791E8F" w:rsidRPr="005E50DB">
        <w:t>Буевич</w:t>
      </w:r>
      <w:proofErr w:type="spellEnd"/>
      <w:r w:rsidR="00791E8F" w:rsidRPr="005E50DB">
        <w:t xml:space="preserve"> А.П., Богомолов Е.В.</w:t>
      </w:r>
      <w:r w:rsidR="00F22085">
        <w:t>, Ерофеева Т.А.</w:t>
      </w:r>
      <w:r w:rsidR="00791E8F">
        <w:t xml:space="preserve"> к утверждению Советом Департамента экономической теории.</w:t>
      </w:r>
    </w:p>
    <w:p w14:paraId="71E54FAF" w14:textId="15B0B68E" w:rsidR="00980FBE" w:rsidRPr="008951FC" w:rsidRDefault="00980FBE" w:rsidP="008951FC">
      <w:pPr>
        <w:shd w:val="clear" w:color="auto" w:fill="FFFFFF"/>
        <w:jc w:val="both"/>
      </w:pPr>
    </w:p>
    <w:p w14:paraId="7C9C1874" w14:textId="129B7AC3" w:rsidR="009F143F" w:rsidRPr="008951FC" w:rsidRDefault="0074392F" w:rsidP="008951FC">
      <w:pPr>
        <w:tabs>
          <w:tab w:val="left" w:pos="993"/>
        </w:tabs>
        <w:jc w:val="both"/>
      </w:pPr>
      <w:r w:rsidRPr="008951FC">
        <w:rPr>
          <w:b/>
        </w:rPr>
        <w:tab/>
      </w:r>
      <w:r w:rsidR="0053089C" w:rsidRPr="008951FC">
        <w:rPr>
          <w:b/>
        </w:rPr>
        <w:t>Руководитель секции «Микроэкономика»</w:t>
      </w:r>
      <w:r w:rsidR="0053089C" w:rsidRPr="008951FC">
        <w:t xml:space="preserve"> </w:t>
      </w:r>
      <w:r w:rsidR="000F10AE" w:rsidRPr="008951FC">
        <w:tab/>
      </w:r>
      <w:r w:rsidR="000F10AE" w:rsidRPr="008951FC">
        <w:tab/>
      </w:r>
      <w:r w:rsidR="0053089C" w:rsidRPr="008951FC">
        <w:t xml:space="preserve">к.э.н., доц. </w:t>
      </w:r>
      <w:proofErr w:type="spellStart"/>
      <w:r w:rsidR="0087202F" w:rsidRPr="008951FC">
        <w:t>Буевич</w:t>
      </w:r>
      <w:proofErr w:type="spellEnd"/>
      <w:r w:rsidR="0087202F" w:rsidRPr="008951FC">
        <w:t xml:space="preserve"> А.П.</w:t>
      </w:r>
      <w:r w:rsidR="003B5C73" w:rsidRPr="008951FC">
        <w:t xml:space="preserve"> </w:t>
      </w:r>
    </w:p>
    <w:p w14:paraId="71C13E9D" w14:textId="77777777" w:rsidR="0074392F" w:rsidRPr="008951FC" w:rsidRDefault="0074392F" w:rsidP="008951FC">
      <w:pPr>
        <w:tabs>
          <w:tab w:val="left" w:pos="993"/>
        </w:tabs>
        <w:jc w:val="both"/>
      </w:pPr>
    </w:p>
    <w:p w14:paraId="2F32D299" w14:textId="77777777" w:rsidR="000F10AE" w:rsidRPr="008951FC" w:rsidRDefault="000F10AE" w:rsidP="008951FC">
      <w:pPr>
        <w:tabs>
          <w:tab w:val="left" w:pos="993"/>
        </w:tabs>
        <w:jc w:val="both"/>
      </w:pPr>
    </w:p>
    <w:p w14:paraId="32771F8C" w14:textId="31793964" w:rsidR="000F10AE" w:rsidRPr="00C76A3B" w:rsidRDefault="0074392F" w:rsidP="008951FC">
      <w:pPr>
        <w:tabs>
          <w:tab w:val="left" w:pos="993"/>
        </w:tabs>
        <w:jc w:val="both"/>
      </w:pPr>
      <w:r w:rsidRPr="008951FC">
        <w:rPr>
          <w:b/>
        </w:rPr>
        <w:tab/>
      </w:r>
      <w:r w:rsidR="000F10AE" w:rsidRPr="008951FC">
        <w:rPr>
          <w:b/>
        </w:rPr>
        <w:t>Секретарь секции «Микроэк</w:t>
      </w:r>
      <w:r w:rsidR="000F10AE" w:rsidRPr="0074392F">
        <w:rPr>
          <w:b/>
        </w:rPr>
        <w:t>ономика»</w:t>
      </w:r>
      <w:r w:rsidR="000F10AE" w:rsidRPr="0074392F">
        <w:t xml:space="preserve">                  </w:t>
      </w:r>
      <w:r>
        <w:t xml:space="preserve">  </w:t>
      </w:r>
      <w:r w:rsidR="000F10AE" w:rsidRPr="0074392F">
        <w:t>к.э.н., доц. Бо</w:t>
      </w:r>
      <w:r w:rsidR="000F10AE" w:rsidRPr="00B26551">
        <w:t xml:space="preserve">гомолов Е.В.   </w:t>
      </w:r>
    </w:p>
    <w:sectPr w:rsidR="000F10AE" w:rsidRPr="00C76A3B" w:rsidSect="00CA5BB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130C"/>
    <w:multiLevelType w:val="hybridMultilevel"/>
    <w:tmpl w:val="B9384B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2E63E2"/>
    <w:multiLevelType w:val="hybridMultilevel"/>
    <w:tmpl w:val="C5F866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C50E47"/>
    <w:multiLevelType w:val="hybridMultilevel"/>
    <w:tmpl w:val="D2BE6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9233A"/>
    <w:multiLevelType w:val="hybridMultilevel"/>
    <w:tmpl w:val="8EC6A5DA"/>
    <w:lvl w:ilvl="0" w:tplc="9814D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16F24"/>
    <w:multiLevelType w:val="hybridMultilevel"/>
    <w:tmpl w:val="8EC6A5DA"/>
    <w:lvl w:ilvl="0" w:tplc="9814D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962F4"/>
    <w:multiLevelType w:val="hybridMultilevel"/>
    <w:tmpl w:val="75CA2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37F09"/>
    <w:multiLevelType w:val="hybridMultilevel"/>
    <w:tmpl w:val="ECEE27E6"/>
    <w:lvl w:ilvl="0" w:tplc="5D806C08">
      <w:start w:val="1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7" w15:restartNumberingAfterBreak="0">
    <w:nsid w:val="1F3E362B"/>
    <w:multiLevelType w:val="hybridMultilevel"/>
    <w:tmpl w:val="7408E604"/>
    <w:lvl w:ilvl="0" w:tplc="C4766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1CE0F0E"/>
    <w:multiLevelType w:val="hybridMultilevel"/>
    <w:tmpl w:val="49F48C02"/>
    <w:lvl w:ilvl="0" w:tplc="B9EAB9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6C0457"/>
    <w:multiLevelType w:val="hybridMultilevel"/>
    <w:tmpl w:val="06567A1C"/>
    <w:lvl w:ilvl="0" w:tplc="2C8EC17A">
      <w:start w:val="1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0" w15:restartNumberingAfterBreak="0">
    <w:nsid w:val="24E47C0C"/>
    <w:multiLevelType w:val="multilevel"/>
    <w:tmpl w:val="46EA0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1B383E"/>
    <w:multiLevelType w:val="hybridMultilevel"/>
    <w:tmpl w:val="211C8CA8"/>
    <w:lvl w:ilvl="0" w:tplc="F3C2E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D17036"/>
    <w:multiLevelType w:val="hybridMultilevel"/>
    <w:tmpl w:val="019C1F3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71801"/>
    <w:multiLevelType w:val="hybridMultilevel"/>
    <w:tmpl w:val="10E6B1CC"/>
    <w:lvl w:ilvl="0" w:tplc="7BC6D9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D663E80"/>
    <w:multiLevelType w:val="hybridMultilevel"/>
    <w:tmpl w:val="C5F866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FB936EC"/>
    <w:multiLevelType w:val="hybridMultilevel"/>
    <w:tmpl w:val="8FAAD55E"/>
    <w:lvl w:ilvl="0" w:tplc="1C9E4B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1B25EC3"/>
    <w:multiLevelType w:val="hybridMultilevel"/>
    <w:tmpl w:val="8EC6A5DA"/>
    <w:lvl w:ilvl="0" w:tplc="9814D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92656"/>
    <w:multiLevelType w:val="hybridMultilevel"/>
    <w:tmpl w:val="C5F866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B037DC9"/>
    <w:multiLevelType w:val="multilevel"/>
    <w:tmpl w:val="98BE2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B74D02"/>
    <w:multiLevelType w:val="hybridMultilevel"/>
    <w:tmpl w:val="C316A1D4"/>
    <w:lvl w:ilvl="0" w:tplc="0E5C33C0">
      <w:start w:val="1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num w:numId="1" w16cid:durableId="159933290">
    <w:abstractNumId w:val="3"/>
  </w:num>
  <w:num w:numId="2" w16cid:durableId="1276252027">
    <w:abstractNumId w:val="4"/>
  </w:num>
  <w:num w:numId="3" w16cid:durableId="186793998">
    <w:abstractNumId w:val="16"/>
  </w:num>
  <w:num w:numId="4" w16cid:durableId="1190100192">
    <w:abstractNumId w:val="10"/>
  </w:num>
  <w:num w:numId="5" w16cid:durableId="692223956">
    <w:abstractNumId w:val="11"/>
  </w:num>
  <w:num w:numId="6" w16cid:durableId="100879818">
    <w:abstractNumId w:val="7"/>
  </w:num>
  <w:num w:numId="7" w16cid:durableId="9984567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66042142">
    <w:abstractNumId w:val="0"/>
  </w:num>
  <w:num w:numId="9" w16cid:durableId="1986619776">
    <w:abstractNumId w:val="14"/>
  </w:num>
  <w:num w:numId="10" w16cid:durableId="1953707113">
    <w:abstractNumId w:val="17"/>
  </w:num>
  <w:num w:numId="11" w16cid:durableId="1472165783">
    <w:abstractNumId w:val="12"/>
  </w:num>
  <w:num w:numId="12" w16cid:durableId="278537180">
    <w:abstractNumId w:val="1"/>
  </w:num>
  <w:num w:numId="13" w16cid:durableId="772238665">
    <w:abstractNumId w:val="9"/>
  </w:num>
  <w:num w:numId="14" w16cid:durableId="1012224092">
    <w:abstractNumId w:val="6"/>
  </w:num>
  <w:num w:numId="15" w16cid:durableId="189998347">
    <w:abstractNumId w:val="2"/>
  </w:num>
  <w:num w:numId="16" w16cid:durableId="1656029507">
    <w:abstractNumId w:val="19"/>
  </w:num>
  <w:num w:numId="17" w16cid:durableId="1931814392">
    <w:abstractNumId w:val="15"/>
  </w:num>
  <w:num w:numId="18" w16cid:durableId="1651980061">
    <w:abstractNumId w:val="18"/>
  </w:num>
  <w:num w:numId="19" w16cid:durableId="472865864">
    <w:abstractNumId w:val="13"/>
  </w:num>
  <w:num w:numId="20" w16cid:durableId="14419525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9B9"/>
    <w:rsid w:val="00007814"/>
    <w:rsid w:val="00013253"/>
    <w:rsid w:val="0002432A"/>
    <w:rsid w:val="000431C2"/>
    <w:rsid w:val="00044341"/>
    <w:rsid w:val="0006149A"/>
    <w:rsid w:val="000732E6"/>
    <w:rsid w:val="00077B46"/>
    <w:rsid w:val="0008155F"/>
    <w:rsid w:val="000B1DA7"/>
    <w:rsid w:val="000C7957"/>
    <w:rsid w:val="000F00FA"/>
    <w:rsid w:val="000F10AE"/>
    <w:rsid w:val="001247F8"/>
    <w:rsid w:val="00140E8F"/>
    <w:rsid w:val="00154B24"/>
    <w:rsid w:val="00155AE9"/>
    <w:rsid w:val="0017399D"/>
    <w:rsid w:val="0018233A"/>
    <w:rsid w:val="001A68AB"/>
    <w:rsid w:val="00215E75"/>
    <w:rsid w:val="00234AB9"/>
    <w:rsid w:val="0028078E"/>
    <w:rsid w:val="00294B7C"/>
    <w:rsid w:val="002968F0"/>
    <w:rsid w:val="002A7609"/>
    <w:rsid w:val="002D788A"/>
    <w:rsid w:val="00363CC4"/>
    <w:rsid w:val="00364EB7"/>
    <w:rsid w:val="0038575A"/>
    <w:rsid w:val="003B5C73"/>
    <w:rsid w:val="003F68F5"/>
    <w:rsid w:val="004167FD"/>
    <w:rsid w:val="00421CEE"/>
    <w:rsid w:val="00466519"/>
    <w:rsid w:val="00473953"/>
    <w:rsid w:val="004978EE"/>
    <w:rsid w:val="004C6C65"/>
    <w:rsid w:val="0053089C"/>
    <w:rsid w:val="00567EA1"/>
    <w:rsid w:val="00590BB9"/>
    <w:rsid w:val="00594CCC"/>
    <w:rsid w:val="005A57F6"/>
    <w:rsid w:val="005C4181"/>
    <w:rsid w:val="005E4E9A"/>
    <w:rsid w:val="005E50DB"/>
    <w:rsid w:val="00660AF6"/>
    <w:rsid w:val="00666DFE"/>
    <w:rsid w:val="006A59B9"/>
    <w:rsid w:val="006E588A"/>
    <w:rsid w:val="0070276B"/>
    <w:rsid w:val="007131E3"/>
    <w:rsid w:val="0071411F"/>
    <w:rsid w:val="00725300"/>
    <w:rsid w:val="00730578"/>
    <w:rsid w:val="0074392F"/>
    <w:rsid w:val="00753117"/>
    <w:rsid w:val="00791E8F"/>
    <w:rsid w:val="007944F7"/>
    <w:rsid w:val="007963AC"/>
    <w:rsid w:val="007A035C"/>
    <w:rsid w:val="007C44B8"/>
    <w:rsid w:val="007F1A66"/>
    <w:rsid w:val="00822096"/>
    <w:rsid w:val="00825910"/>
    <w:rsid w:val="0085623D"/>
    <w:rsid w:val="0087202F"/>
    <w:rsid w:val="00876B2A"/>
    <w:rsid w:val="00881E62"/>
    <w:rsid w:val="008951FC"/>
    <w:rsid w:val="008D04F3"/>
    <w:rsid w:val="009056AC"/>
    <w:rsid w:val="00980FBE"/>
    <w:rsid w:val="0099327D"/>
    <w:rsid w:val="009C0C47"/>
    <w:rsid w:val="009C40DA"/>
    <w:rsid w:val="009F143F"/>
    <w:rsid w:val="00A26674"/>
    <w:rsid w:val="00A7073A"/>
    <w:rsid w:val="00A73EE6"/>
    <w:rsid w:val="00AD6F98"/>
    <w:rsid w:val="00AE5892"/>
    <w:rsid w:val="00B26551"/>
    <w:rsid w:val="00B37768"/>
    <w:rsid w:val="00B62214"/>
    <w:rsid w:val="00BB329A"/>
    <w:rsid w:val="00BF3158"/>
    <w:rsid w:val="00C0700E"/>
    <w:rsid w:val="00C26496"/>
    <w:rsid w:val="00C37190"/>
    <w:rsid w:val="00C76A3B"/>
    <w:rsid w:val="00C9372A"/>
    <w:rsid w:val="00C9753D"/>
    <w:rsid w:val="00CA5BBE"/>
    <w:rsid w:val="00CB2374"/>
    <w:rsid w:val="00CD779F"/>
    <w:rsid w:val="00D3709E"/>
    <w:rsid w:val="00D37945"/>
    <w:rsid w:val="00D606C8"/>
    <w:rsid w:val="00D627F6"/>
    <w:rsid w:val="00DA12C4"/>
    <w:rsid w:val="00DC1702"/>
    <w:rsid w:val="00DD4549"/>
    <w:rsid w:val="00DF74BB"/>
    <w:rsid w:val="00E03C4B"/>
    <w:rsid w:val="00E05E00"/>
    <w:rsid w:val="00E15B6C"/>
    <w:rsid w:val="00E318BB"/>
    <w:rsid w:val="00E635B0"/>
    <w:rsid w:val="00E75ADF"/>
    <w:rsid w:val="00E81CDA"/>
    <w:rsid w:val="00EA02DC"/>
    <w:rsid w:val="00EE07A5"/>
    <w:rsid w:val="00F1153E"/>
    <w:rsid w:val="00F22085"/>
    <w:rsid w:val="00F25574"/>
    <w:rsid w:val="00F26F6D"/>
    <w:rsid w:val="00F353C8"/>
    <w:rsid w:val="00F45312"/>
    <w:rsid w:val="00F71849"/>
    <w:rsid w:val="00F7234E"/>
    <w:rsid w:val="00F760B2"/>
    <w:rsid w:val="00F80DB8"/>
    <w:rsid w:val="00F876A9"/>
    <w:rsid w:val="00FA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B3924"/>
  <w15:docId w15:val="{DAF18606-A020-4872-8FB7-741A2115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50DB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72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363C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02D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EA02DC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73057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B265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E50DB"/>
    <w:rPr>
      <w:rFonts w:ascii="Calibri Light" w:eastAsia="Times New Roman" w:hAnsi="Calibri Light" w:cs="Times New Roman"/>
      <w:b/>
      <w:bCs/>
      <w:color w:val="2E74B5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0E25995ABD1940A105FBA461CC5F69" ma:contentTypeVersion="1" ma:contentTypeDescription="Создание документа." ma:contentTypeScope="" ma:versionID="7c4d6852b99001e7c05b401b6e1bf1e7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235401-3CA0-4FB4-8479-EAF23A6625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0E0276-07CE-41CA-BBFB-FC67311E0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6A54F6-5F3B-4F36-B9CB-4893D4FA60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ZBook</dc:creator>
  <cp:lastModifiedBy>Богомолов Евгений Викторович</cp:lastModifiedBy>
  <cp:revision>4</cp:revision>
  <cp:lastPrinted>2019-04-23T19:53:00Z</cp:lastPrinted>
  <dcterms:created xsi:type="dcterms:W3CDTF">2022-03-07T16:41:00Z</dcterms:created>
  <dcterms:modified xsi:type="dcterms:W3CDTF">2022-05-22T18:47:00Z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0x010100390E25995ABD1940A105FBA461CC5F69</vt:lpwstr>
  </property>
</Properties>
</file>