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9B3B1" w14:textId="684094F9" w:rsidR="00DF787A" w:rsidRPr="00293ABF" w:rsidRDefault="00DF787A" w:rsidP="00DF787A">
      <w:pPr>
        <w:tabs>
          <w:tab w:val="center" w:pos="4677"/>
          <w:tab w:val="right" w:pos="9355"/>
        </w:tabs>
        <w:ind w:firstLine="0"/>
        <w:contextualSpacing/>
        <w:jc w:val="center"/>
        <w:rPr>
          <w:rFonts w:ascii="Times New Roman" w:eastAsia="Times New Roman" w:hAnsi="Times New Roman" w:cs="Times New Roman"/>
          <w:b/>
          <w:bCs/>
          <w:color w:val="auto"/>
          <w:sz w:val="28"/>
          <w:szCs w:val="28"/>
          <w:lang w:val="ru-RU"/>
        </w:rPr>
      </w:pPr>
      <w:r w:rsidRPr="00293ABF">
        <w:rPr>
          <w:rFonts w:ascii="Times New Roman" w:eastAsia="Times New Roman" w:hAnsi="Times New Roman" w:cs="Times New Roman"/>
          <w:b/>
          <w:bCs/>
          <w:color w:val="auto"/>
          <w:sz w:val="28"/>
          <w:szCs w:val="28"/>
          <w:lang w:val="ru-RU"/>
        </w:rPr>
        <w:t>Федеральное государственное образовательное бюджетное учреждение</w:t>
      </w:r>
    </w:p>
    <w:p w14:paraId="7A9F5215" w14:textId="77777777" w:rsidR="00DF787A" w:rsidRPr="00293ABF" w:rsidRDefault="00DF787A" w:rsidP="00DF787A">
      <w:pPr>
        <w:tabs>
          <w:tab w:val="center" w:pos="4677"/>
          <w:tab w:val="right" w:pos="9355"/>
        </w:tabs>
        <w:ind w:firstLine="0"/>
        <w:contextualSpacing/>
        <w:jc w:val="center"/>
        <w:rPr>
          <w:rFonts w:ascii="Times New Roman" w:eastAsia="Times New Roman" w:hAnsi="Times New Roman" w:cs="Times New Roman"/>
          <w:b/>
          <w:color w:val="auto"/>
          <w:sz w:val="28"/>
          <w:szCs w:val="28"/>
          <w:lang w:val="ru-RU"/>
        </w:rPr>
      </w:pPr>
      <w:r w:rsidRPr="00293ABF">
        <w:rPr>
          <w:rFonts w:ascii="Times New Roman" w:eastAsia="Times New Roman" w:hAnsi="Times New Roman" w:cs="Times New Roman"/>
          <w:b/>
          <w:bCs/>
          <w:color w:val="auto"/>
          <w:sz w:val="28"/>
          <w:szCs w:val="28"/>
          <w:lang w:val="ru-RU"/>
        </w:rPr>
        <w:t>высшего образования</w:t>
      </w:r>
    </w:p>
    <w:p w14:paraId="4D1CE617" w14:textId="77777777" w:rsidR="00DF787A" w:rsidRPr="00293ABF" w:rsidRDefault="00DF787A" w:rsidP="00DF787A">
      <w:pPr>
        <w:tabs>
          <w:tab w:val="center" w:pos="4677"/>
          <w:tab w:val="right" w:pos="9355"/>
        </w:tabs>
        <w:ind w:firstLine="0"/>
        <w:contextualSpacing/>
        <w:jc w:val="center"/>
        <w:rPr>
          <w:rFonts w:ascii="Times New Roman" w:eastAsia="Times New Roman" w:hAnsi="Times New Roman" w:cs="Times New Roman"/>
          <w:b/>
          <w:bCs/>
          <w:color w:val="auto"/>
          <w:sz w:val="28"/>
          <w:szCs w:val="28"/>
          <w:lang w:val="ru-RU"/>
        </w:rPr>
      </w:pPr>
      <w:r w:rsidRPr="00293ABF">
        <w:rPr>
          <w:rFonts w:ascii="Times New Roman" w:eastAsia="Times New Roman" w:hAnsi="Times New Roman" w:cs="Times New Roman"/>
          <w:b/>
          <w:bCs/>
          <w:color w:val="auto"/>
          <w:sz w:val="28"/>
          <w:szCs w:val="28"/>
          <w:lang w:val="ru-RU"/>
        </w:rPr>
        <w:t>«ФИНАНСОВЫЙ УНИВЕРСИТЕТ ПРИ ПРАВИТЕЛЬСТВЕ</w:t>
      </w:r>
    </w:p>
    <w:p w14:paraId="68B3E0F0" w14:textId="77777777" w:rsidR="00DF787A" w:rsidRPr="00293ABF" w:rsidRDefault="00DF787A" w:rsidP="00DF787A">
      <w:pPr>
        <w:tabs>
          <w:tab w:val="center" w:pos="4677"/>
          <w:tab w:val="right" w:pos="9355"/>
        </w:tabs>
        <w:ind w:firstLine="0"/>
        <w:contextualSpacing/>
        <w:jc w:val="center"/>
        <w:rPr>
          <w:rFonts w:ascii="Times New Roman" w:eastAsia="Times New Roman" w:hAnsi="Times New Roman" w:cs="Times New Roman"/>
          <w:b/>
          <w:bCs/>
          <w:color w:val="auto"/>
          <w:sz w:val="28"/>
          <w:szCs w:val="28"/>
          <w:lang w:val="ru-RU"/>
        </w:rPr>
      </w:pPr>
      <w:r w:rsidRPr="00293ABF">
        <w:rPr>
          <w:rFonts w:ascii="Times New Roman" w:eastAsia="Times New Roman" w:hAnsi="Times New Roman" w:cs="Times New Roman"/>
          <w:b/>
          <w:bCs/>
          <w:color w:val="auto"/>
          <w:sz w:val="28"/>
          <w:szCs w:val="28"/>
          <w:lang w:val="ru-RU"/>
        </w:rPr>
        <w:t>РОССИЙСКОЙ ФЕДЕРАЦИИ»</w:t>
      </w:r>
    </w:p>
    <w:p w14:paraId="57C93632" w14:textId="77777777" w:rsidR="00DF787A" w:rsidRPr="00293ABF" w:rsidRDefault="00DF787A" w:rsidP="00DF787A">
      <w:pPr>
        <w:tabs>
          <w:tab w:val="center" w:pos="4677"/>
          <w:tab w:val="right" w:pos="9355"/>
        </w:tabs>
        <w:ind w:firstLine="0"/>
        <w:contextualSpacing/>
        <w:jc w:val="center"/>
        <w:rPr>
          <w:rFonts w:ascii="Times New Roman" w:eastAsia="Times New Roman" w:hAnsi="Times New Roman" w:cs="Times New Roman"/>
          <w:b/>
          <w:bCs/>
          <w:color w:val="auto"/>
          <w:sz w:val="28"/>
          <w:szCs w:val="28"/>
          <w:lang w:val="ru-RU"/>
        </w:rPr>
      </w:pPr>
      <w:r w:rsidRPr="00293ABF">
        <w:rPr>
          <w:rFonts w:ascii="Times New Roman" w:eastAsia="Times New Roman" w:hAnsi="Times New Roman" w:cs="Times New Roman"/>
          <w:b/>
          <w:bCs/>
          <w:color w:val="auto"/>
          <w:sz w:val="28"/>
          <w:szCs w:val="28"/>
          <w:lang w:val="ru-RU"/>
        </w:rPr>
        <w:t>(Финансовый университет)</w:t>
      </w:r>
    </w:p>
    <w:p w14:paraId="5D31024A" w14:textId="77777777" w:rsidR="00DF787A" w:rsidRPr="00293ABF" w:rsidRDefault="00DF787A" w:rsidP="00DF787A">
      <w:pPr>
        <w:tabs>
          <w:tab w:val="center" w:pos="4677"/>
          <w:tab w:val="right" w:pos="9355"/>
        </w:tabs>
        <w:ind w:firstLine="0"/>
        <w:contextualSpacing/>
        <w:jc w:val="center"/>
        <w:rPr>
          <w:rFonts w:ascii="Times New Roman" w:eastAsia="Times New Roman" w:hAnsi="Times New Roman" w:cs="Times New Roman"/>
          <w:b/>
          <w:bCs/>
          <w:color w:val="auto"/>
          <w:sz w:val="28"/>
          <w:szCs w:val="28"/>
          <w:lang w:val="ru-RU"/>
        </w:rPr>
      </w:pPr>
    </w:p>
    <w:p w14:paraId="29206AFE" w14:textId="77777777" w:rsidR="00191300" w:rsidRDefault="00191300" w:rsidP="00191300">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Pr>
          <w:rFonts w:ascii="Times New Roman" w:eastAsia="Times New Roman" w:hAnsi="Times New Roman" w:cs="Times New Roman"/>
          <w:b/>
          <w:color w:val="auto"/>
          <w:sz w:val="28"/>
          <w:szCs w:val="28"/>
        </w:rPr>
        <w:t>Факультет «Высшая школа управления»</w:t>
      </w:r>
    </w:p>
    <w:p w14:paraId="3C31C0D4" w14:textId="77777777" w:rsidR="00DF787A" w:rsidRPr="00293ABF" w:rsidRDefault="00DF787A" w:rsidP="00DF787A">
      <w:pPr>
        <w:ind w:firstLine="0"/>
        <w:contextualSpacing/>
        <w:jc w:val="center"/>
        <w:rPr>
          <w:rFonts w:ascii="Times New Roman" w:eastAsia="Times New Roman" w:hAnsi="Times New Roman" w:cs="Times New Roman"/>
          <w:b/>
          <w:color w:val="auto"/>
          <w:sz w:val="28"/>
          <w:szCs w:val="28"/>
          <w:lang w:val="ru-RU"/>
        </w:rPr>
      </w:pPr>
      <w:r w:rsidRPr="00293ABF">
        <w:rPr>
          <w:rFonts w:ascii="Times New Roman" w:eastAsia="Times New Roman" w:hAnsi="Times New Roman" w:cs="Times New Roman"/>
          <w:b/>
          <w:color w:val="auto"/>
          <w:sz w:val="28"/>
          <w:szCs w:val="28"/>
          <w:lang w:val="ru-RU"/>
        </w:rPr>
        <w:t>Департамент финансового и инвестиционного менеджмента</w:t>
      </w:r>
    </w:p>
    <w:p w14:paraId="57C3C4B7" w14:textId="77777777" w:rsidR="0020702C" w:rsidRDefault="0020702C" w:rsidP="0020702C">
      <w:pPr>
        <w:ind w:left="315"/>
        <w:jc w:val="right"/>
        <w:rPr>
          <w:rFonts w:ascii="Times New Roman" w:eastAsia="Times New Roman" w:hAnsi="Times New Roman" w:cs="Times New Roman"/>
          <w:color w:val="auto"/>
          <w:sz w:val="28"/>
          <w:szCs w:val="28"/>
          <w:lang w:val="ru-RU"/>
        </w:rPr>
      </w:pPr>
      <w:r>
        <w:rPr>
          <w:sz w:val="28"/>
          <w:szCs w:val="28"/>
        </w:rPr>
        <w:t xml:space="preserve">                                                                                 </w:t>
      </w:r>
    </w:p>
    <w:p w14:paraId="52AB7AE8" w14:textId="57B6F88B" w:rsidR="0020702C" w:rsidRPr="0020702C" w:rsidRDefault="0020702C" w:rsidP="00C3416E">
      <w:pPr>
        <w:ind w:left="315"/>
        <w:jc w:val="center"/>
        <w:rPr>
          <w:rFonts w:ascii="Times New Roman" w:hAnsi="Times New Roman" w:cs="Times New Roman"/>
          <w:sz w:val="28"/>
          <w:szCs w:val="28"/>
        </w:rPr>
      </w:pPr>
      <w:r>
        <w:rPr>
          <w:rFonts w:ascii="Times New Roman" w:hAnsi="Times New Roman" w:cs="Times New Roman"/>
          <w:sz w:val="28"/>
          <w:szCs w:val="28"/>
          <w:lang w:val="ru-RU"/>
        </w:rPr>
        <w:t xml:space="preserve">                                                              </w:t>
      </w:r>
    </w:p>
    <w:p w14:paraId="1796E51C" w14:textId="77777777" w:rsidR="0020702C" w:rsidRPr="0020702C" w:rsidRDefault="0020702C" w:rsidP="0020702C">
      <w:pPr>
        <w:widowControl w:val="0"/>
        <w:autoSpaceDE w:val="0"/>
        <w:autoSpaceDN w:val="0"/>
        <w:adjustRightInd w:val="0"/>
        <w:jc w:val="right"/>
        <w:rPr>
          <w:rFonts w:ascii="Times New Roman" w:hAnsi="Times New Roman" w:cs="Times New Roman"/>
          <w:sz w:val="36"/>
          <w:szCs w:val="36"/>
        </w:rPr>
      </w:pPr>
    </w:p>
    <w:p w14:paraId="7DB4E73B" w14:textId="77777777" w:rsidR="0052012F" w:rsidRPr="00293ABF" w:rsidRDefault="0052012F" w:rsidP="00DF787A">
      <w:pPr>
        <w:widowControl w:val="0"/>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2017CE7A" w14:textId="77777777" w:rsidR="0052012F" w:rsidRPr="00293ABF" w:rsidRDefault="0052012F" w:rsidP="0052012F">
      <w:pPr>
        <w:widowControl w:val="0"/>
        <w:autoSpaceDE w:val="0"/>
        <w:autoSpaceDN w:val="0"/>
        <w:adjustRightInd w:val="0"/>
        <w:spacing w:line="240" w:lineRule="auto"/>
        <w:ind w:firstLine="0"/>
        <w:jc w:val="right"/>
        <w:rPr>
          <w:rFonts w:ascii="Times New Roman" w:eastAsia="Times New Roman" w:hAnsi="Times New Roman" w:cs="Times New Roman"/>
          <w:color w:val="auto"/>
          <w:sz w:val="28"/>
          <w:szCs w:val="28"/>
          <w:lang w:val="ru-RU"/>
        </w:rPr>
      </w:pPr>
    </w:p>
    <w:p w14:paraId="0E6C4AB7" w14:textId="534F65D3" w:rsidR="0052012F" w:rsidRPr="0020702C" w:rsidRDefault="00191300" w:rsidP="0020702C">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191300">
        <w:rPr>
          <w:rFonts w:ascii="Times New Roman" w:eastAsia="Times New Roman" w:hAnsi="Times New Roman" w:cs="Times New Roman"/>
          <w:b/>
          <w:color w:val="auto"/>
          <w:sz w:val="28"/>
          <w:szCs w:val="28"/>
          <w:lang w:val="ru-RU"/>
        </w:rPr>
        <w:t>Т.В. Ващенко, Р.О. Восканян</w:t>
      </w:r>
    </w:p>
    <w:p w14:paraId="6B7B0746" w14:textId="77777777" w:rsidR="0052012F" w:rsidRPr="00293ABF"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b/>
          <w:color w:val="auto"/>
          <w:sz w:val="36"/>
          <w:szCs w:val="36"/>
          <w:lang w:val="ru-RU"/>
        </w:rPr>
      </w:pPr>
    </w:p>
    <w:p w14:paraId="4A57FBFC" w14:textId="77777777" w:rsidR="00DF787A" w:rsidRPr="00293ABF" w:rsidRDefault="00DF787A" w:rsidP="00DF787A">
      <w:pPr>
        <w:widowControl w:val="0"/>
        <w:autoSpaceDE w:val="0"/>
        <w:autoSpaceDN w:val="0"/>
        <w:adjustRightInd w:val="0"/>
        <w:ind w:firstLine="0"/>
        <w:jc w:val="center"/>
        <w:rPr>
          <w:rFonts w:ascii="Times New Roman" w:eastAsia="Times New Roman" w:hAnsi="Times New Roman" w:cs="Times New Roman"/>
          <w:b/>
          <w:color w:val="auto"/>
          <w:sz w:val="28"/>
          <w:szCs w:val="28"/>
          <w:lang w:val="ru-RU"/>
        </w:rPr>
      </w:pPr>
      <w:r w:rsidRPr="00293ABF">
        <w:rPr>
          <w:rFonts w:ascii="Times New Roman" w:eastAsia="Times New Roman" w:hAnsi="Times New Roman" w:cs="Times New Roman"/>
          <w:b/>
          <w:color w:val="auto"/>
          <w:sz w:val="28"/>
          <w:szCs w:val="28"/>
          <w:lang w:val="ru-RU"/>
        </w:rPr>
        <w:t>ПРОГРАММА ГОСУДАРСТВЕННОЙ ИТОГОВОЙ АТТЕСТАЦИИ</w:t>
      </w:r>
    </w:p>
    <w:p w14:paraId="0C37CBA8" w14:textId="77777777" w:rsidR="0052012F" w:rsidRPr="00293ABF" w:rsidRDefault="0052012F" w:rsidP="0052012F">
      <w:pPr>
        <w:widowControl w:val="0"/>
        <w:autoSpaceDE w:val="0"/>
        <w:autoSpaceDN w:val="0"/>
        <w:adjustRightInd w:val="0"/>
        <w:ind w:firstLine="0"/>
        <w:jc w:val="center"/>
        <w:rPr>
          <w:rFonts w:ascii="Times New Roman" w:eastAsia="Times New Roman" w:hAnsi="Times New Roman" w:cs="Times New Roman"/>
          <w:b/>
          <w:color w:val="auto"/>
          <w:sz w:val="36"/>
          <w:szCs w:val="36"/>
          <w:lang w:val="ru-RU"/>
        </w:rPr>
      </w:pPr>
    </w:p>
    <w:p w14:paraId="2F954F8E" w14:textId="77777777" w:rsidR="0052012F" w:rsidRPr="00293ABF" w:rsidRDefault="0052012F" w:rsidP="0052012F">
      <w:pPr>
        <w:ind w:firstLine="0"/>
        <w:jc w:val="center"/>
        <w:rPr>
          <w:rFonts w:ascii="Times New Roman" w:hAnsi="Times New Roman" w:cs="Times New Roman"/>
          <w:sz w:val="28"/>
          <w:szCs w:val="28"/>
          <w:lang w:val="ru-RU"/>
        </w:rPr>
      </w:pPr>
      <w:r w:rsidRPr="00293ABF">
        <w:rPr>
          <w:rFonts w:ascii="Times New Roman" w:hAnsi="Times New Roman" w:cs="Times New Roman"/>
          <w:sz w:val="28"/>
          <w:szCs w:val="28"/>
          <w:lang w:val="ru-RU"/>
        </w:rPr>
        <w:t xml:space="preserve">для студентов, обучающихся по направлению подготовки </w:t>
      </w:r>
    </w:p>
    <w:p w14:paraId="6A9970DA" w14:textId="3D6FC9F9" w:rsidR="00DF787A" w:rsidRDefault="0052012F" w:rsidP="0052012F">
      <w:pPr>
        <w:ind w:firstLine="0"/>
        <w:jc w:val="center"/>
        <w:rPr>
          <w:rFonts w:ascii="Times New Roman" w:hAnsi="Times New Roman" w:cs="Times New Roman"/>
          <w:sz w:val="28"/>
          <w:szCs w:val="28"/>
          <w:lang w:val="ru-RU"/>
        </w:rPr>
      </w:pPr>
      <w:r w:rsidRPr="00293ABF">
        <w:rPr>
          <w:rFonts w:ascii="Times New Roman" w:hAnsi="Times New Roman" w:cs="Times New Roman"/>
          <w:sz w:val="28"/>
          <w:szCs w:val="28"/>
          <w:lang w:val="ru-RU"/>
        </w:rPr>
        <w:t>38.03.02</w:t>
      </w:r>
      <w:r w:rsidRPr="00293ABF">
        <w:rPr>
          <w:rFonts w:ascii="Times New Roman" w:hAnsi="Times New Roman" w:cs="Times New Roman"/>
          <w:sz w:val="28"/>
          <w:szCs w:val="28"/>
        </w:rPr>
        <w:t xml:space="preserve"> «Менеджмент»</w:t>
      </w:r>
      <w:r w:rsidRPr="00293ABF">
        <w:rPr>
          <w:rFonts w:ascii="Times New Roman" w:hAnsi="Times New Roman" w:cs="Times New Roman"/>
          <w:sz w:val="28"/>
          <w:szCs w:val="28"/>
          <w:lang w:val="ru-RU"/>
        </w:rPr>
        <w:t xml:space="preserve"> </w:t>
      </w:r>
    </w:p>
    <w:p w14:paraId="04A42DA7" w14:textId="786FFE13" w:rsidR="00F16524" w:rsidRPr="00293ABF" w:rsidRDefault="00F16524" w:rsidP="0052012F">
      <w:pPr>
        <w:ind w:firstLine="0"/>
        <w:jc w:val="center"/>
        <w:rPr>
          <w:rFonts w:ascii="Times New Roman" w:hAnsi="Times New Roman" w:cs="Times New Roman"/>
          <w:sz w:val="28"/>
          <w:szCs w:val="28"/>
          <w:lang w:val="ru-RU"/>
        </w:rPr>
      </w:pPr>
      <w:r w:rsidRPr="00191300">
        <w:rPr>
          <w:rFonts w:ascii="Times New Roman" w:hAnsi="Times New Roman" w:cs="Times New Roman"/>
          <w:sz w:val="28"/>
          <w:szCs w:val="28"/>
          <w:lang w:val="ru-RU"/>
        </w:rPr>
        <w:t>образовательная программа «Финансовый менеджмент»</w:t>
      </w:r>
    </w:p>
    <w:p w14:paraId="717A57EC" w14:textId="3324575F" w:rsidR="0052012F" w:rsidRPr="0020702C" w:rsidRDefault="0052012F" w:rsidP="0020702C">
      <w:pPr>
        <w:ind w:firstLine="0"/>
        <w:jc w:val="center"/>
        <w:rPr>
          <w:rFonts w:ascii="Times New Roman" w:hAnsi="Times New Roman" w:cs="Times New Roman"/>
          <w:sz w:val="28"/>
          <w:szCs w:val="28"/>
          <w:lang w:val="ru-RU"/>
        </w:rPr>
      </w:pPr>
      <w:r w:rsidRPr="00293ABF">
        <w:rPr>
          <w:rFonts w:ascii="Times New Roman" w:hAnsi="Times New Roman" w:cs="Times New Roman"/>
          <w:sz w:val="28"/>
          <w:szCs w:val="28"/>
          <w:lang w:val="ru-RU"/>
        </w:rPr>
        <w:t>профиль «Финансовый менеджмент»</w:t>
      </w:r>
    </w:p>
    <w:p w14:paraId="47377EA7" w14:textId="77777777" w:rsidR="0052012F" w:rsidRPr="00293ABF"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29DE1EFC" w14:textId="77777777" w:rsidR="00DF787A" w:rsidRPr="00293ABF" w:rsidRDefault="00DF787A" w:rsidP="00DF787A">
      <w:pPr>
        <w:widowControl w:val="0"/>
        <w:suppressAutoHyphens/>
        <w:autoSpaceDE w:val="0"/>
        <w:autoSpaceDN w:val="0"/>
        <w:adjustRightInd w:val="0"/>
        <w:spacing w:line="240" w:lineRule="auto"/>
        <w:ind w:firstLine="0"/>
        <w:jc w:val="center"/>
        <w:rPr>
          <w:rFonts w:ascii="Times New Roman" w:eastAsia="Times New Roman" w:hAnsi="Times New Roman" w:cs="Times New Roman"/>
          <w:i/>
          <w:color w:val="auto"/>
          <w:sz w:val="28"/>
          <w:szCs w:val="28"/>
          <w:lang w:val="ru-RU"/>
        </w:rPr>
      </w:pPr>
      <w:r w:rsidRPr="00293ABF">
        <w:rPr>
          <w:rFonts w:ascii="Times New Roman" w:eastAsia="Times New Roman" w:hAnsi="Times New Roman" w:cs="Times New Roman"/>
          <w:i/>
          <w:color w:val="auto"/>
          <w:sz w:val="28"/>
          <w:szCs w:val="28"/>
          <w:lang w:val="ru-RU"/>
        </w:rPr>
        <w:t>Одобрено Советом учебно-научного департамента финансового и инвестиционного менеджмента</w:t>
      </w:r>
    </w:p>
    <w:p w14:paraId="13632DFB" w14:textId="33CEB4E5" w:rsidR="0052012F" w:rsidRPr="00293ABF" w:rsidRDefault="00DF787A" w:rsidP="00DF787A">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r w:rsidRPr="00604238">
        <w:rPr>
          <w:rFonts w:ascii="Times New Roman" w:eastAsia="Times New Roman" w:hAnsi="Times New Roman" w:cs="Times New Roman"/>
          <w:i/>
          <w:color w:val="auto"/>
          <w:sz w:val="28"/>
          <w:szCs w:val="28"/>
          <w:lang w:val="ru-RU"/>
        </w:rPr>
        <w:t>(протокол от «</w:t>
      </w:r>
      <w:r w:rsidR="00470CEB">
        <w:rPr>
          <w:rFonts w:ascii="Times New Roman" w:eastAsia="Times New Roman" w:hAnsi="Times New Roman" w:cs="Times New Roman"/>
          <w:i/>
          <w:color w:val="auto"/>
          <w:sz w:val="28"/>
          <w:szCs w:val="28"/>
          <w:lang w:val="ru-RU"/>
        </w:rPr>
        <w:t>29</w:t>
      </w:r>
      <w:r w:rsidRPr="00604238">
        <w:rPr>
          <w:rFonts w:ascii="Times New Roman" w:eastAsia="Times New Roman" w:hAnsi="Times New Roman" w:cs="Times New Roman"/>
          <w:i/>
          <w:color w:val="auto"/>
          <w:sz w:val="28"/>
          <w:szCs w:val="28"/>
          <w:lang w:val="ru-RU"/>
        </w:rPr>
        <w:t xml:space="preserve">» </w:t>
      </w:r>
      <w:r w:rsidR="0020702C">
        <w:rPr>
          <w:rFonts w:ascii="Times New Roman" w:eastAsia="Times New Roman" w:hAnsi="Times New Roman" w:cs="Times New Roman"/>
          <w:i/>
          <w:color w:val="auto"/>
          <w:sz w:val="28"/>
          <w:szCs w:val="28"/>
          <w:lang w:val="ru-RU"/>
        </w:rPr>
        <w:t xml:space="preserve">мая </w:t>
      </w:r>
      <w:r w:rsidRPr="00604238">
        <w:rPr>
          <w:rFonts w:ascii="Times New Roman" w:eastAsia="Times New Roman" w:hAnsi="Times New Roman" w:cs="Times New Roman"/>
          <w:i/>
          <w:color w:val="auto"/>
          <w:sz w:val="28"/>
          <w:szCs w:val="28"/>
          <w:lang w:val="ru-RU"/>
        </w:rPr>
        <w:t xml:space="preserve"> 2023  г. № </w:t>
      </w:r>
      <w:r w:rsidR="00470CEB">
        <w:rPr>
          <w:rFonts w:ascii="Times New Roman" w:eastAsia="Times New Roman" w:hAnsi="Times New Roman" w:cs="Times New Roman"/>
          <w:i/>
          <w:color w:val="auto"/>
          <w:sz w:val="28"/>
          <w:szCs w:val="28"/>
          <w:lang w:val="ru-RU"/>
        </w:rPr>
        <w:t>11</w:t>
      </w:r>
      <w:r w:rsidRPr="00604238">
        <w:rPr>
          <w:rFonts w:ascii="Times New Roman" w:eastAsia="Times New Roman" w:hAnsi="Times New Roman" w:cs="Times New Roman"/>
          <w:i/>
          <w:color w:val="auto"/>
          <w:sz w:val="28"/>
          <w:szCs w:val="28"/>
          <w:lang w:val="ru-RU"/>
        </w:rPr>
        <w:t xml:space="preserve"> )</w:t>
      </w:r>
    </w:p>
    <w:p w14:paraId="5EE7BCD7" w14:textId="77777777" w:rsidR="0052012F" w:rsidRPr="00293ABF"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1325617F" w14:textId="533FE5F1" w:rsidR="0052012F" w:rsidRPr="00293ABF" w:rsidRDefault="0052012F" w:rsidP="0020702C">
      <w:pPr>
        <w:widowControl w:val="0"/>
        <w:suppressAutoHyphens/>
        <w:autoSpaceDE w:val="0"/>
        <w:autoSpaceDN w:val="0"/>
        <w:adjustRightInd w:val="0"/>
        <w:spacing w:line="240" w:lineRule="auto"/>
        <w:ind w:firstLine="0"/>
        <w:rPr>
          <w:rFonts w:ascii="Times New Roman" w:eastAsia="Times New Roman" w:hAnsi="Times New Roman" w:cs="Times New Roman"/>
          <w:color w:val="auto"/>
          <w:sz w:val="28"/>
          <w:szCs w:val="28"/>
          <w:lang w:val="ru-RU"/>
        </w:rPr>
      </w:pPr>
    </w:p>
    <w:p w14:paraId="1C1A02F5" w14:textId="4C3E585E" w:rsidR="0052012F" w:rsidRPr="00293ABF"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Москва 20</w:t>
      </w:r>
      <w:r w:rsidR="00DF787A" w:rsidRPr="00293ABF">
        <w:rPr>
          <w:rFonts w:ascii="Times New Roman" w:eastAsia="Times New Roman" w:hAnsi="Times New Roman" w:cs="Times New Roman"/>
          <w:color w:val="auto"/>
          <w:sz w:val="28"/>
          <w:szCs w:val="28"/>
          <w:lang w:val="ru-RU"/>
        </w:rPr>
        <w:t>23</w:t>
      </w:r>
    </w:p>
    <w:p w14:paraId="31BE595F" w14:textId="35AC883C" w:rsidR="001E7167" w:rsidRPr="00293ABF" w:rsidRDefault="001E7167">
      <w:pPr>
        <w:spacing w:after="160" w:line="259" w:lineRule="auto"/>
        <w:ind w:firstLine="0"/>
        <w:rPr>
          <w:rFonts w:ascii="Times New Roman" w:eastAsia="Times New Roman" w:hAnsi="Times New Roman" w:cs="Times New Roman"/>
          <w:color w:val="auto"/>
          <w:sz w:val="28"/>
          <w:szCs w:val="28"/>
          <w:lang w:val="ru-RU"/>
        </w:rPr>
        <w:sectPr w:rsidR="001E7167" w:rsidRPr="00293ABF" w:rsidSect="001E7167">
          <w:footerReference w:type="default" r:id="rId11"/>
          <w:footerReference w:type="first" r:id="rId12"/>
          <w:pgSz w:w="11906" w:h="16838"/>
          <w:pgMar w:top="1134" w:right="851" w:bottom="1134" w:left="1701" w:header="709" w:footer="709" w:gutter="0"/>
          <w:cols w:space="708"/>
          <w:titlePg/>
          <w:docGrid w:linePitch="360"/>
        </w:sectPr>
      </w:pPr>
    </w:p>
    <w:p w14:paraId="09D14F2D" w14:textId="75CB2737" w:rsidR="00D8017E" w:rsidRDefault="0052012F" w:rsidP="00BA2D24">
      <w:pPr>
        <w:widowControl w:val="0"/>
        <w:spacing w:line="288" w:lineRule="auto"/>
        <w:ind w:firstLine="0"/>
        <w:jc w:val="center"/>
        <w:rPr>
          <w:rFonts w:ascii="Times New Roman" w:eastAsia="Times New Roman" w:hAnsi="Times New Roman" w:cs="Times New Roman"/>
          <w:b/>
          <w:color w:val="auto"/>
          <w:sz w:val="28"/>
          <w:szCs w:val="28"/>
          <w:lang w:val="ru-RU"/>
        </w:rPr>
      </w:pPr>
      <w:r w:rsidRPr="00293ABF">
        <w:rPr>
          <w:rFonts w:ascii="Times New Roman" w:eastAsia="Times New Roman" w:hAnsi="Times New Roman" w:cs="Times New Roman"/>
          <w:b/>
          <w:color w:val="auto"/>
          <w:sz w:val="28"/>
          <w:szCs w:val="28"/>
          <w:lang w:val="ru-RU"/>
        </w:rPr>
        <w:lastRenderedPageBreak/>
        <w:t xml:space="preserve">Перечень компетенций, подлежащих оценке в ходе государственной итоговой аттестации </w:t>
      </w:r>
    </w:p>
    <w:p w14:paraId="00C3AECE" w14:textId="77777777" w:rsidR="00D8017E" w:rsidRDefault="00D8017E" w:rsidP="00154169">
      <w:pPr>
        <w:widowControl w:val="0"/>
        <w:spacing w:line="240" w:lineRule="auto"/>
        <w:ind w:firstLine="0"/>
        <w:jc w:val="center"/>
        <w:rPr>
          <w:rFonts w:ascii="Times New Roman" w:eastAsia="Times New Roman" w:hAnsi="Times New Roman" w:cs="Times New Roman"/>
          <w:b/>
          <w:color w:val="auto"/>
          <w:sz w:val="28"/>
          <w:szCs w:val="28"/>
          <w:lang w:val="ru-RU"/>
        </w:rPr>
      </w:pPr>
    </w:p>
    <w:p w14:paraId="23AA9B12" w14:textId="77777777" w:rsidR="008E0010" w:rsidRPr="00293ABF" w:rsidRDefault="008E0010" w:rsidP="008E0010">
      <w:pPr>
        <w:ind w:firstLine="708"/>
        <w:jc w:val="both"/>
        <w:rPr>
          <w:rFonts w:ascii="Times New Roman" w:eastAsia="Calibri" w:hAnsi="Times New Roman" w:cs="Times New Roman"/>
          <w:b/>
          <w:bCs/>
          <w:color w:val="auto"/>
          <w:lang w:val="ru-RU" w:eastAsia="en-US"/>
        </w:rPr>
      </w:pPr>
    </w:p>
    <w:tbl>
      <w:tblPr>
        <w:tblStyle w:val="af0"/>
        <w:tblW w:w="5000" w:type="pct"/>
        <w:tblLook w:val="04A0" w:firstRow="1" w:lastRow="0" w:firstColumn="1" w:lastColumn="0" w:noHBand="0" w:noVBand="1"/>
      </w:tblPr>
      <w:tblGrid>
        <w:gridCol w:w="6606"/>
        <w:gridCol w:w="2875"/>
        <w:gridCol w:w="6"/>
      </w:tblGrid>
      <w:tr w:rsidR="008E0010" w:rsidRPr="00293ABF" w14:paraId="68604E60" w14:textId="77777777" w:rsidTr="00431C08">
        <w:trPr>
          <w:gridAfter w:val="1"/>
          <w:wAfter w:w="3" w:type="pct"/>
        </w:trPr>
        <w:tc>
          <w:tcPr>
            <w:tcW w:w="3482" w:type="pct"/>
          </w:tcPr>
          <w:p w14:paraId="630BBAEF" w14:textId="77777777" w:rsidR="008E0010" w:rsidRPr="00293ABF" w:rsidRDefault="008E0010" w:rsidP="008E0010">
            <w:pPr>
              <w:widowControl w:val="0"/>
              <w:autoSpaceDE w:val="0"/>
              <w:autoSpaceDN w:val="0"/>
              <w:adjustRightInd w:val="0"/>
              <w:spacing w:line="240" w:lineRule="auto"/>
              <w:ind w:firstLine="0"/>
              <w:jc w:val="center"/>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Код и наименование компетенции</w:t>
            </w:r>
          </w:p>
        </w:tc>
        <w:tc>
          <w:tcPr>
            <w:tcW w:w="1515" w:type="pct"/>
          </w:tcPr>
          <w:p w14:paraId="540F41E8" w14:textId="77777777" w:rsidR="008E0010" w:rsidRPr="00293ABF" w:rsidRDefault="008E0010" w:rsidP="008E0010">
            <w:pPr>
              <w:widowControl w:val="0"/>
              <w:autoSpaceDE w:val="0"/>
              <w:autoSpaceDN w:val="0"/>
              <w:adjustRightInd w:val="0"/>
              <w:spacing w:line="240" w:lineRule="auto"/>
              <w:ind w:firstLine="0"/>
              <w:jc w:val="center"/>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 xml:space="preserve">Форма государственной итоговой аттестации, в рамках которой проверяется сформированность компетенции </w:t>
            </w:r>
          </w:p>
        </w:tc>
      </w:tr>
      <w:tr w:rsidR="008E0010" w:rsidRPr="00293ABF" w14:paraId="0C681F52" w14:textId="77777777" w:rsidTr="00431C08">
        <w:trPr>
          <w:gridAfter w:val="1"/>
          <w:wAfter w:w="3" w:type="pct"/>
        </w:trPr>
        <w:tc>
          <w:tcPr>
            <w:tcW w:w="3482" w:type="pct"/>
          </w:tcPr>
          <w:p w14:paraId="51ABA4B2" w14:textId="77777777" w:rsidR="008E0010" w:rsidRPr="00293ABF" w:rsidRDefault="008E0010" w:rsidP="008E0010">
            <w:pPr>
              <w:widowControl w:val="0"/>
              <w:autoSpaceDE w:val="0"/>
              <w:autoSpaceDN w:val="0"/>
              <w:adjustRightInd w:val="0"/>
              <w:spacing w:line="240" w:lineRule="auto"/>
              <w:ind w:firstLine="0"/>
              <w:jc w:val="center"/>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1</w:t>
            </w:r>
          </w:p>
        </w:tc>
        <w:tc>
          <w:tcPr>
            <w:tcW w:w="1515" w:type="pct"/>
          </w:tcPr>
          <w:p w14:paraId="40DA291D" w14:textId="77777777" w:rsidR="008E0010" w:rsidRPr="00293ABF" w:rsidRDefault="008E0010" w:rsidP="008E0010">
            <w:pPr>
              <w:widowControl w:val="0"/>
              <w:autoSpaceDE w:val="0"/>
              <w:autoSpaceDN w:val="0"/>
              <w:adjustRightInd w:val="0"/>
              <w:spacing w:line="240" w:lineRule="auto"/>
              <w:ind w:firstLine="0"/>
              <w:jc w:val="center"/>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2</w:t>
            </w:r>
          </w:p>
        </w:tc>
      </w:tr>
      <w:tr w:rsidR="00431C08" w:rsidRPr="00293ABF" w14:paraId="66989FA8" w14:textId="77777777" w:rsidTr="00431C08">
        <w:tc>
          <w:tcPr>
            <w:tcW w:w="5000" w:type="pct"/>
            <w:gridSpan w:val="3"/>
          </w:tcPr>
          <w:p w14:paraId="118641D7" w14:textId="612405AA" w:rsidR="008E0010" w:rsidRPr="00293ABF" w:rsidRDefault="00431C08" w:rsidP="008E0010">
            <w:pPr>
              <w:autoSpaceDE w:val="0"/>
              <w:autoSpaceDN w:val="0"/>
              <w:adjustRightInd w:val="0"/>
              <w:spacing w:line="240" w:lineRule="auto"/>
              <w:ind w:firstLine="0"/>
              <w:jc w:val="both"/>
              <w:rPr>
                <w:rFonts w:ascii="Times New Roman" w:eastAsia="Times New Roman" w:hAnsi="Times New Roman" w:cs="Times New Roman"/>
                <w:lang w:val="ru-RU"/>
              </w:rPr>
            </w:pPr>
            <w:r w:rsidRPr="00293ABF">
              <w:rPr>
                <w:rFonts w:ascii="Times New Roman" w:eastAsia="Calibri" w:hAnsi="Times New Roman" w:cs="Times New Roman"/>
                <w:lang w:val="ru-RU" w:eastAsia="en-US"/>
              </w:rPr>
              <w:t>Общенаучные</w:t>
            </w:r>
            <w:r w:rsidR="008E0010" w:rsidRPr="00293ABF">
              <w:rPr>
                <w:rFonts w:ascii="Times New Roman" w:eastAsia="Calibri" w:hAnsi="Times New Roman" w:cs="Times New Roman"/>
                <w:lang w:val="ru-RU" w:eastAsia="en-US"/>
              </w:rPr>
              <w:t xml:space="preserve"> компетенции</w:t>
            </w:r>
            <w:r w:rsidR="008E0010" w:rsidRPr="00293ABF">
              <w:rPr>
                <w:rFonts w:ascii="Times New Roman" w:hAnsi="Times New Roman" w:cs="Times New Roman"/>
                <w:lang w:val="ru-RU"/>
              </w:rPr>
              <w:t>:</w:t>
            </w:r>
          </w:p>
        </w:tc>
      </w:tr>
      <w:tr w:rsidR="008E0010" w:rsidRPr="00293ABF" w14:paraId="087BCCF7" w14:textId="77777777" w:rsidTr="00431C08">
        <w:trPr>
          <w:gridAfter w:val="1"/>
          <w:wAfter w:w="3" w:type="pct"/>
        </w:trPr>
        <w:tc>
          <w:tcPr>
            <w:tcW w:w="3482" w:type="pct"/>
          </w:tcPr>
          <w:p w14:paraId="0831E5F9" w14:textId="3DFA46C4" w:rsidR="008E0010" w:rsidRPr="00293ABF" w:rsidRDefault="008E0010"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bookmarkStart w:id="0" w:name="_Hlk127551716"/>
            <w:r w:rsidRPr="00293ABF">
              <w:rPr>
                <w:rFonts w:ascii="Times New Roman" w:eastAsia="Calibri" w:hAnsi="Times New Roman" w:cs="Times New Roman"/>
                <w:color w:val="auto"/>
                <w:lang w:val="ru-RU" w:eastAsia="en-US"/>
              </w:rPr>
              <w:t>Способность к восприятию межкультурного разнообразия общества, в социально-историческом, этическом и философских контекстах, анализу и мировоззренческой оценке   происходящих процессов и закономерностей</w:t>
            </w:r>
            <w:bookmarkEnd w:id="0"/>
            <w:r w:rsidRPr="00293ABF">
              <w:rPr>
                <w:rFonts w:ascii="Times New Roman" w:eastAsia="Calibri" w:hAnsi="Times New Roman" w:cs="Times New Roman"/>
                <w:color w:val="auto"/>
                <w:lang w:val="ru-RU" w:eastAsia="en-US"/>
              </w:rPr>
              <w:t xml:space="preserve"> (УК-1)</w:t>
            </w:r>
          </w:p>
        </w:tc>
        <w:tc>
          <w:tcPr>
            <w:tcW w:w="1515" w:type="pct"/>
          </w:tcPr>
          <w:p w14:paraId="7D50312F" w14:textId="77777777" w:rsidR="008E0010" w:rsidRPr="00293ABF" w:rsidRDefault="008E0010"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8E0010" w:rsidRPr="00293ABF" w14:paraId="66119E5E" w14:textId="77777777" w:rsidTr="00431C08">
        <w:trPr>
          <w:gridAfter w:val="1"/>
          <w:wAfter w:w="3" w:type="pct"/>
        </w:trPr>
        <w:tc>
          <w:tcPr>
            <w:tcW w:w="3482" w:type="pct"/>
          </w:tcPr>
          <w:p w14:paraId="1072E0FF" w14:textId="77777777" w:rsidR="008E0010" w:rsidRPr="00293ABF" w:rsidRDefault="008E0010" w:rsidP="008E0010">
            <w:pPr>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Инструментальные компетенции</w:t>
            </w:r>
            <w:r w:rsidRPr="00293ABF">
              <w:rPr>
                <w:rFonts w:ascii="Times New Roman" w:hAnsi="Times New Roman" w:cs="Times New Roman"/>
                <w:lang w:val="ru-RU"/>
              </w:rPr>
              <w:t>:</w:t>
            </w:r>
          </w:p>
        </w:tc>
        <w:tc>
          <w:tcPr>
            <w:tcW w:w="1515" w:type="pct"/>
          </w:tcPr>
          <w:p w14:paraId="222E5222" w14:textId="77777777" w:rsidR="008E0010" w:rsidRPr="00293ABF" w:rsidRDefault="008E0010" w:rsidP="008E0010">
            <w:pPr>
              <w:widowControl w:val="0"/>
              <w:autoSpaceDE w:val="0"/>
              <w:autoSpaceDN w:val="0"/>
              <w:adjustRightInd w:val="0"/>
              <w:spacing w:line="240" w:lineRule="auto"/>
              <w:ind w:firstLine="0"/>
              <w:rPr>
                <w:rFonts w:ascii="Times New Roman" w:eastAsia="Times New Roman" w:hAnsi="Times New Roman" w:cs="Times New Roman"/>
                <w:color w:val="auto"/>
                <w:lang w:val="ru-RU"/>
              </w:rPr>
            </w:pPr>
          </w:p>
        </w:tc>
      </w:tr>
      <w:tr w:rsidR="008E0010" w:rsidRPr="00293ABF" w14:paraId="2D52E56C" w14:textId="77777777" w:rsidTr="00431C08">
        <w:trPr>
          <w:gridAfter w:val="1"/>
          <w:wAfter w:w="3" w:type="pct"/>
        </w:trPr>
        <w:tc>
          <w:tcPr>
            <w:tcW w:w="3482" w:type="pct"/>
          </w:tcPr>
          <w:p w14:paraId="4CF568F2" w14:textId="77777777" w:rsidR="008E0010" w:rsidRPr="00293ABF" w:rsidRDefault="008E0010" w:rsidP="008E0010">
            <w:pPr>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(УК-2)</w:t>
            </w:r>
          </w:p>
          <w:p w14:paraId="7DC7DBDC" w14:textId="77777777" w:rsidR="008E0010" w:rsidRPr="00293ABF" w:rsidRDefault="008E0010"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p>
        </w:tc>
        <w:tc>
          <w:tcPr>
            <w:tcW w:w="1515" w:type="pct"/>
          </w:tcPr>
          <w:p w14:paraId="774A7FDA" w14:textId="77777777" w:rsidR="008E0010" w:rsidRPr="00293ABF" w:rsidRDefault="008E0010" w:rsidP="008E0010">
            <w:pPr>
              <w:widowControl w:val="0"/>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Государственный экзамен</w:t>
            </w:r>
          </w:p>
          <w:p w14:paraId="0017D4FF" w14:textId="77777777" w:rsidR="008E0010" w:rsidRPr="00293ABF" w:rsidRDefault="008E0010"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8E0010" w:rsidRPr="00293ABF" w14:paraId="24305B1C" w14:textId="77777777" w:rsidTr="00431C08">
        <w:trPr>
          <w:gridAfter w:val="1"/>
          <w:wAfter w:w="3" w:type="pct"/>
        </w:trPr>
        <w:tc>
          <w:tcPr>
            <w:tcW w:w="3482" w:type="pct"/>
          </w:tcPr>
          <w:p w14:paraId="60382F35" w14:textId="361CC137" w:rsidR="008E0010" w:rsidRPr="00293ABF" w:rsidRDefault="008E0010"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Calibri" w:hAnsi="Times New Roman" w:cs="Times New Roman"/>
                <w:color w:val="auto"/>
                <w:lang w:val="ru-RU" w:eastAsia="en-US"/>
              </w:rPr>
              <w:t>Способность применять знания иностранного языка на уровне, достаточном для межличностного общения, учебной и профессиональной деятельности (УК-3)</w:t>
            </w:r>
          </w:p>
        </w:tc>
        <w:tc>
          <w:tcPr>
            <w:tcW w:w="1515" w:type="pct"/>
          </w:tcPr>
          <w:p w14:paraId="6677FCF6" w14:textId="77777777" w:rsidR="008E0010" w:rsidRPr="00293ABF" w:rsidRDefault="008E0010"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8E0010" w:rsidRPr="00293ABF" w14:paraId="3C66E451" w14:textId="77777777" w:rsidTr="00431C08">
        <w:trPr>
          <w:gridAfter w:val="1"/>
          <w:wAfter w:w="3" w:type="pct"/>
        </w:trPr>
        <w:tc>
          <w:tcPr>
            <w:tcW w:w="3482" w:type="pct"/>
            <w:vAlign w:val="center"/>
          </w:tcPr>
          <w:p w14:paraId="6E2410AB" w14:textId="79107063" w:rsidR="008E0010" w:rsidRPr="00293ABF" w:rsidRDefault="008E0010"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Calibri" w:hAnsi="Times New Roman" w:cs="Times New Roman"/>
                <w:color w:val="auto"/>
                <w:lang w:val="ru-RU" w:eastAsia="en-US"/>
              </w:rPr>
              <w:t xml:space="preserve">Способность использовать прикладное программное </w:t>
            </w:r>
            <w:r w:rsidR="00431C08" w:rsidRPr="00293ABF">
              <w:rPr>
                <w:rFonts w:ascii="Times New Roman" w:eastAsia="Calibri" w:hAnsi="Times New Roman" w:cs="Times New Roman"/>
                <w:color w:val="auto"/>
                <w:lang w:val="ru-RU" w:eastAsia="en-US"/>
              </w:rPr>
              <w:t>обеспечение при</w:t>
            </w:r>
            <w:r w:rsidRPr="00293ABF">
              <w:rPr>
                <w:rFonts w:ascii="Times New Roman" w:eastAsia="Calibri" w:hAnsi="Times New Roman" w:cs="Times New Roman"/>
                <w:color w:val="auto"/>
                <w:lang w:val="ru-RU" w:eastAsia="en-US"/>
              </w:rPr>
              <w:t xml:space="preserve"> решении профессиональных задач (УК-4)</w:t>
            </w:r>
          </w:p>
        </w:tc>
        <w:tc>
          <w:tcPr>
            <w:tcW w:w="1515" w:type="pct"/>
          </w:tcPr>
          <w:p w14:paraId="78A0659B" w14:textId="77777777" w:rsidR="008E0010" w:rsidRPr="00293ABF" w:rsidRDefault="008E0010"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8E0010" w:rsidRPr="00293ABF" w14:paraId="5ECF8395" w14:textId="77777777" w:rsidTr="00431C08">
        <w:trPr>
          <w:gridAfter w:val="1"/>
          <w:wAfter w:w="3" w:type="pct"/>
        </w:trPr>
        <w:tc>
          <w:tcPr>
            <w:tcW w:w="3482" w:type="pct"/>
            <w:vAlign w:val="center"/>
          </w:tcPr>
          <w:p w14:paraId="5251DEC0" w14:textId="06B479BC" w:rsidR="008E0010" w:rsidRPr="00293ABF" w:rsidRDefault="008E0010"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Calibri" w:hAnsi="Times New Roman" w:cs="Times New Roman"/>
                <w:color w:val="auto"/>
                <w:lang w:val="ru-RU" w:eastAsia="en-US"/>
              </w:rPr>
              <w:t>Способность использовать основы правовых знаний в различных сферах деятельности (УК-5)</w:t>
            </w:r>
          </w:p>
        </w:tc>
        <w:tc>
          <w:tcPr>
            <w:tcW w:w="1515" w:type="pct"/>
          </w:tcPr>
          <w:p w14:paraId="29DB5819" w14:textId="77777777" w:rsidR="008E0010" w:rsidRPr="00293ABF" w:rsidRDefault="008E0010"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8E0010" w:rsidRPr="00293ABF" w14:paraId="10E7AC1F" w14:textId="77777777" w:rsidTr="00431C08">
        <w:trPr>
          <w:gridAfter w:val="1"/>
          <w:wAfter w:w="3" w:type="pct"/>
        </w:trPr>
        <w:tc>
          <w:tcPr>
            <w:tcW w:w="3482" w:type="pct"/>
            <w:vAlign w:val="center"/>
          </w:tcPr>
          <w:p w14:paraId="59F7D66D" w14:textId="77777777" w:rsidR="008E0010" w:rsidRPr="00293ABF" w:rsidRDefault="008E0010"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Calibri" w:hAnsi="Times New Roman" w:cs="Times New Roman"/>
                <w:color w:val="auto"/>
                <w:lang w:val="ru-RU" w:eastAsia="en-US"/>
              </w:rPr>
              <w:t>Способность применять методы физической культуры для обеспечения полноценной социальной и профессиональной деятельности (УК-6)</w:t>
            </w:r>
          </w:p>
        </w:tc>
        <w:tc>
          <w:tcPr>
            <w:tcW w:w="1515" w:type="pct"/>
          </w:tcPr>
          <w:p w14:paraId="13E9F1A3" w14:textId="77777777" w:rsidR="008E0010" w:rsidRPr="00293ABF" w:rsidRDefault="008E0010"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8E0010" w:rsidRPr="00293ABF" w14:paraId="5A0653CC" w14:textId="77777777" w:rsidTr="00431C08">
        <w:trPr>
          <w:gridAfter w:val="1"/>
          <w:wAfter w:w="3" w:type="pct"/>
        </w:trPr>
        <w:tc>
          <w:tcPr>
            <w:tcW w:w="3482" w:type="pct"/>
            <w:vAlign w:val="center"/>
          </w:tcPr>
          <w:p w14:paraId="22C2D3B1" w14:textId="51F2A848" w:rsidR="008E0010" w:rsidRPr="00293ABF" w:rsidRDefault="0008799F"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Calibri" w:hAnsi="Times New Roman" w:cs="Times New Roman"/>
                <w:color w:val="auto"/>
                <w:lang w:val="ru-RU" w:eastAsia="en-US"/>
              </w:rPr>
              <w:t>Способность создавать и поддерживать безопасные условия жизнедеятельности</w:t>
            </w:r>
            <w:r>
              <w:rPr>
                <w:rFonts w:ascii="Times New Roman" w:eastAsia="Calibri" w:hAnsi="Times New Roman" w:cs="Times New Roman"/>
                <w:color w:val="auto"/>
                <w:lang w:val="ru-RU" w:eastAsia="en-US"/>
              </w:rPr>
              <w:t xml:space="preserve"> для сохранения природной среды</w:t>
            </w:r>
            <w:r w:rsidRPr="00293ABF">
              <w:rPr>
                <w:rFonts w:ascii="Times New Roman" w:eastAsia="Calibri" w:hAnsi="Times New Roman" w:cs="Times New Roman"/>
                <w:color w:val="auto"/>
                <w:lang w:val="ru-RU" w:eastAsia="en-US"/>
              </w:rPr>
              <w:t xml:space="preserve">, </w:t>
            </w:r>
            <w:r>
              <w:rPr>
                <w:rFonts w:ascii="Times New Roman" w:eastAsia="Calibri" w:hAnsi="Times New Roman" w:cs="Times New Roman"/>
                <w:color w:val="auto"/>
                <w:lang w:val="ru-RU" w:eastAsia="en-US"/>
              </w:rPr>
              <w:t xml:space="preserve">обеспечения устойчивого развития общества, </w:t>
            </w:r>
            <w:r w:rsidRPr="00293ABF">
              <w:rPr>
                <w:rFonts w:ascii="Times New Roman" w:eastAsia="Calibri" w:hAnsi="Times New Roman" w:cs="Times New Roman"/>
                <w:color w:val="auto"/>
                <w:lang w:val="ru-RU" w:eastAsia="en-US"/>
              </w:rPr>
              <w:t>владеть основными методами защиты от возможных последствий аварий, катастроф, стихийных бедствий</w:t>
            </w:r>
            <w:r>
              <w:rPr>
                <w:rFonts w:ascii="Times New Roman" w:eastAsia="Calibri" w:hAnsi="Times New Roman" w:cs="Times New Roman"/>
                <w:color w:val="auto"/>
                <w:lang w:val="ru-RU" w:eastAsia="en-US"/>
              </w:rPr>
              <w:t xml:space="preserve"> и военных конфликтов</w:t>
            </w:r>
            <w:r w:rsidRPr="00293ABF">
              <w:rPr>
                <w:rFonts w:ascii="Times New Roman" w:eastAsia="Calibri" w:hAnsi="Times New Roman" w:cs="Times New Roman"/>
                <w:color w:val="auto"/>
                <w:lang w:val="ru-RU" w:eastAsia="en-US"/>
              </w:rPr>
              <w:t xml:space="preserve"> </w:t>
            </w:r>
            <w:r w:rsidR="008E0010" w:rsidRPr="00293ABF">
              <w:rPr>
                <w:rFonts w:ascii="Times New Roman" w:eastAsia="Calibri" w:hAnsi="Times New Roman" w:cs="Times New Roman"/>
                <w:color w:val="auto"/>
                <w:lang w:val="ru-RU" w:eastAsia="en-US"/>
              </w:rPr>
              <w:t>(УК-7)</w:t>
            </w:r>
          </w:p>
        </w:tc>
        <w:tc>
          <w:tcPr>
            <w:tcW w:w="1515" w:type="pct"/>
          </w:tcPr>
          <w:p w14:paraId="273FEA25" w14:textId="77777777" w:rsidR="008E0010" w:rsidRPr="00293ABF" w:rsidRDefault="008E0010"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8E0010" w:rsidRPr="00293ABF" w14:paraId="3FD40B4A" w14:textId="77777777" w:rsidTr="00431C08">
        <w:trPr>
          <w:gridAfter w:val="1"/>
          <w:wAfter w:w="3" w:type="pct"/>
        </w:trPr>
        <w:tc>
          <w:tcPr>
            <w:tcW w:w="3482" w:type="pct"/>
            <w:vAlign w:val="center"/>
          </w:tcPr>
          <w:p w14:paraId="3FC9A874" w14:textId="77777777" w:rsidR="008E0010" w:rsidRPr="00293ABF" w:rsidRDefault="008E0010" w:rsidP="008E0010">
            <w:pPr>
              <w:widowControl w:val="0"/>
              <w:autoSpaceDE w:val="0"/>
              <w:autoSpaceDN w:val="0"/>
              <w:adjustRightInd w:val="0"/>
              <w:spacing w:line="240" w:lineRule="auto"/>
              <w:ind w:firstLine="0"/>
              <w:rPr>
                <w:rFonts w:ascii="Times New Roman" w:eastAsia="Calibri" w:hAnsi="Times New Roman" w:cs="Times New Roman"/>
                <w:color w:val="auto"/>
                <w:lang w:val="ru-RU" w:eastAsia="en-US"/>
              </w:rPr>
            </w:pPr>
            <w:r w:rsidRPr="00293ABF">
              <w:rPr>
                <w:rFonts w:ascii="Times New Roman" w:eastAsia="Calibri" w:hAnsi="Times New Roman" w:cs="Times New Roman"/>
                <w:color w:val="auto"/>
                <w:lang w:val="ru-RU" w:eastAsia="en-US"/>
              </w:rPr>
              <w:t>Социально-личностные компетенции</w:t>
            </w:r>
          </w:p>
        </w:tc>
        <w:tc>
          <w:tcPr>
            <w:tcW w:w="1515" w:type="pct"/>
          </w:tcPr>
          <w:p w14:paraId="365040D5" w14:textId="77777777" w:rsidR="008E0010" w:rsidRPr="00293ABF" w:rsidRDefault="008E0010" w:rsidP="008E0010">
            <w:pPr>
              <w:widowControl w:val="0"/>
              <w:autoSpaceDE w:val="0"/>
              <w:autoSpaceDN w:val="0"/>
              <w:adjustRightInd w:val="0"/>
              <w:spacing w:line="240" w:lineRule="auto"/>
              <w:ind w:firstLine="0"/>
              <w:rPr>
                <w:rFonts w:ascii="Times New Roman" w:eastAsia="Times New Roman" w:hAnsi="Times New Roman" w:cs="Times New Roman"/>
                <w:color w:val="auto"/>
                <w:lang w:val="ru-RU"/>
              </w:rPr>
            </w:pPr>
          </w:p>
        </w:tc>
      </w:tr>
      <w:tr w:rsidR="008E0010" w:rsidRPr="00293ABF" w14:paraId="31B2761F" w14:textId="77777777" w:rsidTr="00A44618">
        <w:trPr>
          <w:gridAfter w:val="1"/>
          <w:wAfter w:w="3" w:type="pct"/>
        </w:trPr>
        <w:tc>
          <w:tcPr>
            <w:tcW w:w="3482" w:type="pct"/>
            <w:tcBorders>
              <w:bottom w:val="single" w:sz="4" w:space="0" w:color="auto"/>
            </w:tcBorders>
          </w:tcPr>
          <w:p w14:paraId="44C1DC8A" w14:textId="77777777" w:rsidR="008E0010" w:rsidRPr="00293ABF" w:rsidRDefault="008E0010" w:rsidP="008E0010">
            <w:pPr>
              <w:spacing w:line="240" w:lineRule="auto"/>
              <w:ind w:firstLine="0"/>
              <w:rPr>
                <w:rFonts w:ascii="Times New Roman" w:eastAsia="Calibri" w:hAnsi="Times New Roman" w:cs="Times New Roman"/>
                <w:color w:val="auto"/>
                <w:lang w:val="ru-RU" w:eastAsia="en-US"/>
              </w:rPr>
            </w:pPr>
            <w:r w:rsidRPr="00293ABF">
              <w:rPr>
                <w:rFonts w:ascii="Times New Roman" w:eastAsia="Calibri" w:hAnsi="Times New Roman" w:cs="Times New Roman"/>
                <w:color w:val="auto"/>
                <w:lang w:val="ru-RU" w:eastAsia="en-US"/>
              </w:rPr>
              <w:t>Способность и готовность к самоорганизации, продолжению образования, к самообразованию на основе принципов образования в течение всей жизни (УК-8)</w:t>
            </w:r>
          </w:p>
        </w:tc>
        <w:tc>
          <w:tcPr>
            <w:tcW w:w="1515" w:type="pct"/>
            <w:tcBorders>
              <w:bottom w:val="single" w:sz="4" w:space="0" w:color="auto"/>
            </w:tcBorders>
          </w:tcPr>
          <w:p w14:paraId="5C367EFC" w14:textId="77777777" w:rsidR="008E0010" w:rsidRPr="00293ABF" w:rsidRDefault="008E0010" w:rsidP="008E0010">
            <w:pPr>
              <w:widowControl w:val="0"/>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8E0010" w:rsidRPr="00293ABF" w14:paraId="736DD739" w14:textId="77777777" w:rsidTr="00A44618">
        <w:trPr>
          <w:gridAfter w:val="1"/>
          <w:wAfter w:w="3" w:type="pct"/>
        </w:trPr>
        <w:tc>
          <w:tcPr>
            <w:tcW w:w="3482" w:type="pct"/>
            <w:tcBorders>
              <w:top w:val="single" w:sz="4" w:space="0" w:color="auto"/>
              <w:left w:val="single" w:sz="4" w:space="0" w:color="auto"/>
              <w:bottom w:val="single" w:sz="4" w:space="0" w:color="auto"/>
              <w:right w:val="single" w:sz="4" w:space="0" w:color="auto"/>
            </w:tcBorders>
          </w:tcPr>
          <w:p w14:paraId="266A3E4F" w14:textId="77777777" w:rsidR="008E0010" w:rsidRPr="00293ABF" w:rsidRDefault="008E0010" w:rsidP="008E0010">
            <w:pPr>
              <w:spacing w:line="240" w:lineRule="auto"/>
              <w:ind w:firstLine="0"/>
              <w:rPr>
                <w:rFonts w:ascii="Times New Roman" w:eastAsia="Calibri" w:hAnsi="Times New Roman" w:cs="Times New Roman"/>
                <w:color w:val="auto"/>
                <w:lang w:val="ru-RU" w:eastAsia="en-US"/>
              </w:rPr>
            </w:pPr>
            <w:r w:rsidRPr="00293ABF">
              <w:rPr>
                <w:rFonts w:ascii="Times New Roman" w:eastAsia="Calibri" w:hAnsi="Times New Roman" w:cs="Times New Roman"/>
                <w:color w:val="auto"/>
                <w:lang w:val="ru-RU" w:eastAsia="en-US"/>
              </w:rPr>
              <w:t>Способность к индивидуальной и командной работе, социальному взаимодействию, соблюдению этических норм в межличностном профессиональном общении (УК-9)</w:t>
            </w:r>
          </w:p>
        </w:tc>
        <w:tc>
          <w:tcPr>
            <w:tcW w:w="1515" w:type="pct"/>
            <w:tcBorders>
              <w:top w:val="single" w:sz="4" w:space="0" w:color="auto"/>
              <w:left w:val="single" w:sz="4" w:space="0" w:color="auto"/>
              <w:bottom w:val="single" w:sz="4" w:space="0" w:color="auto"/>
              <w:right w:val="single" w:sz="4" w:space="0" w:color="auto"/>
            </w:tcBorders>
          </w:tcPr>
          <w:p w14:paraId="54E51545" w14:textId="77777777" w:rsidR="008E0010" w:rsidRPr="00293ABF" w:rsidRDefault="008E0010" w:rsidP="008E0010">
            <w:pPr>
              <w:widowControl w:val="0"/>
              <w:autoSpaceDE w:val="0"/>
              <w:autoSpaceDN w:val="0"/>
              <w:adjustRightInd w:val="0"/>
              <w:spacing w:line="240" w:lineRule="auto"/>
              <w:ind w:firstLine="0"/>
              <w:rPr>
                <w:rFonts w:ascii="Times New Roman" w:eastAsia="Calibri" w:hAnsi="Times New Roman" w:cs="Times New Roman"/>
                <w:color w:val="auto"/>
                <w:lang w:val="ru-RU" w:eastAsia="en-US"/>
              </w:rPr>
            </w:pPr>
            <w:r w:rsidRPr="00293ABF">
              <w:rPr>
                <w:rFonts w:ascii="Times New Roman" w:eastAsia="Times New Roman" w:hAnsi="Times New Roman" w:cs="Times New Roman"/>
                <w:color w:val="auto"/>
                <w:lang w:val="ru-RU"/>
              </w:rPr>
              <w:t>Выпускная квалификационная работа</w:t>
            </w:r>
          </w:p>
        </w:tc>
      </w:tr>
      <w:tr w:rsidR="00431C08" w:rsidRPr="00293ABF" w14:paraId="44A60258" w14:textId="77777777" w:rsidTr="00A44618">
        <w:tc>
          <w:tcPr>
            <w:tcW w:w="5000" w:type="pct"/>
            <w:gridSpan w:val="3"/>
            <w:tcBorders>
              <w:top w:val="single" w:sz="4" w:space="0" w:color="auto"/>
              <w:left w:val="single" w:sz="4" w:space="0" w:color="auto"/>
              <w:bottom w:val="single" w:sz="4" w:space="0" w:color="auto"/>
              <w:right w:val="single" w:sz="4" w:space="0" w:color="auto"/>
            </w:tcBorders>
          </w:tcPr>
          <w:p w14:paraId="57E699C5" w14:textId="77777777" w:rsidR="008E0010" w:rsidRPr="00293ABF" w:rsidRDefault="008E0010" w:rsidP="008E0010">
            <w:pPr>
              <w:widowControl w:val="0"/>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hAnsi="Times New Roman" w:cs="Times New Roman"/>
                <w:lang w:val="ru-RU"/>
              </w:rPr>
              <w:t>Системные компетенции:</w:t>
            </w:r>
          </w:p>
        </w:tc>
      </w:tr>
      <w:tr w:rsidR="008E0010" w:rsidRPr="00293ABF" w14:paraId="43032A3D" w14:textId="77777777" w:rsidTr="00A44618">
        <w:trPr>
          <w:gridAfter w:val="1"/>
          <w:wAfter w:w="3" w:type="pct"/>
        </w:trPr>
        <w:tc>
          <w:tcPr>
            <w:tcW w:w="3482" w:type="pct"/>
            <w:tcBorders>
              <w:top w:val="single" w:sz="4" w:space="0" w:color="auto"/>
              <w:left w:val="single" w:sz="4" w:space="0" w:color="auto"/>
              <w:bottom w:val="single" w:sz="4" w:space="0" w:color="auto"/>
              <w:right w:val="single" w:sz="4" w:space="0" w:color="auto"/>
            </w:tcBorders>
          </w:tcPr>
          <w:p w14:paraId="42532A32" w14:textId="55019C49" w:rsidR="008E0010" w:rsidRPr="00293ABF" w:rsidRDefault="008E0010" w:rsidP="00BA2D24">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 xml:space="preserve">Способность осуществлять поиск, критически анализировать, </w:t>
            </w:r>
            <w:r w:rsidRPr="00293ABF">
              <w:rPr>
                <w:rFonts w:ascii="Times New Roman" w:eastAsia="Times New Roman" w:hAnsi="Times New Roman" w:cs="Times New Roman"/>
                <w:color w:val="auto"/>
                <w:lang w:val="ru-RU"/>
              </w:rPr>
              <w:lastRenderedPageBreak/>
              <w:t xml:space="preserve">обобщать и систематизировать информацию, использовать системный подход для решения поставленных задач </w:t>
            </w:r>
            <w:r w:rsidR="00BA2D24" w:rsidRPr="00293ABF">
              <w:rPr>
                <w:rFonts w:ascii="Times New Roman" w:eastAsia="Times New Roman" w:hAnsi="Times New Roman" w:cs="Times New Roman"/>
                <w:color w:val="auto"/>
                <w:lang w:val="ru-RU"/>
              </w:rPr>
              <w:t>(УК-10)</w:t>
            </w:r>
          </w:p>
        </w:tc>
        <w:tc>
          <w:tcPr>
            <w:tcW w:w="1515" w:type="pct"/>
            <w:tcBorders>
              <w:top w:val="single" w:sz="4" w:space="0" w:color="auto"/>
              <w:left w:val="single" w:sz="4" w:space="0" w:color="auto"/>
              <w:bottom w:val="single" w:sz="4" w:space="0" w:color="auto"/>
              <w:right w:val="single" w:sz="4" w:space="0" w:color="auto"/>
            </w:tcBorders>
          </w:tcPr>
          <w:p w14:paraId="0B868759" w14:textId="77777777" w:rsidR="008E0010" w:rsidRPr="00293ABF" w:rsidRDefault="008E0010"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lastRenderedPageBreak/>
              <w:t xml:space="preserve">Выпускная </w:t>
            </w:r>
            <w:r w:rsidRPr="00293ABF">
              <w:rPr>
                <w:rFonts w:ascii="Times New Roman" w:eastAsia="Times New Roman" w:hAnsi="Times New Roman" w:cs="Times New Roman"/>
                <w:color w:val="auto"/>
                <w:lang w:val="ru-RU"/>
              </w:rPr>
              <w:lastRenderedPageBreak/>
              <w:t>квалификационная работа</w:t>
            </w:r>
          </w:p>
        </w:tc>
      </w:tr>
      <w:tr w:rsidR="008E0010" w:rsidRPr="00293ABF" w14:paraId="175CF5B6" w14:textId="77777777" w:rsidTr="00A44618">
        <w:trPr>
          <w:gridAfter w:val="1"/>
          <w:wAfter w:w="3" w:type="pct"/>
        </w:trPr>
        <w:tc>
          <w:tcPr>
            <w:tcW w:w="3482" w:type="pct"/>
            <w:tcBorders>
              <w:top w:val="single" w:sz="4" w:space="0" w:color="auto"/>
              <w:left w:val="single" w:sz="4" w:space="0" w:color="auto"/>
              <w:bottom w:val="single" w:sz="4" w:space="0" w:color="auto"/>
              <w:right w:val="single" w:sz="4" w:space="0" w:color="auto"/>
            </w:tcBorders>
          </w:tcPr>
          <w:p w14:paraId="6B7835E2" w14:textId="77777777" w:rsidR="008E0010" w:rsidRPr="00293ABF" w:rsidRDefault="008E0010"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lastRenderedPageBreak/>
              <w:t>Способность к постановке целей и задач исследований, выбору оптимальных путей и методов их достижения (УК-11)</w:t>
            </w:r>
          </w:p>
        </w:tc>
        <w:tc>
          <w:tcPr>
            <w:tcW w:w="1515" w:type="pct"/>
            <w:tcBorders>
              <w:top w:val="single" w:sz="4" w:space="0" w:color="auto"/>
              <w:left w:val="single" w:sz="4" w:space="0" w:color="auto"/>
              <w:bottom w:val="single" w:sz="4" w:space="0" w:color="auto"/>
              <w:right w:val="single" w:sz="4" w:space="0" w:color="auto"/>
            </w:tcBorders>
          </w:tcPr>
          <w:p w14:paraId="7DB80321" w14:textId="77777777" w:rsidR="008E0010" w:rsidRPr="00293ABF" w:rsidRDefault="008E0010"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431C08" w:rsidRPr="00293ABF" w14:paraId="558F33B6" w14:textId="77777777" w:rsidTr="00A44618">
        <w:trPr>
          <w:gridAfter w:val="1"/>
          <w:wAfter w:w="3" w:type="pct"/>
        </w:trPr>
        <w:tc>
          <w:tcPr>
            <w:tcW w:w="4997" w:type="pct"/>
            <w:gridSpan w:val="2"/>
            <w:tcBorders>
              <w:top w:val="single" w:sz="4" w:space="0" w:color="auto"/>
              <w:left w:val="single" w:sz="4" w:space="0" w:color="auto"/>
              <w:bottom w:val="single" w:sz="4" w:space="0" w:color="auto"/>
              <w:right w:val="single" w:sz="4" w:space="0" w:color="auto"/>
            </w:tcBorders>
          </w:tcPr>
          <w:p w14:paraId="5591CDC0" w14:textId="2965A812" w:rsidR="00431C08" w:rsidRPr="00293ABF" w:rsidRDefault="00431C08"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Инклюзивная компетентность:</w:t>
            </w:r>
          </w:p>
        </w:tc>
      </w:tr>
      <w:tr w:rsidR="00431C08" w:rsidRPr="00293ABF" w14:paraId="0567A2D3" w14:textId="77777777" w:rsidTr="00A44618">
        <w:trPr>
          <w:gridAfter w:val="1"/>
          <w:wAfter w:w="3" w:type="pct"/>
        </w:trPr>
        <w:tc>
          <w:tcPr>
            <w:tcW w:w="3482" w:type="pct"/>
            <w:tcBorders>
              <w:top w:val="single" w:sz="4" w:space="0" w:color="auto"/>
              <w:left w:val="single" w:sz="4" w:space="0" w:color="auto"/>
              <w:bottom w:val="single" w:sz="4" w:space="0" w:color="auto"/>
              <w:right w:val="single" w:sz="4" w:space="0" w:color="auto"/>
            </w:tcBorders>
          </w:tcPr>
          <w:p w14:paraId="4F8D1806" w14:textId="6A077881" w:rsidR="00431C08" w:rsidRPr="00293ABF" w:rsidRDefault="00431C08"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Способность использовать базовые дефектологические знания в социальной и профессиональной сферах (УК-12)</w:t>
            </w:r>
          </w:p>
        </w:tc>
        <w:tc>
          <w:tcPr>
            <w:tcW w:w="1515" w:type="pct"/>
            <w:tcBorders>
              <w:top w:val="single" w:sz="4" w:space="0" w:color="auto"/>
              <w:left w:val="single" w:sz="4" w:space="0" w:color="auto"/>
              <w:bottom w:val="single" w:sz="4" w:space="0" w:color="auto"/>
              <w:right w:val="single" w:sz="4" w:space="0" w:color="auto"/>
            </w:tcBorders>
          </w:tcPr>
          <w:p w14:paraId="72DF8E6B" w14:textId="09F643FC" w:rsidR="00431C08" w:rsidRPr="00293ABF" w:rsidRDefault="00431C08"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Государственный экзамен</w:t>
            </w:r>
          </w:p>
        </w:tc>
      </w:tr>
      <w:tr w:rsidR="00482EEA" w:rsidRPr="00293ABF" w14:paraId="13A01670" w14:textId="77777777" w:rsidTr="00A44618">
        <w:trPr>
          <w:gridAfter w:val="1"/>
          <w:wAfter w:w="3" w:type="pct"/>
        </w:trPr>
        <w:tc>
          <w:tcPr>
            <w:tcW w:w="4997" w:type="pct"/>
            <w:gridSpan w:val="2"/>
            <w:tcBorders>
              <w:top w:val="single" w:sz="4" w:space="0" w:color="auto"/>
              <w:left w:val="single" w:sz="4" w:space="0" w:color="auto"/>
              <w:bottom w:val="single" w:sz="4" w:space="0" w:color="auto"/>
              <w:right w:val="single" w:sz="4" w:space="0" w:color="auto"/>
            </w:tcBorders>
          </w:tcPr>
          <w:p w14:paraId="3D8432DD" w14:textId="4070B92A" w:rsidR="00482EEA" w:rsidRPr="00293ABF" w:rsidRDefault="00482EEA"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Экономическая культура, в том числе финансовая грамотность:</w:t>
            </w:r>
          </w:p>
        </w:tc>
      </w:tr>
      <w:tr w:rsidR="00431C08" w:rsidRPr="00293ABF" w14:paraId="4360B11E" w14:textId="77777777" w:rsidTr="00A44618">
        <w:trPr>
          <w:gridAfter w:val="1"/>
          <w:wAfter w:w="3" w:type="pct"/>
        </w:trPr>
        <w:tc>
          <w:tcPr>
            <w:tcW w:w="3482" w:type="pct"/>
            <w:tcBorders>
              <w:top w:val="single" w:sz="4" w:space="0" w:color="auto"/>
              <w:left w:val="single" w:sz="4" w:space="0" w:color="auto"/>
              <w:bottom w:val="single" w:sz="4" w:space="0" w:color="auto"/>
              <w:right w:val="single" w:sz="4" w:space="0" w:color="auto"/>
            </w:tcBorders>
          </w:tcPr>
          <w:p w14:paraId="70D606AA" w14:textId="5313ABD0" w:rsidR="00431C08" w:rsidRPr="00293ABF" w:rsidRDefault="00482EEA"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Способность принимать обоснованные экономические решения в различных областях жизнедеятельности (УК-13)</w:t>
            </w:r>
          </w:p>
        </w:tc>
        <w:tc>
          <w:tcPr>
            <w:tcW w:w="1515" w:type="pct"/>
            <w:tcBorders>
              <w:top w:val="single" w:sz="4" w:space="0" w:color="auto"/>
              <w:left w:val="single" w:sz="4" w:space="0" w:color="auto"/>
              <w:bottom w:val="single" w:sz="4" w:space="0" w:color="auto"/>
              <w:right w:val="single" w:sz="4" w:space="0" w:color="auto"/>
            </w:tcBorders>
          </w:tcPr>
          <w:p w14:paraId="5DCAAD21" w14:textId="085D90C9" w:rsidR="00431C08" w:rsidRPr="00293ABF" w:rsidRDefault="00482EEA"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Государственный экзамен</w:t>
            </w:r>
          </w:p>
        </w:tc>
      </w:tr>
      <w:tr w:rsidR="00482EEA" w:rsidRPr="00293ABF" w14:paraId="62C183D1" w14:textId="77777777" w:rsidTr="00A44618">
        <w:trPr>
          <w:gridAfter w:val="1"/>
          <w:wAfter w:w="3" w:type="pct"/>
        </w:trPr>
        <w:tc>
          <w:tcPr>
            <w:tcW w:w="4997" w:type="pct"/>
            <w:gridSpan w:val="2"/>
            <w:tcBorders>
              <w:top w:val="single" w:sz="4" w:space="0" w:color="auto"/>
              <w:left w:val="single" w:sz="4" w:space="0" w:color="auto"/>
              <w:bottom w:val="single" w:sz="4" w:space="0" w:color="auto"/>
              <w:right w:val="single" w:sz="4" w:space="0" w:color="auto"/>
            </w:tcBorders>
          </w:tcPr>
          <w:p w14:paraId="2819042A" w14:textId="4075620B" w:rsidR="00482EEA" w:rsidRPr="00293ABF" w:rsidRDefault="00482EEA" w:rsidP="008E001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Гражданская позиция:</w:t>
            </w:r>
          </w:p>
        </w:tc>
      </w:tr>
      <w:tr w:rsidR="00191300" w:rsidRPr="00293ABF" w14:paraId="0D90D3B9" w14:textId="77777777" w:rsidTr="00A44618">
        <w:trPr>
          <w:gridAfter w:val="1"/>
          <w:wAfter w:w="3" w:type="pct"/>
        </w:trPr>
        <w:tc>
          <w:tcPr>
            <w:tcW w:w="3482" w:type="pct"/>
            <w:tcBorders>
              <w:top w:val="single" w:sz="4" w:space="0" w:color="auto"/>
              <w:left w:val="single" w:sz="4" w:space="0" w:color="auto"/>
              <w:bottom w:val="single" w:sz="4" w:space="0" w:color="auto"/>
              <w:right w:val="single" w:sz="4" w:space="0" w:color="auto"/>
            </w:tcBorders>
          </w:tcPr>
          <w:p w14:paraId="3682C781" w14:textId="438821FF"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191300">
              <w:rPr>
                <w:rFonts w:ascii="Times New Roman" w:hAnsi="Times New Roman" w:cs="Times New Roman"/>
              </w:rPr>
              <w:t xml:space="preserve">Способность формировать нетерпимое отношение к проявлениям экстремизма, терроризма, коррупционному поведению, попыткам фальсификации истории и противодействовать им в профессиональной деятельности  </w:t>
            </w:r>
            <w:r>
              <w:rPr>
                <w:rFonts w:ascii="Times New Roman" w:eastAsia="Times New Roman" w:hAnsi="Times New Roman" w:cs="Times New Roman"/>
                <w:color w:val="auto"/>
                <w:lang w:val="ru-RU"/>
              </w:rPr>
              <w:t xml:space="preserve"> (УК-14)</w:t>
            </w:r>
          </w:p>
        </w:tc>
        <w:tc>
          <w:tcPr>
            <w:tcW w:w="1515" w:type="pct"/>
            <w:tcBorders>
              <w:top w:val="single" w:sz="4" w:space="0" w:color="auto"/>
              <w:left w:val="single" w:sz="4" w:space="0" w:color="auto"/>
              <w:bottom w:val="single" w:sz="4" w:space="0" w:color="auto"/>
              <w:right w:val="single" w:sz="4" w:space="0" w:color="auto"/>
            </w:tcBorders>
          </w:tcPr>
          <w:p w14:paraId="522C6E50" w14:textId="65FFA171"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Государственный экзамен</w:t>
            </w:r>
          </w:p>
        </w:tc>
      </w:tr>
      <w:tr w:rsidR="00191300" w:rsidRPr="00293ABF" w14:paraId="586F90AF" w14:textId="77777777" w:rsidTr="00EB5B64">
        <w:trPr>
          <w:gridAfter w:val="1"/>
          <w:wAfter w:w="3" w:type="pct"/>
        </w:trPr>
        <w:tc>
          <w:tcPr>
            <w:tcW w:w="4997" w:type="pct"/>
            <w:gridSpan w:val="2"/>
            <w:tcBorders>
              <w:top w:val="single" w:sz="4" w:space="0" w:color="auto"/>
              <w:left w:val="single" w:sz="4" w:space="0" w:color="auto"/>
              <w:bottom w:val="single" w:sz="4" w:space="0" w:color="auto"/>
              <w:right w:val="single" w:sz="4" w:space="0" w:color="auto"/>
            </w:tcBorders>
          </w:tcPr>
          <w:p w14:paraId="2D600A15" w14:textId="5B32D9FA" w:rsidR="00191300" w:rsidRPr="00191300"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191300">
              <w:rPr>
                <w:rFonts w:ascii="Times New Roman" w:hAnsi="Times New Roman" w:cs="Times New Roman"/>
                <w:lang w:val="ru-RU"/>
              </w:rPr>
              <w:t>Цифровая Компетенция (для 2022 года):</w:t>
            </w:r>
          </w:p>
        </w:tc>
      </w:tr>
      <w:tr w:rsidR="00191300" w:rsidRPr="00293ABF" w14:paraId="5EF3F032" w14:textId="77777777" w:rsidTr="00EB5B64">
        <w:trPr>
          <w:gridAfter w:val="1"/>
          <w:wAfter w:w="3" w:type="pct"/>
        </w:trPr>
        <w:tc>
          <w:tcPr>
            <w:tcW w:w="3482" w:type="pct"/>
            <w:tcBorders>
              <w:top w:val="single" w:sz="4" w:space="0" w:color="auto"/>
              <w:left w:val="single" w:sz="4" w:space="0" w:color="auto"/>
              <w:bottom w:val="single" w:sz="4" w:space="0" w:color="auto"/>
              <w:right w:val="single" w:sz="4" w:space="0" w:color="auto"/>
            </w:tcBorders>
          </w:tcPr>
          <w:p w14:paraId="67CCE15C" w14:textId="00EA1EAB" w:rsidR="00191300" w:rsidRPr="00191300" w:rsidRDefault="00191300" w:rsidP="00191300">
            <w:pPr>
              <w:widowControl w:val="0"/>
              <w:autoSpaceDE w:val="0"/>
              <w:autoSpaceDN w:val="0"/>
              <w:adjustRightInd w:val="0"/>
              <w:spacing w:line="240" w:lineRule="auto"/>
              <w:ind w:firstLine="0"/>
              <w:jc w:val="both"/>
              <w:rPr>
                <w:rFonts w:ascii="Times New Roman" w:hAnsi="Times New Roman" w:cs="Times New Roman"/>
                <w:lang w:val="ru-RU"/>
              </w:rPr>
            </w:pPr>
            <w:r w:rsidRPr="00191300">
              <w:rPr>
                <w:rFonts w:ascii="Times New Roman" w:eastAsia="Times New Roman" w:hAnsi="Times New Roman" w:cs="Times New Roman"/>
              </w:rPr>
              <w:t>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 (УК-15)</w:t>
            </w:r>
            <w:r w:rsidRPr="00191300">
              <w:rPr>
                <w:rFonts w:ascii="Times New Roman" w:eastAsia="Times New Roman" w:hAnsi="Times New Roman" w:cs="Times New Roman"/>
                <w:lang w:val="ru-RU"/>
              </w:rPr>
              <w:t xml:space="preserve"> (для 2022 года)</w:t>
            </w:r>
          </w:p>
        </w:tc>
        <w:tc>
          <w:tcPr>
            <w:tcW w:w="1515" w:type="pct"/>
            <w:tcBorders>
              <w:top w:val="single" w:sz="4" w:space="0" w:color="auto"/>
              <w:left w:val="single" w:sz="4" w:space="0" w:color="auto"/>
              <w:bottom w:val="single" w:sz="4" w:space="0" w:color="auto"/>
              <w:right w:val="single" w:sz="4" w:space="0" w:color="auto"/>
            </w:tcBorders>
          </w:tcPr>
          <w:p w14:paraId="4CBBE2AD" w14:textId="063E44D3" w:rsidR="00191300" w:rsidRPr="00EB5B64" w:rsidRDefault="00191300" w:rsidP="00191300">
            <w:pPr>
              <w:widowControl w:val="0"/>
              <w:autoSpaceDE w:val="0"/>
              <w:autoSpaceDN w:val="0"/>
              <w:adjustRightInd w:val="0"/>
              <w:spacing w:line="240" w:lineRule="auto"/>
              <w:ind w:firstLine="0"/>
              <w:jc w:val="both"/>
              <w:rPr>
                <w:rFonts w:ascii="Times New Roman" w:hAnsi="Times New Roman" w:cs="Times New Roman"/>
                <w:highlight w:val="green"/>
                <w:lang w:val="ru-RU"/>
              </w:rPr>
            </w:pPr>
            <w:r w:rsidRPr="00191300">
              <w:rPr>
                <w:rFonts w:ascii="Times New Roman" w:eastAsia="Times New Roman" w:hAnsi="Times New Roman" w:cs="Times New Roman"/>
                <w:color w:val="auto"/>
                <w:lang w:val="ru-RU"/>
              </w:rPr>
              <w:t>Выпускная квалификационная работа</w:t>
            </w:r>
          </w:p>
        </w:tc>
      </w:tr>
      <w:tr w:rsidR="00191300" w:rsidRPr="00293ABF" w14:paraId="2EB845A5" w14:textId="77777777" w:rsidTr="00A44618">
        <w:tc>
          <w:tcPr>
            <w:tcW w:w="5000" w:type="pct"/>
            <w:gridSpan w:val="3"/>
            <w:tcBorders>
              <w:top w:val="single" w:sz="4" w:space="0" w:color="auto"/>
              <w:left w:val="single" w:sz="4" w:space="0" w:color="auto"/>
              <w:bottom w:val="single" w:sz="4" w:space="0" w:color="auto"/>
              <w:right w:val="single" w:sz="4" w:space="0" w:color="auto"/>
            </w:tcBorders>
          </w:tcPr>
          <w:p w14:paraId="644B102C" w14:textId="77777777" w:rsidR="00191300" w:rsidRPr="00293ABF" w:rsidRDefault="00191300" w:rsidP="00191300">
            <w:pPr>
              <w:widowControl w:val="0"/>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eastAsia="Calibri" w:hAnsi="Times New Roman" w:cs="Times New Roman"/>
                <w:color w:val="auto"/>
                <w:lang w:val="ru-RU" w:eastAsia="en-US"/>
              </w:rPr>
              <w:t>Профессиональные компетенции направления:</w:t>
            </w:r>
          </w:p>
        </w:tc>
      </w:tr>
      <w:tr w:rsidR="00191300" w:rsidRPr="00293ABF" w14:paraId="408D1AF7" w14:textId="77777777" w:rsidTr="00A44618">
        <w:tc>
          <w:tcPr>
            <w:tcW w:w="5000" w:type="pct"/>
            <w:gridSpan w:val="3"/>
            <w:tcBorders>
              <w:top w:val="single" w:sz="4" w:space="0" w:color="auto"/>
              <w:left w:val="single" w:sz="4" w:space="0" w:color="auto"/>
              <w:bottom w:val="single" w:sz="4" w:space="0" w:color="auto"/>
              <w:right w:val="single" w:sz="4" w:space="0" w:color="auto"/>
            </w:tcBorders>
          </w:tcPr>
          <w:p w14:paraId="6E54A6BA" w14:textId="77777777" w:rsidR="00191300" w:rsidRPr="00293ABF" w:rsidRDefault="00191300" w:rsidP="00191300">
            <w:pPr>
              <w:widowControl w:val="0"/>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eastAsia="Calibri" w:hAnsi="Times New Roman" w:cs="Times New Roman"/>
                <w:color w:val="auto"/>
                <w:lang w:val="ru-RU" w:eastAsia="en-US"/>
              </w:rPr>
              <w:t>Теоретико-методологические</w:t>
            </w:r>
            <w:r w:rsidRPr="00293ABF">
              <w:rPr>
                <w:rFonts w:ascii="Times New Roman" w:hAnsi="Times New Roman" w:cs="Times New Roman"/>
                <w:lang w:val="ru-RU"/>
              </w:rPr>
              <w:t xml:space="preserve"> компетенции:</w:t>
            </w:r>
            <w:r w:rsidRPr="00293ABF">
              <w:rPr>
                <w:rFonts w:ascii="Times New Roman" w:eastAsia="Calibri" w:hAnsi="Times New Roman" w:cs="Times New Roman"/>
                <w:color w:val="auto"/>
                <w:lang w:val="ru-RU" w:eastAsia="en-US"/>
              </w:rPr>
              <w:t xml:space="preserve"> </w:t>
            </w:r>
          </w:p>
        </w:tc>
      </w:tr>
      <w:tr w:rsidR="00191300" w:rsidRPr="00293ABF" w14:paraId="2B112D93" w14:textId="77777777" w:rsidTr="00A44618">
        <w:trPr>
          <w:gridAfter w:val="1"/>
          <w:wAfter w:w="3" w:type="pct"/>
        </w:trPr>
        <w:tc>
          <w:tcPr>
            <w:tcW w:w="3482" w:type="pct"/>
            <w:tcBorders>
              <w:top w:val="single" w:sz="4" w:space="0" w:color="auto"/>
              <w:left w:val="single" w:sz="4" w:space="0" w:color="auto"/>
              <w:bottom w:val="single" w:sz="4" w:space="0" w:color="auto"/>
              <w:right w:val="single" w:sz="4" w:space="0" w:color="auto"/>
            </w:tcBorders>
          </w:tcPr>
          <w:p w14:paraId="00505711"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Calibri" w:hAnsi="Times New Roman" w:cs="Times New Roman"/>
                <w:color w:val="auto"/>
                <w:lang w:val="ru-RU" w:eastAsia="en-US"/>
              </w:rPr>
              <w:t>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 (ПКН-1)</w:t>
            </w:r>
          </w:p>
        </w:tc>
        <w:tc>
          <w:tcPr>
            <w:tcW w:w="1515" w:type="pct"/>
            <w:tcBorders>
              <w:top w:val="single" w:sz="4" w:space="0" w:color="auto"/>
              <w:left w:val="single" w:sz="4" w:space="0" w:color="auto"/>
              <w:bottom w:val="single" w:sz="4" w:space="0" w:color="auto"/>
              <w:right w:val="single" w:sz="4" w:space="0" w:color="auto"/>
            </w:tcBorders>
          </w:tcPr>
          <w:p w14:paraId="2528D8C8"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Государственный экзамен</w:t>
            </w:r>
          </w:p>
        </w:tc>
      </w:tr>
      <w:tr w:rsidR="00191300" w:rsidRPr="00293ABF" w14:paraId="462264D2" w14:textId="77777777" w:rsidTr="00A44618">
        <w:trPr>
          <w:gridAfter w:val="1"/>
          <w:wAfter w:w="3" w:type="pct"/>
        </w:trPr>
        <w:tc>
          <w:tcPr>
            <w:tcW w:w="3482" w:type="pct"/>
            <w:tcBorders>
              <w:top w:val="single" w:sz="4" w:space="0" w:color="auto"/>
            </w:tcBorders>
          </w:tcPr>
          <w:p w14:paraId="4D0E3C1D"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Calibri" w:hAnsi="Times New Roman" w:cs="Times New Roman"/>
                <w:color w:val="auto"/>
                <w:lang w:val="ru-RU" w:eastAsia="en-US"/>
              </w:rPr>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(ПКН-2)</w:t>
            </w:r>
          </w:p>
        </w:tc>
        <w:tc>
          <w:tcPr>
            <w:tcW w:w="1515" w:type="pct"/>
            <w:tcBorders>
              <w:top w:val="single" w:sz="4" w:space="0" w:color="auto"/>
            </w:tcBorders>
          </w:tcPr>
          <w:p w14:paraId="36250AF7"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Государственный экзамен</w:t>
            </w:r>
          </w:p>
        </w:tc>
      </w:tr>
      <w:tr w:rsidR="00191300" w:rsidRPr="00293ABF" w14:paraId="1ED5D58B" w14:textId="77777777" w:rsidTr="00431C08">
        <w:tc>
          <w:tcPr>
            <w:tcW w:w="5000" w:type="pct"/>
            <w:gridSpan w:val="3"/>
          </w:tcPr>
          <w:p w14:paraId="3082A3E2" w14:textId="77777777" w:rsidR="00191300" w:rsidRPr="00293ABF" w:rsidRDefault="00191300" w:rsidP="00191300">
            <w:pPr>
              <w:widowControl w:val="0"/>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Прикладные</w:t>
            </w:r>
            <w:r w:rsidRPr="00293ABF">
              <w:rPr>
                <w:rFonts w:ascii="Times New Roman" w:hAnsi="Times New Roman" w:cs="Times New Roman"/>
                <w:lang w:val="ru-RU"/>
              </w:rPr>
              <w:t xml:space="preserve"> компетенции:</w:t>
            </w:r>
          </w:p>
        </w:tc>
      </w:tr>
      <w:tr w:rsidR="00191300" w:rsidRPr="00293ABF" w14:paraId="719BF991" w14:textId="77777777" w:rsidTr="00431C08">
        <w:trPr>
          <w:gridAfter w:val="1"/>
          <w:wAfter w:w="3" w:type="pct"/>
        </w:trPr>
        <w:tc>
          <w:tcPr>
            <w:tcW w:w="3482" w:type="pct"/>
          </w:tcPr>
          <w:p w14:paraId="0C6DF111"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Calibri" w:hAnsi="Times New Roman" w:cs="Times New Roman"/>
                <w:bCs/>
                <w:color w:val="auto"/>
                <w:lang w:val="ru-RU" w:eastAsia="en-US"/>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 (ПКН-3)</w:t>
            </w:r>
          </w:p>
        </w:tc>
        <w:tc>
          <w:tcPr>
            <w:tcW w:w="1515" w:type="pct"/>
          </w:tcPr>
          <w:p w14:paraId="70C5DC29"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191300" w:rsidRPr="00293ABF" w14:paraId="21DF032F" w14:textId="77777777" w:rsidTr="00431C08">
        <w:trPr>
          <w:gridAfter w:val="1"/>
          <w:wAfter w:w="3" w:type="pct"/>
        </w:trPr>
        <w:tc>
          <w:tcPr>
            <w:tcW w:w="3482" w:type="pct"/>
          </w:tcPr>
          <w:p w14:paraId="07C22671"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Calibri" w:hAnsi="Times New Roman" w:cs="Times New Roman"/>
                <w:color w:val="auto"/>
                <w:lang w:val="ru-RU" w:eastAsia="en-US"/>
              </w:rPr>
              <w:t>Владение основными теориями управления человеческими ресурсами и формирования организационной культуры, а также принципами построения компенсационных систем для решения управленческих задач (ПКН-4)</w:t>
            </w:r>
          </w:p>
        </w:tc>
        <w:tc>
          <w:tcPr>
            <w:tcW w:w="1515" w:type="pct"/>
          </w:tcPr>
          <w:p w14:paraId="3E496CC8"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191300" w:rsidRPr="00293ABF" w14:paraId="37856D77" w14:textId="77777777" w:rsidTr="00A44618">
        <w:trPr>
          <w:gridAfter w:val="1"/>
          <w:wAfter w:w="3" w:type="pct"/>
        </w:trPr>
        <w:tc>
          <w:tcPr>
            <w:tcW w:w="3482" w:type="pct"/>
            <w:tcBorders>
              <w:bottom w:val="single" w:sz="4" w:space="0" w:color="auto"/>
            </w:tcBorders>
          </w:tcPr>
          <w:p w14:paraId="0389E357"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Calibri" w:hAnsi="Times New Roman" w:cs="Times New Roman"/>
                <w:color w:val="auto"/>
                <w:lang w:val="ru-RU" w:eastAsia="en-US"/>
              </w:rPr>
              <w:t xml:space="preserve">Владение основами финансового учета и отчетности, а также принципами управленческого учета в целях использования данных учета </w:t>
            </w:r>
            <w:r w:rsidRPr="00293ABF">
              <w:rPr>
                <w:rFonts w:ascii="Times New Roman" w:eastAsia="Calibri" w:hAnsi="Times New Roman" w:cs="Times New Roman"/>
                <w:color w:val="auto"/>
                <w:spacing w:val="-4"/>
                <w:lang w:val="ru-RU" w:eastAsia="en-US"/>
              </w:rPr>
              <w:t>для принятия управленческих решений (ПКН-5)</w:t>
            </w:r>
          </w:p>
        </w:tc>
        <w:tc>
          <w:tcPr>
            <w:tcW w:w="1515" w:type="pct"/>
            <w:tcBorders>
              <w:bottom w:val="single" w:sz="4" w:space="0" w:color="auto"/>
            </w:tcBorders>
          </w:tcPr>
          <w:p w14:paraId="5BE33C19"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Государственный экзамен</w:t>
            </w:r>
          </w:p>
        </w:tc>
      </w:tr>
      <w:tr w:rsidR="00191300" w:rsidRPr="00293ABF" w14:paraId="59204B53" w14:textId="77777777" w:rsidTr="00A44618">
        <w:trPr>
          <w:gridAfter w:val="1"/>
          <w:wAfter w:w="3" w:type="pct"/>
        </w:trPr>
        <w:tc>
          <w:tcPr>
            <w:tcW w:w="3482" w:type="pct"/>
            <w:tcBorders>
              <w:top w:val="single" w:sz="4" w:space="0" w:color="auto"/>
              <w:left w:val="single" w:sz="4" w:space="0" w:color="auto"/>
              <w:bottom w:val="single" w:sz="4" w:space="0" w:color="auto"/>
              <w:right w:val="single" w:sz="4" w:space="0" w:color="auto"/>
            </w:tcBorders>
          </w:tcPr>
          <w:p w14:paraId="14C534AB"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Calibri" w:hAnsi="Times New Roman" w:cs="Times New Roman"/>
                <w:color w:val="auto"/>
                <w:lang w:val="ru-RU" w:eastAsia="en-US"/>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(ПКН-6)</w:t>
            </w:r>
          </w:p>
        </w:tc>
        <w:tc>
          <w:tcPr>
            <w:tcW w:w="1515" w:type="pct"/>
            <w:tcBorders>
              <w:top w:val="single" w:sz="4" w:space="0" w:color="auto"/>
              <w:left w:val="single" w:sz="4" w:space="0" w:color="auto"/>
              <w:bottom w:val="single" w:sz="4" w:space="0" w:color="auto"/>
              <w:right w:val="single" w:sz="4" w:space="0" w:color="auto"/>
            </w:tcBorders>
          </w:tcPr>
          <w:p w14:paraId="6C822DB4"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191300" w:rsidRPr="00293ABF" w14:paraId="244008AF" w14:textId="77777777" w:rsidTr="00A44618">
        <w:trPr>
          <w:gridAfter w:val="1"/>
          <w:wAfter w:w="3" w:type="pct"/>
        </w:trPr>
        <w:tc>
          <w:tcPr>
            <w:tcW w:w="3482" w:type="pct"/>
            <w:tcBorders>
              <w:top w:val="single" w:sz="4" w:space="0" w:color="auto"/>
              <w:left w:val="single" w:sz="4" w:space="0" w:color="auto"/>
              <w:bottom w:val="single" w:sz="4" w:space="0" w:color="auto"/>
              <w:right w:val="single" w:sz="4" w:space="0" w:color="auto"/>
            </w:tcBorders>
          </w:tcPr>
          <w:p w14:paraId="46F68F96"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Calibri" w:hAnsi="Times New Roman" w:cs="Times New Roman"/>
                <w:color w:val="auto"/>
                <w:lang w:val="ru-RU" w:eastAsia="en-US"/>
              </w:rPr>
              <w:t xml:space="preserve">Способность выявлять и реализовывать рыночные возможности, а также владеть навыками бизнес-планирования </w:t>
            </w:r>
            <w:r w:rsidRPr="00293ABF">
              <w:rPr>
                <w:rFonts w:ascii="Times New Roman" w:eastAsia="Calibri" w:hAnsi="Times New Roman" w:cs="Times New Roman"/>
                <w:color w:val="auto"/>
                <w:lang w:val="ru-RU" w:eastAsia="en-US"/>
              </w:rPr>
              <w:lastRenderedPageBreak/>
              <w:t>(ПКН-7)</w:t>
            </w:r>
          </w:p>
        </w:tc>
        <w:tc>
          <w:tcPr>
            <w:tcW w:w="1515" w:type="pct"/>
            <w:tcBorders>
              <w:top w:val="single" w:sz="4" w:space="0" w:color="auto"/>
              <w:left w:val="single" w:sz="4" w:space="0" w:color="auto"/>
              <w:bottom w:val="single" w:sz="4" w:space="0" w:color="auto"/>
              <w:right w:val="single" w:sz="4" w:space="0" w:color="auto"/>
            </w:tcBorders>
          </w:tcPr>
          <w:p w14:paraId="7BEF3E90"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lastRenderedPageBreak/>
              <w:t>Государственный экзамен</w:t>
            </w:r>
          </w:p>
        </w:tc>
      </w:tr>
      <w:tr w:rsidR="00191300" w:rsidRPr="00293ABF" w14:paraId="76C54067" w14:textId="77777777" w:rsidTr="00A44618">
        <w:tc>
          <w:tcPr>
            <w:tcW w:w="5000" w:type="pct"/>
            <w:gridSpan w:val="3"/>
            <w:tcBorders>
              <w:top w:val="single" w:sz="4" w:space="0" w:color="auto"/>
              <w:left w:val="single" w:sz="4" w:space="0" w:color="auto"/>
              <w:bottom w:val="single" w:sz="4" w:space="0" w:color="auto"/>
              <w:right w:val="single" w:sz="4" w:space="0" w:color="auto"/>
            </w:tcBorders>
          </w:tcPr>
          <w:p w14:paraId="4799EA7B" w14:textId="77777777" w:rsidR="00191300" w:rsidRPr="00293ABF" w:rsidRDefault="00191300" w:rsidP="00191300">
            <w:pPr>
              <w:widowControl w:val="0"/>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 xml:space="preserve">Аналитические </w:t>
            </w:r>
            <w:r w:rsidRPr="00293ABF">
              <w:rPr>
                <w:rFonts w:ascii="Times New Roman" w:hAnsi="Times New Roman" w:cs="Times New Roman"/>
                <w:lang w:val="ru-RU"/>
              </w:rPr>
              <w:t>компетенции:</w:t>
            </w:r>
          </w:p>
        </w:tc>
      </w:tr>
      <w:tr w:rsidR="00191300" w:rsidRPr="00293ABF" w14:paraId="4176F4B7" w14:textId="77777777" w:rsidTr="00A44618">
        <w:trPr>
          <w:gridAfter w:val="1"/>
          <w:wAfter w:w="3" w:type="pct"/>
        </w:trPr>
        <w:tc>
          <w:tcPr>
            <w:tcW w:w="3482" w:type="pct"/>
            <w:tcBorders>
              <w:top w:val="single" w:sz="4" w:space="0" w:color="auto"/>
              <w:left w:val="single" w:sz="4" w:space="0" w:color="auto"/>
              <w:bottom w:val="single" w:sz="4" w:space="0" w:color="auto"/>
              <w:right w:val="single" w:sz="4" w:space="0" w:color="auto"/>
            </w:tcBorders>
          </w:tcPr>
          <w:p w14:paraId="0844B9D0"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Calibri" w:hAnsi="Times New Roman" w:cs="Times New Roman"/>
                <w:color w:val="auto"/>
                <w:lang w:val="ru-RU" w:eastAsia="en-US"/>
              </w:rPr>
              <w:t>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 (ПКН-8)</w:t>
            </w:r>
          </w:p>
        </w:tc>
        <w:tc>
          <w:tcPr>
            <w:tcW w:w="1515" w:type="pct"/>
            <w:tcBorders>
              <w:top w:val="single" w:sz="4" w:space="0" w:color="auto"/>
              <w:left w:val="single" w:sz="4" w:space="0" w:color="auto"/>
              <w:bottom w:val="single" w:sz="4" w:space="0" w:color="auto"/>
              <w:right w:val="single" w:sz="4" w:space="0" w:color="auto"/>
            </w:tcBorders>
          </w:tcPr>
          <w:p w14:paraId="4F9926EB"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191300" w:rsidRPr="00293ABF" w14:paraId="2FF1B1DA" w14:textId="77777777" w:rsidTr="00A44618">
        <w:trPr>
          <w:gridAfter w:val="1"/>
          <w:wAfter w:w="3" w:type="pct"/>
        </w:trPr>
        <w:tc>
          <w:tcPr>
            <w:tcW w:w="3482" w:type="pct"/>
            <w:tcBorders>
              <w:top w:val="single" w:sz="4" w:space="0" w:color="auto"/>
            </w:tcBorders>
          </w:tcPr>
          <w:p w14:paraId="0B96E72D"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Calibri" w:hAnsi="Times New Roman" w:cs="Times New Roman"/>
                <w:color w:val="auto"/>
                <w:lang w:val="ru-RU" w:eastAsia="en-US"/>
              </w:rPr>
              <w:t>Способность анализировать бизнес-процессы, а также участвовать в управлении проектами, включая проекты внедрения инноваций, организационных изменений и реорганизации бизнес-процессов (ПКН-9)</w:t>
            </w:r>
          </w:p>
        </w:tc>
        <w:tc>
          <w:tcPr>
            <w:tcW w:w="1515" w:type="pct"/>
            <w:tcBorders>
              <w:top w:val="single" w:sz="4" w:space="0" w:color="auto"/>
            </w:tcBorders>
          </w:tcPr>
          <w:p w14:paraId="372F62E5"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191300" w:rsidRPr="00293ABF" w14:paraId="211C20DA" w14:textId="77777777" w:rsidTr="00431C08">
        <w:trPr>
          <w:gridAfter w:val="1"/>
          <w:wAfter w:w="3" w:type="pct"/>
        </w:trPr>
        <w:tc>
          <w:tcPr>
            <w:tcW w:w="3482" w:type="pct"/>
          </w:tcPr>
          <w:p w14:paraId="6640B6AF"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Calibri" w:hAnsi="Times New Roman" w:cs="Times New Roman"/>
                <w:color w:val="auto"/>
                <w:lang w:val="ru-RU" w:eastAsia="en-US"/>
              </w:rPr>
              <w:t>Владение методами количественного и качественного анализа информации, а также навыками построения моделей, применяя для анализа, моделирования и поддержки принятия решений современные информационные технологии и программные средства, включая инструменты бизнес-аналитики, обработки и анализа данных</w:t>
            </w:r>
            <w:r w:rsidRPr="00293ABF">
              <w:rPr>
                <w:rFonts w:ascii="Times New Roman" w:eastAsia="Calibri" w:hAnsi="Times New Roman" w:cs="Times New Roman"/>
                <w:color w:val="auto"/>
                <w:spacing w:val="-4"/>
                <w:lang w:val="ru-RU" w:eastAsia="en-US"/>
              </w:rPr>
              <w:t xml:space="preserve"> </w:t>
            </w:r>
            <w:r w:rsidRPr="00293ABF">
              <w:rPr>
                <w:rFonts w:ascii="Times New Roman" w:eastAsia="Calibri" w:hAnsi="Times New Roman" w:cs="Times New Roman"/>
                <w:color w:val="auto"/>
                <w:lang w:val="ru-RU" w:eastAsia="en-US"/>
              </w:rPr>
              <w:t>(ПКН-10)</w:t>
            </w:r>
          </w:p>
        </w:tc>
        <w:tc>
          <w:tcPr>
            <w:tcW w:w="1515" w:type="pct"/>
          </w:tcPr>
          <w:p w14:paraId="5BAD4425"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191300" w:rsidRPr="00293ABF" w14:paraId="72ED9E7C" w14:textId="77777777" w:rsidTr="00431C08">
        <w:trPr>
          <w:gridAfter w:val="1"/>
          <w:wAfter w:w="3" w:type="pct"/>
        </w:trPr>
        <w:tc>
          <w:tcPr>
            <w:tcW w:w="3482" w:type="pct"/>
          </w:tcPr>
          <w:p w14:paraId="4F2503C4"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Calibri" w:hAnsi="Times New Roman" w:cs="Times New Roman"/>
                <w:color w:val="auto"/>
                <w:spacing w:val="-4"/>
                <w:lang w:val="ru-RU" w:eastAsia="en-US"/>
              </w:rPr>
              <w:t xml:space="preserve">Способность анализировать рыночные и специфические риски </w:t>
            </w:r>
            <w:r w:rsidRPr="00293ABF">
              <w:rPr>
                <w:rFonts w:ascii="Times New Roman" w:eastAsia="Calibri" w:hAnsi="Times New Roman" w:cs="Times New Roman"/>
                <w:color w:val="auto"/>
                <w:lang w:val="ru-RU" w:eastAsia="en-US"/>
              </w:rPr>
              <w:t>при решении задач управления организацией (ПКН-11)</w:t>
            </w:r>
          </w:p>
        </w:tc>
        <w:tc>
          <w:tcPr>
            <w:tcW w:w="1515" w:type="pct"/>
          </w:tcPr>
          <w:p w14:paraId="5A0E555C" w14:textId="77777777" w:rsidR="00191300" w:rsidRPr="00293ABF" w:rsidRDefault="00191300" w:rsidP="00191300">
            <w:pPr>
              <w:widowControl w:val="0"/>
              <w:autoSpaceDE w:val="0"/>
              <w:autoSpaceDN w:val="0"/>
              <w:adjustRightInd w:val="0"/>
              <w:spacing w:line="240" w:lineRule="auto"/>
              <w:ind w:firstLine="0"/>
              <w:jc w:val="both"/>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191300" w:rsidRPr="00293ABF" w14:paraId="2E38A236" w14:textId="77777777" w:rsidTr="00431C08">
        <w:tc>
          <w:tcPr>
            <w:tcW w:w="5000" w:type="pct"/>
            <w:gridSpan w:val="3"/>
          </w:tcPr>
          <w:p w14:paraId="20E5E2C0" w14:textId="77777777" w:rsidR="00191300" w:rsidRPr="00293ABF" w:rsidRDefault="00191300" w:rsidP="00191300">
            <w:pPr>
              <w:widowControl w:val="0"/>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hAnsi="Times New Roman" w:cs="Times New Roman"/>
                <w:lang w:val="ru-RU"/>
              </w:rPr>
              <w:t>Профессиональные компетенции профиля:</w:t>
            </w:r>
          </w:p>
        </w:tc>
      </w:tr>
      <w:tr w:rsidR="00191300" w:rsidRPr="00293ABF" w14:paraId="41A918D9" w14:textId="77777777" w:rsidTr="00431C08">
        <w:trPr>
          <w:gridAfter w:val="1"/>
          <w:wAfter w:w="3" w:type="pct"/>
        </w:trPr>
        <w:tc>
          <w:tcPr>
            <w:tcW w:w="3482" w:type="pct"/>
            <w:shd w:val="clear" w:color="auto" w:fill="auto"/>
          </w:tcPr>
          <w:p w14:paraId="063AB18D" w14:textId="3407F385" w:rsidR="00191300" w:rsidRPr="00293ABF" w:rsidRDefault="00191300" w:rsidP="00191300">
            <w:pPr>
              <w:spacing w:line="240" w:lineRule="auto"/>
              <w:ind w:firstLine="0"/>
              <w:rPr>
                <w:rFonts w:ascii="Times New Roman" w:eastAsia="Calibri" w:hAnsi="Times New Roman" w:cs="Times New Roman"/>
                <w:color w:val="auto"/>
                <w:spacing w:val="-4"/>
                <w:lang w:val="ru-RU" w:eastAsia="en-US"/>
              </w:rPr>
            </w:pPr>
            <w:r w:rsidRPr="00293ABF">
              <w:rPr>
                <w:rFonts w:ascii="Times New Roman" w:eastAsia="Calibri" w:hAnsi="Times New Roman" w:cs="Times New Roman"/>
                <w:color w:val="auto"/>
                <w:lang w:val="ru-RU" w:eastAsia="en-US"/>
              </w:rPr>
              <w:t>Способность оценивать тенденции и закономерности развития внешней и внутренней экономической среды, её влияние на результаты хозяйственной деятельности организации в текущей и долгосрочной перспективе (ПКП-1)</w:t>
            </w:r>
          </w:p>
        </w:tc>
        <w:tc>
          <w:tcPr>
            <w:tcW w:w="1515" w:type="pct"/>
          </w:tcPr>
          <w:p w14:paraId="1EF376CE" w14:textId="77777777" w:rsidR="00191300" w:rsidRPr="00293ABF" w:rsidRDefault="00191300" w:rsidP="00191300">
            <w:pPr>
              <w:widowControl w:val="0"/>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Государственный экзамен</w:t>
            </w:r>
          </w:p>
          <w:p w14:paraId="14BA144A" w14:textId="7D2177CD" w:rsidR="00191300" w:rsidRPr="00293ABF" w:rsidRDefault="00191300" w:rsidP="00191300">
            <w:pPr>
              <w:widowControl w:val="0"/>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191300" w:rsidRPr="00293ABF" w14:paraId="7995D377" w14:textId="77777777" w:rsidTr="00431C08">
        <w:trPr>
          <w:gridAfter w:val="1"/>
          <w:wAfter w:w="3" w:type="pct"/>
        </w:trPr>
        <w:tc>
          <w:tcPr>
            <w:tcW w:w="3482" w:type="pct"/>
            <w:shd w:val="clear" w:color="auto" w:fill="auto"/>
          </w:tcPr>
          <w:p w14:paraId="0F2B1EFE" w14:textId="63361540" w:rsidR="00191300" w:rsidRPr="00293ABF" w:rsidRDefault="00191300" w:rsidP="00191300">
            <w:pPr>
              <w:widowControl w:val="0"/>
              <w:autoSpaceDE w:val="0"/>
              <w:autoSpaceDN w:val="0"/>
              <w:adjustRightInd w:val="0"/>
              <w:spacing w:line="240" w:lineRule="auto"/>
              <w:ind w:firstLine="0"/>
              <w:rPr>
                <w:rFonts w:ascii="Times New Roman" w:eastAsia="Calibri" w:hAnsi="Times New Roman" w:cs="Times New Roman"/>
                <w:color w:val="auto"/>
                <w:spacing w:val="-4"/>
                <w:lang w:val="ru-RU" w:eastAsia="en-US"/>
              </w:rPr>
            </w:pPr>
            <w:r w:rsidRPr="00293ABF">
              <w:rPr>
                <w:rFonts w:ascii="Times New Roman" w:eastAsia="Calibri" w:hAnsi="Times New Roman" w:cs="Times New Roman"/>
                <w:color w:val="auto"/>
                <w:lang w:val="ru-RU" w:eastAsia="en-US"/>
              </w:rPr>
              <w:t>Способность осуществлять анализ и прогнозирование финансового состояния, результатов деятельности и денежных потоков организации в условиях риска и неопределенности (ПКП-2)</w:t>
            </w:r>
          </w:p>
        </w:tc>
        <w:tc>
          <w:tcPr>
            <w:tcW w:w="1515" w:type="pct"/>
          </w:tcPr>
          <w:p w14:paraId="0450A7CE" w14:textId="77777777" w:rsidR="00191300" w:rsidRPr="00293ABF" w:rsidRDefault="00191300" w:rsidP="00191300">
            <w:pPr>
              <w:widowControl w:val="0"/>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Государственный экзамен</w:t>
            </w:r>
          </w:p>
          <w:p w14:paraId="25423FC9" w14:textId="77777777" w:rsidR="00191300" w:rsidRPr="00293ABF" w:rsidRDefault="00191300" w:rsidP="00191300">
            <w:pPr>
              <w:widowControl w:val="0"/>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191300" w:rsidRPr="00293ABF" w14:paraId="2ED0EBC3" w14:textId="77777777" w:rsidTr="00431C08">
        <w:trPr>
          <w:gridAfter w:val="1"/>
          <w:wAfter w:w="3" w:type="pct"/>
        </w:trPr>
        <w:tc>
          <w:tcPr>
            <w:tcW w:w="3482" w:type="pct"/>
            <w:shd w:val="clear" w:color="auto" w:fill="auto"/>
          </w:tcPr>
          <w:p w14:paraId="03DE6715" w14:textId="59CE916E" w:rsidR="00191300" w:rsidRPr="00293ABF" w:rsidRDefault="00191300" w:rsidP="00191300">
            <w:pPr>
              <w:widowControl w:val="0"/>
              <w:autoSpaceDE w:val="0"/>
              <w:autoSpaceDN w:val="0"/>
              <w:adjustRightInd w:val="0"/>
              <w:spacing w:line="240" w:lineRule="auto"/>
              <w:ind w:firstLine="0"/>
              <w:rPr>
                <w:rFonts w:ascii="Times New Roman" w:eastAsia="Calibri" w:hAnsi="Times New Roman" w:cs="Times New Roman"/>
                <w:color w:val="auto"/>
                <w:spacing w:val="-4"/>
                <w:lang w:val="ru-RU" w:eastAsia="en-US"/>
              </w:rPr>
            </w:pPr>
            <w:r w:rsidRPr="00293ABF">
              <w:rPr>
                <w:rFonts w:ascii="Times New Roman" w:eastAsia="Calibri" w:hAnsi="Times New Roman" w:cs="Times New Roman"/>
                <w:color w:val="auto"/>
                <w:lang w:val="ru-RU" w:eastAsia="en-US"/>
              </w:rPr>
              <w:t xml:space="preserve">Способность разрабатывать финансовую стратегию организации, долгосрочную и краткосрочную финансовую политику, а также принимать эффективные управленческие решения, обеспечивающие достижение стоящих перед организацией целей (ПКП-3) </w:t>
            </w:r>
          </w:p>
        </w:tc>
        <w:tc>
          <w:tcPr>
            <w:tcW w:w="1515" w:type="pct"/>
          </w:tcPr>
          <w:p w14:paraId="5ED50FED" w14:textId="77777777" w:rsidR="00191300" w:rsidRPr="00293ABF" w:rsidRDefault="00191300" w:rsidP="00191300">
            <w:pPr>
              <w:widowControl w:val="0"/>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191300" w:rsidRPr="00293ABF" w14:paraId="7604F8E0" w14:textId="77777777" w:rsidTr="00431C08">
        <w:trPr>
          <w:gridAfter w:val="1"/>
          <w:wAfter w:w="3" w:type="pct"/>
        </w:trPr>
        <w:tc>
          <w:tcPr>
            <w:tcW w:w="3482" w:type="pct"/>
            <w:shd w:val="clear" w:color="auto" w:fill="auto"/>
          </w:tcPr>
          <w:p w14:paraId="1FF16A90" w14:textId="68A7FD1E" w:rsidR="00191300" w:rsidRPr="00293ABF" w:rsidRDefault="00191300" w:rsidP="00191300">
            <w:pPr>
              <w:widowControl w:val="0"/>
              <w:autoSpaceDE w:val="0"/>
              <w:autoSpaceDN w:val="0"/>
              <w:adjustRightInd w:val="0"/>
              <w:spacing w:line="240" w:lineRule="auto"/>
              <w:ind w:firstLine="0"/>
              <w:rPr>
                <w:rFonts w:ascii="Times New Roman" w:eastAsia="Calibri" w:hAnsi="Times New Roman" w:cs="Times New Roman"/>
                <w:color w:val="auto"/>
                <w:spacing w:val="-4"/>
                <w:lang w:val="ru-RU" w:eastAsia="en-US"/>
              </w:rPr>
            </w:pPr>
            <w:r w:rsidRPr="00293ABF">
              <w:rPr>
                <w:rFonts w:ascii="Times New Roman" w:eastAsia="Calibri" w:hAnsi="Times New Roman" w:cs="Times New Roman"/>
                <w:color w:val="auto"/>
                <w:lang w:val="ru-RU" w:eastAsia="en-US"/>
              </w:rPr>
              <w:t xml:space="preserve">Способность оценивать финансовые риски и применять современные методы и финансовые инструменты для их снижения и нейтрализации (ПКП-4) </w:t>
            </w:r>
          </w:p>
        </w:tc>
        <w:tc>
          <w:tcPr>
            <w:tcW w:w="1515" w:type="pct"/>
          </w:tcPr>
          <w:p w14:paraId="343228E7" w14:textId="77777777" w:rsidR="00191300" w:rsidRPr="00293ABF" w:rsidRDefault="00191300" w:rsidP="00191300">
            <w:pPr>
              <w:widowControl w:val="0"/>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Государственный экзамен</w:t>
            </w:r>
          </w:p>
          <w:p w14:paraId="0B91DE2C" w14:textId="0358012F" w:rsidR="00191300" w:rsidRPr="00293ABF" w:rsidRDefault="00191300" w:rsidP="00191300">
            <w:pPr>
              <w:widowControl w:val="0"/>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r w:rsidR="00191300" w:rsidRPr="00293ABF" w14:paraId="53B206D9" w14:textId="77777777" w:rsidTr="00431C08">
        <w:trPr>
          <w:gridAfter w:val="1"/>
          <w:wAfter w:w="3" w:type="pct"/>
        </w:trPr>
        <w:tc>
          <w:tcPr>
            <w:tcW w:w="3482" w:type="pct"/>
            <w:shd w:val="clear" w:color="auto" w:fill="auto"/>
          </w:tcPr>
          <w:p w14:paraId="37CCA0BD" w14:textId="1C843C5B" w:rsidR="00191300" w:rsidRPr="00293ABF" w:rsidRDefault="00191300" w:rsidP="00191300">
            <w:pPr>
              <w:widowControl w:val="0"/>
              <w:autoSpaceDE w:val="0"/>
              <w:autoSpaceDN w:val="0"/>
              <w:adjustRightInd w:val="0"/>
              <w:spacing w:line="240" w:lineRule="auto"/>
              <w:ind w:firstLine="0"/>
              <w:rPr>
                <w:rFonts w:ascii="Times New Roman" w:eastAsia="Calibri" w:hAnsi="Times New Roman" w:cs="Times New Roman"/>
                <w:color w:val="auto"/>
                <w:spacing w:val="-4"/>
                <w:lang w:val="ru-RU" w:eastAsia="en-US"/>
              </w:rPr>
            </w:pPr>
            <w:r w:rsidRPr="00293ABF">
              <w:rPr>
                <w:rFonts w:ascii="Times New Roman" w:eastAsia="Calibri" w:hAnsi="Times New Roman" w:cs="Times New Roman"/>
                <w:color w:val="auto"/>
                <w:lang w:val="ru-RU" w:eastAsia="en-US"/>
              </w:rPr>
              <w:t>Способность реализовывать инвестиционные решения, осуществлять формирование и управление портфелем финансовых и реальных активов организации в целях максимизации её стоимости (ПКП-5)</w:t>
            </w:r>
          </w:p>
        </w:tc>
        <w:tc>
          <w:tcPr>
            <w:tcW w:w="1515" w:type="pct"/>
          </w:tcPr>
          <w:p w14:paraId="403F33C6" w14:textId="4A44BE3E" w:rsidR="00191300" w:rsidRPr="00293ABF" w:rsidRDefault="00191300" w:rsidP="00191300">
            <w:pPr>
              <w:widowControl w:val="0"/>
              <w:autoSpaceDE w:val="0"/>
              <w:autoSpaceDN w:val="0"/>
              <w:adjustRightInd w:val="0"/>
              <w:spacing w:line="240" w:lineRule="auto"/>
              <w:ind w:firstLine="0"/>
              <w:rPr>
                <w:rFonts w:ascii="Times New Roman" w:eastAsia="Times New Roman" w:hAnsi="Times New Roman" w:cs="Times New Roman"/>
                <w:color w:val="auto"/>
                <w:lang w:val="ru-RU"/>
              </w:rPr>
            </w:pPr>
            <w:r w:rsidRPr="00293ABF">
              <w:rPr>
                <w:rFonts w:ascii="Times New Roman" w:eastAsia="Times New Roman" w:hAnsi="Times New Roman" w:cs="Times New Roman"/>
                <w:color w:val="auto"/>
                <w:lang w:val="ru-RU"/>
              </w:rPr>
              <w:t>Выпускная квалификационная работа</w:t>
            </w:r>
          </w:p>
        </w:tc>
      </w:tr>
    </w:tbl>
    <w:p w14:paraId="54B65A7B" w14:textId="39D578AF" w:rsidR="00154169" w:rsidRDefault="00154169" w:rsidP="00154169">
      <w:pPr>
        <w:spacing w:line="240" w:lineRule="auto"/>
        <w:ind w:firstLine="0"/>
        <w:rPr>
          <w:rFonts w:ascii="Times New Roman" w:eastAsia="Times New Roman" w:hAnsi="Times New Roman" w:cs="Times New Roman"/>
          <w:bCs/>
          <w:color w:val="auto"/>
          <w:sz w:val="28"/>
          <w:szCs w:val="28"/>
          <w:lang w:val="ru-RU"/>
        </w:rPr>
      </w:pPr>
    </w:p>
    <w:p w14:paraId="4D839516" w14:textId="4BFB39B8" w:rsidR="00BA2D24" w:rsidRDefault="00BA2D24" w:rsidP="00154169">
      <w:pPr>
        <w:spacing w:line="240" w:lineRule="auto"/>
        <w:ind w:firstLine="0"/>
        <w:rPr>
          <w:rFonts w:ascii="Times New Roman" w:eastAsia="Times New Roman" w:hAnsi="Times New Roman" w:cs="Times New Roman"/>
          <w:bCs/>
          <w:color w:val="auto"/>
          <w:sz w:val="28"/>
          <w:szCs w:val="28"/>
          <w:lang w:val="ru-RU"/>
        </w:rPr>
      </w:pPr>
    </w:p>
    <w:p w14:paraId="288FA560" w14:textId="1512B06E" w:rsidR="00154169" w:rsidRDefault="00154169">
      <w:pPr>
        <w:spacing w:after="160" w:line="259" w:lineRule="auto"/>
        <w:ind w:firstLine="0"/>
        <w:rPr>
          <w:rFonts w:ascii="Times New Roman" w:eastAsia="Times New Roman" w:hAnsi="Times New Roman" w:cs="Times New Roman"/>
          <w:bCs/>
          <w:color w:val="auto"/>
          <w:sz w:val="28"/>
          <w:szCs w:val="28"/>
          <w:lang w:val="ru-RU"/>
        </w:rPr>
      </w:pPr>
      <w:r w:rsidRPr="00293ABF">
        <w:rPr>
          <w:rFonts w:ascii="Times New Roman" w:eastAsia="Times New Roman" w:hAnsi="Times New Roman" w:cs="Times New Roman"/>
          <w:bCs/>
          <w:color w:val="auto"/>
          <w:sz w:val="28"/>
          <w:szCs w:val="28"/>
          <w:lang w:val="ru-RU"/>
        </w:rPr>
        <w:br w:type="page"/>
      </w:r>
    </w:p>
    <w:p w14:paraId="3DDFFA23" w14:textId="77777777" w:rsidR="00607AEB" w:rsidRPr="00191300" w:rsidRDefault="00607AEB" w:rsidP="00607AEB">
      <w:pPr>
        <w:tabs>
          <w:tab w:val="center" w:pos="4677"/>
          <w:tab w:val="right" w:pos="9355"/>
        </w:tabs>
        <w:ind w:firstLine="0"/>
        <w:contextualSpacing/>
        <w:jc w:val="center"/>
        <w:rPr>
          <w:rFonts w:ascii="Times New Roman" w:eastAsia="Times New Roman" w:hAnsi="Times New Roman" w:cs="Times New Roman"/>
          <w:b/>
          <w:bCs/>
          <w:color w:val="auto"/>
          <w:sz w:val="28"/>
          <w:szCs w:val="28"/>
          <w:lang w:val="ru-RU"/>
        </w:rPr>
      </w:pPr>
      <w:r w:rsidRPr="00191300">
        <w:rPr>
          <w:rFonts w:ascii="Times New Roman" w:eastAsia="Times New Roman" w:hAnsi="Times New Roman" w:cs="Times New Roman"/>
          <w:b/>
          <w:bCs/>
          <w:color w:val="auto"/>
          <w:sz w:val="28"/>
          <w:szCs w:val="28"/>
          <w:lang w:val="ru-RU"/>
        </w:rPr>
        <w:lastRenderedPageBreak/>
        <w:t>Федеральное государственное образовательное бюджетное учреждение</w:t>
      </w:r>
    </w:p>
    <w:p w14:paraId="548BF7F7" w14:textId="77777777" w:rsidR="00607AEB" w:rsidRPr="00191300" w:rsidRDefault="00607AEB" w:rsidP="00607AEB">
      <w:pPr>
        <w:tabs>
          <w:tab w:val="center" w:pos="4677"/>
          <w:tab w:val="right" w:pos="9355"/>
        </w:tabs>
        <w:ind w:firstLine="0"/>
        <w:contextualSpacing/>
        <w:jc w:val="center"/>
        <w:rPr>
          <w:rFonts w:ascii="Times New Roman" w:eastAsia="Times New Roman" w:hAnsi="Times New Roman" w:cs="Times New Roman"/>
          <w:b/>
          <w:color w:val="auto"/>
          <w:sz w:val="28"/>
          <w:szCs w:val="28"/>
          <w:lang w:val="ru-RU"/>
        </w:rPr>
      </w:pPr>
      <w:r w:rsidRPr="00191300">
        <w:rPr>
          <w:rFonts w:ascii="Times New Roman" w:eastAsia="Times New Roman" w:hAnsi="Times New Roman" w:cs="Times New Roman"/>
          <w:b/>
          <w:bCs/>
          <w:color w:val="auto"/>
          <w:sz w:val="28"/>
          <w:szCs w:val="28"/>
          <w:lang w:val="ru-RU"/>
        </w:rPr>
        <w:t>высшего образования</w:t>
      </w:r>
    </w:p>
    <w:p w14:paraId="18B4A41C" w14:textId="77777777" w:rsidR="00607AEB" w:rsidRPr="00191300" w:rsidRDefault="00607AEB" w:rsidP="00607AEB">
      <w:pPr>
        <w:tabs>
          <w:tab w:val="center" w:pos="4677"/>
          <w:tab w:val="right" w:pos="9355"/>
        </w:tabs>
        <w:ind w:firstLine="0"/>
        <w:contextualSpacing/>
        <w:jc w:val="center"/>
        <w:rPr>
          <w:rFonts w:ascii="Times New Roman" w:eastAsia="Times New Roman" w:hAnsi="Times New Roman" w:cs="Times New Roman"/>
          <w:b/>
          <w:bCs/>
          <w:color w:val="auto"/>
          <w:sz w:val="28"/>
          <w:szCs w:val="28"/>
          <w:lang w:val="ru-RU"/>
        </w:rPr>
      </w:pPr>
      <w:r w:rsidRPr="00191300">
        <w:rPr>
          <w:rFonts w:ascii="Times New Roman" w:eastAsia="Times New Roman" w:hAnsi="Times New Roman" w:cs="Times New Roman"/>
          <w:b/>
          <w:bCs/>
          <w:color w:val="auto"/>
          <w:sz w:val="28"/>
          <w:szCs w:val="28"/>
          <w:lang w:val="ru-RU"/>
        </w:rPr>
        <w:t>«ФИНАНСОВЫЙ УНИВЕРСИТЕТ ПРИ ПРАВИТЕЛЬСТВЕ</w:t>
      </w:r>
    </w:p>
    <w:p w14:paraId="650896CB" w14:textId="77777777" w:rsidR="00607AEB" w:rsidRPr="00191300" w:rsidRDefault="00607AEB" w:rsidP="00607AEB">
      <w:pPr>
        <w:tabs>
          <w:tab w:val="center" w:pos="4677"/>
          <w:tab w:val="right" w:pos="9355"/>
        </w:tabs>
        <w:ind w:firstLine="0"/>
        <w:contextualSpacing/>
        <w:jc w:val="center"/>
        <w:rPr>
          <w:rFonts w:ascii="Times New Roman" w:eastAsia="Times New Roman" w:hAnsi="Times New Roman" w:cs="Times New Roman"/>
          <w:b/>
          <w:bCs/>
          <w:color w:val="auto"/>
          <w:sz w:val="28"/>
          <w:szCs w:val="28"/>
          <w:lang w:val="ru-RU"/>
        </w:rPr>
      </w:pPr>
      <w:r w:rsidRPr="00191300">
        <w:rPr>
          <w:rFonts w:ascii="Times New Roman" w:eastAsia="Times New Roman" w:hAnsi="Times New Roman" w:cs="Times New Roman"/>
          <w:b/>
          <w:bCs/>
          <w:color w:val="auto"/>
          <w:sz w:val="28"/>
          <w:szCs w:val="28"/>
          <w:lang w:val="ru-RU"/>
        </w:rPr>
        <w:t>РОССИЙСКОЙ ФЕДЕРАЦИИ»</w:t>
      </w:r>
    </w:p>
    <w:p w14:paraId="158DD4AC" w14:textId="77777777" w:rsidR="00607AEB" w:rsidRPr="00191300" w:rsidRDefault="00607AEB" w:rsidP="00607AEB">
      <w:pPr>
        <w:tabs>
          <w:tab w:val="center" w:pos="4677"/>
          <w:tab w:val="right" w:pos="9355"/>
        </w:tabs>
        <w:ind w:firstLine="0"/>
        <w:contextualSpacing/>
        <w:jc w:val="center"/>
        <w:rPr>
          <w:rFonts w:ascii="Times New Roman" w:eastAsia="Times New Roman" w:hAnsi="Times New Roman" w:cs="Times New Roman"/>
          <w:b/>
          <w:bCs/>
          <w:color w:val="auto"/>
          <w:sz w:val="28"/>
          <w:szCs w:val="28"/>
          <w:lang w:val="ru-RU"/>
        </w:rPr>
      </w:pPr>
      <w:r w:rsidRPr="00191300">
        <w:rPr>
          <w:rFonts w:ascii="Times New Roman" w:eastAsia="Times New Roman" w:hAnsi="Times New Roman" w:cs="Times New Roman"/>
          <w:b/>
          <w:bCs/>
          <w:color w:val="auto"/>
          <w:sz w:val="28"/>
          <w:szCs w:val="28"/>
          <w:lang w:val="ru-RU"/>
        </w:rPr>
        <w:t>(Финансовый университет)</w:t>
      </w:r>
    </w:p>
    <w:p w14:paraId="7D2485AD" w14:textId="77777777" w:rsidR="00607AEB" w:rsidRPr="00191300" w:rsidRDefault="00607AEB" w:rsidP="00607AEB">
      <w:pPr>
        <w:tabs>
          <w:tab w:val="center" w:pos="4677"/>
          <w:tab w:val="right" w:pos="9355"/>
        </w:tabs>
        <w:ind w:firstLine="0"/>
        <w:contextualSpacing/>
        <w:jc w:val="center"/>
        <w:rPr>
          <w:rFonts w:ascii="Times New Roman" w:eastAsia="Times New Roman" w:hAnsi="Times New Roman" w:cs="Times New Roman"/>
          <w:b/>
          <w:bCs/>
          <w:color w:val="auto"/>
          <w:sz w:val="28"/>
          <w:szCs w:val="28"/>
          <w:lang w:val="ru-RU"/>
        </w:rPr>
      </w:pPr>
    </w:p>
    <w:p w14:paraId="2A87DEDB" w14:textId="77777777" w:rsidR="00191300" w:rsidRPr="00191300" w:rsidRDefault="00191300" w:rsidP="00607AEB">
      <w:pPr>
        <w:ind w:firstLine="0"/>
        <w:contextualSpacing/>
        <w:jc w:val="center"/>
        <w:rPr>
          <w:rFonts w:ascii="Times New Roman" w:eastAsia="Times New Roman" w:hAnsi="Times New Roman" w:cs="Times New Roman"/>
          <w:b/>
          <w:color w:val="auto"/>
          <w:sz w:val="28"/>
          <w:szCs w:val="28"/>
          <w:lang w:val="ru-RU"/>
        </w:rPr>
      </w:pPr>
      <w:r w:rsidRPr="00191300">
        <w:rPr>
          <w:rFonts w:ascii="Times New Roman" w:eastAsia="Times New Roman" w:hAnsi="Times New Roman" w:cs="Times New Roman"/>
          <w:b/>
          <w:color w:val="auto"/>
          <w:sz w:val="28"/>
          <w:szCs w:val="28"/>
          <w:lang w:val="ru-RU"/>
        </w:rPr>
        <w:t>Факультет «Высшая школа управления»</w:t>
      </w:r>
    </w:p>
    <w:p w14:paraId="7D292AB7" w14:textId="484F6FFB" w:rsidR="00607AEB" w:rsidRPr="00191300" w:rsidRDefault="00607AEB" w:rsidP="00607AEB">
      <w:pPr>
        <w:ind w:firstLine="0"/>
        <w:contextualSpacing/>
        <w:jc w:val="center"/>
        <w:rPr>
          <w:rFonts w:ascii="Times New Roman" w:eastAsia="Times New Roman" w:hAnsi="Times New Roman" w:cs="Times New Roman"/>
          <w:b/>
          <w:color w:val="auto"/>
          <w:sz w:val="28"/>
          <w:szCs w:val="28"/>
          <w:lang w:val="ru-RU"/>
        </w:rPr>
      </w:pPr>
      <w:r w:rsidRPr="00191300">
        <w:rPr>
          <w:rFonts w:ascii="Times New Roman" w:eastAsia="Times New Roman" w:hAnsi="Times New Roman" w:cs="Times New Roman"/>
          <w:b/>
          <w:color w:val="auto"/>
          <w:sz w:val="28"/>
          <w:szCs w:val="28"/>
          <w:lang w:val="ru-RU"/>
        </w:rPr>
        <w:t>Департамент финансового и инвестиционного менеджмента</w:t>
      </w:r>
    </w:p>
    <w:p w14:paraId="24ECD79A" w14:textId="77777777" w:rsidR="00607AEB" w:rsidRPr="00191300" w:rsidRDefault="00607AEB" w:rsidP="00607AEB">
      <w:pPr>
        <w:widowControl w:val="0"/>
        <w:autoSpaceDE w:val="0"/>
        <w:autoSpaceDN w:val="0"/>
        <w:adjustRightInd w:val="0"/>
        <w:spacing w:line="240" w:lineRule="auto"/>
        <w:ind w:left="5664"/>
        <w:rPr>
          <w:rFonts w:ascii="Times New Roman" w:eastAsia="Times New Roman" w:hAnsi="Times New Roman" w:cs="Times New Roman"/>
          <w:sz w:val="28"/>
          <w:szCs w:val="28"/>
        </w:rPr>
      </w:pPr>
      <w:r w:rsidRPr="00191300">
        <w:rPr>
          <w:rFonts w:ascii="Times New Roman" w:eastAsia="Times New Roman" w:hAnsi="Times New Roman" w:cs="Times New Roman"/>
          <w:sz w:val="28"/>
          <w:szCs w:val="28"/>
        </w:rPr>
        <w:t>УТВЕРЖДАЮ</w:t>
      </w:r>
    </w:p>
    <w:p w14:paraId="2D180437" w14:textId="77777777" w:rsidR="00607AEB" w:rsidRPr="00191300" w:rsidRDefault="00607AEB" w:rsidP="00607AEB">
      <w:pPr>
        <w:widowControl w:val="0"/>
        <w:autoSpaceDE w:val="0"/>
        <w:autoSpaceDN w:val="0"/>
        <w:adjustRightInd w:val="0"/>
        <w:spacing w:line="240" w:lineRule="auto"/>
        <w:ind w:left="5664"/>
        <w:jc w:val="center"/>
        <w:rPr>
          <w:rFonts w:ascii="Times New Roman" w:eastAsia="Times New Roman" w:hAnsi="Times New Roman" w:cs="Times New Roman"/>
          <w:sz w:val="28"/>
          <w:szCs w:val="28"/>
        </w:rPr>
      </w:pPr>
    </w:p>
    <w:p w14:paraId="0D668095" w14:textId="77777777" w:rsidR="00607AEB" w:rsidRPr="00191300" w:rsidRDefault="00607AEB" w:rsidP="00607AEB">
      <w:pPr>
        <w:widowControl w:val="0"/>
        <w:autoSpaceDE w:val="0"/>
        <w:autoSpaceDN w:val="0"/>
        <w:adjustRightInd w:val="0"/>
        <w:spacing w:line="240" w:lineRule="auto"/>
        <w:ind w:left="5664"/>
        <w:rPr>
          <w:rFonts w:ascii="Times New Roman" w:eastAsia="Times New Roman" w:hAnsi="Times New Roman" w:cs="Times New Roman"/>
          <w:sz w:val="28"/>
          <w:szCs w:val="28"/>
        </w:rPr>
      </w:pPr>
      <w:r w:rsidRPr="00191300">
        <w:rPr>
          <w:rFonts w:ascii="Times New Roman" w:eastAsia="Times New Roman" w:hAnsi="Times New Roman" w:cs="Times New Roman"/>
          <w:sz w:val="28"/>
          <w:szCs w:val="28"/>
        </w:rPr>
        <w:t>Проректор по учебной и</w:t>
      </w:r>
    </w:p>
    <w:p w14:paraId="305F9C5C" w14:textId="77777777" w:rsidR="00607AEB" w:rsidRPr="00191300" w:rsidRDefault="00607AEB" w:rsidP="00607AEB">
      <w:pPr>
        <w:widowControl w:val="0"/>
        <w:autoSpaceDE w:val="0"/>
        <w:autoSpaceDN w:val="0"/>
        <w:adjustRightInd w:val="0"/>
        <w:spacing w:line="240" w:lineRule="auto"/>
        <w:ind w:left="5664"/>
        <w:rPr>
          <w:rFonts w:ascii="Times New Roman" w:eastAsia="Times New Roman" w:hAnsi="Times New Roman" w:cs="Times New Roman"/>
          <w:sz w:val="28"/>
          <w:szCs w:val="28"/>
        </w:rPr>
      </w:pPr>
      <w:r w:rsidRPr="00191300">
        <w:rPr>
          <w:rFonts w:ascii="Times New Roman" w:eastAsia="Times New Roman" w:hAnsi="Times New Roman" w:cs="Times New Roman"/>
          <w:sz w:val="28"/>
          <w:szCs w:val="28"/>
        </w:rPr>
        <w:t>методической работе</w:t>
      </w:r>
    </w:p>
    <w:p w14:paraId="5EFE5328" w14:textId="77777777" w:rsidR="00607AEB" w:rsidRPr="00191300" w:rsidRDefault="00607AEB" w:rsidP="00607AEB">
      <w:pPr>
        <w:widowControl w:val="0"/>
        <w:autoSpaceDE w:val="0"/>
        <w:autoSpaceDN w:val="0"/>
        <w:adjustRightInd w:val="0"/>
        <w:spacing w:line="240" w:lineRule="auto"/>
        <w:ind w:left="5664"/>
        <w:jc w:val="center"/>
        <w:rPr>
          <w:rFonts w:ascii="Times New Roman" w:eastAsia="Times New Roman" w:hAnsi="Times New Roman" w:cs="Times New Roman"/>
          <w:sz w:val="28"/>
          <w:szCs w:val="28"/>
        </w:rPr>
      </w:pPr>
    </w:p>
    <w:p w14:paraId="5DC90849" w14:textId="4624CEF5" w:rsidR="00607AEB" w:rsidRPr="00191300" w:rsidRDefault="00607AEB" w:rsidP="00607AEB">
      <w:pPr>
        <w:widowControl w:val="0"/>
        <w:autoSpaceDE w:val="0"/>
        <w:autoSpaceDN w:val="0"/>
        <w:adjustRightInd w:val="0"/>
        <w:spacing w:line="240" w:lineRule="auto"/>
        <w:ind w:left="5664" w:firstLine="0"/>
        <w:rPr>
          <w:rFonts w:ascii="Times New Roman" w:eastAsia="Times New Roman" w:hAnsi="Times New Roman" w:cs="Times New Roman"/>
          <w:sz w:val="28"/>
          <w:szCs w:val="28"/>
        </w:rPr>
      </w:pPr>
      <w:r w:rsidRPr="00191300">
        <w:rPr>
          <w:rFonts w:ascii="Times New Roman" w:eastAsia="Times New Roman" w:hAnsi="Times New Roman" w:cs="Times New Roman"/>
          <w:sz w:val="28"/>
          <w:szCs w:val="28"/>
          <w:lang w:val="ru-RU"/>
        </w:rPr>
        <w:t xml:space="preserve">         </w:t>
      </w:r>
      <w:r w:rsidRPr="00191300">
        <w:rPr>
          <w:rFonts w:ascii="Times New Roman" w:eastAsia="Times New Roman" w:hAnsi="Times New Roman" w:cs="Times New Roman"/>
          <w:sz w:val="28"/>
          <w:szCs w:val="28"/>
        </w:rPr>
        <w:t>__________Е.А. Каменева</w:t>
      </w:r>
    </w:p>
    <w:p w14:paraId="044FC1CC" w14:textId="3DE707C4" w:rsidR="00607AEB" w:rsidRPr="00191300" w:rsidRDefault="00607AEB" w:rsidP="00607AEB">
      <w:pPr>
        <w:widowControl w:val="0"/>
        <w:autoSpaceDE w:val="0"/>
        <w:autoSpaceDN w:val="0"/>
        <w:adjustRightInd w:val="0"/>
        <w:spacing w:line="240" w:lineRule="auto"/>
        <w:ind w:left="5664"/>
        <w:jc w:val="center"/>
        <w:rPr>
          <w:rFonts w:ascii="Times New Roman" w:eastAsia="Times New Roman" w:hAnsi="Times New Roman" w:cs="Times New Roman"/>
          <w:sz w:val="28"/>
          <w:szCs w:val="28"/>
          <w:lang w:val="ru-RU"/>
        </w:rPr>
      </w:pPr>
      <w:r w:rsidRPr="00191300">
        <w:rPr>
          <w:rFonts w:ascii="Times New Roman" w:eastAsia="Times New Roman" w:hAnsi="Times New Roman" w:cs="Times New Roman"/>
          <w:sz w:val="28"/>
          <w:szCs w:val="28"/>
          <w:lang w:val="ru-RU"/>
        </w:rPr>
        <w:t xml:space="preserve"> </w:t>
      </w:r>
    </w:p>
    <w:p w14:paraId="02CA6A75" w14:textId="265EA0DA" w:rsidR="00607AEB" w:rsidRPr="002F3F5C" w:rsidRDefault="00470CEB" w:rsidP="00607AEB">
      <w:pPr>
        <w:widowControl w:val="0"/>
        <w:autoSpaceDE w:val="0"/>
        <w:autoSpaceDN w:val="0"/>
        <w:adjustRightInd w:val="0"/>
        <w:spacing w:line="240" w:lineRule="auto"/>
        <w:ind w:left="566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июня </w:t>
      </w:r>
      <w:r w:rsidR="00607AEB" w:rsidRPr="00191300">
        <w:rPr>
          <w:rFonts w:ascii="Times New Roman" w:eastAsia="Times New Roman" w:hAnsi="Times New Roman" w:cs="Times New Roman"/>
          <w:sz w:val="28"/>
          <w:szCs w:val="28"/>
        </w:rPr>
        <w:t>2023 г.</w:t>
      </w:r>
    </w:p>
    <w:p w14:paraId="1FCA75DA" w14:textId="77777777" w:rsidR="00607AEB" w:rsidRPr="00293ABF" w:rsidRDefault="00607AEB" w:rsidP="00607AEB">
      <w:pPr>
        <w:ind w:firstLine="0"/>
        <w:contextualSpacing/>
        <w:jc w:val="center"/>
        <w:rPr>
          <w:rFonts w:ascii="Times New Roman" w:eastAsia="Times New Roman" w:hAnsi="Times New Roman" w:cs="Times New Roman"/>
          <w:b/>
          <w:color w:val="auto"/>
          <w:sz w:val="28"/>
          <w:szCs w:val="28"/>
          <w:lang w:val="ru-RU"/>
        </w:rPr>
      </w:pPr>
    </w:p>
    <w:p w14:paraId="77C5063B" w14:textId="77777777" w:rsidR="00607AEB" w:rsidRPr="00293ABF" w:rsidRDefault="00607AEB" w:rsidP="00607AEB">
      <w:pPr>
        <w:widowControl w:val="0"/>
        <w:autoSpaceDE w:val="0"/>
        <w:autoSpaceDN w:val="0"/>
        <w:adjustRightInd w:val="0"/>
        <w:spacing w:line="240" w:lineRule="auto"/>
        <w:ind w:firstLine="0"/>
        <w:jc w:val="right"/>
        <w:rPr>
          <w:rFonts w:ascii="Times New Roman" w:eastAsia="Times New Roman" w:hAnsi="Times New Roman" w:cs="Times New Roman"/>
          <w:color w:val="auto"/>
          <w:sz w:val="28"/>
          <w:szCs w:val="28"/>
          <w:lang w:val="ru-RU"/>
        </w:rPr>
      </w:pPr>
    </w:p>
    <w:p w14:paraId="5C8D0F4D" w14:textId="5D5E935C" w:rsidR="00607AEB" w:rsidRPr="00191300" w:rsidRDefault="00191300" w:rsidP="00607AEB">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191300">
        <w:rPr>
          <w:rFonts w:ascii="Times New Roman" w:eastAsia="Times New Roman" w:hAnsi="Times New Roman" w:cs="Times New Roman"/>
          <w:b/>
          <w:color w:val="auto"/>
          <w:sz w:val="28"/>
          <w:szCs w:val="28"/>
          <w:lang w:val="ru-RU"/>
        </w:rPr>
        <w:t>Т.В. Ващенко, Р.О. Восканян</w:t>
      </w:r>
    </w:p>
    <w:p w14:paraId="12CFACC1" w14:textId="158D4ECC" w:rsidR="00607AEB" w:rsidRPr="00293ABF" w:rsidRDefault="00607AEB" w:rsidP="00C3416E">
      <w:pPr>
        <w:widowControl w:val="0"/>
        <w:autoSpaceDE w:val="0"/>
        <w:autoSpaceDN w:val="0"/>
        <w:adjustRightInd w:val="0"/>
        <w:spacing w:line="240" w:lineRule="auto"/>
        <w:ind w:firstLine="0"/>
        <w:rPr>
          <w:rFonts w:ascii="Times New Roman" w:eastAsia="Times New Roman" w:hAnsi="Times New Roman" w:cs="Times New Roman"/>
          <w:color w:val="auto"/>
          <w:sz w:val="36"/>
          <w:szCs w:val="36"/>
          <w:lang w:val="ru-RU"/>
        </w:rPr>
      </w:pPr>
    </w:p>
    <w:p w14:paraId="442319F1" w14:textId="77777777" w:rsidR="00607AEB" w:rsidRPr="00293ABF" w:rsidRDefault="00607AEB" w:rsidP="00607AEB">
      <w:pPr>
        <w:widowControl w:val="0"/>
        <w:autoSpaceDE w:val="0"/>
        <w:autoSpaceDN w:val="0"/>
        <w:adjustRightInd w:val="0"/>
        <w:spacing w:line="240" w:lineRule="auto"/>
        <w:ind w:firstLine="0"/>
        <w:jc w:val="center"/>
        <w:rPr>
          <w:rFonts w:ascii="Times New Roman" w:eastAsia="Times New Roman" w:hAnsi="Times New Roman" w:cs="Times New Roman"/>
          <w:b/>
          <w:color w:val="auto"/>
          <w:sz w:val="36"/>
          <w:szCs w:val="36"/>
          <w:lang w:val="ru-RU"/>
        </w:rPr>
      </w:pPr>
    </w:p>
    <w:p w14:paraId="4F5F97D6" w14:textId="482D8BA0" w:rsidR="00607AEB" w:rsidRPr="00191300" w:rsidRDefault="00607AEB" w:rsidP="00607AEB">
      <w:pPr>
        <w:widowControl w:val="0"/>
        <w:autoSpaceDE w:val="0"/>
        <w:autoSpaceDN w:val="0"/>
        <w:adjustRightInd w:val="0"/>
        <w:ind w:firstLine="0"/>
        <w:jc w:val="center"/>
        <w:rPr>
          <w:rFonts w:ascii="Times New Roman" w:eastAsia="Times New Roman" w:hAnsi="Times New Roman" w:cs="Times New Roman"/>
          <w:b/>
          <w:color w:val="auto"/>
          <w:sz w:val="28"/>
          <w:szCs w:val="28"/>
          <w:lang w:val="ru-RU"/>
        </w:rPr>
      </w:pPr>
      <w:r w:rsidRPr="00191300">
        <w:rPr>
          <w:rFonts w:ascii="Times New Roman" w:eastAsia="Times New Roman" w:hAnsi="Times New Roman" w:cs="Times New Roman"/>
          <w:b/>
          <w:color w:val="auto"/>
          <w:sz w:val="28"/>
          <w:szCs w:val="28"/>
          <w:lang w:val="ru-RU"/>
        </w:rPr>
        <w:t>ПРОГРАММА ГОСУДАРСТВЕНН</w:t>
      </w:r>
      <w:r w:rsidR="00C3416E">
        <w:rPr>
          <w:rFonts w:ascii="Times New Roman" w:eastAsia="Times New Roman" w:hAnsi="Times New Roman" w:cs="Times New Roman"/>
          <w:b/>
          <w:color w:val="auto"/>
          <w:sz w:val="28"/>
          <w:szCs w:val="28"/>
          <w:lang w:val="ru-RU"/>
        </w:rPr>
        <w:t>ОГО ЭКЗАМЕНА</w:t>
      </w:r>
    </w:p>
    <w:p w14:paraId="2150D917" w14:textId="77777777" w:rsidR="00607AEB" w:rsidRPr="00191300" w:rsidRDefault="00607AEB" w:rsidP="00607AEB">
      <w:pPr>
        <w:ind w:firstLine="0"/>
        <w:jc w:val="center"/>
        <w:rPr>
          <w:rFonts w:ascii="Times New Roman" w:hAnsi="Times New Roman" w:cs="Times New Roman"/>
          <w:sz w:val="28"/>
          <w:szCs w:val="28"/>
          <w:lang w:val="ru-RU"/>
        </w:rPr>
      </w:pPr>
      <w:r w:rsidRPr="00191300">
        <w:rPr>
          <w:rFonts w:ascii="Times New Roman" w:hAnsi="Times New Roman" w:cs="Times New Roman"/>
          <w:sz w:val="28"/>
          <w:szCs w:val="28"/>
          <w:lang w:val="ru-RU"/>
        </w:rPr>
        <w:t xml:space="preserve">для студентов, обучающихся по направлению подготовки </w:t>
      </w:r>
    </w:p>
    <w:p w14:paraId="35A513DC" w14:textId="77777777" w:rsidR="00607AEB" w:rsidRPr="00191300" w:rsidRDefault="00607AEB" w:rsidP="00607AEB">
      <w:pPr>
        <w:ind w:firstLine="0"/>
        <w:jc w:val="center"/>
        <w:rPr>
          <w:rFonts w:ascii="Times New Roman" w:hAnsi="Times New Roman" w:cs="Times New Roman"/>
          <w:sz w:val="28"/>
          <w:szCs w:val="28"/>
          <w:lang w:val="ru-RU"/>
        </w:rPr>
      </w:pPr>
      <w:r w:rsidRPr="00191300">
        <w:rPr>
          <w:rFonts w:ascii="Times New Roman" w:hAnsi="Times New Roman" w:cs="Times New Roman"/>
          <w:sz w:val="28"/>
          <w:szCs w:val="28"/>
          <w:lang w:val="ru-RU"/>
        </w:rPr>
        <w:t>38.03.02</w:t>
      </w:r>
      <w:r w:rsidRPr="00191300">
        <w:rPr>
          <w:rFonts w:ascii="Times New Roman" w:hAnsi="Times New Roman" w:cs="Times New Roman"/>
          <w:sz w:val="28"/>
          <w:szCs w:val="28"/>
        </w:rPr>
        <w:t xml:space="preserve"> «Менеджмент»</w:t>
      </w:r>
      <w:r w:rsidRPr="00191300">
        <w:rPr>
          <w:rFonts w:ascii="Times New Roman" w:hAnsi="Times New Roman" w:cs="Times New Roman"/>
          <w:sz w:val="28"/>
          <w:szCs w:val="28"/>
          <w:lang w:val="ru-RU"/>
        </w:rPr>
        <w:t xml:space="preserve"> </w:t>
      </w:r>
    </w:p>
    <w:p w14:paraId="18F7A3DC" w14:textId="77777777" w:rsidR="00607AEB" w:rsidRPr="00191300" w:rsidRDefault="00607AEB" w:rsidP="00607AEB">
      <w:pPr>
        <w:ind w:firstLine="0"/>
        <w:jc w:val="center"/>
        <w:rPr>
          <w:rFonts w:ascii="Times New Roman" w:hAnsi="Times New Roman" w:cs="Times New Roman"/>
          <w:sz w:val="28"/>
          <w:szCs w:val="28"/>
          <w:lang w:val="ru-RU"/>
        </w:rPr>
      </w:pPr>
      <w:r w:rsidRPr="00191300">
        <w:rPr>
          <w:rFonts w:ascii="Times New Roman" w:hAnsi="Times New Roman" w:cs="Times New Roman"/>
          <w:sz w:val="28"/>
          <w:szCs w:val="28"/>
          <w:lang w:val="ru-RU"/>
        </w:rPr>
        <w:t>образовательная программа «Финансовый менеджмент»</w:t>
      </w:r>
    </w:p>
    <w:p w14:paraId="266CB89A" w14:textId="1369E582" w:rsidR="00607AEB" w:rsidRDefault="00607AEB" w:rsidP="00607AEB">
      <w:pPr>
        <w:ind w:firstLine="0"/>
        <w:jc w:val="center"/>
        <w:rPr>
          <w:rFonts w:ascii="Times New Roman" w:hAnsi="Times New Roman" w:cs="Times New Roman"/>
          <w:sz w:val="28"/>
          <w:szCs w:val="28"/>
          <w:lang w:val="ru-RU"/>
        </w:rPr>
      </w:pPr>
      <w:r w:rsidRPr="00191300">
        <w:rPr>
          <w:rFonts w:ascii="Times New Roman" w:hAnsi="Times New Roman" w:cs="Times New Roman"/>
          <w:sz w:val="28"/>
          <w:szCs w:val="28"/>
          <w:lang w:val="ru-RU"/>
        </w:rPr>
        <w:t>профиль «Финансовый менеджмент»</w:t>
      </w:r>
    </w:p>
    <w:p w14:paraId="609666D2" w14:textId="77777777" w:rsidR="00C3416E" w:rsidRDefault="00C3416E" w:rsidP="00607AEB">
      <w:pPr>
        <w:ind w:firstLine="0"/>
        <w:jc w:val="center"/>
        <w:rPr>
          <w:rFonts w:ascii="Times New Roman" w:hAnsi="Times New Roman" w:cs="Times New Roman"/>
          <w:sz w:val="28"/>
          <w:szCs w:val="28"/>
          <w:lang w:val="ru-RU"/>
        </w:rPr>
      </w:pPr>
    </w:p>
    <w:p w14:paraId="57DB2183" w14:textId="77777777" w:rsidR="00191300" w:rsidRPr="00191300" w:rsidRDefault="00191300" w:rsidP="00191300">
      <w:pPr>
        <w:suppressAutoHyphens/>
        <w:spacing w:line="240" w:lineRule="auto"/>
        <w:ind w:firstLine="0"/>
        <w:jc w:val="center"/>
        <w:rPr>
          <w:rFonts w:ascii="Times New Roman" w:eastAsia="Times New Roman" w:hAnsi="Times New Roman" w:cs="Times New Roman"/>
          <w:i/>
          <w:color w:val="auto"/>
          <w:sz w:val="28"/>
          <w:szCs w:val="28"/>
          <w:lang w:val="ru-RU"/>
        </w:rPr>
      </w:pPr>
      <w:r w:rsidRPr="00191300">
        <w:rPr>
          <w:rFonts w:ascii="Times New Roman" w:eastAsia="Times New Roman" w:hAnsi="Times New Roman" w:cs="Times New Roman"/>
          <w:i/>
          <w:color w:val="auto"/>
          <w:sz w:val="28"/>
          <w:szCs w:val="28"/>
          <w:lang w:val="ru-RU"/>
        </w:rPr>
        <w:t>Рекомендовано Ученым советом факультета «Высшая школа управления»</w:t>
      </w:r>
    </w:p>
    <w:p w14:paraId="6B9DA60E" w14:textId="7C4FD772" w:rsidR="00607AEB" w:rsidRDefault="00C3416E" w:rsidP="00607AEB">
      <w:pPr>
        <w:widowControl w:val="0"/>
        <w:suppressAutoHyphens/>
        <w:autoSpaceDE w:val="0"/>
        <w:autoSpaceDN w:val="0"/>
        <w:adjustRightInd w:val="0"/>
        <w:spacing w:line="240" w:lineRule="auto"/>
        <w:ind w:firstLine="0"/>
        <w:jc w:val="center"/>
        <w:rPr>
          <w:rFonts w:ascii="Times New Roman" w:eastAsia="Times New Roman" w:hAnsi="Times New Roman" w:cs="Times New Roman"/>
          <w:i/>
          <w:color w:val="auto"/>
          <w:sz w:val="28"/>
          <w:szCs w:val="28"/>
          <w:lang w:val="ru-RU"/>
        </w:rPr>
      </w:pPr>
      <w:r w:rsidRPr="00604238">
        <w:rPr>
          <w:rFonts w:ascii="Times New Roman" w:eastAsia="Times New Roman" w:hAnsi="Times New Roman" w:cs="Times New Roman"/>
          <w:i/>
          <w:color w:val="auto"/>
          <w:sz w:val="28"/>
          <w:szCs w:val="28"/>
          <w:lang w:val="ru-RU"/>
        </w:rPr>
        <w:t xml:space="preserve"> </w:t>
      </w:r>
      <w:r w:rsidR="00470CEB">
        <w:rPr>
          <w:rFonts w:ascii="Times New Roman" w:eastAsia="Times New Roman" w:hAnsi="Times New Roman" w:cs="Times New Roman"/>
          <w:i/>
          <w:color w:val="auto"/>
          <w:sz w:val="28"/>
          <w:szCs w:val="28"/>
          <w:lang w:val="ru-RU"/>
        </w:rPr>
        <w:t xml:space="preserve">(протокол от «20» июня 2023 </w:t>
      </w:r>
      <w:r w:rsidR="00607AEB" w:rsidRPr="00604238">
        <w:rPr>
          <w:rFonts w:ascii="Times New Roman" w:eastAsia="Times New Roman" w:hAnsi="Times New Roman" w:cs="Times New Roman"/>
          <w:i/>
          <w:color w:val="auto"/>
          <w:sz w:val="28"/>
          <w:szCs w:val="28"/>
          <w:lang w:val="ru-RU"/>
        </w:rPr>
        <w:t xml:space="preserve">г. № </w:t>
      </w:r>
      <w:r w:rsidR="00470CEB">
        <w:rPr>
          <w:rFonts w:ascii="Times New Roman" w:eastAsia="Times New Roman" w:hAnsi="Times New Roman" w:cs="Times New Roman"/>
          <w:i/>
          <w:color w:val="auto"/>
          <w:sz w:val="28"/>
          <w:szCs w:val="28"/>
          <w:lang w:val="ru-RU"/>
        </w:rPr>
        <w:t>32</w:t>
      </w:r>
      <w:r w:rsidR="00607AEB" w:rsidRPr="00604238">
        <w:rPr>
          <w:rFonts w:ascii="Times New Roman" w:eastAsia="Times New Roman" w:hAnsi="Times New Roman" w:cs="Times New Roman"/>
          <w:i/>
          <w:color w:val="auto"/>
          <w:sz w:val="28"/>
          <w:szCs w:val="28"/>
          <w:lang w:val="ru-RU"/>
        </w:rPr>
        <w:t>)</w:t>
      </w:r>
    </w:p>
    <w:p w14:paraId="24C2B681" w14:textId="77777777" w:rsidR="00607AEB" w:rsidRPr="00607AEB" w:rsidRDefault="00607AEB" w:rsidP="00607AEB">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33F2BB98" w14:textId="77777777" w:rsidR="00607AEB" w:rsidRPr="00191300" w:rsidRDefault="00607AEB" w:rsidP="00607AEB">
      <w:pPr>
        <w:widowControl w:val="0"/>
        <w:suppressAutoHyphens/>
        <w:autoSpaceDE w:val="0"/>
        <w:autoSpaceDN w:val="0"/>
        <w:adjustRightInd w:val="0"/>
        <w:spacing w:line="240" w:lineRule="auto"/>
        <w:ind w:firstLine="0"/>
        <w:jc w:val="center"/>
        <w:rPr>
          <w:rFonts w:ascii="Times New Roman" w:eastAsia="Times New Roman" w:hAnsi="Times New Roman" w:cs="Times New Roman"/>
          <w:i/>
          <w:color w:val="auto"/>
          <w:sz w:val="28"/>
          <w:szCs w:val="28"/>
          <w:lang w:val="ru-RU"/>
        </w:rPr>
      </w:pPr>
      <w:r w:rsidRPr="00191300">
        <w:rPr>
          <w:rFonts w:ascii="Times New Roman" w:eastAsia="Times New Roman" w:hAnsi="Times New Roman" w:cs="Times New Roman"/>
          <w:i/>
          <w:color w:val="auto"/>
          <w:sz w:val="28"/>
          <w:szCs w:val="28"/>
          <w:lang w:val="ru-RU"/>
        </w:rPr>
        <w:t>Одобрено Советом учебно-научного департамента финансового и инвестиционного менеджмента</w:t>
      </w:r>
    </w:p>
    <w:p w14:paraId="53E25A73" w14:textId="6C23D54C" w:rsidR="00C3416E" w:rsidRDefault="00470CEB" w:rsidP="00C3416E">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r>
        <w:rPr>
          <w:rFonts w:ascii="Times New Roman" w:eastAsia="Times New Roman" w:hAnsi="Times New Roman" w:cs="Times New Roman"/>
          <w:i/>
          <w:color w:val="auto"/>
          <w:sz w:val="28"/>
          <w:szCs w:val="28"/>
          <w:lang w:val="ru-RU"/>
        </w:rPr>
        <w:t xml:space="preserve">(протокол от «29» мая 2023 </w:t>
      </w:r>
      <w:r w:rsidR="00607AEB" w:rsidRPr="00191300">
        <w:rPr>
          <w:rFonts w:ascii="Times New Roman" w:eastAsia="Times New Roman" w:hAnsi="Times New Roman" w:cs="Times New Roman"/>
          <w:i/>
          <w:color w:val="auto"/>
          <w:sz w:val="28"/>
          <w:szCs w:val="28"/>
          <w:lang w:val="ru-RU"/>
        </w:rPr>
        <w:t>г. №</w:t>
      </w:r>
      <w:r>
        <w:rPr>
          <w:rFonts w:ascii="Times New Roman" w:eastAsia="Times New Roman" w:hAnsi="Times New Roman" w:cs="Times New Roman"/>
          <w:i/>
          <w:color w:val="auto"/>
          <w:sz w:val="28"/>
          <w:szCs w:val="28"/>
          <w:lang w:val="ru-RU"/>
        </w:rPr>
        <w:t>11</w:t>
      </w:r>
      <w:r w:rsidR="00607AEB" w:rsidRPr="00191300">
        <w:rPr>
          <w:rFonts w:ascii="Times New Roman" w:eastAsia="Times New Roman" w:hAnsi="Times New Roman" w:cs="Times New Roman"/>
          <w:i/>
          <w:color w:val="auto"/>
          <w:sz w:val="28"/>
          <w:szCs w:val="28"/>
          <w:lang w:val="ru-RU"/>
        </w:rPr>
        <w:t>)</w:t>
      </w:r>
    </w:p>
    <w:p w14:paraId="6CEF5E32" w14:textId="77777777" w:rsidR="00C3416E" w:rsidRPr="00191300" w:rsidRDefault="00C3416E" w:rsidP="00607AEB">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68E03748" w14:textId="77777777" w:rsidR="00607AEB" w:rsidRDefault="00607AEB" w:rsidP="00607AEB">
      <w:pPr>
        <w:widowControl w:val="0"/>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r w:rsidRPr="00191300">
        <w:rPr>
          <w:rFonts w:ascii="Times New Roman" w:eastAsia="Times New Roman" w:hAnsi="Times New Roman" w:cs="Times New Roman"/>
          <w:color w:val="auto"/>
          <w:sz w:val="28"/>
          <w:szCs w:val="28"/>
          <w:lang w:val="ru-RU"/>
        </w:rPr>
        <w:t>Москва 2023</w:t>
      </w:r>
    </w:p>
    <w:p w14:paraId="58ECB4C6" w14:textId="0A25D81B" w:rsidR="001E7167" w:rsidRPr="00607AEB" w:rsidRDefault="00B968D7" w:rsidP="00607AEB">
      <w:pPr>
        <w:widowControl w:val="0"/>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r>
        <w:rPr>
          <w:rFonts w:ascii="Times New Roman" w:hAnsi="Times New Roman" w:cs="Times New Roman"/>
          <w:b/>
          <w:sz w:val="28"/>
          <w:szCs w:val="28"/>
          <w:lang w:val="ru-RU"/>
        </w:rPr>
        <w:lastRenderedPageBreak/>
        <w:t>Содержание</w:t>
      </w:r>
    </w:p>
    <w:p w14:paraId="2196457D" w14:textId="1CF48668" w:rsidR="00B968D7" w:rsidRDefault="00B968D7" w:rsidP="0043422C">
      <w:pPr>
        <w:jc w:val="center"/>
        <w:rPr>
          <w:rFonts w:ascii="Times New Roman" w:hAnsi="Times New Roman" w:cs="Times New Roman"/>
          <w:b/>
          <w:sz w:val="28"/>
          <w:szCs w:val="28"/>
          <w:lang w:val="ru-RU"/>
        </w:rPr>
      </w:pPr>
    </w:p>
    <w:sdt>
      <w:sdtPr>
        <w:rPr>
          <w:rFonts w:ascii="Times New Roman" w:eastAsia="Arial Unicode MS" w:hAnsi="Times New Roman" w:cs="Times New Roman"/>
          <w:color w:val="000000"/>
          <w:sz w:val="24"/>
          <w:szCs w:val="24"/>
          <w:highlight w:val="yellow"/>
          <w:lang w:val="ru"/>
        </w:rPr>
        <w:id w:val="-105592177"/>
        <w:docPartObj>
          <w:docPartGallery w:val="Table of Contents"/>
          <w:docPartUnique/>
        </w:docPartObj>
      </w:sdtPr>
      <w:sdtEndPr>
        <w:rPr>
          <w:b/>
          <w:bCs/>
        </w:rPr>
      </w:sdtEndPr>
      <w:sdtContent>
        <w:p w14:paraId="20BE773F" w14:textId="32D6A85F" w:rsidR="00586997" w:rsidRPr="00293ABF" w:rsidRDefault="00586997">
          <w:pPr>
            <w:pStyle w:val="af1"/>
            <w:rPr>
              <w:rFonts w:ascii="Times New Roman" w:hAnsi="Times New Roman" w:cs="Times New Roman"/>
              <w:highlight w:val="yellow"/>
            </w:rPr>
          </w:pPr>
        </w:p>
        <w:p w14:paraId="556450DE" w14:textId="1B5B2C7D" w:rsidR="001B250E" w:rsidRDefault="00B968D7">
          <w:pPr>
            <w:pStyle w:val="15"/>
            <w:tabs>
              <w:tab w:val="right" w:leader="dot" w:pos="9487"/>
            </w:tabs>
            <w:rPr>
              <w:rFonts w:asciiTheme="minorHAnsi" w:eastAsiaTheme="minorEastAsia" w:hAnsiTheme="minorHAnsi" w:cstheme="minorBidi"/>
              <w:noProof/>
              <w:color w:val="auto"/>
              <w:sz w:val="22"/>
              <w:szCs w:val="22"/>
              <w:lang w:val="ru-RU"/>
            </w:rPr>
          </w:pPr>
          <w:r>
            <w:rPr>
              <w:rFonts w:cs="Times New Roman"/>
              <w:bCs/>
              <w:szCs w:val="28"/>
              <w:highlight w:val="yellow"/>
            </w:rPr>
            <w:fldChar w:fldCharType="begin"/>
          </w:r>
          <w:r>
            <w:rPr>
              <w:rFonts w:cs="Times New Roman"/>
              <w:bCs/>
              <w:szCs w:val="28"/>
              <w:highlight w:val="yellow"/>
            </w:rPr>
            <w:instrText xml:space="preserve"> TOC \o "1-3" \h \z \u </w:instrText>
          </w:r>
          <w:r>
            <w:rPr>
              <w:rFonts w:cs="Times New Roman"/>
              <w:bCs/>
              <w:szCs w:val="28"/>
              <w:highlight w:val="yellow"/>
            </w:rPr>
            <w:fldChar w:fldCharType="separate"/>
          </w:r>
          <w:hyperlink w:anchor="_Toc138842797" w:history="1">
            <w:r w:rsidR="001B250E" w:rsidRPr="00226C3F">
              <w:rPr>
                <w:rStyle w:val="a6"/>
                <w:rFonts w:cs="Times New Roman"/>
                <w:noProof/>
              </w:rPr>
              <w:t>1. Перечень вопросов, выносимых на государственный экзамен. Перечень рекомендуемой литературы для подготовки к государственному экзамену</w:t>
            </w:r>
            <w:r w:rsidR="001B250E">
              <w:rPr>
                <w:noProof/>
                <w:webHidden/>
              </w:rPr>
              <w:tab/>
            </w:r>
            <w:r w:rsidR="001B250E">
              <w:rPr>
                <w:noProof/>
                <w:webHidden/>
              </w:rPr>
              <w:fldChar w:fldCharType="begin"/>
            </w:r>
            <w:r w:rsidR="001B250E">
              <w:rPr>
                <w:noProof/>
                <w:webHidden/>
              </w:rPr>
              <w:instrText xml:space="preserve"> PAGEREF _Toc138842797 \h </w:instrText>
            </w:r>
            <w:r w:rsidR="001B250E">
              <w:rPr>
                <w:noProof/>
                <w:webHidden/>
              </w:rPr>
            </w:r>
            <w:r w:rsidR="001B250E">
              <w:rPr>
                <w:noProof/>
                <w:webHidden/>
              </w:rPr>
              <w:fldChar w:fldCharType="separate"/>
            </w:r>
            <w:r w:rsidR="001B250E">
              <w:rPr>
                <w:noProof/>
                <w:webHidden/>
              </w:rPr>
              <w:t>6</w:t>
            </w:r>
            <w:r w:rsidR="001B250E">
              <w:rPr>
                <w:noProof/>
                <w:webHidden/>
              </w:rPr>
              <w:fldChar w:fldCharType="end"/>
            </w:r>
          </w:hyperlink>
        </w:p>
        <w:p w14:paraId="047F3EFA" w14:textId="002DCADB" w:rsidR="001B250E" w:rsidRDefault="00587173">
          <w:pPr>
            <w:pStyle w:val="23"/>
            <w:tabs>
              <w:tab w:val="right" w:leader="dot" w:pos="9487"/>
            </w:tabs>
            <w:rPr>
              <w:rFonts w:asciiTheme="minorHAnsi" w:eastAsiaTheme="minorEastAsia" w:hAnsiTheme="minorHAnsi" w:cstheme="minorBidi"/>
              <w:noProof/>
              <w:color w:val="auto"/>
              <w:sz w:val="22"/>
              <w:szCs w:val="22"/>
              <w:lang w:val="ru-RU"/>
            </w:rPr>
          </w:pPr>
          <w:hyperlink w:anchor="_Toc138842798" w:history="1">
            <w:r w:rsidR="001B250E" w:rsidRPr="00226C3F">
              <w:rPr>
                <w:rStyle w:val="a6"/>
                <w:rFonts w:eastAsia="Calibri"/>
                <w:noProof/>
              </w:rPr>
              <w:t>1.2.   Вопросы на основе содержания дисциплин профиля «Финансовый менеджмент»</w:t>
            </w:r>
            <w:r w:rsidR="001B250E">
              <w:rPr>
                <w:noProof/>
                <w:webHidden/>
              </w:rPr>
              <w:tab/>
            </w:r>
            <w:r w:rsidR="001B250E">
              <w:rPr>
                <w:noProof/>
                <w:webHidden/>
              </w:rPr>
              <w:fldChar w:fldCharType="begin"/>
            </w:r>
            <w:r w:rsidR="001B250E">
              <w:rPr>
                <w:noProof/>
                <w:webHidden/>
              </w:rPr>
              <w:instrText xml:space="preserve"> PAGEREF _Toc138842798 \h </w:instrText>
            </w:r>
            <w:r w:rsidR="001B250E">
              <w:rPr>
                <w:noProof/>
                <w:webHidden/>
              </w:rPr>
            </w:r>
            <w:r w:rsidR="001B250E">
              <w:rPr>
                <w:noProof/>
                <w:webHidden/>
              </w:rPr>
              <w:fldChar w:fldCharType="separate"/>
            </w:r>
            <w:r w:rsidR="001B250E">
              <w:rPr>
                <w:noProof/>
                <w:webHidden/>
              </w:rPr>
              <w:t>13</w:t>
            </w:r>
            <w:r w:rsidR="001B250E">
              <w:rPr>
                <w:noProof/>
                <w:webHidden/>
              </w:rPr>
              <w:fldChar w:fldCharType="end"/>
            </w:r>
          </w:hyperlink>
        </w:p>
        <w:p w14:paraId="209FA6A2" w14:textId="63A80BB1" w:rsidR="001B250E" w:rsidRDefault="00587173">
          <w:pPr>
            <w:pStyle w:val="15"/>
            <w:tabs>
              <w:tab w:val="right" w:leader="dot" w:pos="9487"/>
            </w:tabs>
            <w:rPr>
              <w:rFonts w:asciiTheme="minorHAnsi" w:eastAsiaTheme="minorEastAsia" w:hAnsiTheme="minorHAnsi" w:cstheme="minorBidi"/>
              <w:noProof/>
              <w:color w:val="auto"/>
              <w:sz w:val="22"/>
              <w:szCs w:val="22"/>
              <w:lang w:val="ru-RU"/>
            </w:rPr>
          </w:pPr>
          <w:hyperlink w:anchor="_Toc138842799" w:history="1">
            <w:r w:rsidR="001B250E" w:rsidRPr="00226C3F">
              <w:rPr>
                <w:rStyle w:val="a6"/>
                <w:rFonts w:cs="Times New Roman"/>
                <w:noProof/>
                <w:lang w:val="ru-RU" w:eastAsia="en-US"/>
              </w:rPr>
              <w:t>2. Примеры практико-ориентированных заданий</w:t>
            </w:r>
            <w:r w:rsidR="001B250E">
              <w:rPr>
                <w:noProof/>
                <w:webHidden/>
              </w:rPr>
              <w:tab/>
            </w:r>
            <w:r w:rsidR="001B250E">
              <w:rPr>
                <w:noProof/>
                <w:webHidden/>
              </w:rPr>
              <w:fldChar w:fldCharType="begin"/>
            </w:r>
            <w:r w:rsidR="001B250E">
              <w:rPr>
                <w:noProof/>
                <w:webHidden/>
              </w:rPr>
              <w:instrText xml:space="preserve"> PAGEREF _Toc138842799 \h </w:instrText>
            </w:r>
            <w:r w:rsidR="001B250E">
              <w:rPr>
                <w:noProof/>
                <w:webHidden/>
              </w:rPr>
            </w:r>
            <w:r w:rsidR="001B250E">
              <w:rPr>
                <w:noProof/>
                <w:webHidden/>
              </w:rPr>
              <w:fldChar w:fldCharType="separate"/>
            </w:r>
            <w:r w:rsidR="001B250E">
              <w:rPr>
                <w:noProof/>
                <w:webHidden/>
              </w:rPr>
              <w:t>18</w:t>
            </w:r>
            <w:r w:rsidR="001B250E">
              <w:rPr>
                <w:noProof/>
                <w:webHidden/>
              </w:rPr>
              <w:fldChar w:fldCharType="end"/>
            </w:r>
          </w:hyperlink>
        </w:p>
        <w:p w14:paraId="27C855F7" w14:textId="7AD7A036" w:rsidR="001B250E" w:rsidRDefault="00587173">
          <w:pPr>
            <w:pStyle w:val="15"/>
            <w:tabs>
              <w:tab w:val="right" w:leader="dot" w:pos="9487"/>
            </w:tabs>
            <w:rPr>
              <w:rFonts w:asciiTheme="minorHAnsi" w:eastAsiaTheme="minorEastAsia" w:hAnsiTheme="minorHAnsi" w:cstheme="minorBidi"/>
              <w:noProof/>
              <w:color w:val="auto"/>
              <w:sz w:val="22"/>
              <w:szCs w:val="22"/>
              <w:lang w:val="ru-RU"/>
            </w:rPr>
          </w:pPr>
          <w:hyperlink w:anchor="_Toc138842800" w:history="1">
            <w:r w:rsidR="001B250E" w:rsidRPr="00226C3F">
              <w:rPr>
                <w:rStyle w:val="a6"/>
                <w:rFonts w:cs="Times New Roman"/>
                <w:noProof/>
                <w:lang w:val="ru-RU" w:eastAsia="en-US"/>
              </w:rPr>
              <w:t>3. Рекомендации обучающимся по подготовке к государственному экзамену</w:t>
            </w:r>
            <w:r w:rsidR="001B250E">
              <w:rPr>
                <w:noProof/>
                <w:webHidden/>
              </w:rPr>
              <w:tab/>
            </w:r>
            <w:r w:rsidR="001B250E">
              <w:rPr>
                <w:noProof/>
                <w:webHidden/>
              </w:rPr>
              <w:fldChar w:fldCharType="begin"/>
            </w:r>
            <w:r w:rsidR="001B250E">
              <w:rPr>
                <w:noProof/>
                <w:webHidden/>
              </w:rPr>
              <w:instrText xml:space="preserve"> PAGEREF _Toc138842800 \h </w:instrText>
            </w:r>
            <w:r w:rsidR="001B250E">
              <w:rPr>
                <w:noProof/>
                <w:webHidden/>
              </w:rPr>
            </w:r>
            <w:r w:rsidR="001B250E">
              <w:rPr>
                <w:noProof/>
                <w:webHidden/>
              </w:rPr>
              <w:fldChar w:fldCharType="separate"/>
            </w:r>
            <w:r w:rsidR="001B250E">
              <w:rPr>
                <w:noProof/>
                <w:webHidden/>
              </w:rPr>
              <w:t>20</w:t>
            </w:r>
            <w:r w:rsidR="001B250E">
              <w:rPr>
                <w:noProof/>
                <w:webHidden/>
              </w:rPr>
              <w:fldChar w:fldCharType="end"/>
            </w:r>
          </w:hyperlink>
        </w:p>
        <w:p w14:paraId="4B96B8A6" w14:textId="01F650E3" w:rsidR="001B250E" w:rsidRDefault="00587173">
          <w:pPr>
            <w:pStyle w:val="15"/>
            <w:tabs>
              <w:tab w:val="right" w:leader="dot" w:pos="9487"/>
            </w:tabs>
            <w:rPr>
              <w:rFonts w:asciiTheme="minorHAnsi" w:eastAsiaTheme="minorEastAsia" w:hAnsiTheme="minorHAnsi" w:cstheme="minorBidi"/>
              <w:noProof/>
              <w:color w:val="auto"/>
              <w:sz w:val="22"/>
              <w:szCs w:val="22"/>
              <w:lang w:val="ru-RU"/>
            </w:rPr>
          </w:pPr>
          <w:hyperlink w:anchor="_Toc138842801" w:history="1">
            <w:r w:rsidR="001B250E" w:rsidRPr="00226C3F">
              <w:rPr>
                <w:rStyle w:val="a6"/>
                <w:rFonts w:cs="Times New Roman"/>
                <w:noProof/>
                <w:lang w:val="ru-RU" w:eastAsia="en-US"/>
              </w:rPr>
              <w:t>4. Критерии оценки результатов сдачи государственных экзаменов</w:t>
            </w:r>
            <w:r w:rsidR="001B250E">
              <w:rPr>
                <w:noProof/>
                <w:webHidden/>
              </w:rPr>
              <w:tab/>
            </w:r>
            <w:r w:rsidR="001B250E">
              <w:rPr>
                <w:noProof/>
                <w:webHidden/>
              </w:rPr>
              <w:fldChar w:fldCharType="begin"/>
            </w:r>
            <w:r w:rsidR="001B250E">
              <w:rPr>
                <w:noProof/>
                <w:webHidden/>
              </w:rPr>
              <w:instrText xml:space="preserve"> PAGEREF _Toc138842801 \h </w:instrText>
            </w:r>
            <w:r w:rsidR="001B250E">
              <w:rPr>
                <w:noProof/>
                <w:webHidden/>
              </w:rPr>
            </w:r>
            <w:r w:rsidR="001B250E">
              <w:rPr>
                <w:noProof/>
                <w:webHidden/>
              </w:rPr>
              <w:fldChar w:fldCharType="separate"/>
            </w:r>
            <w:r w:rsidR="001B250E">
              <w:rPr>
                <w:noProof/>
                <w:webHidden/>
              </w:rPr>
              <w:t>21</w:t>
            </w:r>
            <w:r w:rsidR="001B250E">
              <w:rPr>
                <w:noProof/>
                <w:webHidden/>
              </w:rPr>
              <w:fldChar w:fldCharType="end"/>
            </w:r>
          </w:hyperlink>
        </w:p>
        <w:p w14:paraId="45F16ECC" w14:textId="6A8397D2" w:rsidR="00586997" w:rsidRPr="00293ABF" w:rsidRDefault="00B968D7" w:rsidP="00BE193E">
          <w:pPr>
            <w:ind w:firstLine="0"/>
            <w:jc w:val="both"/>
            <w:rPr>
              <w:rFonts w:ascii="Times New Roman" w:hAnsi="Times New Roman" w:cs="Times New Roman"/>
            </w:rPr>
          </w:pPr>
          <w:r>
            <w:rPr>
              <w:rFonts w:ascii="Times New Roman" w:hAnsi="Times New Roman" w:cs="Times New Roman"/>
              <w:bCs/>
              <w:sz w:val="28"/>
              <w:szCs w:val="28"/>
              <w:highlight w:val="yellow"/>
            </w:rPr>
            <w:fldChar w:fldCharType="end"/>
          </w:r>
        </w:p>
      </w:sdtContent>
    </w:sdt>
    <w:p w14:paraId="6B0F3390" w14:textId="74DE1DEC" w:rsidR="00E53B41" w:rsidRPr="00293ABF" w:rsidRDefault="00E53B41" w:rsidP="00E53B41">
      <w:pPr>
        <w:jc w:val="center"/>
        <w:rPr>
          <w:rFonts w:ascii="Times New Roman" w:eastAsia="Times New Roman" w:hAnsi="Times New Roman" w:cs="Times New Roman"/>
          <w:b/>
          <w:bCs/>
          <w:sz w:val="28"/>
          <w:szCs w:val="28"/>
          <w:lang w:val="ru-RU"/>
        </w:rPr>
      </w:pPr>
    </w:p>
    <w:p w14:paraId="082EDAF4" w14:textId="4AC6A9C5" w:rsidR="00586997" w:rsidRPr="00293ABF" w:rsidRDefault="00586997" w:rsidP="00E53B41">
      <w:pPr>
        <w:jc w:val="center"/>
        <w:rPr>
          <w:rFonts w:ascii="Times New Roman" w:eastAsia="Times New Roman" w:hAnsi="Times New Roman" w:cs="Times New Roman"/>
          <w:b/>
          <w:bCs/>
          <w:sz w:val="28"/>
          <w:szCs w:val="28"/>
          <w:lang w:val="ru-RU"/>
        </w:rPr>
      </w:pPr>
    </w:p>
    <w:p w14:paraId="426BD8A3" w14:textId="34CCE2C3" w:rsidR="00586997" w:rsidRPr="00293ABF" w:rsidRDefault="00586997" w:rsidP="00E53B41">
      <w:pPr>
        <w:jc w:val="center"/>
        <w:rPr>
          <w:rFonts w:ascii="Times New Roman" w:eastAsia="Times New Roman" w:hAnsi="Times New Roman" w:cs="Times New Roman"/>
          <w:b/>
          <w:bCs/>
          <w:sz w:val="28"/>
          <w:szCs w:val="28"/>
          <w:lang w:val="ru-RU"/>
        </w:rPr>
      </w:pPr>
    </w:p>
    <w:p w14:paraId="33243333" w14:textId="7F1EDABD" w:rsidR="00586997" w:rsidRPr="00293ABF" w:rsidRDefault="00586997" w:rsidP="00E53B41">
      <w:pPr>
        <w:jc w:val="center"/>
        <w:rPr>
          <w:rFonts w:ascii="Times New Roman" w:eastAsia="Times New Roman" w:hAnsi="Times New Roman" w:cs="Times New Roman"/>
          <w:b/>
          <w:bCs/>
          <w:sz w:val="28"/>
          <w:szCs w:val="28"/>
          <w:lang w:val="ru-RU"/>
        </w:rPr>
      </w:pPr>
    </w:p>
    <w:p w14:paraId="5DBA7247" w14:textId="123BA365" w:rsidR="00BE193E" w:rsidRPr="00293ABF" w:rsidRDefault="00BE193E" w:rsidP="00E53B41">
      <w:pPr>
        <w:jc w:val="center"/>
        <w:rPr>
          <w:rFonts w:ascii="Times New Roman" w:eastAsia="Times New Roman" w:hAnsi="Times New Roman" w:cs="Times New Roman"/>
          <w:b/>
          <w:bCs/>
          <w:sz w:val="28"/>
          <w:szCs w:val="28"/>
          <w:lang w:val="ru-RU"/>
        </w:rPr>
      </w:pPr>
    </w:p>
    <w:p w14:paraId="14F81DE1" w14:textId="242B0E01" w:rsidR="00BE193E" w:rsidRPr="00293ABF" w:rsidRDefault="00BE193E" w:rsidP="00E53B41">
      <w:pPr>
        <w:jc w:val="center"/>
        <w:rPr>
          <w:rFonts w:ascii="Times New Roman" w:eastAsia="Times New Roman" w:hAnsi="Times New Roman" w:cs="Times New Roman"/>
          <w:b/>
          <w:bCs/>
          <w:sz w:val="28"/>
          <w:szCs w:val="28"/>
          <w:lang w:val="ru-RU"/>
        </w:rPr>
      </w:pPr>
    </w:p>
    <w:p w14:paraId="22C50C04" w14:textId="66CB397D" w:rsidR="00BE193E" w:rsidRPr="00293ABF" w:rsidRDefault="00BE193E" w:rsidP="00E53B41">
      <w:pPr>
        <w:jc w:val="center"/>
        <w:rPr>
          <w:rFonts w:ascii="Times New Roman" w:eastAsia="Times New Roman" w:hAnsi="Times New Roman" w:cs="Times New Roman"/>
          <w:b/>
          <w:bCs/>
          <w:sz w:val="28"/>
          <w:szCs w:val="28"/>
          <w:lang w:val="ru-RU"/>
        </w:rPr>
      </w:pPr>
    </w:p>
    <w:p w14:paraId="1D696886" w14:textId="5FD9739E" w:rsidR="00BE193E" w:rsidRPr="00293ABF" w:rsidRDefault="00BE193E" w:rsidP="00E53B41">
      <w:pPr>
        <w:jc w:val="center"/>
        <w:rPr>
          <w:rFonts w:ascii="Times New Roman" w:eastAsia="Times New Roman" w:hAnsi="Times New Roman" w:cs="Times New Roman"/>
          <w:b/>
          <w:bCs/>
          <w:sz w:val="28"/>
          <w:szCs w:val="28"/>
          <w:lang w:val="ru-RU"/>
        </w:rPr>
      </w:pPr>
    </w:p>
    <w:p w14:paraId="343556DB" w14:textId="042AE2B0" w:rsidR="00BE193E" w:rsidRPr="00293ABF" w:rsidRDefault="00BE193E" w:rsidP="00E53B41">
      <w:pPr>
        <w:jc w:val="center"/>
        <w:rPr>
          <w:rFonts w:ascii="Times New Roman" w:eastAsia="Times New Roman" w:hAnsi="Times New Roman" w:cs="Times New Roman"/>
          <w:b/>
          <w:bCs/>
          <w:sz w:val="28"/>
          <w:szCs w:val="28"/>
          <w:lang w:val="ru-RU"/>
        </w:rPr>
      </w:pPr>
    </w:p>
    <w:p w14:paraId="7C471A4E" w14:textId="00B2DC45" w:rsidR="00BE193E" w:rsidRPr="00293ABF" w:rsidRDefault="00BE193E" w:rsidP="00E53B41">
      <w:pPr>
        <w:jc w:val="center"/>
        <w:rPr>
          <w:rFonts w:ascii="Times New Roman" w:eastAsia="Times New Roman" w:hAnsi="Times New Roman" w:cs="Times New Roman"/>
          <w:b/>
          <w:bCs/>
          <w:sz w:val="28"/>
          <w:szCs w:val="28"/>
          <w:lang w:val="ru-RU"/>
        </w:rPr>
      </w:pPr>
    </w:p>
    <w:p w14:paraId="68B8FDBC" w14:textId="3400ABF0" w:rsidR="00BE193E" w:rsidRPr="00293ABF" w:rsidRDefault="00BE193E" w:rsidP="00E53B41">
      <w:pPr>
        <w:jc w:val="center"/>
        <w:rPr>
          <w:rFonts w:ascii="Times New Roman" w:eastAsia="Times New Roman" w:hAnsi="Times New Roman" w:cs="Times New Roman"/>
          <w:b/>
          <w:bCs/>
          <w:sz w:val="28"/>
          <w:szCs w:val="28"/>
          <w:lang w:val="ru-RU"/>
        </w:rPr>
      </w:pPr>
    </w:p>
    <w:p w14:paraId="18D0E803" w14:textId="28E0D61E" w:rsidR="00BE193E" w:rsidRPr="00293ABF" w:rsidRDefault="00BE193E" w:rsidP="00E53B41">
      <w:pPr>
        <w:jc w:val="center"/>
        <w:rPr>
          <w:rFonts w:ascii="Times New Roman" w:eastAsia="Times New Roman" w:hAnsi="Times New Roman" w:cs="Times New Roman"/>
          <w:b/>
          <w:bCs/>
          <w:sz w:val="28"/>
          <w:szCs w:val="28"/>
          <w:lang w:val="ru-RU"/>
        </w:rPr>
      </w:pPr>
    </w:p>
    <w:p w14:paraId="548301FB" w14:textId="6CCD105D" w:rsidR="00BE193E" w:rsidRPr="00293ABF" w:rsidRDefault="00BE193E" w:rsidP="00E53B41">
      <w:pPr>
        <w:jc w:val="center"/>
        <w:rPr>
          <w:rFonts w:ascii="Times New Roman" w:eastAsia="Times New Roman" w:hAnsi="Times New Roman" w:cs="Times New Roman"/>
          <w:b/>
          <w:bCs/>
          <w:sz w:val="28"/>
          <w:szCs w:val="28"/>
          <w:lang w:val="ru-RU"/>
        </w:rPr>
      </w:pPr>
    </w:p>
    <w:p w14:paraId="490609D8" w14:textId="7B095FA4" w:rsidR="00241454" w:rsidRPr="00293ABF" w:rsidRDefault="00241454" w:rsidP="00AB144A">
      <w:pPr>
        <w:pStyle w:val="10"/>
        <w:tabs>
          <w:tab w:val="left" w:pos="1134"/>
        </w:tabs>
        <w:spacing w:before="0" w:after="0"/>
        <w:ind w:firstLine="567"/>
        <w:jc w:val="both"/>
        <w:rPr>
          <w:rStyle w:val="11"/>
          <w:rFonts w:cs="Times New Roman"/>
          <w:b/>
        </w:rPr>
      </w:pPr>
      <w:bookmarkStart w:id="1" w:name="_Toc138842797"/>
      <w:r w:rsidRPr="00293ABF">
        <w:rPr>
          <w:rFonts w:cs="Times New Roman"/>
          <w:szCs w:val="28"/>
        </w:rPr>
        <w:lastRenderedPageBreak/>
        <w:t xml:space="preserve">1. </w:t>
      </w:r>
      <w:r w:rsidRPr="00293ABF">
        <w:rPr>
          <w:rStyle w:val="11"/>
          <w:rFonts w:cs="Times New Roman"/>
          <w:b/>
        </w:rPr>
        <w:t>Перечень вопросов, выносимых на государственный экзамен. Перечень рекомендуемой литературы для подготовки к государственному экзамену</w:t>
      </w:r>
      <w:bookmarkEnd w:id="1"/>
    </w:p>
    <w:p w14:paraId="29B4F7C2" w14:textId="14226ADC" w:rsidR="00166EBB" w:rsidRPr="00607AEB" w:rsidRDefault="00607AEB" w:rsidP="00607AEB">
      <w:pPr>
        <w:tabs>
          <w:tab w:val="left" w:pos="1134"/>
        </w:tabs>
        <w:jc w:val="both"/>
        <w:rPr>
          <w:rFonts w:ascii="Times New Roman" w:hAnsi="Times New Roman" w:cs="Times New Roman"/>
          <w:b/>
          <w:color w:val="auto"/>
          <w:sz w:val="28"/>
          <w:szCs w:val="28"/>
        </w:rPr>
      </w:pPr>
      <w:r w:rsidRPr="00191300">
        <w:rPr>
          <w:rFonts w:ascii="Times New Roman" w:hAnsi="Times New Roman" w:cs="Times New Roman"/>
          <w:b/>
          <w:color w:val="auto"/>
          <w:sz w:val="28"/>
          <w:szCs w:val="28"/>
        </w:rPr>
        <w:t>1.1. Вопросы на основе содержания общепрофессиональных и профессиональных дисциплин направления подготовки</w:t>
      </w:r>
    </w:p>
    <w:p w14:paraId="397F8BA9"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t>1. Функции менеджмента – планирование, организация, мотивация и контроль.</w:t>
      </w:r>
    </w:p>
    <w:p w14:paraId="6D1D9AD9" w14:textId="77777777" w:rsidR="006A3D7C" w:rsidRPr="006A3D7C" w:rsidRDefault="006A3D7C" w:rsidP="00AB144A">
      <w:pPr>
        <w:ind w:firstLine="567"/>
        <w:jc w:val="both"/>
        <w:rPr>
          <w:rFonts w:ascii="Times New Roman" w:eastAsia="Times New Roman" w:hAnsi="Times New Roman" w:cs="Times New Roman"/>
          <w:color w:val="auto"/>
          <w:sz w:val="28"/>
          <w:szCs w:val="28"/>
          <w:lang w:val="ru-RU"/>
        </w:rPr>
      </w:pPr>
      <w:r w:rsidRPr="006A3D7C">
        <w:rPr>
          <w:rFonts w:ascii="Times New Roman" w:eastAsia="Calibri" w:hAnsi="Times New Roman" w:cs="Times New Roman"/>
          <w:color w:val="auto"/>
          <w:sz w:val="28"/>
          <w:szCs w:val="22"/>
          <w:lang w:val="ru-RU" w:eastAsia="en-US"/>
        </w:rPr>
        <w:t>2. Развитие управленческой науки. Школы управления.</w:t>
      </w:r>
      <w:r w:rsidRPr="006A3D7C">
        <w:rPr>
          <w:rFonts w:ascii="Times New Roman" w:eastAsia="Times New Roman" w:hAnsi="Times New Roman" w:cs="Times New Roman"/>
          <w:color w:val="auto"/>
          <w:sz w:val="28"/>
          <w:szCs w:val="28"/>
          <w:lang w:val="ru-RU"/>
        </w:rPr>
        <w:t xml:space="preserve"> </w:t>
      </w:r>
    </w:p>
    <w:p w14:paraId="23CA6979" w14:textId="77777777" w:rsidR="006A3D7C" w:rsidRPr="006A3D7C" w:rsidRDefault="006A3D7C" w:rsidP="00AB144A">
      <w:pPr>
        <w:ind w:firstLine="567"/>
        <w:jc w:val="both"/>
        <w:rPr>
          <w:rFonts w:ascii="Times New Roman" w:eastAsia="Times New Roman" w:hAnsi="Times New Roman" w:cs="Times New Roman"/>
          <w:color w:val="auto"/>
          <w:sz w:val="28"/>
          <w:szCs w:val="28"/>
          <w:lang w:val="ru-RU"/>
        </w:rPr>
      </w:pPr>
      <w:r w:rsidRPr="006A3D7C">
        <w:rPr>
          <w:rFonts w:ascii="Times New Roman" w:eastAsia="Times New Roman" w:hAnsi="Times New Roman" w:cs="Times New Roman"/>
          <w:color w:val="auto"/>
          <w:sz w:val="28"/>
          <w:szCs w:val="28"/>
          <w:lang w:val="ru-RU"/>
        </w:rPr>
        <w:t xml:space="preserve">3. Предпринимательские возможности, предпринимательская идея. Этапы реализации предпринимательской идеи. </w:t>
      </w:r>
    </w:p>
    <w:p w14:paraId="273D1D80"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t>4. Типы организационных структур, их характеристики. Формальные и неформальные организационные структуры, департаментализация.</w:t>
      </w:r>
      <w:r w:rsidRPr="006A3D7C">
        <w:rPr>
          <w:rFonts w:ascii="Times New Roman" w:eastAsia="Calibri" w:hAnsi="Times New Roman" w:cs="Times New Roman"/>
          <w:color w:val="333333"/>
          <w:sz w:val="21"/>
          <w:szCs w:val="21"/>
          <w:shd w:val="clear" w:color="auto" w:fill="BDFF00"/>
          <w:lang w:val="ru-RU" w:eastAsia="en-US"/>
        </w:rPr>
        <w:t xml:space="preserve"> </w:t>
      </w:r>
      <w:r w:rsidRPr="006A3D7C">
        <w:rPr>
          <w:rFonts w:ascii="Times New Roman" w:eastAsia="Calibri" w:hAnsi="Times New Roman" w:cs="Times New Roman"/>
          <w:color w:val="333333"/>
          <w:sz w:val="28"/>
          <w:szCs w:val="28"/>
          <w:lang w:val="ru-RU" w:eastAsia="en-US"/>
        </w:rPr>
        <w:t>Информационное обеспечение управленческой деятельности на предприятии.    </w:t>
      </w:r>
    </w:p>
    <w:p w14:paraId="6EA18978"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t>5. Понятие внешней среды: основные характеристики и параметры измерения. Стратегический анализ и диагностика внешней среды (5 сил Портера, PEST) Стратегии адаптации организации к внешней среде.</w:t>
      </w:r>
    </w:p>
    <w:p w14:paraId="4623B5DB"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t>6. Системный подход к исследованию организаций. Открытые и закрытые организационные системы. Организация как социально-экономическая система.</w:t>
      </w:r>
    </w:p>
    <w:p w14:paraId="630476BC" w14:textId="77777777" w:rsidR="006A3D7C" w:rsidRPr="006A3D7C" w:rsidRDefault="006A3D7C" w:rsidP="00AB144A">
      <w:pPr>
        <w:ind w:firstLine="567"/>
        <w:jc w:val="both"/>
        <w:rPr>
          <w:rFonts w:ascii="Times New Roman" w:eastAsia="Times New Roman" w:hAnsi="Times New Roman" w:cs="Times New Roman"/>
          <w:iCs/>
          <w:strike/>
          <w:color w:val="auto"/>
          <w:sz w:val="28"/>
          <w:szCs w:val="28"/>
          <w:lang w:val="ru-RU"/>
        </w:rPr>
      </w:pPr>
      <w:r w:rsidRPr="006A3D7C">
        <w:rPr>
          <w:rFonts w:ascii="Times New Roman" w:eastAsia="Calibri" w:hAnsi="Times New Roman" w:cs="Times New Roman"/>
          <w:color w:val="auto"/>
          <w:sz w:val="28"/>
          <w:szCs w:val="22"/>
          <w:lang w:val="ru-RU" w:eastAsia="en-US"/>
        </w:rPr>
        <w:t>7. Роль организационной культуры при разработке и принятии управленческих решений. Коммуникации в организации и их виды. Элементы коммуникационного процесса. Оценка эффективности инструментов коммуникационной политики.</w:t>
      </w:r>
      <w:r w:rsidRPr="006A3D7C">
        <w:rPr>
          <w:rFonts w:ascii="Times New Roman" w:eastAsia="Times New Roman" w:hAnsi="Times New Roman" w:cs="Times New Roman"/>
          <w:iCs/>
          <w:strike/>
          <w:color w:val="auto"/>
          <w:sz w:val="28"/>
          <w:szCs w:val="28"/>
          <w:lang w:val="ru-RU"/>
        </w:rPr>
        <w:t xml:space="preserve"> </w:t>
      </w:r>
    </w:p>
    <w:p w14:paraId="3D4C04E1"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t>8. Комплекс функций маркетинга. Роль маркетинга в повышении конкурентоспособности компании. Виды маркетинговых исследований. Использование полученной информации для формирования стратегии фирмы.</w:t>
      </w:r>
    </w:p>
    <w:p w14:paraId="28640BDF"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t>9. Жизненный цикл товара (ЖЦТ) как основа товарной политики фирмы.</w:t>
      </w:r>
    </w:p>
    <w:p w14:paraId="21284594"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lastRenderedPageBreak/>
        <w:t>10. Ценообразование и ценовая политика компании. Влияние ценовой политики на показатели деловой активности компании.</w:t>
      </w:r>
      <w:r w:rsidRPr="006A3D7C">
        <w:rPr>
          <w:rFonts w:ascii="Times New Roman" w:eastAsia="Calibri" w:hAnsi="Times New Roman" w:cs="Times New Roman"/>
          <w:color w:val="333333"/>
          <w:sz w:val="28"/>
          <w:szCs w:val="28"/>
          <w:lang w:val="ru-RU" w:eastAsia="en-US"/>
        </w:rPr>
        <w:t xml:space="preserve"> Формирование себестоимости продукции (работ, услуг), порядок расчета и назначение. </w:t>
      </w:r>
    </w:p>
    <w:p w14:paraId="2101F0E5" w14:textId="77777777" w:rsidR="006A3D7C" w:rsidRPr="006A3D7C" w:rsidRDefault="006A3D7C" w:rsidP="00AB144A">
      <w:pPr>
        <w:ind w:firstLine="567"/>
        <w:jc w:val="both"/>
        <w:rPr>
          <w:rFonts w:ascii="Times New Roman" w:eastAsia="Times New Roman" w:hAnsi="Times New Roman" w:cs="Times New Roman"/>
          <w:iCs/>
          <w:color w:val="auto"/>
          <w:sz w:val="28"/>
          <w:szCs w:val="28"/>
          <w:lang w:val="ru-RU"/>
        </w:rPr>
      </w:pPr>
      <w:r w:rsidRPr="006A3D7C">
        <w:rPr>
          <w:rFonts w:ascii="Times New Roman" w:eastAsia="Times New Roman" w:hAnsi="Times New Roman" w:cs="Times New Roman"/>
          <w:color w:val="auto"/>
          <w:sz w:val="28"/>
          <w:szCs w:val="28"/>
          <w:lang w:val="ru-RU"/>
        </w:rPr>
        <w:t xml:space="preserve">11. Назначение бизнес-плана, характеристика основных разделов бизнес-плана, </w:t>
      </w:r>
      <w:r w:rsidRPr="006A3D7C">
        <w:rPr>
          <w:rFonts w:ascii="Times New Roman" w:eastAsia="Times New Roman" w:hAnsi="Times New Roman" w:cs="Times New Roman"/>
          <w:iCs/>
          <w:color w:val="auto"/>
          <w:sz w:val="28"/>
          <w:szCs w:val="28"/>
          <w:lang w:val="ru-RU"/>
        </w:rPr>
        <w:t>показатели эффективности бизнес-плана.</w:t>
      </w:r>
    </w:p>
    <w:p w14:paraId="62834885" w14:textId="77777777" w:rsidR="006A3D7C" w:rsidRPr="006A3D7C" w:rsidRDefault="006A3D7C" w:rsidP="00AB144A">
      <w:pPr>
        <w:ind w:firstLine="567"/>
        <w:jc w:val="both"/>
        <w:rPr>
          <w:rFonts w:ascii="Times New Roman" w:eastAsia="Times New Roman" w:hAnsi="Times New Roman" w:cs="Times New Roman"/>
          <w:iCs/>
          <w:color w:val="auto"/>
          <w:sz w:val="28"/>
          <w:szCs w:val="28"/>
          <w:lang w:val="ru-RU"/>
        </w:rPr>
      </w:pPr>
      <w:r w:rsidRPr="006A3D7C">
        <w:rPr>
          <w:rFonts w:ascii="Times New Roman" w:eastAsia="Times New Roman" w:hAnsi="Times New Roman" w:cs="Times New Roman"/>
          <w:iCs/>
          <w:color w:val="auto"/>
          <w:sz w:val="28"/>
          <w:szCs w:val="28"/>
          <w:lang w:val="ru-RU"/>
        </w:rPr>
        <w:t xml:space="preserve">12.  Методики анализа бизнес-процессов. </w:t>
      </w:r>
    </w:p>
    <w:p w14:paraId="61821385"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t>13. Этапы создания бренда. Влияние бренда на капитализацию компании.</w:t>
      </w:r>
    </w:p>
    <w:p w14:paraId="5633C329"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t>14. Сбытовая деятельность фирмы: способы организации и каналы распределения. Сбытовые стратегии и их влияние на формирование себестоимости и прибыли, исходя из различных методов учета себестоимости.</w:t>
      </w:r>
    </w:p>
    <w:p w14:paraId="1AD2E0AD"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t>15. Система управления персоналом организации: основные функции, современные концепции развития персонала. Формы и методы планирования и оценки персонала.</w:t>
      </w:r>
    </w:p>
    <w:p w14:paraId="27020C17" w14:textId="77777777" w:rsidR="006A3D7C" w:rsidRPr="006A3D7C" w:rsidRDefault="006A3D7C" w:rsidP="00AB144A">
      <w:pPr>
        <w:ind w:firstLine="567"/>
        <w:jc w:val="both"/>
        <w:rPr>
          <w:rFonts w:ascii="Times New Roman" w:eastAsia="Times New Roman" w:hAnsi="Times New Roman" w:cs="Times New Roman"/>
          <w:color w:val="auto"/>
          <w:sz w:val="28"/>
          <w:szCs w:val="28"/>
          <w:lang w:val="ru-RU"/>
        </w:rPr>
      </w:pPr>
      <w:r w:rsidRPr="006A3D7C">
        <w:rPr>
          <w:rFonts w:ascii="Times New Roman" w:eastAsia="Calibri" w:hAnsi="Times New Roman" w:cs="Times New Roman"/>
          <w:color w:val="auto"/>
          <w:sz w:val="28"/>
          <w:szCs w:val="22"/>
          <w:lang w:val="ru-RU" w:eastAsia="en-US"/>
        </w:rPr>
        <w:t>16. Мотивация, стимулирование и оплата труда персонала. Виды и методы стимулирования работников с разными типами трудовой мотивации. Анализ затрат на содержание и развитие персонала.</w:t>
      </w:r>
      <w:r w:rsidRPr="006A3D7C">
        <w:rPr>
          <w:rFonts w:ascii="Times New Roman" w:eastAsia="Times New Roman" w:hAnsi="Times New Roman" w:cs="Times New Roman"/>
          <w:strike/>
          <w:color w:val="auto"/>
          <w:sz w:val="28"/>
          <w:szCs w:val="28"/>
          <w:lang w:val="ru-RU"/>
        </w:rPr>
        <w:t xml:space="preserve"> </w:t>
      </w:r>
    </w:p>
    <w:p w14:paraId="14968D86"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t xml:space="preserve">17. Сущность и особенности стратегических решений, их роль в функционировании и развитии компании. Управленческий учет как информационная база принятия стратегических решений. </w:t>
      </w:r>
      <w:r w:rsidRPr="006A3D7C">
        <w:rPr>
          <w:rFonts w:ascii="Times New Roman" w:eastAsia="Times New Roman" w:hAnsi="Times New Roman" w:cs="Times New Roman"/>
          <w:color w:val="auto"/>
          <w:sz w:val="28"/>
          <w:szCs w:val="28"/>
          <w:lang w:val="ru-RU"/>
        </w:rPr>
        <w:t>Отчётность в управленческом учёте.</w:t>
      </w:r>
    </w:p>
    <w:p w14:paraId="6EC005E0"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t>18. Стратегический процесс: анализ внешней и внутренней среды; формирование стратегии и ее реализация. SWOT- анализ.</w:t>
      </w:r>
    </w:p>
    <w:p w14:paraId="57AE450E"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t>19. Иерархия стратегий организации. Базовые корпоративные стратегии: роста, стабилизации, выживания, сокращения.</w:t>
      </w:r>
    </w:p>
    <w:p w14:paraId="539C0C77"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t>20. Портфельный анализ. Матрица БКГ, МакКинзи. Ограничения матричного метода.</w:t>
      </w:r>
    </w:p>
    <w:p w14:paraId="24971E07"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t>21. Основные показатели оценки финансового состояния компании. Влияние социальной ответственности на финансовый результат компании.</w:t>
      </w:r>
    </w:p>
    <w:p w14:paraId="5467C27E"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lastRenderedPageBreak/>
        <w:t>22. Состав и структура активов организации. Оценка основных и оборотных активов. Финансовая политика организации.</w:t>
      </w:r>
    </w:p>
    <w:p w14:paraId="2B9D2E59"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t>23. Управление запасами и дебиторской задолженностью. Показатели оборачиваемости и их влияние на финансовые показатели компании.</w:t>
      </w:r>
    </w:p>
    <w:p w14:paraId="4807C640" w14:textId="77777777" w:rsidR="006A3D7C" w:rsidRPr="006A3D7C" w:rsidRDefault="006A3D7C" w:rsidP="00AB144A">
      <w:pPr>
        <w:ind w:firstLine="567"/>
        <w:jc w:val="both"/>
        <w:rPr>
          <w:rFonts w:ascii="Times New Roman" w:eastAsia="Calibri" w:hAnsi="Times New Roman" w:cs="Times New Roman"/>
          <w:color w:val="auto"/>
          <w:sz w:val="28"/>
          <w:szCs w:val="22"/>
          <w:lang w:val="ru-RU" w:eastAsia="en-US"/>
        </w:rPr>
      </w:pPr>
      <w:r w:rsidRPr="006A3D7C">
        <w:rPr>
          <w:rFonts w:ascii="Times New Roman" w:eastAsia="Calibri" w:hAnsi="Times New Roman" w:cs="Times New Roman"/>
          <w:color w:val="auto"/>
          <w:sz w:val="28"/>
          <w:szCs w:val="22"/>
          <w:lang w:val="ru-RU" w:eastAsia="en-US"/>
        </w:rPr>
        <w:t>24. Бюджетирование и финансовое планирование в компании. Взаимосвязь с бизнес-планированием в компании.</w:t>
      </w:r>
    </w:p>
    <w:p w14:paraId="6D4D6EBF" w14:textId="77777777" w:rsidR="006A3D7C" w:rsidRPr="006A3D7C" w:rsidRDefault="006A3D7C" w:rsidP="00AB144A">
      <w:pPr>
        <w:ind w:firstLine="567"/>
        <w:jc w:val="both"/>
        <w:rPr>
          <w:rFonts w:ascii="Times New Roman" w:eastAsia="Times New Roman" w:hAnsi="Times New Roman" w:cs="Times New Roman"/>
          <w:color w:val="auto"/>
          <w:sz w:val="28"/>
          <w:szCs w:val="28"/>
          <w:lang w:val="ru-RU"/>
        </w:rPr>
      </w:pPr>
      <w:r w:rsidRPr="006A3D7C">
        <w:rPr>
          <w:rFonts w:ascii="Times New Roman" w:eastAsia="Times New Roman" w:hAnsi="Times New Roman" w:cs="Times New Roman"/>
          <w:color w:val="auto"/>
          <w:sz w:val="28"/>
          <w:szCs w:val="28"/>
          <w:lang w:val="ru-RU"/>
        </w:rPr>
        <w:t xml:space="preserve">25.Управление предпринимательскими рисками. Методы оценки рисков, способы снижения.  </w:t>
      </w:r>
    </w:p>
    <w:p w14:paraId="4E9E8BFF" w14:textId="77777777" w:rsidR="006A3D7C" w:rsidRPr="006A3D7C" w:rsidRDefault="006A3D7C" w:rsidP="00AB144A">
      <w:pPr>
        <w:ind w:firstLine="567"/>
        <w:jc w:val="both"/>
        <w:rPr>
          <w:rFonts w:ascii="Times New Roman" w:eastAsia="Times New Roman" w:hAnsi="Times New Roman" w:cs="Times New Roman"/>
          <w:color w:val="auto"/>
          <w:sz w:val="28"/>
          <w:szCs w:val="28"/>
          <w:lang w:val="ru-RU"/>
        </w:rPr>
      </w:pPr>
    </w:p>
    <w:p w14:paraId="610241D4" w14:textId="77777777" w:rsidR="00014D0D" w:rsidRPr="006A3D7C" w:rsidRDefault="00014D0D" w:rsidP="00014D0D">
      <w:pPr>
        <w:jc w:val="both"/>
        <w:rPr>
          <w:rFonts w:ascii="Times New Roman" w:eastAsia="Times New Roman" w:hAnsi="Times New Roman" w:cs="Times New Roman"/>
          <w:b/>
          <w:sz w:val="28"/>
          <w:szCs w:val="28"/>
          <w:lang w:val="ru-RU"/>
        </w:rPr>
      </w:pPr>
      <w:r w:rsidRPr="006A3D7C">
        <w:rPr>
          <w:rFonts w:ascii="Times New Roman" w:eastAsia="Times New Roman" w:hAnsi="Times New Roman" w:cs="Times New Roman"/>
          <w:b/>
          <w:sz w:val="28"/>
          <w:szCs w:val="28"/>
          <w:lang w:val="ru-RU"/>
        </w:rPr>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p w14:paraId="4733CDC5" w14:textId="77777777" w:rsidR="000343EB" w:rsidRPr="006A3D7C" w:rsidRDefault="000343EB" w:rsidP="00034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Times New Roman" w:eastAsia="Calibri" w:hAnsi="Times New Roman" w:cs="Times New Roman"/>
          <w:iCs/>
          <w:sz w:val="28"/>
          <w:szCs w:val="28"/>
          <w:lang w:val="ru-RU"/>
        </w:rPr>
      </w:pPr>
      <w:r w:rsidRPr="006A3D7C">
        <w:rPr>
          <w:rFonts w:ascii="Times New Roman" w:eastAsia="Calibri" w:hAnsi="Times New Roman" w:cs="Times New Roman"/>
          <w:b/>
          <w:bCs/>
          <w:iCs/>
          <w:color w:val="auto"/>
          <w:sz w:val="28"/>
          <w:szCs w:val="28"/>
          <w:lang w:val="ru-RU"/>
        </w:rPr>
        <w:t>Основная литература</w:t>
      </w:r>
    </w:p>
    <w:p w14:paraId="2969E598" w14:textId="77777777" w:rsidR="000343EB" w:rsidRPr="006A3D7C" w:rsidRDefault="000343EB" w:rsidP="000343EB">
      <w:pPr>
        <w:numPr>
          <w:ilvl w:val="0"/>
          <w:numId w:val="11"/>
        </w:numPr>
        <w:ind w:left="0" w:firstLine="709"/>
        <w:contextualSpacing/>
        <w:jc w:val="both"/>
        <w:rPr>
          <w:rFonts w:ascii="Times New Roman" w:eastAsia="Calibri" w:hAnsi="Times New Roman" w:cs="Times New Roman"/>
          <w:bCs/>
          <w:color w:val="auto"/>
          <w:sz w:val="28"/>
          <w:szCs w:val="28"/>
          <w:lang w:val="ru-RU" w:eastAsia="en-US"/>
        </w:rPr>
      </w:pPr>
      <w:r w:rsidRPr="006A3D7C">
        <w:rPr>
          <w:rFonts w:ascii="Times New Roman" w:eastAsia="Calibri" w:hAnsi="Times New Roman" w:cs="Times New Roman"/>
          <w:sz w:val="28"/>
          <w:szCs w:val="28"/>
          <w:lang w:val="ru-RU"/>
        </w:rPr>
        <w:t xml:space="preserve"> Менеджмент: учебник для направлений бакалавриата "Менеджмент" и "Экономика" / О.В. Астафьева, Л.В. Волков, В.В. Жидиков [и др.]; Финуниверситет ; под ред. А.В. Трачука, К.В. Саяпиной. — Москва: Кнорус, 2021. — 494 с. - Текст: непосредственный. - (Бакалавриат). - То же. - 2023. - ЭБС BOOK.ru. - URL: https://book.ru/book/947541 (дата обращения: 29.03.2023). — Текст: электронный.</w:t>
      </w:r>
    </w:p>
    <w:p w14:paraId="5E99C8B1" w14:textId="77777777" w:rsidR="000343EB" w:rsidRPr="006A3D7C" w:rsidRDefault="000343EB" w:rsidP="000343EB">
      <w:pPr>
        <w:numPr>
          <w:ilvl w:val="0"/>
          <w:numId w:val="11"/>
        </w:numPr>
        <w:ind w:left="0" w:firstLine="709"/>
        <w:contextualSpacing/>
        <w:jc w:val="both"/>
        <w:rPr>
          <w:rFonts w:ascii="Times New Roman" w:eastAsia="Calibri" w:hAnsi="Times New Roman" w:cs="Times New Roman"/>
          <w:bCs/>
          <w:color w:val="auto"/>
          <w:sz w:val="28"/>
          <w:szCs w:val="28"/>
          <w:lang w:val="ru-RU" w:eastAsia="en-US"/>
        </w:rPr>
      </w:pPr>
      <w:r w:rsidRPr="006A3D7C">
        <w:rPr>
          <w:rFonts w:ascii="Times New Roman" w:eastAsia="Calibri" w:hAnsi="Times New Roman" w:cs="Times New Roman"/>
          <w:bCs/>
          <w:color w:val="auto"/>
          <w:sz w:val="28"/>
          <w:szCs w:val="28"/>
          <w:lang w:val="ru-RU" w:eastAsia="en-US"/>
        </w:rPr>
        <w:t>Основы бизнеса: учебник для направлений бакалавриата "Экономика" и "Менеджмент" / А.В. Трачук, Н.В. Линдер, Е.В. Арсенова [и др.]; Финуниверситет; под ред. А.В. Трачука, Н.В. Линдер - Москва: Кнорус, 2020. - 346 с. - (Бакалавриат). - Текст: непосредственный. – То же. – 2021. – ЭБС BOOK.ru. - URL: https://book.ru/book/940209 (дата обращения:  27.03.2023). – Текст: электронный.</w:t>
      </w:r>
    </w:p>
    <w:p w14:paraId="4CB50B49" w14:textId="77777777" w:rsidR="000343EB" w:rsidRPr="006A3D7C" w:rsidRDefault="000343EB" w:rsidP="000343EB">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709"/>
        <w:contextualSpacing/>
        <w:jc w:val="both"/>
        <w:rPr>
          <w:rFonts w:ascii="Times New Roman" w:eastAsia="Calibri" w:hAnsi="Times New Roman" w:cs="Times New Roman"/>
          <w:sz w:val="28"/>
          <w:szCs w:val="28"/>
          <w:lang w:val="ru-RU"/>
        </w:rPr>
      </w:pPr>
      <w:r w:rsidRPr="006A3D7C">
        <w:rPr>
          <w:rFonts w:ascii="Times New Roman" w:eastAsia="Calibri" w:hAnsi="Times New Roman" w:cs="Times New Roman"/>
          <w:bCs/>
          <w:color w:val="auto"/>
          <w:sz w:val="28"/>
          <w:szCs w:val="28"/>
          <w:lang w:val="ru-RU" w:eastAsia="en-US"/>
        </w:rPr>
        <w:t xml:space="preserve">Экономика фирмы: учебное пособие / Е.В. Арсенова, Л.В. Волков, О.В. Данилова  [и др.]; Финуниверситет ; под ред. проф. А.Н. Ряховской. - Москва: Магистр,  2014, 2015. -  511 с. - (Бакалавриат). - Текст: непосредственный. - То же. - 2020. - ЭБС ZNANIUM.com. - URL: </w:t>
      </w:r>
      <w:r w:rsidRPr="006A3D7C">
        <w:rPr>
          <w:rFonts w:ascii="Times New Roman" w:eastAsia="Calibri" w:hAnsi="Times New Roman" w:cs="Times New Roman"/>
          <w:bCs/>
          <w:color w:val="auto"/>
          <w:sz w:val="28"/>
          <w:szCs w:val="28"/>
          <w:lang w:val="ru-RU" w:eastAsia="en-US"/>
        </w:rPr>
        <w:lastRenderedPageBreak/>
        <w:t>https://znanium.com/catalog/product/1072236 (дата обращения: 20.02.2023). - Текст: электронный.</w:t>
      </w:r>
    </w:p>
    <w:p w14:paraId="587ED951" w14:textId="77777777" w:rsidR="000343EB" w:rsidRPr="006A3D7C" w:rsidRDefault="000343EB" w:rsidP="000343EB">
      <w:pPr>
        <w:numPr>
          <w:ilvl w:val="0"/>
          <w:numId w:val="11"/>
        </w:numPr>
        <w:ind w:left="0" w:firstLine="709"/>
        <w:contextualSpacing/>
        <w:jc w:val="both"/>
        <w:rPr>
          <w:rFonts w:ascii="Times New Roman" w:eastAsia="Calibri" w:hAnsi="Times New Roman" w:cs="Times New Roman"/>
          <w:sz w:val="28"/>
          <w:szCs w:val="28"/>
          <w:lang w:val="ru-RU"/>
        </w:rPr>
      </w:pPr>
      <w:r w:rsidRPr="006A3D7C">
        <w:rPr>
          <w:rFonts w:ascii="Times New Roman" w:eastAsia="Calibri" w:hAnsi="Times New Roman" w:cs="Times New Roman"/>
          <w:sz w:val="28"/>
          <w:szCs w:val="28"/>
          <w:lang w:val="ru-RU"/>
        </w:rPr>
        <w:t>Попова, Е. П.  Теория организации: учеб. и практикум для вузов / Е. П. Попова, К. В. Решетникова. — Москва : Юрайт, 2023. — 338 с. — (Высшее образование). — Образовательная платформа Юрайт. — URL: https://urait.ru/bcode/510862 (дата обращения: 02.03.2023). — Текст: электронный.</w:t>
      </w:r>
    </w:p>
    <w:p w14:paraId="1563E48D" w14:textId="77777777" w:rsidR="000343EB" w:rsidRPr="006A3D7C" w:rsidRDefault="000343EB" w:rsidP="000343EB">
      <w:pPr>
        <w:numPr>
          <w:ilvl w:val="0"/>
          <w:numId w:val="11"/>
        </w:numPr>
        <w:ind w:left="0" w:firstLine="709"/>
        <w:contextualSpacing/>
        <w:jc w:val="both"/>
        <w:rPr>
          <w:rFonts w:ascii="Times New Roman" w:eastAsia="Calibri" w:hAnsi="Times New Roman" w:cs="Times New Roman"/>
          <w:bCs/>
          <w:color w:val="auto"/>
          <w:sz w:val="28"/>
          <w:szCs w:val="28"/>
          <w:lang w:val="ru-RU" w:eastAsia="en-US"/>
        </w:rPr>
      </w:pPr>
      <w:r w:rsidRPr="006A3D7C">
        <w:rPr>
          <w:rFonts w:ascii="Times New Roman" w:eastAsia="Calibri" w:hAnsi="Times New Roman" w:cs="Times New Roman"/>
          <w:sz w:val="28"/>
          <w:szCs w:val="28"/>
          <w:lang w:val="ru-RU"/>
        </w:rPr>
        <w:t>Синяева, И. М.  Маркетинг: учебник для вузов / И. М. Синяева, О. Н. Жильцова. — 3-е изд., перераб. и доп. — Москва: Издательство Юрайт, 2023. — 495 с. — (Высшее образование). —  Образовательная платформа Юрайт [сайт]. — URL: https://urait.ru/bcode/510611 (дата обращения: 29.03.2023). — Текст: электронный.</w:t>
      </w:r>
    </w:p>
    <w:p w14:paraId="3443ACD2" w14:textId="77777777" w:rsidR="000343EB" w:rsidRPr="006A3D7C" w:rsidRDefault="000343EB" w:rsidP="000343EB">
      <w:pPr>
        <w:numPr>
          <w:ilvl w:val="0"/>
          <w:numId w:val="11"/>
        </w:numPr>
        <w:ind w:left="0" w:firstLine="709"/>
        <w:contextualSpacing/>
        <w:jc w:val="both"/>
        <w:rPr>
          <w:rFonts w:ascii="Times New Roman" w:eastAsia="Calibri" w:hAnsi="Times New Roman" w:cs="Times New Roman"/>
          <w:bCs/>
          <w:color w:val="auto"/>
          <w:sz w:val="28"/>
          <w:szCs w:val="28"/>
          <w:lang w:val="ru-RU" w:eastAsia="en-US"/>
        </w:rPr>
      </w:pPr>
      <w:r w:rsidRPr="006A3D7C">
        <w:rPr>
          <w:rFonts w:ascii="Times New Roman" w:eastAsia="Calibri" w:hAnsi="Times New Roman" w:cs="Times New Roman"/>
          <w:bCs/>
          <w:color w:val="auto"/>
          <w:sz w:val="28"/>
          <w:szCs w:val="28"/>
          <w:lang w:val="ru-RU" w:eastAsia="en-US"/>
        </w:rPr>
        <w:t>Родионова, В. Н. Стратегический менеджмент: учебное пособие / В.Н. Родионова. — 3-е изд., испр. и перераб. — Москва: РИОР : ИНФРА-М, 2020. — 106 с. — (ВО: Бакалавриат). - ЭБС ZNANIUM.com.. - URL: https://new.znanium.com/catalog/product/1052210 (дата обращения: 29.03.2023). - Текст : электронный.</w:t>
      </w:r>
    </w:p>
    <w:p w14:paraId="2349C597" w14:textId="77777777" w:rsidR="000343EB" w:rsidRPr="006A3D7C" w:rsidRDefault="000343EB" w:rsidP="000343EB">
      <w:pPr>
        <w:numPr>
          <w:ilvl w:val="0"/>
          <w:numId w:val="11"/>
        </w:numPr>
        <w:ind w:left="0" w:firstLine="709"/>
        <w:contextualSpacing/>
        <w:jc w:val="both"/>
        <w:rPr>
          <w:rFonts w:ascii="Times New Roman" w:eastAsia="Calibri" w:hAnsi="Times New Roman" w:cs="Times New Roman"/>
          <w:bCs/>
          <w:color w:val="auto"/>
          <w:sz w:val="28"/>
          <w:szCs w:val="28"/>
          <w:lang w:val="ru-RU" w:eastAsia="en-US"/>
        </w:rPr>
      </w:pPr>
      <w:r w:rsidRPr="006A3D7C">
        <w:rPr>
          <w:rFonts w:ascii="Times New Roman" w:eastAsia="Calibri" w:hAnsi="Times New Roman" w:cs="Times New Roman"/>
          <w:bCs/>
          <w:color w:val="auto"/>
          <w:sz w:val="28"/>
          <w:szCs w:val="28"/>
          <w:lang w:val="ru-RU" w:eastAsia="en-US"/>
        </w:rPr>
        <w:t>Лисицына, Е. В. Финансовый менеджмент: учебник / Е.В. Лисицына, Т.В. Ващенко, М.В. Забродина ; под науч. ред. д-ра экон. наук К.В. Екимовой. — 2-е изд., испр. и доп. — Москва: ИНФРА-М, 2023. — 185 с. — (Высшее образование: Бакалавриат). — DOI 10.12737/1865670. - ЭБС ZNANIUM.com. - URL: https://znanium.com/catalog/product/1865670 (дата обращения: 27.02.2023). – Текст : электронный.</w:t>
      </w:r>
    </w:p>
    <w:p w14:paraId="602DE867" w14:textId="77777777" w:rsidR="000343EB" w:rsidRPr="006A3D7C" w:rsidRDefault="000343EB" w:rsidP="000343EB">
      <w:pPr>
        <w:numPr>
          <w:ilvl w:val="0"/>
          <w:numId w:val="11"/>
        </w:numPr>
        <w:ind w:left="0" w:firstLine="709"/>
        <w:contextualSpacing/>
        <w:jc w:val="both"/>
        <w:rPr>
          <w:rFonts w:ascii="Times New Roman" w:eastAsia="Calibri" w:hAnsi="Times New Roman" w:cs="Times New Roman"/>
          <w:bCs/>
          <w:color w:val="auto"/>
          <w:sz w:val="28"/>
          <w:szCs w:val="28"/>
          <w:lang w:val="ru-RU" w:eastAsia="en-US"/>
        </w:rPr>
      </w:pPr>
      <w:r w:rsidRPr="006A3D7C">
        <w:rPr>
          <w:rFonts w:ascii="Times New Roman" w:eastAsia="Calibri" w:hAnsi="Times New Roman" w:cs="Times New Roman"/>
          <w:sz w:val="28"/>
          <w:szCs w:val="28"/>
          <w:lang w:val="ru-RU"/>
        </w:rPr>
        <w:t>Валишин Е.Н. Теория и практика управления человеческими ресурсами: учебное пособие / Е.Н. Валишин, И.А. Иванова, В.Н. Пуляева. - Москва: КноРус, 2023. - 128 с. — ЭБС BOOK.ru. - URL: https://book.ru/book/945238 (дата обращения: 09.03.2023). — Текст : электронный.</w:t>
      </w:r>
    </w:p>
    <w:p w14:paraId="5C399A3F" w14:textId="77777777" w:rsidR="000343EB" w:rsidRPr="006A3D7C" w:rsidRDefault="000343EB" w:rsidP="000343EB">
      <w:pPr>
        <w:numPr>
          <w:ilvl w:val="0"/>
          <w:numId w:val="11"/>
        </w:numPr>
        <w:ind w:left="0" w:firstLine="709"/>
        <w:contextualSpacing/>
        <w:jc w:val="both"/>
        <w:rPr>
          <w:rFonts w:ascii="Times New Roman" w:eastAsia="Calibri" w:hAnsi="Times New Roman" w:cs="Times New Roman"/>
          <w:bCs/>
          <w:color w:val="auto"/>
          <w:sz w:val="28"/>
          <w:szCs w:val="28"/>
          <w:lang w:val="ru-RU" w:eastAsia="en-US"/>
        </w:rPr>
      </w:pPr>
      <w:r w:rsidRPr="006A3D7C">
        <w:rPr>
          <w:rFonts w:ascii="Times New Roman" w:eastAsia="Calibri" w:hAnsi="Times New Roman" w:cs="Times New Roman"/>
          <w:sz w:val="28"/>
          <w:szCs w:val="28"/>
          <w:lang w:val="ru-RU"/>
        </w:rPr>
        <w:lastRenderedPageBreak/>
        <w:t>Финансовый учет: учебник / под ред. проф. В.Г. Гетьмана. - Москва: Инфра-М,  2014, 2016, 2017, 2019. - 622 с. -  (Высшее образование: Бакалавриат). - Текст: непосредственный. - То же. - 2022. - DOI 10.12737/24378. - ЭБС ZNANIUM.com. - URL: https://znanium.com/catalog/product/1834745 (дата обращения: 28.03.2023). - Текст: электронный.</w:t>
      </w:r>
    </w:p>
    <w:p w14:paraId="28DF5322" w14:textId="77777777" w:rsidR="000343EB" w:rsidRPr="006A3D7C" w:rsidRDefault="000343EB" w:rsidP="000343EB">
      <w:pPr>
        <w:numPr>
          <w:ilvl w:val="0"/>
          <w:numId w:val="11"/>
        </w:numPr>
        <w:ind w:left="0" w:firstLine="709"/>
        <w:contextualSpacing/>
        <w:jc w:val="both"/>
        <w:rPr>
          <w:rFonts w:ascii="Times New Roman" w:eastAsia="Calibri" w:hAnsi="Times New Roman" w:cs="Times New Roman"/>
          <w:bCs/>
          <w:color w:val="auto"/>
          <w:sz w:val="28"/>
          <w:szCs w:val="28"/>
          <w:lang w:val="ru-RU" w:eastAsia="en-US"/>
        </w:rPr>
      </w:pPr>
      <w:r w:rsidRPr="006A3D7C">
        <w:rPr>
          <w:rFonts w:ascii="Times New Roman" w:eastAsia="Calibri" w:hAnsi="Times New Roman" w:cs="Times New Roman"/>
          <w:sz w:val="28"/>
          <w:szCs w:val="28"/>
          <w:lang w:val="ru-RU"/>
        </w:rPr>
        <w:t xml:space="preserve"> Зуб, А.Т.  Управление проектами: учебник и практикум для вузов / А. Т. Зуб. — Москва: Юрайт, 2023. — 422 с. — (Высшее образование). —  Образовательная платформа Юрайт [сайт]. — URL: https://urait.ru/bcode/511087 (дата обращения: 29.03.2023). — Текст: электронный.</w:t>
      </w:r>
    </w:p>
    <w:p w14:paraId="1A84F694" w14:textId="77777777" w:rsidR="000343EB" w:rsidRDefault="000343EB" w:rsidP="000343EB">
      <w:pPr>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720" w:firstLine="0"/>
        <w:contextualSpacing/>
        <w:rPr>
          <w:rFonts w:ascii="Calibri" w:eastAsia="Calibri" w:hAnsi="Calibri" w:cs="Times New Roman"/>
          <w:b/>
          <w:iCs/>
          <w:sz w:val="28"/>
          <w:szCs w:val="28"/>
          <w:lang w:val="ru-RU"/>
        </w:rPr>
      </w:pPr>
    </w:p>
    <w:p w14:paraId="79F43A38" w14:textId="77777777" w:rsidR="000343EB" w:rsidRPr="006A3D7C" w:rsidRDefault="000343EB" w:rsidP="000343EB">
      <w:pPr>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720" w:firstLine="0"/>
        <w:contextualSpacing/>
        <w:rPr>
          <w:rFonts w:ascii="Times New Roman" w:eastAsia="Calibri" w:hAnsi="Times New Roman" w:cs="Times New Roman"/>
          <w:b/>
          <w:i/>
          <w:sz w:val="28"/>
          <w:szCs w:val="28"/>
          <w:lang w:val="ru-RU"/>
        </w:rPr>
      </w:pPr>
      <w:r w:rsidRPr="006A3D7C">
        <w:rPr>
          <w:rFonts w:ascii="Times New Roman" w:eastAsia="Calibri" w:hAnsi="Times New Roman" w:cs="Times New Roman"/>
          <w:b/>
          <w:iCs/>
          <w:sz w:val="28"/>
          <w:szCs w:val="28"/>
          <w:lang w:val="ru-RU"/>
        </w:rPr>
        <w:t>Дополнительная</w:t>
      </w:r>
      <w:r w:rsidRPr="006A3D7C">
        <w:rPr>
          <w:rFonts w:ascii="Times New Roman" w:eastAsia="Calibri" w:hAnsi="Times New Roman" w:cs="Times New Roman"/>
          <w:b/>
          <w:i/>
          <w:sz w:val="28"/>
          <w:szCs w:val="28"/>
          <w:lang w:val="ru-RU"/>
        </w:rPr>
        <w:t xml:space="preserve"> </w:t>
      </w:r>
      <w:r w:rsidRPr="006A3D7C">
        <w:rPr>
          <w:rFonts w:ascii="Times New Roman" w:eastAsia="Calibri" w:hAnsi="Times New Roman" w:cs="Times New Roman"/>
          <w:b/>
          <w:iCs/>
          <w:sz w:val="28"/>
          <w:szCs w:val="28"/>
          <w:lang w:val="ru-RU"/>
        </w:rPr>
        <w:t>литература</w:t>
      </w:r>
    </w:p>
    <w:p w14:paraId="296A67DD" w14:textId="77777777" w:rsidR="000343EB" w:rsidRPr="006A3D7C" w:rsidRDefault="000343EB" w:rsidP="000343EB">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709"/>
        <w:contextualSpacing/>
        <w:jc w:val="both"/>
        <w:rPr>
          <w:rFonts w:ascii="Times New Roman" w:eastAsia="Calibri" w:hAnsi="Times New Roman" w:cs="Times New Roman"/>
          <w:sz w:val="28"/>
          <w:szCs w:val="28"/>
          <w:lang w:val="ru-RU"/>
        </w:rPr>
      </w:pPr>
      <w:r w:rsidRPr="006A3D7C">
        <w:rPr>
          <w:rFonts w:ascii="Times New Roman" w:eastAsia="Calibri" w:hAnsi="Times New Roman" w:cs="Times New Roman"/>
          <w:sz w:val="28"/>
          <w:szCs w:val="28"/>
          <w:lang w:val="ru-RU"/>
        </w:rPr>
        <w:t>Балашов А.П. Теория менеджмента: учебное пособие для студ. вузов, обуч. по напр. подгот. 080200.62 "Менеджмент" (квалификация (степень) "бакалавр") / А.П. Балашов.  - Москва: Вузовский учебник, 2014. - 352 с. – Текст: непосредственный. - То же. - 2018. - ЭБС ZNANIUM.com. - URL: http://znanium.com/catalog/product/931131 (дата обращения: 29.03.2023). - Текст: электронный.</w:t>
      </w:r>
    </w:p>
    <w:p w14:paraId="721F43F4" w14:textId="77777777" w:rsidR="000343EB" w:rsidRPr="006A3D7C" w:rsidRDefault="000343EB" w:rsidP="000343EB">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709"/>
        <w:contextualSpacing/>
        <w:jc w:val="both"/>
        <w:rPr>
          <w:rFonts w:ascii="Times New Roman" w:eastAsia="Calibri" w:hAnsi="Times New Roman" w:cs="Times New Roman"/>
          <w:sz w:val="28"/>
          <w:szCs w:val="28"/>
          <w:lang w:val="ru-RU"/>
        </w:rPr>
      </w:pPr>
      <w:r w:rsidRPr="006A3D7C">
        <w:rPr>
          <w:rFonts w:ascii="Times New Roman" w:eastAsia="Calibri" w:hAnsi="Times New Roman" w:cs="Times New Roman"/>
          <w:sz w:val="28"/>
          <w:szCs w:val="28"/>
          <w:lang w:val="ru-RU"/>
        </w:rPr>
        <w:t xml:space="preserve">Менеджмент. В 2 ч. Ч. 1: учебник и практикум для вузов / А.Н. Алексеев, Е.С. Бурыкин, О.И. Горелов [и др.]; под общей ред. И.Н. Шапкина. - 4-е изд., перераб. и доп. - Москва: Юрайт, 2020 - 385 с. - (Высшее образование). - Текст : непосредственный. - То же. -  2023. - Образовательная платформа Юрайт [сайт]. — URL: https://urait.ru/bcode/514577 (дата обращения: 29.03.2023). — Текст: электронный. </w:t>
      </w:r>
    </w:p>
    <w:p w14:paraId="347ECA19" w14:textId="77777777" w:rsidR="000343EB" w:rsidRPr="006A3D7C" w:rsidRDefault="000343EB" w:rsidP="000343EB">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709"/>
        <w:contextualSpacing/>
        <w:jc w:val="both"/>
        <w:rPr>
          <w:rFonts w:ascii="Times New Roman" w:eastAsia="Calibri" w:hAnsi="Times New Roman" w:cs="Times New Roman"/>
          <w:sz w:val="28"/>
          <w:szCs w:val="28"/>
          <w:lang w:val="ru-RU"/>
        </w:rPr>
      </w:pPr>
      <w:r w:rsidRPr="006A3D7C">
        <w:rPr>
          <w:rFonts w:ascii="Times New Roman" w:eastAsia="Calibri" w:hAnsi="Times New Roman" w:cs="Times New Roman"/>
          <w:sz w:val="28"/>
          <w:szCs w:val="28"/>
          <w:lang w:val="ru-RU"/>
        </w:rPr>
        <w:t>Менеджмент. В 2 ч. Ч. 2: учебник и практикум для вузов / А.Н. Алексеев, Е.С. Бурыкин, О.И. Горелов [и др.]; под общей ред. И.Н. Шапкина. — 4-е изд., перераб. и доп. - Москва: Юрайт, 2020. - 314 с. - (Высшее образование).- Текст : непосредственный. - То же. - 2022. - Образовательная платформа Юрайт [сайт]. — URL: https://urait.ru/bcode/514578 (дата обращения: 29.03.2023). — Текст: электронный.</w:t>
      </w:r>
    </w:p>
    <w:p w14:paraId="7F1BEEA1" w14:textId="77777777" w:rsidR="000343EB" w:rsidRPr="006A3D7C" w:rsidRDefault="000343EB" w:rsidP="000343EB">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709"/>
        <w:contextualSpacing/>
        <w:jc w:val="both"/>
        <w:rPr>
          <w:rFonts w:ascii="Times New Roman" w:eastAsia="Calibri" w:hAnsi="Times New Roman" w:cs="Times New Roman"/>
          <w:sz w:val="28"/>
          <w:szCs w:val="28"/>
          <w:lang w:val="ru-RU"/>
        </w:rPr>
      </w:pPr>
      <w:r w:rsidRPr="006A3D7C">
        <w:rPr>
          <w:rFonts w:ascii="Times New Roman" w:eastAsia="Calibri" w:hAnsi="Times New Roman" w:cs="Times New Roman"/>
          <w:sz w:val="28"/>
          <w:szCs w:val="28"/>
          <w:lang w:val="ru-RU"/>
        </w:rPr>
        <w:t xml:space="preserve">Практический менеджмент: учебное пособие / Э. М.  Коротков и [др.]; </w:t>
      </w:r>
      <w:r w:rsidRPr="006A3D7C">
        <w:rPr>
          <w:rFonts w:ascii="Times New Roman" w:eastAsia="Calibri" w:hAnsi="Times New Roman" w:cs="Times New Roman"/>
          <w:sz w:val="28"/>
          <w:szCs w:val="28"/>
          <w:lang w:val="ru-RU"/>
        </w:rPr>
        <w:lastRenderedPageBreak/>
        <w:t>под общ. ред. Э.М. Короткова.  - Москва: ИНФРА-М, 2015. - 330 с. - (Высшее образование: Магистратура). - Текст: непосредственный. - То же. - 2021. - ЭБС ZNANIUM.com. - URL: https://znanium.com/catalog/product/1247044 (дата обращения: 11.03.2023). - Текст: электронный.</w:t>
      </w:r>
    </w:p>
    <w:p w14:paraId="6D9E969D" w14:textId="77777777" w:rsidR="000343EB" w:rsidRPr="006A3D7C" w:rsidRDefault="000343EB" w:rsidP="000343EB">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709"/>
        <w:contextualSpacing/>
        <w:jc w:val="both"/>
        <w:rPr>
          <w:rFonts w:ascii="Times New Roman" w:eastAsia="Calibri" w:hAnsi="Times New Roman" w:cs="Times New Roman"/>
          <w:sz w:val="28"/>
          <w:szCs w:val="28"/>
          <w:lang w:val="ru-RU"/>
        </w:rPr>
      </w:pPr>
      <w:r w:rsidRPr="006A3D7C">
        <w:rPr>
          <w:rFonts w:ascii="Times New Roman" w:eastAsia="Calibri" w:hAnsi="Times New Roman" w:cs="Times New Roman"/>
          <w:sz w:val="28"/>
          <w:szCs w:val="28"/>
          <w:lang w:val="ru-RU"/>
        </w:rPr>
        <w:t>Менеджмент: век ХХI: сб. статей / под ред. О.С. Виханского, А.И. Наумова. - Москва: Магистр, 2016. - 352 с. - Текст: непосредственный. - То же . - 2019. - ЭБС ZNANIUM.com. - URL : http://znanium.com/catalog/product/982621 (дата обращения: 29.03.2023). - Текст: электронный.</w:t>
      </w:r>
    </w:p>
    <w:p w14:paraId="7804F640" w14:textId="77777777" w:rsidR="000343EB" w:rsidRPr="006A3D7C" w:rsidRDefault="000343EB" w:rsidP="000343EB">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709"/>
        <w:contextualSpacing/>
        <w:jc w:val="both"/>
        <w:rPr>
          <w:rFonts w:ascii="Times New Roman" w:eastAsia="Calibri" w:hAnsi="Times New Roman" w:cs="Times New Roman"/>
          <w:sz w:val="28"/>
          <w:szCs w:val="28"/>
          <w:lang w:val="ru-RU"/>
        </w:rPr>
      </w:pPr>
      <w:r w:rsidRPr="006A3D7C">
        <w:rPr>
          <w:rFonts w:ascii="Times New Roman" w:eastAsia="Calibri" w:hAnsi="Times New Roman" w:cs="Times New Roman"/>
          <w:sz w:val="28"/>
          <w:szCs w:val="28"/>
          <w:lang w:val="ru-RU"/>
        </w:rPr>
        <w:t>Демина, И.Д. Управленческий учет: учебное пособие для направления бакалавриата "Экономика" и "Менеджмент" / И.Д. Демина, Сорокина В.В.; Финуниверситет. - Москва: Кнорус, 2021. - 176 с. - (Бакалавриат). - Текст : непосредственный. – То же. – 2021. –  ЭБС BOOK.ru. - URL: https://book.ru/book/940123 (дата обращения: 29.03.2023). – Текст : электронный.</w:t>
      </w:r>
    </w:p>
    <w:p w14:paraId="7167E0C5" w14:textId="77777777" w:rsidR="000343EB" w:rsidRPr="006A3D7C" w:rsidRDefault="000343EB" w:rsidP="000343EB">
      <w:pPr>
        <w:numPr>
          <w:ilvl w:val="0"/>
          <w:numId w:val="11"/>
        </w:numPr>
        <w:ind w:left="0" w:firstLine="709"/>
        <w:contextualSpacing/>
        <w:jc w:val="both"/>
        <w:rPr>
          <w:rFonts w:ascii="Times New Roman" w:eastAsia="Calibri" w:hAnsi="Times New Roman" w:cs="Times New Roman"/>
          <w:sz w:val="28"/>
          <w:szCs w:val="28"/>
          <w:lang w:val="ru-RU"/>
        </w:rPr>
      </w:pPr>
      <w:r w:rsidRPr="006A3D7C">
        <w:rPr>
          <w:rFonts w:ascii="Times New Roman" w:eastAsia="Calibri" w:hAnsi="Times New Roman" w:cs="Times New Roman"/>
          <w:sz w:val="28"/>
          <w:szCs w:val="28"/>
          <w:lang w:val="ru-RU"/>
        </w:rPr>
        <w:t>Вахрушина М.А. Бухгалтерский управленческий учет + еПриложение:Тесты : учебник для студентов, обучающихся по направлению "Экономика и управление" / М.А. Вахрушина; Финуниверситет. - Москва: Кнорус, 2019. - 392 с. - (Бакалавриат). – Текст: непосредственный. – То же. – 2023. - ЭБС BOOK.ru. – URL:https://book.ru/book/947674 (дата обращения: 24.03.2023). – Текст : электронный.</w:t>
      </w:r>
    </w:p>
    <w:p w14:paraId="3926D895" w14:textId="77777777" w:rsidR="000343EB" w:rsidRPr="006A3D7C" w:rsidRDefault="000343EB" w:rsidP="000343EB">
      <w:pPr>
        <w:numPr>
          <w:ilvl w:val="0"/>
          <w:numId w:val="11"/>
        </w:numPr>
        <w:ind w:left="0" w:firstLine="709"/>
        <w:contextualSpacing/>
        <w:jc w:val="both"/>
        <w:rPr>
          <w:rFonts w:ascii="Times New Roman" w:eastAsia="Calibri" w:hAnsi="Times New Roman" w:cs="Times New Roman"/>
          <w:sz w:val="28"/>
          <w:szCs w:val="28"/>
          <w:lang w:val="ru-RU"/>
        </w:rPr>
      </w:pPr>
      <w:r w:rsidRPr="006A3D7C">
        <w:rPr>
          <w:rFonts w:ascii="Times New Roman" w:eastAsia="Calibri" w:hAnsi="Times New Roman" w:cs="Times New Roman"/>
          <w:sz w:val="28"/>
          <w:szCs w:val="28"/>
          <w:lang w:val="ru-RU"/>
        </w:rPr>
        <w:t>Маслова, В. М.  Управление персоналом: учебник и практикум для вузов / В. М. Маслова. — 5-е изд., перераб. и доп. — Москва: Издательство Юрайт, 2023. — 451 с. — (Высшее образование). — Образовательная платформа Юрайт [сайт]. — URL: https://urait.ru/bcode/510341 (дата обращения: 09.03.2023). — Текст : электронный.</w:t>
      </w:r>
    </w:p>
    <w:p w14:paraId="224F9F14" w14:textId="77777777" w:rsidR="000343EB" w:rsidRPr="006A3D7C" w:rsidRDefault="000343EB" w:rsidP="000343EB">
      <w:pPr>
        <w:jc w:val="both"/>
        <w:rPr>
          <w:rFonts w:ascii="Times New Roman" w:eastAsia="Calibri" w:hAnsi="Times New Roman" w:cs="Times New Roman"/>
          <w:b/>
          <w:bCs/>
          <w:color w:val="auto"/>
          <w:kern w:val="32"/>
          <w:sz w:val="28"/>
          <w:szCs w:val="28"/>
          <w:lang w:val="ru-RU" w:eastAsia="en-US"/>
        </w:rPr>
      </w:pPr>
      <w:r w:rsidRPr="006A3D7C">
        <w:rPr>
          <w:rFonts w:ascii="Times New Roman" w:eastAsia="Calibri" w:hAnsi="Times New Roman" w:cs="Times New Roman"/>
          <w:b/>
          <w:bCs/>
          <w:color w:val="auto"/>
          <w:kern w:val="32"/>
          <w:sz w:val="28"/>
          <w:szCs w:val="28"/>
          <w:lang w:val="ru-RU" w:eastAsia="en-US"/>
        </w:rPr>
        <w:t>Полнотекстовые базы данных</w:t>
      </w:r>
    </w:p>
    <w:p w14:paraId="639678A9" w14:textId="77777777" w:rsidR="000343EB" w:rsidRPr="006A3D7C" w:rsidRDefault="000343EB" w:rsidP="000343EB">
      <w:pPr>
        <w:numPr>
          <w:ilvl w:val="0"/>
          <w:numId w:val="12"/>
        </w:numPr>
        <w:tabs>
          <w:tab w:val="left" w:pos="1134"/>
        </w:tabs>
        <w:ind w:left="0" w:firstLine="709"/>
        <w:contextualSpacing/>
        <w:jc w:val="both"/>
        <w:rPr>
          <w:rFonts w:ascii="Times New Roman" w:eastAsia="Calibri" w:hAnsi="Times New Roman" w:cs="Times New Roman"/>
          <w:color w:val="auto"/>
          <w:sz w:val="28"/>
          <w:szCs w:val="28"/>
          <w:lang w:val="ru-RU" w:eastAsia="en-US"/>
        </w:rPr>
      </w:pPr>
      <w:r w:rsidRPr="006A3D7C">
        <w:rPr>
          <w:rFonts w:ascii="Times New Roman" w:eastAsia="Calibri" w:hAnsi="Times New Roman" w:cs="Times New Roman"/>
          <w:color w:val="auto"/>
          <w:sz w:val="28"/>
          <w:szCs w:val="28"/>
          <w:lang w:val="ru-RU" w:eastAsia="en-US"/>
        </w:rPr>
        <w:t>Электронная библиотека Финансового университета (ЭБ) http://elib.fa.ru/</w:t>
      </w:r>
    </w:p>
    <w:p w14:paraId="1E9FE6A7" w14:textId="77777777" w:rsidR="000343EB" w:rsidRPr="006A3D7C" w:rsidRDefault="000343EB" w:rsidP="000343EB">
      <w:pPr>
        <w:numPr>
          <w:ilvl w:val="0"/>
          <w:numId w:val="12"/>
        </w:numPr>
        <w:tabs>
          <w:tab w:val="left" w:pos="1134"/>
        </w:tabs>
        <w:ind w:left="0" w:firstLine="709"/>
        <w:contextualSpacing/>
        <w:jc w:val="both"/>
        <w:rPr>
          <w:rFonts w:ascii="Times New Roman" w:eastAsia="Calibri" w:hAnsi="Times New Roman" w:cs="Times New Roman"/>
          <w:color w:val="auto"/>
          <w:sz w:val="28"/>
          <w:szCs w:val="28"/>
          <w:lang w:val="ru-RU" w:eastAsia="en-US"/>
        </w:rPr>
      </w:pPr>
      <w:r w:rsidRPr="006A3D7C">
        <w:rPr>
          <w:rFonts w:ascii="Times New Roman" w:eastAsia="Calibri" w:hAnsi="Times New Roman" w:cs="Times New Roman"/>
          <w:color w:val="auto"/>
          <w:sz w:val="28"/>
          <w:szCs w:val="28"/>
          <w:lang w:val="ru-RU" w:eastAsia="en-US"/>
        </w:rPr>
        <w:t>Электронно-библиотечная система BOOK.RU http://www.book.ru</w:t>
      </w:r>
    </w:p>
    <w:p w14:paraId="776066C9" w14:textId="77777777" w:rsidR="000343EB" w:rsidRPr="006A3D7C" w:rsidRDefault="000343EB" w:rsidP="000343EB">
      <w:pPr>
        <w:numPr>
          <w:ilvl w:val="0"/>
          <w:numId w:val="12"/>
        </w:numPr>
        <w:tabs>
          <w:tab w:val="left" w:pos="1134"/>
        </w:tabs>
        <w:ind w:left="0" w:firstLine="709"/>
        <w:contextualSpacing/>
        <w:jc w:val="both"/>
        <w:rPr>
          <w:rFonts w:ascii="Times New Roman" w:eastAsia="Calibri" w:hAnsi="Times New Roman" w:cs="Times New Roman"/>
          <w:color w:val="auto"/>
          <w:sz w:val="28"/>
          <w:szCs w:val="28"/>
          <w:lang w:val="ru-RU" w:eastAsia="en-US"/>
        </w:rPr>
      </w:pPr>
      <w:r w:rsidRPr="006A3D7C">
        <w:rPr>
          <w:rFonts w:ascii="Times New Roman" w:eastAsia="Calibri" w:hAnsi="Times New Roman" w:cs="Times New Roman"/>
          <w:color w:val="auto"/>
          <w:sz w:val="28"/>
          <w:szCs w:val="28"/>
          <w:lang w:val="ru-RU" w:eastAsia="en-US"/>
        </w:rPr>
        <w:lastRenderedPageBreak/>
        <w:t>Электронно-библиотечная система «Университетская библиотека ОНЛАЙН» http://biblioclub.ru/</w:t>
      </w:r>
    </w:p>
    <w:p w14:paraId="48543038" w14:textId="77777777" w:rsidR="000343EB" w:rsidRPr="006A3D7C" w:rsidRDefault="000343EB" w:rsidP="000343EB">
      <w:pPr>
        <w:numPr>
          <w:ilvl w:val="0"/>
          <w:numId w:val="12"/>
        </w:numPr>
        <w:tabs>
          <w:tab w:val="left" w:pos="1134"/>
        </w:tabs>
        <w:ind w:left="0" w:firstLine="709"/>
        <w:contextualSpacing/>
        <w:jc w:val="both"/>
        <w:rPr>
          <w:rFonts w:ascii="Times New Roman" w:eastAsia="Calibri" w:hAnsi="Times New Roman" w:cs="Times New Roman"/>
          <w:color w:val="auto"/>
          <w:sz w:val="28"/>
          <w:szCs w:val="28"/>
          <w:lang w:val="ru-RU" w:eastAsia="en-US"/>
        </w:rPr>
      </w:pPr>
      <w:r w:rsidRPr="006A3D7C">
        <w:rPr>
          <w:rFonts w:ascii="Times New Roman" w:eastAsia="Calibri" w:hAnsi="Times New Roman" w:cs="Times New Roman"/>
          <w:color w:val="auto"/>
          <w:sz w:val="28"/>
          <w:szCs w:val="28"/>
          <w:lang w:val="ru-RU" w:eastAsia="en-US"/>
        </w:rPr>
        <w:t>Электронно-библиотечная система Znanium http://www.znanium.com</w:t>
      </w:r>
    </w:p>
    <w:p w14:paraId="60CAB047" w14:textId="77777777" w:rsidR="000343EB" w:rsidRPr="006A3D7C" w:rsidRDefault="000343EB" w:rsidP="000343EB">
      <w:pPr>
        <w:numPr>
          <w:ilvl w:val="0"/>
          <w:numId w:val="12"/>
        </w:numPr>
        <w:tabs>
          <w:tab w:val="left" w:pos="1134"/>
        </w:tabs>
        <w:ind w:left="0" w:firstLine="709"/>
        <w:contextualSpacing/>
        <w:jc w:val="both"/>
        <w:rPr>
          <w:rFonts w:ascii="Times New Roman" w:eastAsia="Calibri" w:hAnsi="Times New Roman" w:cs="Times New Roman"/>
          <w:color w:val="auto"/>
          <w:sz w:val="28"/>
          <w:szCs w:val="28"/>
          <w:lang w:val="ru-RU" w:eastAsia="en-US"/>
        </w:rPr>
      </w:pPr>
      <w:r w:rsidRPr="006A3D7C">
        <w:rPr>
          <w:rFonts w:ascii="Times New Roman" w:eastAsia="Calibri" w:hAnsi="Times New Roman" w:cs="Times New Roman"/>
          <w:color w:val="auto"/>
          <w:sz w:val="28"/>
          <w:szCs w:val="28"/>
          <w:lang w:val="ru-RU" w:eastAsia="en-US"/>
        </w:rPr>
        <w:t xml:space="preserve">Образовательная платформа Юрайт </w:t>
      </w:r>
      <w:hyperlink r:id="rId13" w:history="1">
        <w:r w:rsidRPr="006A3D7C">
          <w:rPr>
            <w:rFonts w:ascii="Times New Roman" w:eastAsia="Calibri" w:hAnsi="Times New Roman" w:cs="Times New Roman"/>
            <w:color w:val="0563C1"/>
            <w:sz w:val="28"/>
            <w:szCs w:val="28"/>
            <w:u w:val="single"/>
            <w:lang w:val="ru-RU" w:eastAsia="en-US"/>
          </w:rPr>
          <w:t>https://urait.ru/</w:t>
        </w:r>
      </w:hyperlink>
    </w:p>
    <w:p w14:paraId="5AD98F20" w14:textId="77777777" w:rsidR="000343EB" w:rsidRPr="006A3D7C" w:rsidRDefault="000343EB" w:rsidP="000343EB">
      <w:pPr>
        <w:numPr>
          <w:ilvl w:val="0"/>
          <w:numId w:val="12"/>
        </w:numPr>
        <w:tabs>
          <w:tab w:val="left" w:pos="1134"/>
        </w:tabs>
        <w:ind w:left="0" w:firstLine="709"/>
        <w:contextualSpacing/>
        <w:jc w:val="both"/>
        <w:rPr>
          <w:rFonts w:ascii="Times New Roman" w:eastAsia="Calibri" w:hAnsi="Times New Roman" w:cs="Times New Roman"/>
          <w:color w:val="auto"/>
          <w:sz w:val="28"/>
          <w:szCs w:val="28"/>
          <w:lang w:val="ru-RU" w:eastAsia="en-US"/>
        </w:rPr>
      </w:pPr>
      <w:r w:rsidRPr="006A3D7C">
        <w:rPr>
          <w:rFonts w:ascii="Times New Roman" w:eastAsia="Calibri" w:hAnsi="Times New Roman" w:cs="Times New Roman"/>
          <w:color w:val="auto"/>
          <w:sz w:val="28"/>
          <w:szCs w:val="28"/>
          <w:lang w:val="ru-RU" w:eastAsia="en-US"/>
        </w:rPr>
        <w:t>Деловая онлайн-библиотека Alpina Digital http://lib.alpinadigital.ru/</w:t>
      </w:r>
    </w:p>
    <w:p w14:paraId="675497B6" w14:textId="77777777" w:rsidR="000343EB" w:rsidRPr="006A3D7C" w:rsidRDefault="000343EB" w:rsidP="000343EB">
      <w:pPr>
        <w:numPr>
          <w:ilvl w:val="0"/>
          <w:numId w:val="12"/>
        </w:numPr>
        <w:tabs>
          <w:tab w:val="left" w:pos="1134"/>
        </w:tabs>
        <w:ind w:left="0" w:firstLine="709"/>
        <w:contextualSpacing/>
        <w:jc w:val="both"/>
        <w:rPr>
          <w:rFonts w:ascii="Times New Roman" w:eastAsia="Calibri" w:hAnsi="Times New Roman" w:cs="Times New Roman"/>
          <w:color w:val="auto"/>
          <w:sz w:val="28"/>
          <w:szCs w:val="28"/>
          <w:lang w:val="ru-RU" w:eastAsia="en-US"/>
        </w:rPr>
      </w:pPr>
      <w:r w:rsidRPr="006A3D7C">
        <w:rPr>
          <w:rFonts w:ascii="Times New Roman" w:eastAsia="Calibri" w:hAnsi="Times New Roman" w:cs="Times New Roman"/>
          <w:color w:val="auto"/>
          <w:sz w:val="28"/>
          <w:szCs w:val="28"/>
          <w:lang w:val="ru-RU" w:eastAsia="en-US"/>
        </w:rPr>
        <w:t xml:space="preserve">Научная электронная библиотека eLibrary.ru http://elibrary.ru  </w:t>
      </w:r>
    </w:p>
    <w:p w14:paraId="334D2032" w14:textId="77777777" w:rsidR="000343EB" w:rsidRPr="006A3D7C" w:rsidRDefault="000343EB" w:rsidP="000343EB">
      <w:pPr>
        <w:numPr>
          <w:ilvl w:val="0"/>
          <w:numId w:val="12"/>
        </w:numPr>
        <w:tabs>
          <w:tab w:val="left" w:pos="1134"/>
        </w:tabs>
        <w:ind w:left="0" w:firstLine="709"/>
        <w:contextualSpacing/>
        <w:jc w:val="both"/>
        <w:rPr>
          <w:rFonts w:ascii="Times New Roman" w:eastAsia="Calibri" w:hAnsi="Times New Roman" w:cs="Times New Roman"/>
          <w:color w:val="auto"/>
          <w:sz w:val="28"/>
          <w:szCs w:val="28"/>
          <w:lang w:val="ru-RU" w:eastAsia="en-US"/>
        </w:rPr>
      </w:pPr>
      <w:r w:rsidRPr="006A3D7C">
        <w:rPr>
          <w:rFonts w:ascii="Times New Roman" w:eastAsia="Calibri" w:hAnsi="Times New Roman" w:cs="Times New Roman"/>
          <w:color w:val="auto"/>
          <w:sz w:val="28"/>
          <w:szCs w:val="28"/>
          <w:lang w:val="ru-RU" w:eastAsia="en-US"/>
        </w:rPr>
        <w:t>Электронная библиотека http://grebennikon.ru</w:t>
      </w:r>
    </w:p>
    <w:p w14:paraId="30D8FA67" w14:textId="77777777" w:rsidR="000343EB" w:rsidRPr="006A3D7C" w:rsidRDefault="000343EB" w:rsidP="000343EB">
      <w:pPr>
        <w:numPr>
          <w:ilvl w:val="0"/>
          <w:numId w:val="12"/>
        </w:numPr>
        <w:tabs>
          <w:tab w:val="left" w:pos="1134"/>
        </w:tabs>
        <w:ind w:left="0" w:firstLine="709"/>
        <w:contextualSpacing/>
        <w:jc w:val="both"/>
        <w:rPr>
          <w:rFonts w:ascii="Times New Roman" w:eastAsia="Calibri" w:hAnsi="Times New Roman" w:cs="Times New Roman"/>
          <w:color w:val="auto"/>
          <w:sz w:val="28"/>
          <w:szCs w:val="28"/>
          <w:lang w:val="ru-RU" w:eastAsia="en-US"/>
        </w:rPr>
      </w:pPr>
      <w:r w:rsidRPr="006A3D7C">
        <w:rPr>
          <w:rFonts w:ascii="Times New Roman" w:eastAsia="Calibri" w:hAnsi="Times New Roman" w:cs="Times New Roman"/>
          <w:color w:val="auto"/>
          <w:sz w:val="28"/>
          <w:szCs w:val="28"/>
          <w:lang w:val="ru-RU" w:eastAsia="en-US"/>
        </w:rPr>
        <w:t xml:space="preserve">Национальная электронная библиотека </w:t>
      </w:r>
      <w:hyperlink r:id="rId14" w:history="1">
        <w:r w:rsidRPr="006A3D7C">
          <w:rPr>
            <w:rFonts w:ascii="Times New Roman" w:eastAsia="Calibri" w:hAnsi="Times New Roman" w:cs="Times New Roman"/>
            <w:color w:val="0563C1"/>
            <w:sz w:val="28"/>
            <w:szCs w:val="28"/>
            <w:u w:val="single"/>
            <w:lang w:val="ru-RU" w:eastAsia="en-US"/>
          </w:rPr>
          <w:t>http://нэб.рф/</w:t>
        </w:r>
      </w:hyperlink>
    </w:p>
    <w:p w14:paraId="0F0B0BE6" w14:textId="77777777" w:rsidR="000343EB" w:rsidRPr="006A3D7C" w:rsidRDefault="000343EB" w:rsidP="000343EB">
      <w:pPr>
        <w:numPr>
          <w:ilvl w:val="0"/>
          <w:numId w:val="12"/>
        </w:numPr>
        <w:tabs>
          <w:tab w:val="left" w:pos="1134"/>
        </w:tabs>
        <w:ind w:left="0" w:firstLine="709"/>
        <w:contextualSpacing/>
        <w:jc w:val="both"/>
        <w:rPr>
          <w:rFonts w:ascii="Times New Roman" w:eastAsia="Calibri" w:hAnsi="Times New Roman" w:cs="Times New Roman"/>
          <w:color w:val="auto"/>
          <w:sz w:val="28"/>
          <w:szCs w:val="28"/>
          <w:lang w:val="ru-RU" w:eastAsia="en-US"/>
        </w:rPr>
      </w:pPr>
      <w:r w:rsidRPr="006A3D7C">
        <w:rPr>
          <w:rFonts w:ascii="Times New Roman" w:eastAsia="Calibri" w:hAnsi="Times New Roman" w:cs="Times New Roman"/>
          <w:color w:val="auto"/>
          <w:sz w:val="28"/>
          <w:szCs w:val="28"/>
          <w:lang w:val="ru-RU" w:eastAsia="en-US"/>
        </w:rPr>
        <w:t xml:space="preserve">Диссертации и авторефераты на сайте Высшей аттестационной комиссии (ВАК) </w:t>
      </w:r>
      <w:hyperlink r:id="rId15" w:history="1">
        <w:r w:rsidRPr="006A3D7C">
          <w:rPr>
            <w:rFonts w:ascii="Times New Roman" w:eastAsia="Calibri" w:hAnsi="Times New Roman" w:cs="Times New Roman"/>
            <w:color w:val="0563C1"/>
            <w:sz w:val="28"/>
            <w:szCs w:val="28"/>
            <w:u w:val="single"/>
            <w:lang w:val="ru-RU" w:eastAsia="en-US"/>
          </w:rPr>
          <w:t>https://vak.minobrnauki.gov.ru/</w:t>
        </w:r>
      </w:hyperlink>
    </w:p>
    <w:p w14:paraId="35D43F29" w14:textId="77777777" w:rsidR="000343EB" w:rsidRPr="006A3D7C" w:rsidRDefault="000343EB" w:rsidP="000343EB">
      <w:pPr>
        <w:spacing w:before="120" w:after="120"/>
        <w:jc w:val="both"/>
        <w:rPr>
          <w:rFonts w:ascii="Times New Roman" w:eastAsia="Calibri" w:hAnsi="Times New Roman" w:cs="Times New Roman"/>
          <w:b/>
          <w:color w:val="auto"/>
          <w:sz w:val="28"/>
          <w:szCs w:val="28"/>
          <w:lang w:val="ru-RU" w:eastAsia="en-US"/>
        </w:rPr>
      </w:pPr>
      <w:r w:rsidRPr="006A3D7C">
        <w:rPr>
          <w:rFonts w:ascii="Times New Roman" w:eastAsia="Calibri" w:hAnsi="Times New Roman" w:cs="Times New Roman"/>
          <w:b/>
          <w:color w:val="auto"/>
          <w:sz w:val="28"/>
          <w:szCs w:val="28"/>
          <w:lang w:val="ru-RU" w:eastAsia="en-US"/>
        </w:rPr>
        <w:t>Современные профессиональные базы данных и информационные справочные системы</w:t>
      </w:r>
    </w:p>
    <w:p w14:paraId="2A87E21C" w14:textId="77777777" w:rsidR="000343EB" w:rsidRPr="006A3D7C" w:rsidRDefault="000343EB" w:rsidP="000343EB">
      <w:pPr>
        <w:spacing w:before="120" w:after="120"/>
        <w:jc w:val="both"/>
        <w:rPr>
          <w:rFonts w:ascii="Times New Roman" w:eastAsia="Calibri" w:hAnsi="Times New Roman" w:cs="Times New Roman"/>
          <w:color w:val="auto"/>
          <w:sz w:val="28"/>
          <w:szCs w:val="28"/>
          <w:lang w:val="ru-RU" w:eastAsia="en-US"/>
        </w:rPr>
      </w:pPr>
      <w:bookmarkStart w:id="2" w:name="_Hlk25514251"/>
      <w:r w:rsidRPr="006A3D7C">
        <w:rPr>
          <w:rFonts w:ascii="Times New Roman" w:eastAsia="Calibri" w:hAnsi="Times New Roman" w:cs="Times New Roman"/>
          <w:color w:val="auto"/>
          <w:sz w:val="28"/>
          <w:szCs w:val="28"/>
          <w:lang w:val="ru-RU" w:eastAsia="en-US"/>
        </w:rPr>
        <w:t>•</w:t>
      </w:r>
      <w:r w:rsidRPr="006A3D7C">
        <w:rPr>
          <w:rFonts w:ascii="Times New Roman" w:eastAsia="Calibri" w:hAnsi="Times New Roman" w:cs="Times New Roman"/>
          <w:color w:val="auto"/>
          <w:sz w:val="28"/>
          <w:szCs w:val="28"/>
          <w:lang w:val="ru-RU" w:eastAsia="en-US"/>
        </w:rPr>
        <w:tab/>
        <w:t>справочная правовая система «КонсультантПлюс» (http://www.consultant.ru);</w:t>
      </w:r>
    </w:p>
    <w:p w14:paraId="39FA1A53" w14:textId="77777777" w:rsidR="000343EB" w:rsidRPr="006A3D7C" w:rsidRDefault="000343EB" w:rsidP="000343EB">
      <w:pPr>
        <w:spacing w:before="120" w:after="120"/>
        <w:jc w:val="both"/>
        <w:rPr>
          <w:rFonts w:ascii="Times New Roman" w:eastAsia="Calibri" w:hAnsi="Times New Roman" w:cs="Times New Roman"/>
          <w:color w:val="auto"/>
          <w:sz w:val="28"/>
          <w:szCs w:val="28"/>
          <w:lang w:val="ru-RU" w:eastAsia="en-US"/>
        </w:rPr>
      </w:pPr>
      <w:r w:rsidRPr="006A3D7C">
        <w:rPr>
          <w:rFonts w:ascii="Times New Roman" w:eastAsia="Calibri" w:hAnsi="Times New Roman" w:cs="Times New Roman"/>
          <w:color w:val="auto"/>
          <w:sz w:val="28"/>
          <w:szCs w:val="28"/>
          <w:lang w:val="ru-RU" w:eastAsia="en-US"/>
        </w:rPr>
        <w:t>•</w:t>
      </w:r>
      <w:r w:rsidRPr="006A3D7C">
        <w:rPr>
          <w:rFonts w:ascii="Times New Roman" w:eastAsia="Calibri" w:hAnsi="Times New Roman" w:cs="Times New Roman"/>
          <w:color w:val="auto"/>
          <w:sz w:val="28"/>
          <w:szCs w:val="28"/>
          <w:lang w:val="ru-RU" w:eastAsia="en-US"/>
        </w:rPr>
        <w:tab/>
        <w:t>справочная правовая система «Гарант» (</w:t>
      </w:r>
      <w:hyperlink r:id="rId16" w:history="1">
        <w:r w:rsidRPr="006A3D7C">
          <w:rPr>
            <w:rFonts w:ascii="Times New Roman" w:eastAsia="Calibri" w:hAnsi="Times New Roman" w:cs="Times New Roman"/>
            <w:color w:val="0563C1"/>
            <w:sz w:val="28"/>
            <w:szCs w:val="28"/>
            <w:u w:val="single"/>
            <w:lang w:val="ru-RU" w:eastAsia="en-US"/>
          </w:rPr>
          <w:t>http://www.garant.ru</w:t>
        </w:r>
      </w:hyperlink>
      <w:r w:rsidRPr="006A3D7C">
        <w:rPr>
          <w:rFonts w:ascii="Times New Roman" w:eastAsia="Calibri" w:hAnsi="Times New Roman" w:cs="Times New Roman"/>
          <w:color w:val="auto"/>
          <w:sz w:val="28"/>
          <w:szCs w:val="28"/>
          <w:lang w:val="ru-RU" w:eastAsia="en-US"/>
        </w:rPr>
        <w:t>).</w:t>
      </w:r>
    </w:p>
    <w:bookmarkEnd w:id="2"/>
    <w:p w14:paraId="4AD0A6F0" w14:textId="77777777" w:rsidR="000343EB" w:rsidRPr="006A3D7C" w:rsidRDefault="000343EB" w:rsidP="000343EB">
      <w:pPr>
        <w:spacing w:before="120" w:after="120"/>
        <w:jc w:val="both"/>
        <w:rPr>
          <w:rFonts w:ascii="Times New Roman" w:eastAsia="Calibri" w:hAnsi="Times New Roman" w:cs="Times New Roman"/>
          <w:b/>
          <w:color w:val="auto"/>
          <w:sz w:val="28"/>
          <w:szCs w:val="28"/>
          <w:lang w:val="ru-RU" w:eastAsia="en-US"/>
        </w:rPr>
      </w:pPr>
      <w:r w:rsidRPr="006A3D7C">
        <w:rPr>
          <w:rFonts w:ascii="Times New Roman" w:eastAsia="Calibri" w:hAnsi="Times New Roman" w:cs="Times New Roman"/>
          <w:b/>
          <w:color w:val="auto"/>
          <w:sz w:val="28"/>
          <w:szCs w:val="28"/>
          <w:lang w:val="ru-RU" w:eastAsia="en-US"/>
        </w:rPr>
        <w:t xml:space="preserve">Интернет-ресурсы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273"/>
      </w:tblGrid>
      <w:tr w:rsidR="000343EB" w:rsidRPr="006A3D7C" w14:paraId="1AB54E96" w14:textId="77777777" w:rsidTr="0069456A">
        <w:tc>
          <w:tcPr>
            <w:tcW w:w="2221" w:type="pct"/>
            <w:tcBorders>
              <w:top w:val="single" w:sz="4" w:space="0" w:color="auto"/>
              <w:left w:val="single" w:sz="4" w:space="0" w:color="auto"/>
              <w:bottom w:val="single" w:sz="4" w:space="0" w:color="auto"/>
              <w:right w:val="single" w:sz="4" w:space="0" w:color="auto"/>
            </w:tcBorders>
            <w:hideMark/>
          </w:tcPr>
          <w:p w14:paraId="41A11549" w14:textId="77777777" w:rsidR="000343EB" w:rsidRPr="00014D0D" w:rsidRDefault="000343EB" w:rsidP="0069456A">
            <w:pPr>
              <w:spacing w:line="240" w:lineRule="auto"/>
              <w:ind w:firstLine="0"/>
              <w:jc w:val="center"/>
              <w:rPr>
                <w:rFonts w:ascii="Times New Roman" w:eastAsia="Calibri" w:hAnsi="Times New Roman" w:cs="Times New Roman"/>
                <w:color w:val="auto"/>
                <w:lang w:val="ru-RU" w:eastAsia="en-US"/>
              </w:rPr>
            </w:pPr>
            <w:r w:rsidRPr="00014D0D">
              <w:rPr>
                <w:rFonts w:ascii="Times New Roman" w:eastAsia="Calibri" w:hAnsi="Times New Roman" w:cs="Times New Roman"/>
                <w:color w:val="auto"/>
                <w:lang w:val="ru-RU" w:eastAsia="en-US"/>
              </w:rPr>
              <w:t>Адрес</w:t>
            </w:r>
          </w:p>
        </w:tc>
        <w:tc>
          <w:tcPr>
            <w:tcW w:w="2779" w:type="pct"/>
            <w:tcBorders>
              <w:top w:val="single" w:sz="4" w:space="0" w:color="auto"/>
              <w:left w:val="single" w:sz="4" w:space="0" w:color="auto"/>
              <w:bottom w:val="single" w:sz="4" w:space="0" w:color="auto"/>
              <w:right w:val="single" w:sz="4" w:space="0" w:color="auto"/>
            </w:tcBorders>
            <w:hideMark/>
          </w:tcPr>
          <w:p w14:paraId="5BBA7207" w14:textId="77777777" w:rsidR="000343EB" w:rsidRPr="00014D0D" w:rsidRDefault="000343EB" w:rsidP="0069456A">
            <w:pPr>
              <w:spacing w:line="240" w:lineRule="auto"/>
              <w:ind w:firstLine="0"/>
              <w:jc w:val="center"/>
              <w:rPr>
                <w:rFonts w:ascii="Times New Roman" w:eastAsia="Calibri" w:hAnsi="Times New Roman" w:cs="Times New Roman"/>
                <w:color w:val="auto"/>
                <w:lang w:val="ru-RU" w:eastAsia="en-US"/>
              </w:rPr>
            </w:pPr>
            <w:r w:rsidRPr="00014D0D">
              <w:rPr>
                <w:rFonts w:ascii="Times New Roman" w:eastAsia="Calibri" w:hAnsi="Times New Roman" w:cs="Times New Roman"/>
                <w:color w:val="auto"/>
                <w:lang w:val="ru-RU" w:eastAsia="en-US"/>
              </w:rPr>
              <w:t>Название ресурса</w:t>
            </w:r>
          </w:p>
        </w:tc>
      </w:tr>
      <w:tr w:rsidR="000343EB" w:rsidRPr="006A3D7C" w14:paraId="0C22D8A7" w14:textId="77777777" w:rsidTr="0069456A">
        <w:tc>
          <w:tcPr>
            <w:tcW w:w="2221" w:type="pct"/>
            <w:tcBorders>
              <w:top w:val="single" w:sz="4" w:space="0" w:color="auto"/>
              <w:left w:val="single" w:sz="4" w:space="0" w:color="auto"/>
              <w:bottom w:val="single" w:sz="4" w:space="0" w:color="auto"/>
              <w:right w:val="single" w:sz="4" w:space="0" w:color="auto"/>
            </w:tcBorders>
            <w:hideMark/>
          </w:tcPr>
          <w:p w14:paraId="38949461" w14:textId="77777777" w:rsidR="000343EB" w:rsidRPr="00014D0D" w:rsidRDefault="000343EB" w:rsidP="0069456A">
            <w:pPr>
              <w:spacing w:line="240" w:lineRule="auto"/>
              <w:ind w:firstLine="0"/>
              <w:jc w:val="both"/>
              <w:rPr>
                <w:rFonts w:ascii="Times New Roman" w:eastAsia="Calibri" w:hAnsi="Times New Roman" w:cs="Times New Roman"/>
                <w:color w:val="auto"/>
                <w:lang w:val="ru-RU" w:eastAsia="en-US"/>
              </w:rPr>
            </w:pPr>
            <w:r w:rsidRPr="00014D0D">
              <w:rPr>
                <w:rFonts w:ascii="Times New Roman" w:eastAsia="Calibri" w:hAnsi="Times New Roman" w:cs="Times New Roman"/>
                <w:color w:val="auto"/>
                <w:lang w:val="ru-RU" w:eastAsia="en-US"/>
              </w:rPr>
              <w:t>http://www.1fd.ru/</w:t>
            </w:r>
          </w:p>
        </w:tc>
        <w:tc>
          <w:tcPr>
            <w:tcW w:w="2779" w:type="pct"/>
            <w:tcBorders>
              <w:top w:val="single" w:sz="4" w:space="0" w:color="auto"/>
              <w:left w:val="single" w:sz="4" w:space="0" w:color="auto"/>
              <w:bottom w:val="single" w:sz="4" w:space="0" w:color="auto"/>
              <w:right w:val="single" w:sz="4" w:space="0" w:color="auto"/>
            </w:tcBorders>
            <w:hideMark/>
          </w:tcPr>
          <w:p w14:paraId="370D1672" w14:textId="77777777" w:rsidR="000343EB" w:rsidRPr="00014D0D" w:rsidRDefault="000343EB" w:rsidP="0069456A">
            <w:pPr>
              <w:spacing w:line="240" w:lineRule="auto"/>
              <w:ind w:firstLine="0"/>
              <w:jc w:val="both"/>
              <w:rPr>
                <w:rFonts w:ascii="Times New Roman" w:eastAsia="Calibri" w:hAnsi="Times New Roman" w:cs="Times New Roman"/>
                <w:color w:val="auto"/>
                <w:lang w:val="ru-RU" w:eastAsia="en-US"/>
              </w:rPr>
            </w:pPr>
            <w:r w:rsidRPr="00014D0D">
              <w:rPr>
                <w:rFonts w:ascii="Times New Roman" w:eastAsia="Calibri" w:hAnsi="Times New Roman" w:cs="Times New Roman"/>
                <w:color w:val="auto"/>
                <w:lang w:val="ru-RU" w:eastAsia="en-US"/>
              </w:rPr>
              <w:t>Финансовая справочная система «Финансовый директор»</w:t>
            </w:r>
          </w:p>
        </w:tc>
      </w:tr>
      <w:tr w:rsidR="000343EB" w:rsidRPr="006A3D7C" w14:paraId="69CF7E1B" w14:textId="77777777" w:rsidTr="0069456A">
        <w:tc>
          <w:tcPr>
            <w:tcW w:w="2221" w:type="pct"/>
            <w:tcBorders>
              <w:top w:val="single" w:sz="4" w:space="0" w:color="auto"/>
              <w:left w:val="single" w:sz="4" w:space="0" w:color="auto"/>
              <w:bottom w:val="single" w:sz="4" w:space="0" w:color="auto"/>
              <w:right w:val="single" w:sz="4" w:space="0" w:color="auto"/>
            </w:tcBorders>
            <w:hideMark/>
          </w:tcPr>
          <w:p w14:paraId="2FDE2BDA" w14:textId="77777777" w:rsidR="000343EB" w:rsidRPr="00014D0D" w:rsidRDefault="000343EB" w:rsidP="0069456A">
            <w:pPr>
              <w:spacing w:line="240" w:lineRule="auto"/>
              <w:ind w:firstLine="0"/>
              <w:jc w:val="both"/>
              <w:rPr>
                <w:rFonts w:ascii="Times New Roman" w:eastAsia="Calibri" w:hAnsi="Times New Roman" w:cs="Times New Roman"/>
                <w:color w:val="auto"/>
                <w:lang w:val="ru-RU" w:eastAsia="en-US"/>
              </w:rPr>
            </w:pPr>
            <w:r w:rsidRPr="00014D0D">
              <w:rPr>
                <w:rFonts w:ascii="Times New Roman" w:eastAsia="Calibri" w:hAnsi="Times New Roman" w:cs="Times New Roman"/>
                <w:color w:val="auto"/>
                <w:lang w:val="ru-RU" w:eastAsia="en-US"/>
              </w:rPr>
              <w:t>http://www.spark-interfax.ru/</w:t>
            </w:r>
          </w:p>
        </w:tc>
        <w:tc>
          <w:tcPr>
            <w:tcW w:w="2779" w:type="pct"/>
            <w:tcBorders>
              <w:top w:val="single" w:sz="4" w:space="0" w:color="auto"/>
              <w:left w:val="single" w:sz="4" w:space="0" w:color="auto"/>
              <w:bottom w:val="single" w:sz="4" w:space="0" w:color="auto"/>
              <w:right w:val="single" w:sz="4" w:space="0" w:color="auto"/>
            </w:tcBorders>
            <w:hideMark/>
          </w:tcPr>
          <w:p w14:paraId="794511F9" w14:textId="77777777" w:rsidR="000343EB" w:rsidRPr="00014D0D" w:rsidRDefault="000343EB" w:rsidP="0069456A">
            <w:pPr>
              <w:spacing w:line="240" w:lineRule="auto"/>
              <w:ind w:firstLine="0"/>
              <w:contextualSpacing/>
              <w:rPr>
                <w:rFonts w:ascii="Calibri" w:eastAsia="Calibri" w:hAnsi="Calibri" w:cs="Times New Roman"/>
                <w:color w:val="auto"/>
                <w:lang w:val="ru-RU" w:eastAsia="en-US"/>
              </w:rPr>
            </w:pPr>
            <w:r w:rsidRPr="00014D0D">
              <w:rPr>
                <w:rFonts w:ascii="Times New Roman" w:eastAsia="Calibri" w:hAnsi="Times New Roman" w:cs="Times New Roman"/>
                <w:color w:val="auto"/>
                <w:lang w:val="ru-RU" w:eastAsia="en-US"/>
              </w:rPr>
              <w:t>Информационный ресурс, содержащий информацию о зарегистрированных юридических лицах и индивидуальных предпринимателях («СПАРК»)</w:t>
            </w:r>
          </w:p>
        </w:tc>
      </w:tr>
      <w:tr w:rsidR="000343EB" w:rsidRPr="006A3D7C" w14:paraId="01C20303" w14:textId="77777777" w:rsidTr="0069456A">
        <w:tc>
          <w:tcPr>
            <w:tcW w:w="2221" w:type="pct"/>
            <w:tcBorders>
              <w:top w:val="single" w:sz="4" w:space="0" w:color="auto"/>
              <w:left w:val="single" w:sz="4" w:space="0" w:color="auto"/>
              <w:bottom w:val="single" w:sz="4" w:space="0" w:color="auto"/>
              <w:right w:val="single" w:sz="4" w:space="0" w:color="auto"/>
            </w:tcBorders>
            <w:hideMark/>
          </w:tcPr>
          <w:p w14:paraId="5825CD5D" w14:textId="77777777" w:rsidR="000343EB" w:rsidRPr="00014D0D" w:rsidRDefault="000343EB" w:rsidP="0069456A">
            <w:pPr>
              <w:spacing w:line="240" w:lineRule="auto"/>
              <w:ind w:firstLine="0"/>
              <w:jc w:val="both"/>
              <w:rPr>
                <w:rFonts w:ascii="Times New Roman" w:eastAsia="Calibri" w:hAnsi="Times New Roman" w:cs="Times New Roman"/>
                <w:color w:val="auto"/>
                <w:lang w:val="ru-RU" w:eastAsia="en-US"/>
              </w:rPr>
            </w:pPr>
            <w:r w:rsidRPr="00014D0D">
              <w:rPr>
                <w:rFonts w:ascii="Times New Roman" w:eastAsia="Calibri" w:hAnsi="Times New Roman" w:cs="Times New Roman"/>
                <w:color w:val="auto"/>
                <w:lang w:val="ru-RU" w:eastAsia="en-US"/>
              </w:rPr>
              <w:t>http://link.springer.com/</w:t>
            </w:r>
          </w:p>
        </w:tc>
        <w:tc>
          <w:tcPr>
            <w:tcW w:w="2779" w:type="pct"/>
            <w:tcBorders>
              <w:top w:val="single" w:sz="4" w:space="0" w:color="auto"/>
              <w:left w:val="single" w:sz="4" w:space="0" w:color="auto"/>
              <w:bottom w:val="single" w:sz="4" w:space="0" w:color="auto"/>
              <w:right w:val="single" w:sz="4" w:space="0" w:color="auto"/>
            </w:tcBorders>
            <w:hideMark/>
          </w:tcPr>
          <w:p w14:paraId="3D4456C8" w14:textId="77777777" w:rsidR="000343EB" w:rsidRPr="00014D0D" w:rsidRDefault="000343EB" w:rsidP="0069456A">
            <w:pPr>
              <w:spacing w:line="240" w:lineRule="auto"/>
              <w:ind w:firstLine="0"/>
              <w:jc w:val="both"/>
              <w:rPr>
                <w:rFonts w:ascii="Times New Roman" w:eastAsia="Calibri" w:hAnsi="Times New Roman" w:cs="Times New Roman"/>
                <w:color w:val="auto"/>
                <w:lang w:val="ru-RU" w:eastAsia="en-US"/>
              </w:rPr>
            </w:pPr>
            <w:r w:rsidRPr="00014D0D">
              <w:rPr>
                <w:rFonts w:ascii="Times New Roman" w:eastAsia="Calibri" w:hAnsi="Times New Roman" w:cs="Times New Roman"/>
                <w:color w:val="auto"/>
                <w:lang w:val="ru-RU" w:eastAsia="en-US"/>
              </w:rPr>
              <w:t xml:space="preserve">Электронная коллекция книг издательства Springer:  Springer eBooks </w:t>
            </w:r>
          </w:p>
        </w:tc>
      </w:tr>
      <w:tr w:rsidR="000343EB" w:rsidRPr="006A3D7C" w14:paraId="36DF7894" w14:textId="77777777" w:rsidTr="0069456A">
        <w:tc>
          <w:tcPr>
            <w:tcW w:w="2221" w:type="pct"/>
            <w:tcBorders>
              <w:top w:val="single" w:sz="4" w:space="0" w:color="auto"/>
              <w:left w:val="single" w:sz="4" w:space="0" w:color="auto"/>
              <w:bottom w:val="single" w:sz="4" w:space="0" w:color="auto"/>
              <w:right w:val="single" w:sz="4" w:space="0" w:color="auto"/>
            </w:tcBorders>
            <w:hideMark/>
          </w:tcPr>
          <w:p w14:paraId="0AFA4117" w14:textId="77777777" w:rsidR="000343EB" w:rsidRPr="00014D0D" w:rsidRDefault="000343EB" w:rsidP="0069456A">
            <w:pPr>
              <w:spacing w:line="240" w:lineRule="auto"/>
              <w:ind w:firstLine="0"/>
              <w:jc w:val="both"/>
              <w:rPr>
                <w:rFonts w:ascii="Times New Roman" w:eastAsia="Calibri" w:hAnsi="Times New Roman" w:cs="Times New Roman"/>
                <w:color w:val="auto"/>
                <w:lang w:val="ru-RU" w:eastAsia="en-US"/>
              </w:rPr>
            </w:pPr>
            <w:r w:rsidRPr="00014D0D">
              <w:rPr>
                <w:rFonts w:ascii="Times New Roman" w:eastAsia="Calibri" w:hAnsi="Times New Roman" w:cs="Times New Roman"/>
                <w:color w:val="auto"/>
                <w:lang w:val="ru-RU" w:eastAsia="en-US"/>
              </w:rPr>
              <w:t>http://search.ebscohost.com</w:t>
            </w:r>
          </w:p>
        </w:tc>
        <w:tc>
          <w:tcPr>
            <w:tcW w:w="2779" w:type="pct"/>
            <w:tcBorders>
              <w:top w:val="single" w:sz="4" w:space="0" w:color="auto"/>
              <w:left w:val="single" w:sz="4" w:space="0" w:color="auto"/>
              <w:bottom w:val="single" w:sz="4" w:space="0" w:color="auto"/>
              <w:right w:val="single" w:sz="4" w:space="0" w:color="auto"/>
            </w:tcBorders>
            <w:hideMark/>
          </w:tcPr>
          <w:p w14:paraId="3D9FCF46" w14:textId="77777777" w:rsidR="000343EB" w:rsidRPr="00014D0D" w:rsidRDefault="000343EB" w:rsidP="0069456A">
            <w:pPr>
              <w:spacing w:line="240" w:lineRule="auto"/>
              <w:ind w:firstLine="0"/>
              <w:jc w:val="both"/>
              <w:rPr>
                <w:rFonts w:ascii="Times New Roman" w:eastAsia="Calibri" w:hAnsi="Times New Roman" w:cs="Times New Roman"/>
                <w:color w:val="auto"/>
                <w:lang w:val="ru-RU" w:eastAsia="en-US"/>
              </w:rPr>
            </w:pPr>
            <w:r w:rsidRPr="00014D0D">
              <w:rPr>
                <w:rFonts w:ascii="Times New Roman" w:eastAsia="Calibri" w:hAnsi="Times New Roman" w:cs="Times New Roman"/>
                <w:color w:val="auto"/>
                <w:lang w:val="ru-RU" w:eastAsia="en-US"/>
              </w:rPr>
              <w:t xml:space="preserve">Пакет баз данных компании EBSCO Publishing, крупнейшего агрегатора научных ресурсов ведущих издательств мира </w:t>
            </w:r>
          </w:p>
        </w:tc>
      </w:tr>
      <w:tr w:rsidR="000343EB" w:rsidRPr="006A3D7C" w14:paraId="3B51F55C" w14:textId="77777777" w:rsidTr="0069456A">
        <w:tc>
          <w:tcPr>
            <w:tcW w:w="2221" w:type="pct"/>
            <w:tcBorders>
              <w:top w:val="single" w:sz="4" w:space="0" w:color="auto"/>
              <w:left w:val="single" w:sz="4" w:space="0" w:color="auto"/>
              <w:bottom w:val="single" w:sz="4" w:space="0" w:color="auto"/>
              <w:right w:val="single" w:sz="4" w:space="0" w:color="auto"/>
            </w:tcBorders>
            <w:hideMark/>
          </w:tcPr>
          <w:p w14:paraId="36218D40" w14:textId="77777777" w:rsidR="000343EB" w:rsidRPr="00014D0D" w:rsidRDefault="000343EB" w:rsidP="0069456A">
            <w:pPr>
              <w:spacing w:line="240" w:lineRule="auto"/>
              <w:ind w:firstLine="0"/>
              <w:jc w:val="both"/>
              <w:rPr>
                <w:rFonts w:ascii="Times New Roman" w:eastAsia="Calibri" w:hAnsi="Times New Roman" w:cs="Times New Roman"/>
                <w:color w:val="auto"/>
                <w:lang w:val="en-US" w:eastAsia="en-US"/>
              </w:rPr>
            </w:pPr>
            <w:r w:rsidRPr="00014D0D">
              <w:rPr>
                <w:rFonts w:ascii="Times New Roman" w:eastAsia="Calibri" w:hAnsi="Times New Roman" w:cs="Times New Roman"/>
                <w:color w:val="auto"/>
                <w:lang w:val="ru-RU" w:eastAsia="en-US"/>
              </w:rPr>
              <w:t>http://eduvideo.online/</w:t>
            </w:r>
          </w:p>
        </w:tc>
        <w:tc>
          <w:tcPr>
            <w:tcW w:w="2779" w:type="pct"/>
            <w:tcBorders>
              <w:top w:val="single" w:sz="4" w:space="0" w:color="auto"/>
              <w:left w:val="single" w:sz="4" w:space="0" w:color="auto"/>
              <w:bottom w:val="single" w:sz="4" w:space="0" w:color="auto"/>
              <w:right w:val="single" w:sz="4" w:space="0" w:color="auto"/>
            </w:tcBorders>
            <w:hideMark/>
          </w:tcPr>
          <w:p w14:paraId="40348EAA" w14:textId="77777777" w:rsidR="000343EB" w:rsidRPr="00014D0D" w:rsidRDefault="000343EB" w:rsidP="0069456A">
            <w:pPr>
              <w:spacing w:line="240" w:lineRule="auto"/>
              <w:ind w:firstLine="0"/>
              <w:jc w:val="both"/>
              <w:rPr>
                <w:rFonts w:ascii="Times New Roman" w:eastAsia="Calibri" w:hAnsi="Times New Roman" w:cs="Times New Roman"/>
                <w:color w:val="auto"/>
                <w:lang w:val="en-US" w:eastAsia="en-US"/>
              </w:rPr>
            </w:pPr>
            <w:r w:rsidRPr="00014D0D">
              <w:rPr>
                <w:rFonts w:ascii="Times New Roman" w:eastAsia="Calibri" w:hAnsi="Times New Roman" w:cs="Times New Roman"/>
                <w:color w:val="auto"/>
                <w:lang w:val="ru-RU" w:eastAsia="en-US"/>
              </w:rPr>
              <w:t xml:space="preserve">Видеотека учебных фильмов «Решение» (тематические коллекции «Менеджмент», «Маркетинг. Коммерция. Логистика», «Юриспруденция»  </w:t>
            </w:r>
          </w:p>
        </w:tc>
      </w:tr>
      <w:tr w:rsidR="000343EB" w:rsidRPr="00587173" w14:paraId="382E836C" w14:textId="77777777" w:rsidTr="0069456A">
        <w:tc>
          <w:tcPr>
            <w:tcW w:w="2221" w:type="pct"/>
            <w:tcBorders>
              <w:top w:val="single" w:sz="4" w:space="0" w:color="auto"/>
              <w:left w:val="single" w:sz="4" w:space="0" w:color="auto"/>
              <w:bottom w:val="single" w:sz="4" w:space="0" w:color="auto"/>
              <w:right w:val="single" w:sz="4" w:space="0" w:color="auto"/>
            </w:tcBorders>
            <w:hideMark/>
          </w:tcPr>
          <w:p w14:paraId="523EAFF3" w14:textId="77777777" w:rsidR="000343EB" w:rsidRPr="00014D0D" w:rsidRDefault="000343EB" w:rsidP="0069456A">
            <w:pPr>
              <w:spacing w:line="240" w:lineRule="auto"/>
              <w:ind w:firstLine="0"/>
              <w:jc w:val="both"/>
              <w:rPr>
                <w:rFonts w:ascii="Times New Roman" w:eastAsia="Calibri" w:hAnsi="Times New Roman" w:cs="Times New Roman"/>
                <w:color w:val="auto"/>
                <w:lang w:val="en-US" w:eastAsia="en-US"/>
              </w:rPr>
            </w:pPr>
            <w:r w:rsidRPr="00014D0D">
              <w:rPr>
                <w:rFonts w:ascii="Times New Roman" w:eastAsia="Calibri" w:hAnsi="Times New Roman" w:cs="Times New Roman"/>
                <w:color w:val="auto"/>
                <w:lang w:val="en-US" w:eastAsia="en-US"/>
              </w:rPr>
              <w:t>http://jstor.org</w:t>
            </w:r>
          </w:p>
        </w:tc>
        <w:tc>
          <w:tcPr>
            <w:tcW w:w="2779" w:type="pct"/>
            <w:tcBorders>
              <w:top w:val="single" w:sz="4" w:space="0" w:color="auto"/>
              <w:left w:val="single" w:sz="4" w:space="0" w:color="auto"/>
              <w:bottom w:val="single" w:sz="4" w:space="0" w:color="auto"/>
              <w:right w:val="single" w:sz="4" w:space="0" w:color="auto"/>
            </w:tcBorders>
            <w:hideMark/>
          </w:tcPr>
          <w:p w14:paraId="49F0DBD6" w14:textId="77777777" w:rsidR="000343EB" w:rsidRPr="00014D0D" w:rsidRDefault="000343EB" w:rsidP="0069456A">
            <w:pPr>
              <w:spacing w:line="240" w:lineRule="auto"/>
              <w:ind w:firstLine="0"/>
              <w:jc w:val="both"/>
              <w:rPr>
                <w:rFonts w:ascii="Times New Roman" w:eastAsia="Calibri" w:hAnsi="Times New Roman" w:cs="Times New Roman"/>
                <w:color w:val="auto"/>
                <w:lang w:val="en-US" w:eastAsia="en-US"/>
              </w:rPr>
            </w:pPr>
            <w:r w:rsidRPr="00014D0D">
              <w:rPr>
                <w:rFonts w:ascii="Times New Roman" w:eastAsia="Calibri" w:hAnsi="Times New Roman" w:cs="Times New Roman"/>
                <w:color w:val="auto"/>
                <w:lang w:val="en-US" w:eastAsia="en-US"/>
              </w:rPr>
              <w:t xml:space="preserve">JSTOR Arts &amp; Sciences I Collection </w:t>
            </w:r>
          </w:p>
        </w:tc>
      </w:tr>
    </w:tbl>
    <w:p w14:paraId="6B74A88A" w14:textId="77777777" w:rsidR="000343EB" w:rsidRPr="00191300" w:rsidRDefault="000343EB" w:rsidP="000343EB">
      <w:pPr>
        <w:pStyle w:val="20"/>
        <w:keepLines w:val="0"/>
        <w:widowControl w:val="0"/>
        <w:autoSpaceDE w:val="0"/>
        <w:autoSpaceDN w:val="0"/>
        <w:adjustRightInd w:val="0"/>
        <w:spacing w:before="0"/>
        <w:ind w:firstLine="0"/>
        <w:jc w:val="both"/>
        <w:rPr>
          <w:rFonts w:eastAsia="Calibri"/>
          <w:szCs w:val="28"/>
          <w:lang w:val="en-US"/>
        </w:rPr>
      </w:pPr>
    </w:p>
    <w:p w14:paraId="1ED85B8A" w14:textId="77777777" w:rsidR="00014D0D" w:rsidRPr="00191300" w:rsidRDefault="00014D0D" w:rsidP="00B968D7">
      <w:pPr>
        <w:pStyle w:val="20"/>
        <w:keepLines w:val="0"/>
        <w:widowControl w:val="0"/>
        <w:autoSpaceDE w:val="0"/>
        <w:autoSpaceDN w:val="0"/>
        <w:adjustRightInd w:val="0"/>
        <w:spacing w:before="0"/>
        <w:ind w:firstLine="0"/>
        <w:jc w:val="both"/>
        <w:rPr>
          <w:rFonts w:eastAsia="Calibri"/>
          <w:szCs w:val="28"/>
          <w:lang w:val="en-US"/>
        </w:rPr>
      </w:pPr>
    </w:p>
    <w:p w14:paraId="2A68348D" w14:textId="77777777" w:rsidR="00014D0D" w:rsidRPr="00191300" w:rsidRDefault="00014D0D" w:rsidP="00B968D7">
      <w:pPr>
        <w:pStyle w:val="20"/>
        <w:keepLines w:val="0"/>
        <w:widowControl w:val="0"/>
        <w:autoSpaceDE w:val="0"/>
        <w:autoSpaceDN w:val="0"/>
        <w:adjustRightInd w:val="0"/>
        <w:spacing w:before="0"/>
        <w:ind w:firstLine="0"/>
        <w:jc w:val="both"/>
        <w:rPr>
          <w:rFonts w:eastAsia="Calibri"/>
          <w:szCs w:val="28"/>
          <w:lang w:val="en-US"/>
        </w:rPr>
      </w:pPr>
    </w:p>
    <w:p w14:paraId="0E40A2FB" w14:textId="0C54C076" w:rsidR="00241454" w:rsidRPr="00B968D7" w:rsidRDefault="00241454" w:rsidP="00B968D7">
      <w:pPr>
        <w:pStyle w:val="20"/>
        <w:keepLines w:val="0"/>
        <w:widowControl w:val="0"/>
        <w:autoSpaceDE w:val="0"/>
        <w:autoSpaceDN w:val="0"/>
        <w:adjustRightInd w:val="0"/>
        <w:spacing w:before="0"/>
        <w:ind w:firstLine="0"/>
        <w:jc w:val="both"/>
        <w:rPr>
          <w:rFonts w:eastAsia="Calibri"/>
          <w:szCs w:val="28"/>
        </w:rPr>
      </w:pPr>
      <w:bookmarkStart w:id="3" w:name="_Toc138842798"/>
      <w:r w:rsidRPr="00B968D7">
        <w:rPr>
          <w:rFonts w:eastAsia="Calibri"/>
          <w:szCs w:val="28"/>
        </w:rPr>
        <w:t xml:space="preserve">1.2.   Вопросы на основе содержания </w:t>
      </w:r>
      <w:r w:rsidR="00166EBB" w:rsidRPr="00B968D7">
        <w:rPr>
          <w:rFonts w:eastAsia="Calibri"/>
          <w:szCs w:val="28"/>
        </w:rPr>
        <w:t xml:space="preserve">дисциплин </w:t>
      </w:r>
      <w:r w:rsidRPr="00B968D7">
        <w:rPr>
          <w:rFonts w:eastAsia="Calibri"/>
          <w:szCs w:val="28"/>
        </w:rPr>
        <w:t>профиля «Финансовый менеджмент»</w:t>
      </w:r>
      <w:bookmarkEnd w:id="3"/>
    </w:p>
    <w:p w14:paraId="3EE8E458"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1.</w:t>
      </w:r>
      <w:r w:rsidRPr="00BD5FBB">
        <w:rPr>
          <w:rFonts w:ascii="Times New Roman" w:eastAsia="Times New Roman" w:hAnsi="Times New Roman" w:cs="Times New Roman"/>
          <w:color w:val="auto"/>
          <w:kern w:val="1"/>
          <w:sz w:val="28"/>
          <w:szCs w:val="28"/>
          <w:lang w:val="ru-RU" w:eastAsia="hi-IN" w:bidi="hi-IN"/>
        </w:rPr>
        <w:tab/>
        <w:t>Общая характеристика предпринимательства, его сущность и виды, факторы, влияющие на финансовую среду предпринимательства.</w:t>
      </w:r>
    </w:p>
    <w:p w14:paraId="078CE677"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2.</w:t>
      </w:r>
      <w:r w:rsidRPr="00BD5FBB">
        <w:rPr>
          <w:rFonts w:ascii="Times New Roman" w:eastAsia="Times New Roman" w:hAnsi="Times New Roman" w:cs="Times New Roman"/>
          <w:color w:val="auto"/>
          <w:kern w:val="1"/>
          <w:sz w:val="28"/>
          <w:szCs w:val="28"/>
          <w:lang w:val="ru-RU" w:eastAsia="hi-IN" w:bidi="hi-IN"/>
        </w:rPr>
        <w:tab/>
        <w:t>Экономическая сущность и принципы формирования финансовой политики компании, основные влияющие факторы.</w:t>
      </w:r>
    </w:p>
    <w:p w14:paraId="437220F9"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3.</w:t>
      </w:r>
      <w:r w:rsidRPr="00BD5FBB">
        <w:rPr>
          <w:rFonts w:ascii="Times New Roman" w:eastAsia="Times New Roman" w:hAnsi="Times New Roman" w:cs="Times New Roman"/>
          <w:color w:val="auto"/>
          <w:kern w:val="1"/>
          <w:sz w:val="28"/>
          <w:szCs w:val="28"/>
          <w:lang w:val="ru-RU" w:eastAsia="hi-IN" w:bidi="hi-IN"/>
        </w:rPr>
        <w:tab/>
        <w:t>Роль конкуренции в рыночной экономике. Конкурентные преимущества компании на разных этапах её жизненного цикла.</w:t>
      </w:r>
    </w:p>
    <w:p w14:paraId="0C67BDB6"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4.</w:t>
      </w:r>
      <w:r w:rsidRPr="00BD5FBB">
        <w:rPr>
          <w:rFonts w:ascii="Times New Roman" w:eastAsia="Times New Roman" w:hAnsi="Times New Roman" w:cs="Times New Roman"/>
          <w:color w:val="auto"/>
          <w:kern w:val="1"/>
          <w:sz w:val="28"/>
          <w:szCs w:val="28"/>
          <w:lang w:val="ru-RU" w:eastAsia="hi-IN" w:bidi="hi-IN"/>
        </w:rPr>
        <w:tab/>
        <w:t xml:space="preserve">Инструменты финансирования национального и международного бизнеса. Преимущества и недостатки различных источников финансирования. </w:t>
      </w:r>
    </w:p>
    <w:p w14:paraId="02E5AD03"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5.</w:t>
      </w:r>
      <w:r w:rsidRPr="00BD5FBB">
        <w:rPr>
          <w:rFonts w:ascii="Times New Roman" w:eastAsia="Times New Roman" w:hAnsi="Times New Roman" w:cs="Times New Roman"/>
          <w:color w:val="auto"/>
          <w:kern w:val="1"/>
          <w:sz w:val="28"/>
          <w:szCs w:val="28"/>
          <w:lang w:val="ru-RU" w:eastAsia="hi-IN" w:bidi="hi-IN"/>
        </w:rPr>
        <w:tab/>
        <w:t>Оценка стоимости и доходности акций и облигаций. Основные показатели, возможности их использования.</w:t>
      </w:r>
    </w:p>
    <w:p w14:paraId="402B00EA"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6.</w:t>
      </w:r>
      <w:r w:rsidRPr="00BD5FBB">
        <w:rPr>
          <w:rFonts w:ascii="Times New Roman" w:eastAsia="Times New Roman" w:hAnsi="Times New Roman" w:cs="Times New Roman"/>
          <w:color w:val="auto"/>
          <w:kern w:val="1"/>
          <w:sz w:val="28"/>
          <w:szCs w:val="28"/>
          <w:lang w:val="ru-RU" w:eastAsia="hi-IN" w:bidi="hi-IN"/>
        </w:rPr>
        <w:tab/>
        <w:t>Методы оценки стоимости собственного и заемного капитала. Модель CAPM. Показатель WACC, его сущность, способы расчета, направления использования.</w:t>
      </w:r>
    </w:p>
    <w:p w14:paraId="4CCEED06"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7.</w:t>
      </w:r>
      <w:r w:rsidRPr="00BD5FBB">
        <w:rPr>
          <w:rFonts w:ascii="Times New Roman" w:eastAsia="Times New Roman" w:hAnsi="Times New Roman" w:cs="Times New Roman"/>
          <w:color w:val="auto"/>
          <w:kern w:val="1"/>
          <w:sz w:val="28"/>
          <w:szCs w:val="28"/>
          <w:lang w:val="ru-RU" w:eastAsia="hi-IN" w:bidi="hi-IN"/>
        </w:rPr>
        <w:tab/>
        <w:t>Основные типы инвестиционных портфелей. Оценка риска и доходности инвестиционного портфеля.</w:t>
      </w:r>
    </w:p>
    <w:p w14:paraId="3967CBC2"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8.</w:t>
      </w:r>
      <w:r w:rsidRPr="00BD5FBB">
        <w:rPr>
          <w:rFonts w:ascii="Times New Roman" w:eastAsia="Times New Roman" w:hAnsi="Times New Roman" w:cs="Times New Roman"/>
          <w:color w:val="auto"/>
          <w:kern w:val="1"/>
          <w:sz w:val="28"/>
          <w:szCs w:val="28"/>
          <w:lang w:val="ru-RU" w:eastAsia="hi-IN" w:bidi="hi-IN"/>
        </w:rPr>
        <w:tab/>
        <w:t xml:space="preserve">Конъюнктура мирового финансового рынка как фактор развития альтернативных финансовых инструментов. Понятие и структура рынка альтернативных инвестиций. </w:t>
      </w:r>
    </w:p>
    <w:p w14:paraId="5E009D61"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9.</w:t>
      </w:r>
      <w:r w:rsidRPr="00BD5FBB">
        <w:rPr>
          <w:rFonts w:ascii="Times New Roman" w:eastAsia="Times New Roman" w:hAnsi="Times New Roman" w:cs="Times New Roman"/>
          <w:color w:val="auto"/>
          <w:kern w:val="1"/>
          <w:sz w:val="28"/>
          <w:szCs w:val="28"/>
          <w:lang w:val="ru-RU" w:eastAsia="hi-IN" w:bidi="hi-IN"/>
        </w:rPr>
        <w:tab/>
        <w:t>Виды альтернативных инвестиционных активов, их классификация. Преимущества, недостатки и специфические особенности реализации альтернативных инвестиций.</w:t>
      </w:r>
    </w:p>
    <w:p w14:paraId="58A26C27"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10.</w:t>
      </w:r>
      <w:r w:rsidRPr="00BD5FBB">
        <w:rPr>
          <w:rFonts w:ascii="Times New Roman" w:eastAsia="Times New Roman" w:hAnsi="Times New Roman" w:cs="Times New Roman"/>
          <w:color w:val="auto"/>
          <w:kern w:val="1"/>
          <w:sz w:val="28"/>
          <w:szCs w:val="28"/>
          <w:lang w:val="ru-RU" w:eastAsia="hi-IN" w:bidi="hi-IN"/>
        </w:rPr>
        <w:tab/>
        <w:t>Принципы и методы финансового моделирования. Классификация финансовых моделей. Этапы построения финансовой модели.</w:t>
      </w:r>
    </w:p>
    <w:p w14:paraId="6A1BECCE"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11.</w:t>
      </w:r>
      <w:r w:rsidRPr="00BD5FBB">
        <w:rPr>
          <w:rFonts w:ascii="Times New Roman" w:eastAsia="Times New Roman" w:hAnsi="Times New Roman" w:cs="Times New Roman"/>
          <w:color w:val="auto"/>
          <w:kern w:val="1"/>
          <w:sz w:val="28"/>
          <w:szCs w:val="28"/>
          <w:lang w:val="ru-RU" w:eastAsia="hi-IN" w:bidi="hi-IN"/>
        </w:rPr>
        <w:tab/>
        <w:t xml:space="preserve">Методы оценки стоимости компании. Возможности их применения, </w:t>
      </w:r>
      <w:r w:rsidRPr="00BD5FBB">
        <w:rPr>
          <w:rFonts w:ascii="Times New Roman" w:eastAsia="Times New Roman" w:hAnsi="Times New Roman" w:cs="Times New Roman"/>
          <w:color w:val="auto"/>
          <w:kern w:val="1"/>
          <w:sz w:val="28"/>
          <w:szCs w:val="28"/>
          <w:lang w:val="ru-RU" w:eastAsia="hi-IN" w:bidi="hi-IN"/>
        </w:rPr>
        <w:lastRenderedPageBreak/>
        <w:t>сравнительная характеристика. Виды стоимости.</w:t>
      </w:r>
    </w:p>
    <w:p w14:paraId="4C589678"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12.</w:t>
      </w:r>
      <w:r w:rsidRPr="00BD5FBB">
        <w:rPr>
          <w:rFonts w:ascii="Times New Roman" w:eastAsia="Times New Roman" w:hAnsi="Times New Roman" w:cs="Times New Roman"/>
          <w:color w:val="auto"/>
          <w:kern w:val="1"/>
          <w:sz w:val="28"/>
          <w:szCs w:val="28"/>
          <w:lang w:val="ru-RU" w:eastAsia="hi-IN" w:bidi="hi-IN"/>
        </w:rPr>
        <w:tab/>
        <w:t>Концепция управления компанией, ориентированная на стоимость (VBM). Интегральные стоимостные показатели (MVA, EVA, SVA и др.), их сущность, возможности использования.</w:t>
      </w:r>
    </w:p>
    <w:p w14:paraId="7D914831"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13.</w:t>
      </w:r>
      <w:r w:rsidRPr="00BD5FBB">
        <w:rPr>
          <w:rFonts w:ascii="Times New Roman" w:eastAsia="Times New Roman" w:hAnsi="Times New Roman" w:cs="Times New Roman"/>
          <w:color w:val="auto"/>
          <w:kern w:val="1"/>
          <w:sz w:val="28"/>
          <w:szCs w:val="28"/>
          <w:lang w:val="ru-RU" w:eastAsia="hi-IN" w:bidi="hi-IN"/>
        </w:rPr>
        <w:tab/>
        <w:t>Финансовое моделирование сделок по слиянию и поглощению. Критерии их целесообразности.</w:t>
      </w:r>
    </w:p>
    <w:p w14:paraId="498B6E65"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14.</w:t>
      </w:r>
      <w:r w:rsidRPr="00BD5FBB">
        <w:rPr>
          <w:rFonts w:ascii="Times New Roman" w:eastAsia="Times New Roman" w:hAnsi="Times New Roman" w:cs="Times New Roman"/>
          <w:color w:val="auto"/>
          <w:kern w:val="1"/>
          <w:sz w:val="28"/>
          <w:szCs w:val="28"/>
          <w:lang w:val="ru-RU" w:eastAsia="hi-IN" w:bidi="hi-IN"/>
        </w:rPr>
        <w:tab/>
        <w:t>Моделирование схем финансовой реструктуризации компании.</w:t>
      </w:r>
    </w:p>
    <w:p w14:paraId="0516F66E"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15.</w:t>
      </w:r>
      <w:r w:rsidRPr="00BD5FBB">
        <w:rPr>
          <w:rFonts w:ascii="Times New Roman" w:eastAsia="Times New Roman" w:hAnsi="Times New Roman" w:cs="Times New Roman"/>
          <w:color w:val="auto"/>
          <w:kern w:val="1"/>
          <w:sz w:val="28"/>
          <w:szCs w:val="28"/>
          <w:lang w:val="ru-RU" w:eastAsia="hi-IN" w:bidi="hi-IN"/>
        </w:rPr>
        <w:tab/>
        <w:t>Стратегии корпоративных слияний и поглощений. Основные влияющие факторы, оценка рисков.</w:t>
      </w:r>
    </w:p>
    <w:p w14:paraId="5CF8965A"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16.</w:t>
      </w:r>
      <w:r w:rsidRPr="00BD5FBB">
        <w:rPr>
          <w:rFonts w:ascii="Times New Roman" w:eastAsia="Times New Roman" w:hAnsi="Times New Roman" w:cs="Times New Roman"/>
          <w:color w:val="auto"/>
          <w:kern w:val="1"/>
          <w:sz w:val="28"/>
          <w:szCs w:val="28"/>
          <w:lang w:val="ru-RU" w:eastAsia="hi-IN" w:bidi="hi-IN"/>
        </w:rPr>
        <w:tab/>
        <w:t xml:space="preserve">Базовые принципы и концепции финансового менеджмента. Сущность, цели и задачи финансового менеджмента. </w:t>
      </w:r>
    </w:p>
    <w:p w14:paraId="47ACE3F8"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17.</w:t>
      </w:r>
      <w:r w:rsidRPr="00BD5FBB">
        <w:rPr>
          <w:rFonts w:ascii="Times New Roman" w:eastAsia="Times New Roman" w:hAnsi="Times New Roman" w:cs="Times New Roman"/>
          <w:color w:val="auto"/>
          <w:kern w:val="1"/>
          <w:sz w:val="28"/>
          <w:szCs w:val="28"/>
          <w:lang w:val="ru-RU" w:eastAsia="hi-IN" w:bidi="hi-IN"/>
        </w:rPr>
        <w:tab/>
        <w:t>Бухгалтерская отчетность компании как информационная база финансового менеджмента. Взаимосвязь между различными формами бухгалтерской отчетности.</w:t>
      </w:r>
    </w:p>
    <w:p w14:paraId="4EB282CD"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18.</w:t>
      </w:r>
      <w:r w:rsidRPr="00BD5FBB">
        <w:rPr>
          <w:rFonts w:ascii="Times New Roman" w:eastAsia="Times New Roman" w:hAnsi="Times New Roman" w:cs="Times New Roman"/>
          <w:color w:val="auto"/>
          <w:kern w:val="1"/>
          <w:sz w:val="28"/>
          <w:szCs w:val="28"/>
          <w:lang w:val="ru-RU" w:eastAsia="hi-IN" w:bidi="hi-IN"/>
        </w:rPr>
        <w:tab/>
        <w:t>Содержание, методы и этапы финансового анализа, как инструмента финансового менеджмента. Основные финансовые показатели, их сущность и способы расчета.</w:t>
      </w:r>
    </w:p>
    <w:p w14:paraId="3150C6EB"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19.</w:t>
      </w:r>
      <w:r w:rsidRPr="00BD5FBB">
        <w:rPr>
          <w:rFonts w:ascii="Times New Roman" w:eastAsia="Times New Roman" w:hAnsi="Times New Roman" w:cs="Times New Roman"/>
          <w:color w:val="auto"/>
          <w:kern w:val="1"/>
          <w:sz w:val="28"/>
          <w:szCs w:val="28"/>
          <w:lang w:val="ru-RU" w:eastAsia="hi-IN" w:bidi="hi-IN"/>
        </w:rPr>
        <w:tab/>
        <w:t>Показатели результативности деятельности компании (EBIT, EBITDA, NOPAT, ROA, ROIC, ROE и др.). Их сущность, способ расчета, направления использования. Модель Дюпона.</w:t>
      </w:r>
    </w:p>
    <w:p w14:paraId="02EBF40D"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20.</w:t>
      </w:r>
      <w:r w:rsidRPr="00BD5FBB">
        <w:rPr>
          <w:rFonts w:ascii="Times New Roman" w:eastAsia="Times New Roman" w:hAnsi="Times New Roman" w:cs="Times New Roman"/>
          <w:color w:val="auto"/>
          <w:kern w:val="1"/>
          <w:sz w:val="28"/>
          <w:szCs w:val="28"/>
          <w:lang w:val="ru-RU" w:eastAsia="hi-IN" w:bidi="hi-IN"/>
        </w:rPr>
        <w:tab/>
        <w:t xml:space="preserve">Влияние структуры капитала на финансовый риск и результативность деятельности компании. Показатели эффекта финансового рычага. Их сущность и способы расчета.   </w:t>
      </w:r>
    </w:p>
    <w:p w14:paraId="30FE3F8F"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21.</w:t>
      </w:r>
      <w:r w:rsidRPr="00BD5FBB">
        <w:rPr>
          <w:rFonts w:ascii="Times New Roman" w:eastAsia="Times New Roman" w:hAnsi="Times New Roman" w:cs="Times New Roman"/>
          <w:color w:val="auto"/>
          <w:kern w:val="1"/>
          <w:sz w:val="28"/>
          <w:szCs w:val="28"/>
          <w:lang w:val="ru-RU" w:eastAsia="hi-IN" w:bidi="hi-IN"/>
        </w:rPr>
        <w:tab/>
        <w:t xml:space="preserve">Влияние дивидендной политики на стоимость компании. Методики дивидендных выплат, факторы, оказывающие влияние на формирование дивидендной политики. </w:t>
      </w:r>
    </w:p>
    <w:p w14:paraId="24D92A91"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22.</w:t>
      </w:r>
      <w:r w:rsidRPr="00BD5FBB">
        <w:rPr>
          <w:rFonts w:ascii="Times New Roman" w:eastAsia="Times New Roman" w:hAnsi="Times New Roman" w:cs="Times New Roman"/>
          <w:color w:val="auto"/>
          <w:kern w:val="1"/>
          <w:sz w:val="28"/>
          <w:szCs w:val="28"/>
          <w:lang w:val="ru-RU" w:eastAsia="hi-IN" w:bidi="hi-IN"/>
        </w:rPr>
        <w:tab/>
        <w:t>Реализация концепции временной стоимости денег в оценке денежных потоков. Показатель приведенной стоимости, направления его использования. Методы оценки ставки дисконтирования.</w:t>
      </w:r>
    </w:p>
    <w:p w14:paraId="3A42D072" w14:textId="77777777"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lastRenderedPageBreak/>
        <w:t>23.</w:t>
      </w:r>
      <w:r w:rsidRPr="00BD5FBB">
        <w:rPr>
          <w:rFonts w:ascii="Times New Roman" w:eastAsia="Times New Roman" w:hAnsi="Times New Roman" w:cs="Times New Roman"/>
          <w:color w:val="auto"/>
          <w:kern w:val="1"/>
          <w:sz w:val="28"/>
          <w:szCs w:val="28"/>
          <w:lang w:val="ru-RU" w:eastAsia="hi-IN" w:bidi="hi-IN"/>
        </w:rPr>
        <w:tab/>
        <w:t>Показатели IRR и NPV, их сущность, способ расчета, направления использования.</w:t>
      </w:r>
    </w:p>
    <w:p w14:paraId="3043821A" w14:textId="6ED06792" w:rsidR="00BD5FBB" w:rsidRPr="00BD5FBB" w:rsidRDefault="00BD5FBB" w:rsidP="00BD5FBB">
      <w:pPr>
        <w:widowControl w:val="0"/>
        <w:tabs>
          <w:tab w:val="left" w:pos="1134"/>
        </w:tabs>
        <w:suppressAutoHyphens/>
        <w:jc w:val="both"/>
        <w:rPr>
          <w:rFonts w:ascii="Times New Roman" w:eastAsia="Times New Roma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24.</w:t>
      </w:r>
      <w:r w:rsidRPr="00BD5FBB">
        <w:rPr>
          <w:rFonts w:ascii="Times New Roman" w:eastAsia="Times New Roman" w:hAnsi="Times New Roman" w:cs="Times New Roman"/>
          <w:color w:val="auto"/>
          <w:kern w:val="1"/>
          <w:sz w:val="28"/>
          <w:szCs w:val="28"/>
          <w:lang w:val="ru-RU" w:eastAsia="hi-IN" w:bidi="hi-IN"/>
        </w:rPr>
        <w:tab/>
        <w:t xml:space="preserve"> Финансовое планирование и бюджетирование в компании. Виды бюджетов. Приемы их составления.</w:t>
      </w:r>
    </w:p>
    <w:p w14:paraId="4BDF5AB7" w14:textId="28E2ED5F" w:rsidR="00B129BF" w:rsidRPr="005E4531" w:rsidRDefault="00BD5FBB" w:rsidP="00BD5FBB">
      <w:pPr>
        <w:widowControl w:val="0"/>
        <w:tabs>
          <w:tab w:val="left" w:pos="1134"/>
        </w:tabs>
        <w:suppressAutoHyphens/>
        <w:jc w:val="both"/>
        <w:rPr>
          <w:rFonts w:ascii="Times New Roman" w:eastAsia="SimSun" w:hAnsi="Times New Roman" w:cs="Times New Roman"/>
          <w:color w:val="auto"/>
          <w:kern w:val="1"/>
          <w:sz w:val="28"/>
          <w:szCs w:val="28"/>
          <w:lang w:val="ru-RU" w:eastAsia="hi-IN" w:bidi="hi-IN"/>
        </w:rPr>
      </w:pPr>
      <w:r w:rsidRPr="00BD5FBB">
        <w:rPr>
          <w:rFonts w:ascii="Times New Roman" w:eastAsia="Times New Roman" w:hAnsi="Times New Roman" w:cs="Times New Roman"/>
          <w:color w:val="auto"/>
          <w:kern w:val="1"/>
          <w:sz w:val="28"/>
          <w:szCs w:val="28"/>
          <w:lang w:val="ru-RU" w:eastAsia="hi-IN" w:bidi="hi-IN"/>
        </w:rPr>
        <w:t>25.</w:t>
      </w:r>
      <w:r w:rsidRPr="00BD5FBB">
        <w:rPr>
          <w:rFonts w:ascii="Times New Roman" w:eastAsia="Times New Roman" w:hAnsi="Times New Roman" w:cs="Times New Roman"/>
          <w:color w:val="auto"/>
          <w:kern w:val="1"/>
          <w:sz w:val="28"/>
          <w:szCs w:val="28"/>
          <w:lang w:val="ru-RU" w:eastAsia="hi-IN" w:bidi="hi-IN"/>
        </w:rPr>
        <w:tab/>
        <w:t>Финансовая несостоятельность и банкротство организации. Модели прогнозирования банкротства.</w:t>
      </w:r>
    </w:p>
    <w:p w14:paraId="69C29C00" w14:textId="77777777" w:rsidR="00014D0D" w:rsidRPr="00293ABF" w:rsidRDefault="00014D0D" w:rsidP="00014D0D">
      <w:pPr>
        <w:widowControl w:val="0"/>
        <w:suppressAutoHyphens/>
        <w:jc w:val="both"/>
        <w:rPr>
          <w:rFonts w:ascii="Times New Roman" w:hAnsi="Times New Roman" w:cs="Times New Roman"/>
          <w:b/>
          <w:sz w:val="28"/>
          <w:szCs w:val="28"/>
        </w:rPr>
      </w:pPr>
      <w:r w:rsidRPr="00293ABF">
        <w:rPr>
          <w:rFonts w:ascii="Times New Roman" w:hAnsi="Times New Roman" w:cs="Times New Roman"/>
          <w:b/>
          <w:sz w:val="28"/>
          <w:szCs w:val="28"/>
        </w:rPr>
        <w:t>Перечень рекомендуемой литературы для подготовки к государственному экзамену</w:t>
      </w:r>
    </w:p>
    <w:p w14:paraId="69E78995" w14:textId="77777777" w:rsidR="00014D0D" w:rsidRPr="00293ABF" w:rsidRDefault="00014D0D" w:rsidP="00014D0D">
      <w:pPr>
        <w:widowControl w:val="0"/>
        <w:tabs>
          <w:tab w:val="left" w:pos="993"/>
          <w:tab w:val="left" w:pos="1134"/>
        </w:tabs>
        <w:suppressAutoHyphens/>
        <w:jc w:val="both"/>
        <w:rPr>
          <w:rFonts w:ascii="Times New Roman" w:hAnsi="Times New Roman" w:cs="Times New Roman"/>
          <w:color w:val="auto"/>
          <w:sz w:val="28"/>
          <w:szCs w:val="28"/>
        </w:rPr>
      </w:pPr>
    </w:p>
    <w:p w14:paraId="7296144F" w14:textId="77777777" w:rsidR="00014D0D" w:rsidRPr="00293ABF" w:rsidRDefault="00014D0D" w:rsidP="00014D0D">
      <w:pPr>
        <w:widowControl w:val="0"/>
        <w:tabs>
          <w:tab w:val="left" w:pos="993"/>
          <w:tab w:val="left" w:pos="1134"/>
        </w:tabs>
        <w:suppressAutoHyphens/>
        <w:jc w:val="both"/>
        <w:rPr>
          <w:rFonts w:ascii="Times New Roman" w:hAnsi="Times New Roman" w:cs="Times New Roman"/>
          <w:b/>
          <w:color w:val="auto"/>
          <w:sz w:val="28"/>
          <w:szCs w:val="28"/>
        </w:rPr>
      </w:pPr>
      <w:r w:rsidRPr="00293ABF">
        <w:rPr>
          <w:rFonts w:ascii="Times New Roman" w:hAnsi="Times New Roman" w:cs="Times New Roman"/>
          <w:b/>
          <w:color w:val="auto"/>
          <w:sz w:val="28"/>
          <w:szCs w:val="28"/>
        </w:rPr>
        <w:t>Основная литература:</w:t>
      </w:r>
    </w:p>
    <w:p w14:paraId="02960C38" w14:textId="77777777" w:rsidR="00014D0D" w:rsidRDefault="00014D0D" w:rsidP="00014D0D">
      <w:pPr>
        <w:pStyle w:val="a4"/>
        <w:widowControl w:val="0"/>
        <w:numPr>
          <w:ilvl w:val="0"/>
          <w:numId w:val="6"/>
        </w:numPr>
        <w:tabs>
          <w:tab w:val="left" w:pos="993"/>
          <w:tab w:val="left" w:pos="1134"/>
        </w:tabs>
        <w:suppressAutoHyphens/>
        <w:ind w:left="0" w:firstLine="709"/>
        <w:jc w:val="both"/>
        <w:rPr>
          <w:rFonts w:ascii="Times New Roman" w:hAnsi="Times New Roman" w:cs="Times New Roman"/>
          <w:color w:val="auto"/>
          <w:sz w:val="28"/>
          <w:szCs w:val="28"/>
        </w:rPr>
      </w:pPr>
      <w:bookmarkStart w:id="4" w:name="_Hlk133499162"/>
      <w:r w:rsidRPr="003930EE">
        <w:rPr>
          <w:rFonts w:ascii="Times New Roman" w:hAnsi="Times New Roman" w:cs="Times New Roman"/>
          <w:color w:val="auto"/>
          <w:sz w:val="28"/>
          <w:szCs w:val="28"/>
        </w:rPr>
        <w:t>Погодина, Т. В.  Финансовый менеджмент : учебник и практикум для вузов / Т. В. Погодина. — Москва : Издательство Юрайт, 2023. — 351 с. — (Высшее образование). —  Образовательная платформа Юрайт [сайт]. — URL: https://urait.ru/bcode/511405 (дата обращения: 22.03.2023). — Текст : электронный.</w:t>
      </w:r>
    </w:p>
    <w:p w14:paraId="515F7B03" w14:textId="77777777" w:rsidR="00014D0D" w:rsidRDefault="00014D0D" w:rsidP="00014D0D">
      <w:pPr>
        <w:pStyle w:val="a4"/>
        <w:widowControl w:val="0"/>
        <w:numPr>
          <w:ilvl w:val="0"/>
          <w:numId w:val="6"/>
        </w:numPr>
        <w:tabs>
          <w:tab w:val="left" w:pos="993"/>
          <w:tab w:val="left" w:pos="1134"/>
        </w:tabs>
        <w:suppressAutoHyphens/>
        <w:ind w:left="0" w:firstLine="709"/>
        <w:jc w:val="both"/>
        <w:rPr>
          <w:rFonts w:ascii="Times New Roman" w:hAnsi="Times New Roman" w:cs="Times New Roman"/>
          <w:color w:val="auto"/>
          <w:sz w:val="28"/>
          <w:szCs w:val="28"/>
        </w:rPr>
      </w:pPr>
      <w:r w:rsidRPr="003930EE">
        <w:rPr>
          <w:rFonts w:ascii="Times New Roman" w:hAnsi="Times New Roman" w:cs="Times New Roman"/>
          <w:color w:val="auto"/>
          <w:sz w:val="28"/>
          <w:szCs w:val="28"/>
        </w:rPr>
        <w:t>Погодина, Т. В.  Инвестиционный менеджмент : учебник и практикум для вузов / Т. В. Погодина. — Москва : Издательство Юрайт, 2023. — 306 с. — (Высшее образование). —  Образовательная платформа Юрайт [сайт]. — URL: https://urait.ru/bcode/511404 (дата обращения:  22.03.2023). — Текст : электронный.</w:t>
      </w:r>
    </w:p>
    <w:p w14:paraId="56FF048C" w14:textId="77777777" w:rsidR="00014D0D" w:rsidRDefault="00014D0D" w:rsidP="00014D0D">
      <w:pPr>
        <w:pStyle w:val="a4"/>
        <w:widowControl w:val="0"/>
        <w:numPr>
          <w:ilvl w:val="0"/>
          <w:numId w:val="6"/>
        </w:numPr>
        <w:tabs>
          <w:tab w:val="left" w:pos="993"/>
          <w:tab w:val="left" w:pos="1134"/>
        </w:tabs>
        <w:suppressAutoHyphens/>
        <w:ind w:left="0" w:firstLine="709"/>
        <w:jc w:val="both"/>
        <w:rPr>
          <w:rFonts w:ascii="Times New Roman" w:hAnsi="Times New Roman" w:cs="Times New Roman"/>
          <w:color w:val="auto"/>
          <w:sz w:val="28"/>
          <w:szCs w:val="28"/>
        </w:rPr>
      </w:pPr>
      <w:r w:rsidRPr="003930EE">
        <w:rPr>
          <w:rFonts w:ascii="Times New Roman" w:hAnsi="Times New Roman" w:cs="Times New Roman"/>
          <w:color w:val="auto"/>
          <w:sz w:val="28"/>
          <w:szCs w:val="28"/>
        </w:rPr>
        <w:t>Финансовый менеджмент: проблемы и решения в 2 ч. Часть 1 : учебник для вузов / А. З. Бобылева [и др.] ; под редакцией А. З. Бобылевой. — 4-е изд., перераб. и доп. — Москва : Издательство Юрайт, 2023. — 508 с. — (Высшее образование). — Образовательная платформа Юрайт [сайт]. — URL: https://urait.ru/bcode/512841 (дата обращения: 22.04.2023). — Текст : электронный.</w:t>
      </w:r>
    </w:p>
    <w:p w14:paraId="105E5344" w14:textId="77777777" w:rsidR="00014D0D" w:rsidRPr="003930EE" w:rsidRDefault="00014D0D" w:rsidP="00014D0D">
      <w:pPr>
        <w:pStyle w:val="a4"/>
        <w:widowControl w:val="0"/>
        <w:numPr>
          <w:ilvl w:val="0"/>
          <w:numId w:val="6"/>
        </w:numPr>
        <w:tabs>
          <w:tab w:val="left" w:pos="993"/>
          <w:tab w:val="left" w:pos="1134"/>
        </w:tabs>
        <w:suppressAutoHyphens/>
        <w:ind w:left="0" w:firstLine="709"/>
        <w:jc w:val="both"/>
        <w:rPr>
          <w:rFonts w:ascii="Times New Roman" w:hAnsi="Times New Roman" w:cs="Times New Roman"/>
          <w:color w:val="auto"/>
          <w:sz w:val="28"/>
          <w:szCs w:val="28"/>
        </w:rPr>
      </w:pPr>
      <w:r w:rsidRPr="003930EE">
        <w:rPr>
          <w:rFonts w:ascii="Times New Roman" w:hAnsi="Times New Roman" w:cs="Times New Roman"/>
          <w:color w:val="auto"/>
          <w:sz w:val="28"/>
          <w:szCs w:val="28"/>
        </w:rPr>
        <w:t xml:space="preserve">Финансовый менеджмент: проблемы и решения в 2 ч. Часть 2 : учебник для вузов / А. З. Бобылева [и др.] ; под редакцией А. З. Бобылевой. — 4-е изд., перераб. и доп. — Москва : Издательство Юрайт, 2023. — 291 с. — (Высшее </w:t>
      </w:r>
      <w:r w:rsidRPr="003930EE">
        <w:rPr>
          <w:rFonts w:ascii="Times New Roman" w:hAnsi="Times New Roman" w:cs="Times New Roman"/>
          <w:color w:val="auto"/>
          <w:sz w:val="28"/>
          <w:szCs w:val="28"/>
        </w:rPr>
        <w:lastRenderedPageBreak/>
        <w:t>образование). —  Образовательная платформа Юрайт [сайт]. — URL: https://urait.ru/bcode/512842 (дата обращения: 22.03.2023). — Текст : электронный.</w:t>
      </w:r>
    </w:p>
    <w:bookmarkEnd w:id="4"/>
    <w:p w14:paraId="0DAD1A78" w14:textId="77777777" w:rsidR="00014D0D" w:rsidRPr="00293ABF" w:rsidRDefault="00014D0D" w:rsidP="00014D0D">
      <w:pPr>
        <w:widowControl w:val="0"/>
        <w:tabs>
          <w:tab w:val="left" w:pos="993"/>
          <w:tab w:val="left" w:pos="1134"/>
        </w:tabs>
        <w:suppressAutoHyphens/>
        <w:jc w:val="both"/>
        <w:rPr>
          <w:rFonts w:ascii="Times New Roman" w:hAnsi="Times New Roman" w:cs="Times New Roman"/>
          <w:b/>
          <w:color w:val="auto"/>
          <w:sz w:val="28"/>
          <w:szCs w:val="28"/>
        </w:rPr>
      </w:pPr>
      <w:r w:rsidRPr="00293ABF">
        <w:rPr>
          <w:rFonts w:ascii="Times New Roman" w:hAnsi="Times New Roman" w:cs="Times New Roman"/>
          <w:b/>
          <w:color w:val="auto"/>
          <w:sz w:val="28"/>
          <w:szCs w:val="28"/>
        </w:rPr>
        <w:t>Дополнительная литература:</w:t>
      </w:r>
    </w:p>
    <w:p w14:paraId="44DD1B00" w14:textId="77777777" w:rsidR="00014D0D" w:rsidRDefault="00014D0D" w:rsidP="00014D0D">
      <w:pPr>
        <w:pStyle w:val="a4"/>
        <w:widowControl w:val="0"/>
        <w:numPr>
          <w:ilvl w:val="0"/>
          <w:numId w:val="6"/>
        </w:numPr>
        <w:tabs>
          <w:tab w:val="left" w:pos="993"/>
          <w:tab w:val="left" w:pos="1134"/>
        </w:tabs>
        <w:suppressAutoHyphens/>
        <w:ind w:left="0" w:firstLine="709"/>
        <w:jc w:val="both"/>
        <w:rPr>
          <w:rFonts w:ascii="Times New Roman" w:hAnsi="Times New Roman" w:cs="Times New Roman"/>
          <w:color w:val="auto"/>
          <w:sz w:val="28"/>
          <w:szCs w:val="28"/>
        </w:rPr>
      </w:pPr>
      <w:bookmarkStart w:id="5" w:name="_Hlk133499226"/>
      <w:r w:rsidRPr="003930EE">
        <w:rPr>
          <w:rFonts w:ascii="Times New Roman" w:hAnsi="Times New Roman" w:cs="Times New Roman"/>
          <w:color w:val="auto"/>
          <w:sz w:val="28"/>
          <w:szCs w:val="28"/>
        </w:rPr>
        <w:t>Борисова О.В. Инвестиции. В 2 т. Т.1. Инвестиционный анализ: учебник и практикум для бакалавриата и магистратуры / О.В. Борисова, Н.И. Малых, Л.В. Овешникова; Финуниверситет. - Москва : Юрайт, 2016. - 218 с. – (Бакалавр и магистр. Академический курс). — Текст : непосредственный. - То же. - 2023. - Образовательная платформа Юрайт [сайт]. — URL: https://urait.ru/bcode/511196 (дата обращения: 01.03.2023). - Текст : электронный.</w:t>
      </w:r>
    </w:p>
    <w:p w14:paraId="7161ABAF" w14:textId="77777777" w:rsidR="00014D0D" w:rsidRPr="003930EE" w:rsidRDefault="00014D0D" w:rsidP="00014D0D">
      <w:pPr>
        <w:pStyle w:val="a4"/>
        <w:widowControl w:val="0"/>
        <w:numPr>
          <w:ilvl w:val="0"/>
          <w:numId w:val="6"/>
        </w:numPr>
        <w:tabs>
          <w:tab w:val="left" w:pos="993"/>
          <w:tab w:val="left" w:pos="1134"/>
        </w:tabs>
        <w:suppressAutoHyphens/>
        <w:ind w:left="0" w:firstLine="709"/>
        <w:jc w:val="both"/>
        <w:rPr>
          <w:rFonts w:ascii="Times New Roman" w:hAnsi="Times New Roman" w:cs="Times New Roman"/>
          <w:color w:val="auto"/>
          <w:sz w:val="28"/>
          <w:szCs w:val="28"/>
          <w:lang w:val="ru-RU"/>
        </w:rPr>
      </w:pPr>
      <w:r w:rsidRPr="003930EE">
        <w:rPr>
          <w:rFonts w:ascii="Times New Roman" w:hAnsi="Times New Roman" w:cs="Times New Roman"/>
          <w:color w:val="auto"/>
          <w:sz w:val="28"/>
          <w:szCs w:val="28"/>
        </w:rPr>
        <w:t>Григорьева, Т. И.  Финансовый анализ для менеджеров: оценка, прогноз : учебник для вузов / Т. И. Григорьева. — 3-е изд., перераб. и доп. — Москва : Издательство Юрайт, 2023. — 486 с. — (Высшее образование). —  Образовательная платформа Юрайт [сайт]. — URL: https://urait.ru/bcode/510454 (дата обращения: 22.03.2023). — Текст : электронный.</w:t>
      </w:r>
    </w:p>
    <w:p w14:paraId="4B044CDD" w14:textId="77777777" w:rsidR="00014D0D" w:rsidRDefault="00014D0D" w:rsidP="00014D0D">
      <w:pPr>
        <w:pStyle w:val="a4"/>
        <w:widowControl w:val="0"/>
        <w:numPr>
          <w:ilvl w:val="0"/>
          <w:numId w:val="6"/>
        </w:numPr>
        <w:tabs>
          <w:tab w:val="left" w:pos="993"/>
          <w:tab w:val="left" w:pos="1134"/>
        </w:tabs>
        <w:suppressAutoHyphens/>
        <w:ind w:left="0" w:firstLine="709"/>
        <w:jc w:val="both"/>
        <w:rPr>
          <w:rFonts w:ascii="Times New Roman" w:hAnsi="Times New Roman" w:cs="Times New Roman"/>
          <w:color w:val="auto"/>
          <w:sz w:val="28"/>
          <w:szCs w:val="28"/>
        </w:rPr>
      </w:pPr>
      <w:r w:rsidRPr="003930EE">
        <w:rPr>
          <w:rFonts w:ascii="Times New Roman" w:hAnsi="Times New Roman" w:cs="Times New Roman"/>
          <w:color w:val="auto"/>
          <w:sz w:val="28"/>
          <w:szCs w:val="28"/>
        </w:rPr>
        <w:t>Лимитовский, М. А.  Корпоративный финансовый менеджмент : учебно-практическое пособие / М. А. Лимитовский, В. П. Паламарчук, Е. Н. Лобанова ; ответственный редактор Е. Н. Лобанова. — Москва : Издательство Юрайт, 2021. — 990 с. — (Авторский учебник). —  Образовательная платформа Юрайт [сайт]. — URL: https://urait.ru/bcode/488229 (дата обращения:27.04.2023). — Текст : электронный.</w:t>
      </w:r>
    </w:p>
    <w:p w14:paraId="7F059086" w14:textId="77777777" w:rsidR="00014D0D" w:rsidRDefault="00014D0D" w:rsidP="00014D0D">
      <w:pPr>
        <w:pStyle w:val="a4"/>
        <w:widowControl w:val="0"/>
        <w:numPr>
          <w:ilvl w:val="0"/>
          <w:numId w:val="6"/>
        </w:numPr>
        <w:tabs>
          <w:tab w:val="left" w:pos="993"/>
          <w:tab w:val="left" w:pos="1134"/>
        </w:tabs>
        <w:suppressAutoHyphens/>
        <w:ind w:left="0" w:firstLine="709"/>
        <w:jc w:val="both"/>
        <w:rPr>
          <w:rFonts w:ascii="Times New Roman" w:hAnsi="Times New Roman" w:cs="Times New Roman"/>
          <w:color w:val="auto"/>
          <w:sz w:val="28"/>
          <w:szCs w:val="28"/>
        </w:rPr>
      </w:pPr>
      <w:r w:rsidRPr="003930EE">
        <w:rPr>
          <w:rFonts w:ascii="Times New Roman" w:hAnsi="Times New Roman" w:cs="Times New Roman"/>
          <w:color w:val="auto"/>
          <w:sz w:val="28"/>
          <w:szCs w:val="28"/>
        </w:rPr>
        <w:t>Пузов, Е. Н.  Стратегическое управление стоимостью компании : учебное пособие для вузов / Е. Н. Пузов. — Москва : Издательство Юрайт, 2023. — 256 с. — (Высшее образование). —  Образовательная платформа Юрайт [сайт]. — URL: https://urait.ru/bcode/520200 (дата обращения: 21.03.2023). — Текст : электронный.</w:t>
      </w:r>
    </w:p>
    <w:p w14:paraId="13866782" w14:textId="77777777" w:rsidR="00014D0D" w:rsidRDefault="00014D0D" w:rsidP="00014D0D">
      <w:pPr>
        <w:pStyle w:val="a4"/>
        <w:widowControl w:val="0"/>
        <w:numPr>
          <w:ilvl w:val="0"/>
          <w:numId w:val="6"/>
        </w:numPr>
        <w:tabs>
          <w:tab w:val="left" w:pos="993"/>
          <w:tab w:val="left" w:pos="1134"/>
        </w:tabs>
        <w:suppressAutoHyphens/>
        <w:ind w:left="0" w:firstLine="709"/>
        <w:jc w:val="both"/>
        <w:rPr>
          <w:rFonts w:ascii="Times New Roman" w:hAnsi="Times New Roman" w:cs="Times New Roman"/>
          <w:color w:val="auto"/>
          <w:sz w:val="28"/>
          <w:szCs w:val="28"/>
        </w:rPr>
      </w:pPr>
      <w:r w:rsidRPr="003930EE">
        <w:rPr>
          <w:rFonts w:ascii="Times New Roman" w:hAnsi="Times New Roman" w:cs="Times New Roman"/>
          <w:color w:val="auto"/>
          <w:sz w:val="28"/>
          <w:szCs w:val="28"/>
        </w:rPr>
        <w:t xml:space="preserve">Пурлик, В. М.  Управление эффективностью деятельности организации : учебник для вузов / В. М. Пурлик. — Москва : Издательство Юрайт, 2023. — </w:t>
      </w:r>
      <w:r w:rsidRPr="003930EE">
        <w:rPr>
          <w:rFonts w:ascii="Times New Roman" w:hAnsi="Times New Roman" w:cs="Times New Roman"/>
          <w:color w:val="auto"/>
          <w:sz w:val="28"/>
          <w:szCs w:val="28"/>
        </w:rPr>
        <w:lastRenderedPageBreak/>
        <w:t>207 с. — (Высшее образование). —  Образовательная платформа Юрайт [сайт]. — URL: https://urait.ru/bcode/518939 (дата обращения: 27.04.2023). — Текст : электронный.</w:t>
      </w:r>
    </w:p>
    <w:p w14:paraId="263D9F66" w14:textId="77777777" w:rsidR="00014D0D" w:rsidRPr="001C254F" w:rsidRDefault="00014D0D" w:rsidP="00014D0D">
      <w:pPr>
        <w:pStyle w:val="a4"/>
        <w:widowControl w:val="0"/>
        <w:numPr>
          <w:ilvl w:val="0"/>
          <w:numId w:val="6"/>
        </w:numPr>
        <w:tabs>
          <w:tab w:val="left" w:pos="993"/>
          <w:tab w:val="left" w:pos="1134"/>
        </w:tabs>
        <w:suppressAutoHyphens/>
        <w:ind w:left="0" w:firstLine="709"/>
        <w:jc w:val="both"/>
        <w:rPr>
          <w:rFonts w:ascii="Times New Roman" w:hAnsi="Times New Roman" w:cs="Times New Roman"/>
          <w:color w:val="auto"/>
          <w:sz w:val="28"/>
          <w:szCs w:val="28"/>
        </w:rPr>
      </w:pPr>
      <w:bookmarkStart w:id="6" w:name="_Hlk133499237"/>
      <w:bookmarkEnd w:id="5"/>
      <w:r w:rsidRPr="001C254F">
        <w:rPr>
          <w:rFonts w:ascii="Times New Roman" w:hAnsi="Times New Roman" w:cs="Times New Roman"/>
          <w:color w:val="auto"/>
          <w:sz w:val="28"/>
          <w:szCs w:val="28"/>
        </w:rPr>
        <w:t>Симоненко, Н. Н. Краткосрочная и долгосрочная финансовая политика фирмы : учебник / Н. Н. Симоненко, В. Н. Симоненко. — Москва : Магистр : ИНФРА-М, 2022. — 512 с. - ЭБС ZNANIUM.com. - URL: https://znanium.com/catalog/product/1843596 (дата обращения:02.03.2023). – Текст : электронный.</w:t>
      </w:r>
    </w:p>
    <w:bookmarkEnd w:id="6"/>
    <w:p w14:paraId="2518D63C" w14:textId="77777777" w:rsidR="00014D0D" w:rsidRPr="00293ABF" w:rsidRDefault="00014D0D" w:rsidP="00014D0D">
      <w:pPr>
        <w:widowControl w:val="0"/>
        <w:tabs>
          <w:tab w:val="left" w:pos="993"/>
          <w:tab w:val="left" w:pos="1134"/>
        </w:tabs>
        <w:suppressAutoHyphens/>
        <w:jc w:val="both"/>
        <w:rPr>
          <w:rFonts w:ascii="Times New Roman" w:hAnsi="Times New Roman" w:cs="Times New Roman"/>
          <w:b/>
          <w:color w:val="auto"/>
          <w:sz w:val="28"/>
          <w:szCs w:val="28"/>
        </w:rPr>
      </w:pPr>
      <w:r w:rsidRPr="00293ABF">
        <w:rPr>
          <w:rFonts w:ascii="Times New Roman" w:hAnsi="Times New Roman" w:cs="Times New Roman"/>
          <w:b/>
          <w:color w:val="auto"/>
          <w:sz w:val="28"/>
          <w:szCs w:val="28"/>
        </w:rPr>
        <w:t>Перечень ресурсов информационно-телекоммуникационной сети «Интернет», полнотекстовые базы данных</w:t>
      </w:r>
    </w:p>
    <w:p w14:paraId="44DF8EE4" w14:textId="77777777" w:rsidR="00014D0D" w:rsidRPr="00293ABF" w:rsidRDefault="00014D0D" w:rsidP="00014D0D">
      <w:pPr>
        <w:pStyle w:val="a4"/>
        <w:widowControl w:val="0"/>
        <w:numPr>
          <w:ilvl w:val="0"/>
          <w:numId w:val="7"/>
        </w:numPr>
        <w:tabs>
          <w:tab w:val="clear" w:pos="786"/>
          <w:tab w:val="num"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0" w:firstLine="0"/>
        <w:rPr>
          <w:rFonts w:ascii="Times New Roman" w:eastAsia="MS ??" w:hAnsi="Times New Roman" w:cs="Times New Roman"/>
          <w:sz w:val="28"/>
          <w:szCs w:val="28"/>
        </w:rPr>
      </w:pPr>
      <w:r w:rsidRPr="00293ABF">
        <w:rPr>
          <w:rFonts w:ascii="Times New Roman" w:eastAsia="MS ??" w:hAnsi="Times New Roman" w:cs="Times New Roman"/>
          <w:sz w:val="28"/>
          <w:szCs w:val="28"/>
          <w:lang w:val="en-US"/>
        </w:rPr>
        <w:t>http</w:t>
      </w:r>
      <w:r w:rsidRPr="00293ABF">
        <w:rPr>
          <w:rFonts w:ascii="Times New Roman" w:eastAsia="MS ??" w:hAnsi="Times New Roman" w:cs="Times New Roman"/>
          <w:sz w:val="28"/>
          <w:szCs w:val="28"/>
        </w:rPr>
        <w:t>://</w:t>
      </w:r>
      <w:r w:rsidRPr="00293ABF">
        <w:rPr>
          <w:rFonts w:ascii="Times New Roman" w:eastAsia="MS ??" w:hAnsi="Times New Roman" w:cs="Times New Roman"/>
          <w:sz w:val="28"/>
          <w:szCs w:val="28"/>
          <w:lang w:val="en-US"/>
        </w:rPr>
        <w:t>www</w:t>
      </w:r>
      <w:r w:rsidRPr="00293ABF">
        <w:rPr>
          <w:rFonts w:ascii="Times New Roman" w:eastAsia="MS ??" w:hAnsi="Times New Roman" w:cs="Times New Roman"/>
          <w:sz w:val="28"/>
          <w:szCs w:val="28"/>
        </w:rPr>
        <w:t>.</w:t>
      </w:r>
      <w:r w:rsidRPr="00293ABF">
        <w:rPr>
          <w:rFonts w:ascii="Times New Roman" w:eastAsia="MS ??" w:hAnsi="Times New Roman" w:cs="Times New Roman"/>
          <w:sz w:val="28"/>
          <w:szCs w:val="28"/>
          <w:lang w:val="en-US"/>
        </w:rPr>
        <w:t>cbr</w:t>
      </w:r>
      <w:r w:rsidRPr="00293ABF">
        <w:rPr>
          <w:rFonts w:ascii="Times New Roman" w:eastAsia="MS ??" w:hAnsi="Times New Roman" w:cs="Times New Roman"/>
          <w:sz w:val="28"/>
          <w:szCs w:val="28"/>
        </w:rPr>
        <w:t>.</w:t>
      </w:r>
      <w:r w:rsidRPr="00293ABF">
        <w:rPr>
          <w:rFonts w:ascii="Times New Roman" w:eastAsia="MS ??" w:hAnsi="Times New Roman" w:cs="Times New Roman"/>
          <w:sz w:val="28"/>
          <w:szCs w:val="28"/>
          <w:lang w:val="en-US"/>
        </w:rPr>
        <w:t>ru</w:t>
      </w:r>
      <w:r w:rsidRPr="00293ABF">
        <w:rPr>
          <w:rFonts w:ascii="Times New Roman" w:eastAsia="MS ??" w:hAnsi="Times New Roman" w:cs="Times New Roman"/>
          <w:sz w:val="28"/>
          <w:szCs w:val="28"/>
        </w:rPr>
        <w:t xml:space="preserve"> – официальный сайт Банка России</w:t>
      </w:r>
    </w:p>
    <w:p w14:paraId="4F79AB87" w14:textId="77777777" w:rsidR="00014D0D" w:rsidRPr="00293ABF" w:rsidRDefault="00014D0D" w:rsidP="00014D0D">
      <w:pPr>
        <w:pStyle w:val="a4"/>
        <w:widowControl w:val="0"/>
        <w:numPr>
          <w:ilvl w:val="0"/>
          <w:numId w:val="7"/>
        </w:numPr>
        <w:tabs>
          <w:tab w:val="clear" w:pos="786"/>
          <w:tab w:val="num"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0" w:firstLine="0"/>
        <w:rPr>
          <w:rFonts w:ascii="Times New Roman" w:eastAsia="MS ??" w:hAnsi="Times New Roman" w:cs="Times New Roman"/>
          <w:sz w:val="28"/>
          <w:szCs w:val="28"/>
        </w:rPr>
      </w:pPr>
      <w:r w:rsidRPr="00293ABF">
        <w:rPr>
          <w:rFonts w:ascii="Times New Roman" w:eastAsia="MS ??" w:hAnsi="Times New Roman" w:cs="Times New Roman"/>
          <w:sz w:val="28"/>
          <w:szCs w:val="28"/>
          <w:lang w:val="en-US"/>
        </w:rPr>
        <w:t>http</w:t>
      </w:r>
      <w:r w:rsidRPr="00293ABF">
        <w:rPr>
          <w:rFonts w:ascii="Times New Roman" w:eastAsia="MS ??" w:hAnsi="Times New Roman" w:cs="Times New Roman"/>
          <w:sz w:val="28"/>
          <w:szCs w:val="28"/>
        </w:rPr>
        <w:t>://</w:t>
      </w:r>
      <w:r w:rsidRPr="00293ABF">
        <w:rPr>
          <w:rFonts w:ascii="Times New Roman" w:eastAsia="MS ??" w:hAnsi="Times New Roman" w:cs="Times New Roman"/>
          <w:sz w:val="28"/>
          <w:szCs w:val="28"/>
          <w:lang w:val="en-US"/>
        </w:rPr>
        <w:t>www</w:t>
      </w:r>
      <w:r w:rsidRPr="00293ABF">
        <w:rPr>
          <w:rFonts w:ascii="Times New Roman" w:eastAsia="MS ??" w:hAnsi="Times New Roman" w:cs="Times New Roman"/>
          <w:sz w:val="28"/>
          <w:szCs w:val="28"/>
        </w:rPr>
        <w:t>.</w:t>
      </w:r>
      <w:r w:rsidRPr="00293ABF">
        <w:rPr>
          <w:rFonts w:ascii="Times New Roman" w:eastAsia="MS ??" w:hAnsi="Times New Roman" w:cs="Times New Roman"/>
          <w:sz w:val="28"/>
          <w:szCs w:val="28"/>
          <w:lang w:val="en-US"/>
        </w:rPr>
        <w:t>minfin</w:t>
      </w:r>
      <w:r w:rsidRPr="00293ABF">
        <w:rPr>
          <w:rFonts w:ascii="Times New Roman" w:eastAsia="MS ??" w:hAnsi="Times New Roman" w:cs="Times New Roman"/>
          <w:sz w:val="28"/>
          <w:szCs w:val="28"/>
        </w:rPr>
        <w:t>.</w:t>
      </w:r>
      <w:r w:rsidRPr="00293ABF">
        <w:rPr>
          <w:rFonts w:ascii="Times New Roman" w:eastAsia="MS ??" w:hAnsi="Times New Roman" w:cs="Times New Roman"/>
          <w:sz w:val="28"/>
          <w:szCs w:val="28"/>
          <w:lang w:val="en-US"/>
        </w:rPr>
        <w:t>ru</w:t>
      </w:r>
      <w:r w:rsidRPr="00293ABF">
        <w:rPr>
          <w:rFonts w:ascii="Times New Roman" w:eastAsia="MS ??" w:hAnsi="Times New Roman" w:cs="Times New Roman"/>
          <w:sz w:val="28"/>
          <w:szCs w:val="28"/>
        </w:rPr>
        <w:t xml:space="preserve"> – официальный сайт Министерства финансов РФ</w:t>
      </w:r>
    </w:p>
    <w:p w14:paraId="09B626B3" w14:textId="77777777" w:rsidR="00014D0D" w:rsidRPr="00293ABF" w:rsidRDefault="00014D0D" w:rsidP="00014D0D">
      <w:pPr>
        <w:pStyle w:val="a4"/>
        <w:widowControl w:val="0"/>
        <w:numPr>
          <w:ilvl w:val="0"/>
          <w:numId w:val="7"/>
        </w:numPr>
        <w:tabs>
          <w:tab w:val="clear" w:pos="786"/>
          <w:tab w:val="num"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0" w:firstLine="0"/>
        <w:rPr>
          <w:rFonts w:ascii="Times New Roman" w:eastAsia="MS ??" w:hAnsi="Times New Roman" w:cs="Times New Roman"/>
          <w:sz w:val="28"/>
          <w:szCs w:val="28"/>
        </w:rPr>
      </w:pPr>
      <w:r w:rsidRPr="00293ABF">
        <w:rPr>
          <w:rFonts w:ascii="Times New Roman" w:eastAsia="MS ??" w:hAnsi="Times New Roman" w:cs="Times New Roman"/>
          <w:sz w:val="28"/>
          <w:szCs w:val="28"/>
          <w:lang w:val="en-US"/>
        </w:rPr>
        <w:t>http</w:t>
      </w:r>
      <w:r w:rsidRPr="00293ABF">
        <w:rPr>
          <w:rFonts w:ascii="Times New Roman" w:eastAsia="MS ??" w:hAnsi="Times New Roman" w:cs="Times New Roman"/>
          <w:sz w:val="28"/>
          <w:szCs w:val="28"/>
        </w:rPr>
        <w:t>://</w:t>
      </w:r>
      <w:r w:rsidRPr="00293ABF">
        <w:rPr>
          <w:rFonts w:ascii="Times New Roman" w:eastAsia="MS ??" w:hAnsi="Times New Roman" w:cs="Times New Roman"/>
          <w:sz w:val="28"/>
          <w:szCs w:val="28"/>
          <w:lang w:val="en-US"/>
        </w:rPr>
        <w:t>www</w:t>
      </w:r>
      <w:r w:rsidRPr="00293ABF">
        <w:rPr>
          <w:rFonts w:ascii="Times New Roman" w:eastAsia="MS ??" w:hAnsi="Times New Roman" w:cs="Times New Roman"/>
          <w:sz w:val="28"/>
          <w:szCs w:val="28"/>
        </w:rPr>
        <w:t>.</w:t>
      </w:r>
      <w:r w:rsidRPr="00293ABF">
        <w:rPr>
          <w:rFonts w:ascii="Times New Roman" w:eastAsia="MS ??" w:hAnsi="Times New Roman" w:cs="Times New Roman"/>
          <w:sz w:val="28"/>
          <w:szCs w:val="28"/>
          <w:lang w:val="en-US"/>
        </w:rPr>
        <w:t>economy</w:t>
      </w:r>
      <w:r w:rsidRPr="00293ABF">
        <w:rPr>
          <w:rFonts w:ascii="Times New Roman" w:eastAsia="MS ??" w:hAnsi="Times New Roman" w:cs="Times New Roman"/>
          <w:sz w:val="28"/>
          <w:szCs w:val="28"/>
        </w:rPr>
        <w:t>.</w:t>
      </w:r>
      <w:r w:rsidRPr="00293ABF">
        <w:rPr>
          <w:rFonts w:ascii="Times New Roman" w:eastAsia="MS ??" w:hAnsi="Times New Roman" w:cs="Times New Roman"/>
          <w:sz w:val="28"/>
          <w:szCs w:val="28"/>
          <w:lang w:val="en-US"/>
        </w:rPr>
        <w:t>gov</w:t>
      </w:r>
      <w:r w:rsidRPr="00293ABF">
        <w:rPr>
          <w:rFonts w:ascii="Times New Roman" w:eastAsia="MS ??" w:hAnsi="Times New Roman" w:cs="Times New Roman"/>
          <w:sz w:val="28"/>
          <w:szCs w:val="28"/>
        </w:rPr>
        <w:t>.</w:t>
      </w:r>
      <w:r w:rsidRPr="00293ABF">
        <w:rPr>
          <w:rFonts w:ascii="Times New Roman" w:eastAsia="MS ??" w:hAnsi="Times New Roman" w:cs="Times New Roman"/>
          <w:sz w:val="28"/>
          <w:szCs w:val="28"/>
          <w:lang w:val="en-US"/>
        </w:rPr>
        <w:t>ru</w:t>
      </w:r>
      <w:r w:rsidRPr="00293ABF">
        <w:rPr>
          <w:rFonts w:ascii="Times New Roman" w:eastAsia="MS ??" w:hAnsi="Times New Roman" w:cs="Times New Roman"/>
          <w:sz w:val="28"/>
          <w:szCs w:val="28"/>
        </w:rPr>
        <w:t xml:space="preserve"> – официальный сайт Министерства экономического развития Российской Федерации </w:t>
      </w:r>
    </w:p>
    <w:p w14:paraId="2BF74D89" w14:textId="77777777" w:rsidR="00014D0D" w:rsidRPr="00293ABF" w:rsidRDefault="00587173" w:rsidP="00014D0D">
      <w:pPr>
        <w:pStyle w:val="a4"/>
        <w:widowControl w:val="0"/>
        <w:numPr>
          <w:ilvl w:val="0"/>
          <w:numId w:val="7"/>
        </w:numPr>
        <w:tabs>
          <w:tab w:val="clear" w:pos="786"/>
          <w:tab w:val="num"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0" w:firstLine="0"/>
        <w:rPr>
          <w:rFonts w:ascii="Times New Roman" w:eastAsia="MS ??" w:hAnsi="Times New Roman" w:cs="Times New Roman"/>
          <w:sz w:val="28"/>
          <w:szCs w:val="28"/>
        </w:rPr>
      </w:pPr>
      <w:hyperlink r:id="rId17" w:history="1">
        <w:r w:rsidR="00014D0D" w:rsidRPr="00293ABF">
          <w:rPr>
            <w:rFonts w:ascii="Times New Roman" w:eastAsia="MS ??" w:hAnsi="Times New Roman" w:cs="Times New Roman"/>
            <w:sz w:val="28"/>
            <w:szCs w:val="28"/>
            <w:lang w:val="en-US"/>
          </w:rPr>
          <w:t>http</w:t>
        </w:r>
        <w:r w:rsidR="00014D0D" w:rsidRPr="00293ABF">
          <w:rPr>
            <w:rFonts w:ascii="Times New Roman" w:eastAsia="MS ??" w:hAnsi="Times New Roman" w:cs="Times New Roman"/>
            <w:sz w:val="28"/>
            <w:szCs w:val="28"/>
          </w:rPr>
          <w:t>://</w:t>
        </w:r>
        <w:r w:rsidR="00014D0D" w:rsidRPr="00293ABF">
          <w:rPr>
            <w:rFonts w:ascii="Times New Roman" w:eastAsia="MS ??" w:hAnsi="Times New Roman" w:cs="Times New Roman"/>
            <w:sz w:val="28"/>
            <w:szCs w:val="28"/>
            <w:lang w:val="en-US"/>
          </w:rPr>
          <w:t>www</w:t>
        </w:r>
        <w:r w:rsidR="00014D0D" w:rsidRPr="00293ABF">
          <w:rPr>
            <w:rFonts w:ascii="Times New Roman" w:eastAsia="MS ??" w:hAnsi="Times New Roman" w:cs="Times New Roman"/>
            <w:sz w:val="28"/>
            <w:szCs w:val="28"/>
          </w:rPr>
          <w:t>.</w:t>
        </w:r>
        <w:r w:rsidR="00014D0D" w:rsidRPr="00293ABF">
          <w:rPr>
            <w:rFonts w:ascii="Times New Roman" w:eastAsia="MS ??" w:hAnsi="Times New Roman" w:cs="Times New Roman"/>
            <w:sz w:val="28"/>
            <w:szCs w:val="28"/>
            <w:lang w:val="en-US"/>
          </w:rPr>
          <w:t>book</w:t>
        </w:r>
        <w:r w:rsidR="00014D0D" w:rsidRPr="00293ABF">
          <w:rPr>
            <w:rFonts w:ascii="Times New Roman" w:eastAsia="MS ??" w:hAnsi="Times New Roman" w:cs="Times New Roman"/>
            <w:sz w:val="28"/>
            <w:szCs w:val="28"/>
          </w:rPr>
          <w:t>.</w:t>
        </w:r>
        <w:r w:rsidR="00014D0D" w:rsidRPr="00293ABF">
          <w:rPr>
            <w:rFonts w:ascii="Times New Roman" w:eastAsia="MS ??" w:hAnsi="Times New Roman" w:cs="Times New Roman"/>
            <w:sz w:val="28"/>
            <w:szCs w:val="28"/>
            <w:lang w:val="en-US"/>
          </w:rPr>
          <w:t>ru</w:t>
        </w:r>
      </w:hyperlink>
      <w:r w:rsidR="00014D0D" w:rsidRPr="00293ABF">
        <w:rPr>
          <w:rFonts w:ascii="Times New Roman" w:eastAsia="MS ??" w:hAnsi="Times New Roman" w:cs="Times New Roman"/>
          <w:sz w:val="28"/>
          <w:szCs w:val="28"/>
        </w:rPr>
        <w:t xml:space="preserve"> - Электронно-библиотечная система </w:t>
      </w:r>
      <w:r w:rsidR="00014D0D" w:rsidRPr="00293ABF">
        <w:rPr>
          <w:rFonts w:ascii="Times New Roman" w:eastAsia="MS ??" w:hAnsi="Times New Roman" w:cs="Times New Roman"/>
          <w:sz w:val="28"/>
          <w:szCs w:val="28"/>
          <w:lang w:val="en-US"/>
        </w:rPr>
        <w:t>BOOK</w:t>
      </w:r>
      <w:r w:rsidR="00014D0D" w:rsidRPr="00293ABF">
        <w:rPr>
          <w:rFonts w:ascii="Times New Roman" w:eastAsia="MS ??" w:hAnsi="Times New Roman" w:cs="Times New Roman"/>
          <w:sz w:val="28"/>
          <w:szCs w:val="28"/>
        </w:rPr>
        <w:t>.</w:t>
      </w:r>
      <w:r w:rsidR="00014D0D" w:rsidRPr="00293ABF">
        <w:rPr>
          <w:rFonts w:ascii="Times New Roman" w:eastAsia="MS ??" w:hAnsi="Times New Roman" w:cs="Times New Roman"/>
          <w:sz w:val="28"/>
          <w:szCs w:val="28"/>
          <w:lang w:val="en-US"/>
        </w:rPr>
        <w:t>ru</w:t>
      </w:r>
    </w:p>
    <w:p w14:paraId="49665690" w14:textId="77777777" w:rsidR="00014D0D" w:rsidRPr="00293ABF" w:rsidRDefault="00587173" w:rsidP="00014D0D">
      <w:pPr>
        <w:pStyle w:val="a4"/>
        <w:widowControl w:val="0"/>
        <w:numPr>
          <w:ilvl w:val="0"/>
          <w:numId w:val="7"/>
        </w:numPr>
        <w:tabs>
          <w:tab w:val="clear" w:pos="786"/>
          <w:tab w:val="num"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0" w:firstLine="0"/>
        <w:rPr>
          <w:rFonts w:ascii="Times New Roman" w:eastAsia="MS ??" w:hAnsi="Times New Roman" w:cs="Times New Roman"/>
          <w:sz w:val="28"/>
          <w:szCs w:val="28"/>
        </w:rPr>
      </w:pPr>
      <w:hyperlink r:id="rId18" w:history="1">
        <w:r w:rsidR="00014D0D" w:rsidRPr="00293ABF">
          <w:rPr>
            <w:rFonts w:ascii="Times New Roman" w:eastAsia="MS ??" w:hAnsi="Times New Roman" w:cs="Times New Roman"/>
            <w:sz w:val="28"/>
            <w:szCs w:val="28"/>
            <w:lang w:val="en-US"/>
          </w:rPr>
          <w:t>http</w:t>
        </w:r>
        <w:r w:rsidR="00014D0D" w:rsidRPr="00293ABF">
          <w:rPr>
            <w:rFonts w:ascii="Times New Roman" w:eastAsia="MS ??" w:hAnsi="Times New Roman" w:cs="Times New Roman"/>
            <w:sz w:val="28"/>
            <w:szCs w:val="28"/>
          </w:rPr>
          <w:t>://</w:t>
        </w:r>
        <w:r w:rsidR="00014D0D" w:rsidRPr="00293ABF">
          <w:rPr>
            <w:rFonts w:ascii="Times New Roman" w:eastAsia="MS ??" w:hAnsi="Times New Roman" w:cs="Times New Roman"/>
            <w:sz w:val="28"/>
            <w:szCs w:val="28"/>
            <w:lang w:val="en-US"/>
          </w:rPr>
          <w:t>znanium</w:t>
        </w:r>
        <w:r w:rsidR="00014D0D" w:rsidRPr="00293ABF">
          <w:rPr>
            <w:rFonts w:ascii="Times New Roman" w:eastAsia="MS ??" w:hAnsi="Times New Roman" w:cs="Times New Roman"/>
            <w:sz w:val="28"/>
            <w:szCs w:val="28"/>
          </w:rPr>
          <w:t>.</w:t>
        </w:r>
        <w:r w:rsidR="00014D0D" w:rsidRPr="00293ABF">
          <w:rPr>
            <w:rFonts w:ascii="Times New Roman" w:eastAsia="MS ??" w:hAnsi="Times New Roman" w:cs="Times New Roman"/>
            <w:sz w:val="28"/>
            <w:szCs w:val="28"/>
            <w:lang w:val="en-US"/>
          </w:rPr>
          <w:t>com</w:t>
        </w:r>
      </w:hyperlink>
      <w:r w:rsidR="00014D0D" w:rsidRPr="00293ABF">
        <w:rPr>
          <w:rFonts w:ascii="Times New Roman" w:eastAsia="MS ??" w:hAnsi="Times New Roman" w:cs="Times New Roman"/>
          <w:sz w:val="28"/>
          <w:szCs w:val="28"/>
        </w:rPr>
        <w:t xml:space="preserve"> - ЭБС издательства «ИНФРА-М»</w:t>
      </w:r>
    </w:p>
    <w:p w14:paraId="7613AB53" w14:textId="77777777" w:rsidR="00014D0D" w:rsidRPr="00293ABF" w:rsidRDefault="00014D0D" w:rsidP="00014D0D">
      <w:pPr>
        <w:pStyle w:val="a4"/>
        <w:widowControl w:val="0"/>
        <w:numPr>
          <w:ilvl w:val="0"/>
          <w:numId w:val="7"/>
        </w:numPr>
        <w:tabs>
          <w:tab w:val="clear" w:pos="786"/>
          <w:tab w:val="num"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0" w:firstLine="0"/>
        <w:rPr>
          <w:rFonts w:ascii="Times New Roman" w:eastAsia="MS ??" w:hAnsi="Times New Roman" w:cs="Times New Roman"/>
          <w:sz w:val="28"/>
          <w:szCs w:val="28"/>
        </w:rPr>
      </w:pPr>
      <w:r w:rsidRPr="00293ABF">
        <w:rPr>
          <w:rFonts w:ascii="Times New Roman" w:eastAsia="MS ??" w:hAnsi="Times New Roman" w:cs="Times New Roman"/>
          <w:sz w:val="28"/>
          <w:szCs w:val="28"/>
          <w:lang w:val="en-US"/>
        </w:rPr>
        <w:t>http</w:t>
      </w:r>
      <w:r w:rsidRPr="00293ABF">
        <w:rPr>
          <w:rFonts w:ascii="Times New Roman" w:eastAsia="MS ??" w:hAnsi="Times New Roman" w:cs="Times New Roman"/>
          <w:sz w:val="28"/>
          <w:szCs w:val="28"/>
        </w:rPr>
        <w:t>://</w:t>
      </w:r>
      <w:r w:rsidRPr="00293ABF">
        <w:rPr>
          <w:rFonts w:ascii="Times New Roman" w:eastAsia="MS ??" w:hAnsi="Times New Roman" w:cs="Times New Roman"/>
          <w:sz w:val="28"/>
          <w:szCs w:val="28"/>
          <w:lang w:val="en-US"/>
        </w:rPr>
        <w:t>grebennikon</w:t>
      </w:r>
      <w:r w:rsidRPr="00293ABF">
        <w:rPr>
          <w:rFonts w:ascii="Times New Roman" w:eastAsia="MS ??" w:hAnsi="Times New Roman" w:cs="Times New Roman"/>
          <w:sz w:val="28"/>
          <w:szCs w:val="28"/>
        </w:rPr>
        <w:t>.</w:t>
      </w:r>
      <w:r w:rsidRPr="00293ABF">
        <w:rPr>
          <w:rFonts w:ascii="Times New Roman" w:eastAsia="MS ??" w:hAnsi="Times New Roman" w:cs="Times New Roman"/>
          <w:sz w:val="28"/>
          <w:szCs w:val="28"/>
          <w:lang w:val="en-US"/>
        </w:rPr>
        <w:t>ru</w:t>
      </w:r>
      <w:r w:rsidRPr="00293ABF">
        <w:rPr>
          <w:rFonts w:ascii="Times New Roman" w:eastAsia="MS ??" w:hAnsi="Times New Roman" w:cs="Times New Roman"/>
          <w:sz w:val="28"/>
          <w:szCs w:val="28"/>
        </w:rPr>
        <w:t>/ - Электронная библиотека Издательского дома Гребенников</w:t>
      </w:r>
    </w:p>
    <w:p w14:paraId="6BA08743" w14:textId="77777777" w:rsidR="00014D0D" w:rsidRPr="001C254F" w:rsidRDefault="00587173" w:rsidP="00014D0D">
      <w:pPr>
        <w:pStyle w:val="a4"/>
        <w:widowControl w:val="0"/>
        <w:numPr>
          <w:ilvl w:val="0"/>
          <w:numId w:val="7"/>
        </w:numPr>
        <w:tabs>
          <w:tab w:val="clear" w:pos="786"/>
          <w:tab w:val="num"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0" w:firstLine="0"/>
        <w:rPr>
          <w:rFonts w:ascii="Times New Roman" w:eastAsia="MS ??" w:hAnsi="Times New Roman" w:cs="Times New Roman"/>
          <w:sz w:val="28"/>
          <w:szCs w:val="28"/>
        </w:rPr>
      </w:pPr>
      <w:hyperlink r:id="rId19" w:history="1">
        <w:r w:rsidR="00014D0D" w:rsidRPr="00293ABF">
          <w:rPr>
            <w:rFonts w:ascii="Times New Roman" w:eastAsia="MS ??" w:hAnsi="Times New Roman" w:cs="Times New Roman"/>
            <w:sz w:val="28"/>
            <w:szCs w:val="28"/>
            <w:lang w:val="en-US"/>
          </w:rPr>
          <w:t>http</w:t>
        </w:r>
        <w:r w:rsidR="00014D0D" w:rsidRPr="00293ABF">
          <w:rPr>
            <w:rFonts w:ascii="Times New Roman" w:eastAsia="MS ??" w:hAnsi="Times New Roman" w:cs="Times New Roman"/>
            <w:sz w:val="28"/>
            <w:szCs w:val="28"/>
          </w:rPr>
          <w:t>://</w:t>
        </w:r>
        <w:r w:rsidR="00014D0D" w:rsidRPr="00293ABF">
          <w:rPr>
            <w:rFonts w:ascii="Times New Roman" w:eastAsia="MS ??" w:hAnsi="Times New Roman" w:cs="Times New Roman"/>
            <w:sz w:val="28"/>
            <w:szCs w:val="28"/>
            <w:lang w:val="en-US"/>
          </w:rPr>
          <w:t>www</w:t>
        </w:r>
        <w:r w:rsidR="00014D0D" w:rsidRPr="00293ABF">
          <w:rPr>
            <w:rFonts w:ascii="Times New Roman" w:eastAsia="MS ??" w:hAnsi="Times New Roman" w:cs="Times New Roman"/>
            <w:sz w:val="28"/>
            <w:szCs w:val="28"/>
          </w:rPr>
          <w:t>.</w:t>
        </w:r>
        <w:r w:rsidR="00014D0D" w:rsidRPr="00293ABF">
          <w:rPr>
            <w:rFonts w:ascii="Times New Roman" w:eastAsia="MS ??" w:hAnsi="Times New Roman" w:cs="Times New Roman"/>
            <w:sz w:val="28"/>
            <w:szCs w:val="28"/>
            <w:lang w:val="en-US"/>
          </w:rPr>
          <w:t>biblioclub</w:t>
        </w:r>
        <w:r w:rsidR="00014D0D" w:rsidRPr="00293ABF">
          <w:rPr>
            <w:rFonts w:ascii="Times New Roman" w:eastAsia="MS ??" w:hAnsi="Times New Roman" w:cs="Times New Roman"/>
            <w:sz w:val="28"/>
            <w:szCs w:val="28"/>
          </w:rPr>
          <w:t>.</w:t>
        </w:r>
        <w:r w:rsidR="00014D0D" w:rsidRPr="00293ABF">
          <w:rPr>
            <w:rFonts w:ascii="Times New Roman" w:eastAsia="MS ??" w:hAnsi="Times New Roman" w:cs="Times New Roman"/>
            <w:sz w:val="28"/>
            <w:szCs w:val="28"/>
            <w:lang w:val="en-US"/>
          </w:rPr>
          <w:t>ru</w:t>
        </w:r>
      </w:hyperlink>
      <w:r w:rsidR="00014D0D" w:rsidRPr="00293ABF">
        <w:rPr>
          <w:rFonts w:ascii="Times New Roman" w:eastAsia="MS ??" w:hAnsi="Times New Roman" w:cs="Times New Roman"/>
          <w:sz w:val="28"/>
          <w:szCs w:val="28"/>
        </w:rPr>
        <w:t xml:space="preserve"> - Университетская библиотека </w:t>
      </w:r>
      <w:r w:rsidR="00014D0D" w:rsidRPr="00293ABF">
        <w:rPr>
          <w:rFonts w:ascii="Times New Roman" w:eastAsia="MS ??" w:hAnsi="Times New Roman" w:cs="Times New Roman"/>
          <w:sz w:val="28"/>
          <w:szCs w:val="28"/>
          <w:lang w:val="en-US"/>
        </w:rPr>
        <w:t>online</w:t>
      </w:r>
    </w:p>
    <w:p w14:paraId="0871F5C7" w14:textId="77777777" w:rsidR="00014D0D" w:rsidRPr="001C254F" w:rsidRDefault="00014D0D" w:rsidP="00014D0D">
      <w:pPr>
        <w:pStyle w:val="a4"/>
        <w:widowControl w:val="0"/>
        <w:numPr>
          <w:ilvl w:val="0"/>
          <w:numId w:val="7"/>
        </w:numPr>
        <w:tabs>
          <w:tab w:val="clear" w:pos="786"/>
          <w:tab w:val="num"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0" w:firstLine="0"/>
        <w:rPr>
          <w:rFonts w:ascii="Times New Roman" w:eastAsia="MS ??" w:hAnsi="Times New Roman" w:cs="Times New Roman"/>
          <w:sz w:val="28"/>
          <w:szCs w:val="28"/>
        </w:rPr>
      </w:pPr>
      <w:bookmarkStart w:id="7" w:name="_Hlk133499350"/>
      <w:r w:rsidRPr="001C254F">
        <w:rPr>
          <w:rFonts w:ascii="Times New Roman" w:eastAsia="MS ??" w:hAnsi="Times New Roman" w:cs="Times New Roman"/>
          <w:sz w:val="28"/>
          <w:szCs w:val="28"/>
          <w:lang w:val="en-US"/>
        </w:rPr>
        <w:t>https</w:t>
      </w:r>
      <w:r w:rsidRPr="001C254F">
        <w:rPr>
          <w:rFonts w:ascii="Times New Roman" w:eastAsia="MS ??" w:hAnsi="Times New Roman" w:cs="Times New Roman"/>
          <w:sz w:val="28"/>
          <w:szCs w:val="28"/>
          <w:lang w:val="ru-RU"/>
        </w:rPr>
        <w:t>://</w:t>
      </w:r>
      <w:r w:rsidRPr="001C254F">
        <w:rPr>
          <w:rFonts w:ascii="Times New Roman" w:eastAsia="MS ??" w:hAnsi="Times New Roman" w:cs="Times New Roman"/>
          <w:sz w:val="28"/>
          <w:szCs w:val="28"/>
          <w:lang w:val="en-US"/>
        </w:rPr>
        <w:t>vak</w:t>
      </w:r>
      <w:r w:rsidRPr="001C254F">
        <w:rPr>
          <w:rFonts w:ascii="Times New Roman" w:eastAsia="MS ??" w:hAnsi="Times New Roman" w:cs="Times New Roman"/>
          <w:sz w:val="28"/>
          <w:szCs w:val="28"/>
          <w:lang w:val="ru-RU"/>
        </w:rPr>
        <w:t>.</w:t>
      </w:r>
      <w:r w:rsidRPr="001C254F">
        <w:rPr>
          <w:rFonts w:ascii="Times New Roman" w:eastAsia="MS ??" w:hAnsi="Times New Roman" w:cs="Times New Roman"/>
          <w:sz w:val="28"/>
          <w:szCs w:val="28"/>
          <w:lang w:val="en-US"/>
        </w:rPr>
        <w:t>minobrnauki</w:t>
      </w:r>
      <w:r w:rsidRPr="001C254F">
        <w:rPr>
          <w:rFonts w:ascii="Times New Roman" w:eastAsia="MS ??" w:hAnsi="Times New Roman" w:cs="Times New Roman"/>
          <w:sz w:val="28"/>
          <w:szCs w:val="28"/>
          <w:lang w:val="ru-RU"/>
        </w:rPr>
        <w:t>.</w:t>
      </w:r>
      <w:r w:rsidRPr="001C254F">
        <w:rPr>
          <w:rFonts w:ascii="Times New Roman" w:eastAsia="MS ??" w:hAnsi="Times New Roman" w:cs="Times New Roman"/>
          <w:sz w:val="28"/>
          <w:szCs w:val="28"/>
          <w:lang w:val="en-US"/>
        </w:rPr>
        <w:t>gov</w:t>
      </w:r>
      <w:r w:rsidRPr="001C254F">
        <w:rPr>
          <w:rFonts w:ascii="Times New Roman" w:eastAsia="MS ??" w:hAnsi="Times New Roman" w:cs="Times New Roman"/>
          <w:sz w:val="28"/>
          <w:szCs w:val="28"/>
          <w:lang w:val="ru-RU"/>
        </w:rPr>
        <w:t>.</w:t>
      </w:r>
      <w:r w:rsidRPr="001C254F">
        <w:rPr>
          <w:rFonts w:ascii="Times New Roman" w:eastAsia="MS ??" w:hAnsi="Times New Roman" w:cs="Times New Roman"/>
          <w:sz w:val="28"/>
          <w:szCs w:val="28"/>
          <w:lang w:val="en-US"/>
        </w:rPr>
        <w:t>ru</w:t>
      </w:r>
      <w:r w:rsidRPr="001C254F">
        <w:rPr>
          <w:rFonts w:ascii="Times New Roman" w:eastAsia="MS ??" w:hAnsi="Times New Roman" w:cs="Times New Roman"/>
          <w:sz w:val="28"/>
          <w:szCs w:val="28"/>
          <w:lang w:val="ru-RU"/>
        </w:rPr>
        <w:t xml:space="preserve">/ – Диссертации и авторефераты на сайте Высшей аттестационной комиссии (ВАК) </w:t>
      </w:r>
    </w:p>
    <w:p w14:paraId="16EE7E14" w14:textId="77777777" w:rsidR="00014D0D" w:rsidRDefault="00014D0D" w:rsidP="00014D0D">
      <w:pPr>
        <w:pStyle w:val="a4"/>
        <w:widowControl w:val="0"/>
        <w:numPr>
          <w:ilvl w:val="0"/>
          <w:numId w:val="7"/>
        </w:numPr>
        <w:tabs>
          <w:tab w:val="clear" w:pos="786"/>
          <w:tab w:val="num"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0" w:firstLine="0"/>
        <w:rPr>
          <w:rFonts w:ascii="Times New Roman" w:eastAsia="MS ??" w:hAnsi="Times New Roman" w:cs="Times New Roman"/>
          <w:sz w:val="28"/>
          <w:szCs w:val="28"/>
        </w:rPr>
      </w:pPr>
      <w:r w:rsidRPr="00293ABF">
        <w:rPr>
          <w:rFonts w:ascii="Times New Roman" w:eastAsia="MS ??" w:hAnsi="Times New Roman" w:cs="Times New Roman"/>
          <w:sz w:val="28"/>
          <w:szCs w:val="28"/>
          <w:lang w:val="en-US"/>
        </w:rPr>
        <w:t>http</w:t>
      </w:r>
      <w:r w:rsidRPr="00293ABF">
        <w:rPr>
          <w:rFonts w:ascii="Times New Roman" w:eastAsia="MS ??" w:hAnsi="Times New Roman" w:cs="Times New Roman"/>
          <w:sz w:val="28"/>
          <w:szCs w:val="28"/>
        </w:rPr>
        <w:t>://</w:t>
      </w:r>
      <w:r w:rsidRPr="00293ABF">
        <w:rPr>
          <w:rFonts w:ascii="Times New Roman" w:eastAsia="MS ??" w:hAnsi="Times New Roman" w:cs="Times New Roman"/>
          <w:sz w:val="28"/>
          <w:szCs w:val="28"/>
          <w:lang w:val="en-US"/>
        </w:rPr>
        <w:t>elibrary</w:t>
      </w:r>
      <w:r w:rsidRPr="00293ABF">
        <w:rPr>
          <w:rFonts w:ascii="Times New Roman" w:eastAsia="MS ??" w:hAnsi="Times New Roman" w:cs="Times New Roman"/>
          <w:sz w:val="28"/>
          <w:szCs w:val="28"/>
        </w:rPr>
        <w:t>.</w:t>
      </w:r>
      <w:r w:rsidRPr="00293ABF">
        <w:rPr>
          <w:rFonts w:ascii="Times New Roman" w:eastAsia="MS ??" w:hAnsi="Times New Roman" w:cs="Times New Roman"/>
          <w:sz w:val="28"/>
          <w:szCs w:val="28"/>
          <w:lang w:val="en-US"/>
        </w:rPr>
        <w:t>ru</w:t>
      </w:r>
      <w:r w:rsidRPr="00293ABF">
        <w:rPr>
          <w:rFonts w:ascii="Times New Roman" w:eastAsia="MS ??" w:hAnsi="Times New Roman" w:cs="Times New Roman"/>
          <w:sz w:val="28"/>
          <w:szCs w:val="28"/>
        </w:rPr>
        <w:t>/ - Научная электронная библиотека</w:t>
      </w:r>
    </w:p>
    <w:p w14:paraId="5667943D" w14:textId="77777777" w:rsidR="00014D0D" w:rsidRPr="00293ABF" w:rsidRDefault="00014D0D" w:rsidP="00014D0D">
      <w:pPr>
        <w:pStyle w:val="a4"/>
        <w:widowControl w:val="0"/>
        <w:numPr>
          <w:ilvl w:val="0"/>
          <w:numId w:val="7"/>
        </w:numPr>
        <w:tabs>
          <w:tab w:val="clear" w:pos="786"/>
          <w:tab w:val="num"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0" w:firstLine="0"/>
        <w:rPr>
          <w:rFonts w:ascii="Times New Roman" w:eastAsia="MS ??" w:hAnsi="Times New Roman" w:cs="Times New Roman"/>
          <w:sz w:val="28"/>
          <w:szCs w:val="28"/>
        </w:rPr>
      </w:pPr>
      <w:r w:rsidRPr="001C254F">
        <w:rPr>
          <w:rFonts w:ascii="Times New Roman" w:eastAsia="MS ??" w:hAnsi="Times New Roman" w:cs="Times New Roman"/>
          <w:sz w:val="28"/>
          <w:szCs w:val="28"/>
        </w:rPr>
        <w:t>Образовательная платформа Юрайт https://urait.ru/</w:t>
      </w:r>
    </w:p>
    <w:bookmarkEnd w:id="7"/>
    <w:p w14:paraId="74A3B630" w14:textId="77777777" w:rsidR="000C2C30" w:rsidRPr="00293ABF" w:rsidRDefault="000C2C30" w:rsidP="000C2C30">
      <w:pPr>
        <w:spacing w:after="200" w:line="276" w:lineRule="auto"/>
        <w:rPr>
          <w:rFonts w:ascii="Times New Roman" w:hAnsi="Times New Roman" w:cs="Times New Roman"/>
          <w:b/>
          <w:sz w:val="28"/>
          <w:szCs w:val="28"/>
        </w:rPr>
      </w:pPr>
      <w:r w:rsidRPr="00293ABF">
        <w:rPr>
          <w:rFonts w:ascii="Times New Roman" w:hAnsi="Times New Roman" w:cs="Times New Roman"/>
          <w:b/>
          <w:sz w:val="28"/>
          <w:szCs w:val="28"/>
        </w:rPr>
        <w:br w:type="page"/>
      </w:r>
    </w:p>
    <w:p w14:paraId="69873020" w14:textId="10FADA76" w:rsidR="0022731B" w:rsidRPr="00B968D7" w:rsidRDefault="0022731B" w:rsidP="00B968D7">
      <w:pPr>
        <w:pStyle w:val="10"/>
        <w:spacing w:before="0" w:after="0"/>
        <w:ind w:firstLine="0"/>
        <w:jc w:val="both"/>
        <w:rPr>
          <w:rFonts w:cs="Times New Roman"/>
          <w:szCs w:val="28"/>
          <w:lang w:val="ru-RU" w:eastAsia="en-US"/>
        </w:rPr>
      </w:pPr>
      <w:bookmarkStart w:id="8" w:name="_Toc138842799"/>
      <w:r w:rsidRPr="00B968D7">
        <w:rPr>
          <w:rFonts w:cs="Times New Roman"/>
          <w:szCs w:val="28"/>
          <w:lang w:val="ru-RU" w:eastAsia="en-US"/>
        </w:rPr>
        <w:lastRenderedPageBreak/>
        <w:t>2. Примеры практико-ориентированных заданий</w:t>
      </w:r>
      <w:bookmarkEnd w:id="8"/>
    </w:p>
    <w:p w14:paraId="75D957F5" w14:textId="6B248224" w:rsidR="005429AB" w:rsidRPr="00293ABF" w:rsidRDefault="005429AB" w:rsidP="00586997">
      <w:pPr>
        <w:jc w:val="both"/>
        <w:rPr>
          <w:rFonts w:ascii="Times New Roman" w:hAnsi="Times New Roman" w:cs="Times New Roman"/>
          <w:b/>
          <w:sz w:val="28"/>
          <w:szCs w:val="28"/>
        </w:rPr>
      </w:pPr>
      <w:r w:rsidRPr="00293ABF">
        <w:rPr>
          <w:rFonts w:ascii="Times New Roman" w:hAnsi="Times New Roman" w:cs="Times New Roman"/>
          <w:b/>
          <w:sz w:val="28"/>
          <w:szCs w:val="28"/>
        </w:rPr>
        <w:t>Задание 1</w:t>
      </w:r>
    </w:p>
    <w:p w14:paraId="5708CFD0" w14:textId="4F59E3DB" w:rsidR="005429AB" w:rsidRPr="00293ABF" w:rsidRDefault="005429AB" w:rsidP="002E5C6D">
      <w:pPr>
        <w:pStyle w:val="a8"/>
        <w:spacing w:line="360" w:lineRule="auto"/>
        <w:ind w:left="0" w:firstLine="709"/>
        <w:jc w:val="both"/>
      </w:pPr>
      <w:r w:rsidRPr="00293ABF">
        <w:t>По данным финансовой отчетности ПАО «</w:t>
      </w:r>
      <w:r w:rsidR="0068419A" w:rsidRPr="00293ABF">
        <w:t>ХХХ</w:t>
      </w:r>
      <w:r w:rsidRPr="00293ABF">
        <w:t>» оцените деловую активность, длительность операционного цикла и эффективность политики управления кредиторской и дебиторской задолженностью.</w:t>
      </w:r>
    </w:p>
    <w:p w14:paraId="08194B23" w14:textId="47F0249B" w:rsidR="005429AB" w:rsidRPr="00293ABF" w:rsidRDefault="005429AB" w:rsidP="002E5C6D">
      <w:pPr>
        <w:pStyle w:val="a8"/>
        <w:spacing w:line="360" w:lineRule="auto"/>
        <w:ind w:left="0" w:firstLine="709"/>
        <w:jc w:val="both"/>
      </w:pPr>
      <w:r w:rsidRPr="00293ABF">
        <w:t>Таблица – Финансовые показатели ПАО «</w:t>
      </w:r>
      <w:r w:rsidR="0068419A" w:rsidRPr="00293ABF">
        <w:t>ХХХ</w:t>
      </w:r>
      <w:r w:rsidRPr="00293ABF">
        <w:t>»</w:t>
      </w:r>
      <w:r w:rsidR="00CD1740" w:rsidRPr="00293ABF">
        <w:t xml:space="preserve"> (млн. руб.)</w:t>
      </w:r>
    </w:p>
    <w:tbl>
      <w:tblPr>
        <w:tblStyle w:val="TableNormal"/>
        <w:tblW w:w="957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560"/>
        <w:gridCol w:w="1419"/>
        <w:gridCol w:w="1382"/>
      </w:tblGrid>
      <w:tr w:rsidR="0045369B" w:rsidRPr="00293ABF" w14:paraId="130026F9" w14:textId="77777777" w:rsidTr="002E5C6D">
        <w:trPr>
          <w:trHeight w:val="324"/>
        </w:trPr>
        <w:tc>
          <w:tcPr>
            <w:tcW w:w="5211" w:type="dxa"/>
          </w:tcPr>
          <w:p w14:paraId="4D6438C2" w14:textId="77777777" w:rsidR="0045369B" w:rsidRPr="00293ABF" w:rsidRDefault="0045369B" w:rsidP="0045369B">
            <w:pPr>
              <w:pStyle w:val="TableParagraph"/>
              <w:spacing w:line="304" w:lineRule="exact"/>
              <w:rPr>
                <w:sz w:val="24"/>
                <w:szCs w:val="24"/>
              </w:rPr>
            </w:pPr>
            <w:r w:rsidRPr="00293ABF">
              <w:rPr>
                <w:sz w:val="24"/>
                <w:szCs w:val="24"/>
              </w:rPr>
              <w:t>Показатель</w:t>
            </w:r>
          </w:p>
        </w:tc>
        <w:tc>
          <w:tcPr>
            <w:tcW w:w="1560" w:type="dxa"/>
          </w:tcPr>
          <w:p w14:paraId="18E2496A" w14:textId="40A7ADAD" w:rsidR="0045369B" w:rsidRPr="00293ABF" w:rsidRDefault="0045369B" w:rsidP="0045369B">
            <w:pPr>
              <w:pStyle w:val="TableParagraph"/>
              <w:spacing w:line="304" w:lineRule="exact"/>
              <w:ind w:left="304" w:right="296"/>
              <w:jc w:val="center"/>
              <w:rPr>
                <w:sz w:val="24"/>
                <w:szCs w:val="24"/>
              </w:rPr>
            </w:pPr>
            <w:r w:rsidRPr="00293ABF">
              <w:rPr>
                <w:sz w:val="24"/>
                <w:szCs w:val="24"/>
              </w:rPr>
              <w:t>20</w:t>
            </w:r>
            <w:r w:rsidR="0068419A" w:rsidRPr="00293ABF">
              <w:rPr>
                <w:sz w:val="24"/>
                <w:szCs w:val="24"/>
              </w:rPr>
              <w:t>20</w:t>
            </w:r>
          </w:p>
        </w:tc>
        <w:tc>
          <w:tcPr>
            <w:tcW w:w="1419" w:type="dxa"/>
          </w:tcPr>
          <w:p w14:paraId="3C27204E" w14:textId="5C73C3ED" w:rsidR="0045369B" w:rsidRPr="00293ABF" w:rsidRDefault="0045369B" w:rsidP="0045369B">
            <w:pPr>
              <w:pStyle w:val="TableParagraph"/>
              <w:spacing w:line="304" w:lineRule="exact"/>
              <w:ind w:left="232" w:right="227"/>
              <w:jc w:val="center"/>
              <w:rPr>
                <w:sz w:val="24"/>
                <w:szCs w:val="24"/>
              </w:rPr>
            </w:pPr>
            <w:r w:rsidRPr="00293ABF">
              <w:rPr>
                <w:sz w:val="24"/>
                <w:szCs w:val="24"/>
              </w:rPr>
              <w:t>20</w:t>
            </w:r>
            <w:r w:rsidR="0068419A" w:rsidRPr="00293ABF">
              <w:rPr>
                <w:sz w:val="24"/>
                <w:szCs w:val="24"/>
              </w:rPr>
              <w:t>21</w:t>
            </w:r>
          </w:p>
        </w:tc>
        <w:tc>
          <w:tcPr>
            <w:tcW w:w="1382" w:type="dxa"/>
          </w:tcPr>
          <w:p w14:paraId="440F1E09" w14:textId="6C876DE0" w:rsidR="0045369B" w:rsidRPr="00293ABF" w:rsidRDefault="0045369B" w:rsidP="0045369B">
            <w:pPr>
              <w:pStyle w:val="TableParagraph"/>
              <w:spacing w:line="304" w:lineRule="exact"/>
              <w:ind w:left="408"/>
              <w:rPr>
                <w:sz w:val="24"/>
                <w:szCs w:val="24"/>
              </w:rPr>
            </w:pPr>
            <w:r w:rsidRPr="00293ABF">
              <w:rPr>
                <w:sz w:val="24"/>
                <w:szCs w:val="24"/>
              </w:rPr>
              <w:t>20</w:t>
            </w:r>
            <w:r w:rsidR="0068419A" w:rsidRPr="00293ABF">
              <w:rPr>
                <w:sz w:val="24"/>
                <w:szCs w:val="24"/>
              </w:rPr>
              <w:t>22</w:t>
            </w:r>
          </w:p>
        </w:tc>
      </w:tr>
      <w:tr w:rsidR="0045369B" w:rsidRPr="00293ABF" w14:paraId="05D21D9F" w14:textId="77777777" w:rsidTr="002E5C6D">
        <w:trPr>
          <w:trHeight w:val="642"/>
        </w:trPr>
        <w:tc>
          <w:tcPr>
            <w:tcW w:w="5211" w:type="dxa"/>
          </w:tcPr>
          <w:p w14:paraId="07E3E0EC" w14:textId="0217FBE7" w:rsidR="0045369B" w:rsidRPr="00293ABF" w:rsidRDefault="0045369B" w:rsidP="0045369B">
            <w:pPr>
              <w:pStyle w:val="TableParagraph"/>
              <w:spacing w:before="3" w:line="322" w:lineRule="exact"/>
              <w:ind w:right="960"/>
              <w:rPr>
                <w:sz w:val="24"/>
                <w:szCs w:val="24"/>
              </w:rPr>
            </w:pPr>
            <w:r w:rsidRPr="00293ABF">
              <w:rPr>
                <w:sz w:val="24"/>
                <w:szCs w:val="24"/>
              </w:rPr>
              <w:t>Выручка от продажи товаров, продукции, работ, услуг</w:t>
            </w:r>
          </w:p>
        </w:tc>
        <w:tc>
          <w:tcPr>
            <w:tcW w:w="1560" w:type="dxa"/>
          </w:tcPr>
          <w:p w14:paraId="4C3875A1" w14:textId="0E8D29A6" w:rsidR="0045369B" w:rsidRPr="00293ABF" w:rsidRDefault="00D6743B" w:rsidP="0045369B">
            <w:pPr>
              <w:pStyle w:val="TableParagraph"/>
              <w:ind w:left="304" w:right="296"/>
              <w:jc w:val="center"/>
              <w:rPr>
                <w:sz w:val="24"/>
                <w:szCs w:val="24"/>
              </w:rPr>
            </w:pPr>
            <w:r w:rsidRPr="00293ABF">
              <w:rPr>
                <w:sz w:val="24"/>
                <w:szCs w:val="24"/>
              </w:rPr>
              <w:t>189974</w:t>
            </w:r>
          </w:p>
        </w:tc>
        <w:tc>
          <w:tcPr>
            <w:tcW w:w="1419" w:type="dxa"/>
          </w:tcPr>
          <w:p w14:paraId="2D058EA9" w14:textId="6CEB34E6" w:rsidR="0045369B" w:rsidRPr="00293ABF" w:rsidRDefault="00D6743B" w:rsidP="0045369B">
            <w:pPr>
              <w:pStyle w:val="TableParagraph"/>
              <w:ind w:right="227"/>
              <w:rPr>
                <w:sz w:val="24"/>
                <w:szCs w:val="24"/>
              </w:rPr>
            </w:pPr>
            <w:r w:rsidRPr="00293ABF">
              <w:rPr>
                <w:sz w:val="24"/>
                <w:szCs w:val="24"/>
              </w:rPr>
              <w:t>233826</w:t>
            </w:r>
          </w:p>
        </w:tc>
        <w:tc>
          <w:tcPr>
            <w:tcW w:w="1382" w:type="dxa"/>
          </w:tcPr>
          <w:p w14:paraId="493EB5D2" w14:textId="3536FCB1" w:rsidR="0045369B" w:rsidRPr="00293ABF" w:rsidRDefault="00D6743B" w:rsidP="0045369B">
            <w:pPr>
              <w:pStyle w:val="TableParagraph"/>
              <w:ind w:left="0" w:right="154"/>
              <w:jc w:val="right"/>
              <w:rPr>
                <w:sz w:val="24"/>
                <w:szCs w:val="24"/>
              </w:rPr>
            </w:pPr>
            <w:r w:rsidRPr="00293ABF">
              <w:rPr>
                <w:sz w:val="24"/>
                <w:szCs w:val="24"/>
              </w:rPr>
              <w:t>291773</w:t>
            </w:r>
          </w:p>
        </w:tc>
      </w:tr>
      <w:tr w:rsidR="0045369B" w:rsidRPr="00293ABF" w14:paraId="003E7D76" w14:textId="77777777" w:rsidTr="002E5C6D">
        <w:trPr>
          <w:trHeight w:val="317"/>
        </w:trPr>
        <w:tc>
          <w:tcPr>
            <w:tcW w:w="5211" w:type="dxa"/>
          </w:tcPr>
          <w:p w14:paraId="68C7188D" w14:textId="6D2784D0" w:rsidR="0045369B" w:rsidRPr="00293ABF" w:rsidRDefault="0045369B" w:rsidP="0045369B">
            <w:pPr>
              <w:pStyle w:val="TableParagraph"/>
              <w:spacing w:line="297" w:lineRule="exact"/>
              <w:rPr>
                <w:sz w:val="24"/>
                <w:szCs w:val="24"/>
              </w:rPr>
            </w:pPr>
            <w:r w:rsidRPr="00293ABF">
              <w:rPr>
                <w:sz w:val="24"/>
                <w:szCs w:val="24"/>
              </w:rPr>
              <w:t>Дебиторская задолженность</w:t>
            </w:r>
          </w:p>
        </w:tc>
        <w:tc>
          <w:tcPr>
            <w:tcW w:w="1560" w:type="dxa"/>
          </w:tcPr>
          <w:p w14:paraId="3905D77A" w14:textId="2C549C51" w:rsidR="0045369B" w:rsidRPr="00293ABF" w:rsidRDefault="00D6743B" w:rsidP="0045369B">
            <w:pPr>
              <w:pStyle w:val="TableParagraph"/>
              <w:spacing w:line="297" w:lineRule="exact"/>
              <w:ind w:left="304" w:right="296"/>
              <w:jc w:val="center"/>
              <w:rPr>
                <w:sz w:val="24"/>
                <w:szCs w:val="24"/>
              </w:rPr>
            </w:pPr>
            <w:r w:rsidRPr="00293ABF">
              <w:rPr>
                <w:sz w:val="24"/>
                <w:szCs w:val="24"/>
              </w:rPr>
              <w:t>23530</w:t>
            </w:r>
          </w:p>
        </w:tc>
        <w:tc>
          <w:tcPr>
            <w:tcW w:w="1419" w:type="dxa"/>
          </w:tcPr>
          <w:p w14:paraId="30283FA2" w14:textId="3731FA24" w:rsidR="0045369B" w:rsidRPr="00293ABF" w:rsidRDefault="00D6743B" w:rsidP="0045369B">
            <w:pPr>
              <w:pStyle w:val="TableParagraph"/>
              <w:spacing w:line="297" w:lineRule="exact"/>
              <w:ind w:left="232" w:right="227"/>
              <w:jc w:val="center"/>
              <w:rPr>
                <w:sz w:val="24"/>
                <w:szCs w:val="24"/>
              </w:rPr>
            </w:pPr>
            <w:r w:rsidRPr="00293ABF">
              <w:rPr>
                <w:sz w:val="24"/>
                <w:szCs w:val="24"/>
              </w:rPr>
              <w:t>26135</w:t>
            </w:r>
          </w:p>
        </w:tc>
        <w:tc>
          <w:tcPr>
            <w:tcW w:w="1382" w:type="dxa"/>
          </w:tcPr>
          <w:p w14:paraId="131DFB4D" w14:textId="4087AAD0" w:rsidR="0045369B" w:rsidRPr="00293ABF" w:rsidRDefault="00D6743B" w:rsidP="0045369B">
            <w:pPr>
              <w:pStyle w:val="TableParagraph"/>
              <w:spacing w:line="297" w:lineRule="exact"/>
              <w:ind w:left="0" w:right="227"/>
              <w:jc w:val="right"/>
              <w:rPr>
                <w:sz w:val="24"/>
                <w:szCs w:val="24"/>
              </w:rPr>
            </w:pPr>
            <w:r w:rsidRPr="00293ABF">
              <w:rPr>
                <w:sz w:val="24"/>
                <w:szCs w:val="24"/>
              </w:rPr>
              <w:t>33582</w:t>
            </w:r>
          </w:p>
        </w:tc>
      </w:tr>
      <w:tr w:rsidR="0045369B" w:rsidRPr="00293ABF" w14:paraId="3F718E3D" w14:textId="77777777" w:rsidTr="002E5C6D">
        <w:trPr>
          <w:trHeight w:val="323"/>
        </w:trPr>
        <w:tc>
          <w:tcPr>
            <w:tcW w:w="5211" w:type="dxa"/>
          </w:tcPr>
          <w:p w14:paraId="785FCC17" w14:textId="201F0CBD" w:rsidR="0045369B" w:rsidRPr="00293ABF" w:rsidRDefault="0045369B" w:rsidP="0045369B">
            <w:pPr>
              <w:pStyle w:val="TableParagraph"/>
              <w:spacing w:before="2" w:line="301" w:lineRule="exact"/>
              <w:rPr>
                <w:sz w:val="24"/>
                <w:szCs w:val="24"/>
              </w:rPr>
            </w:pPr>
            <w:r w:rsidRPr="00293ABF">
              <w:rPr>
                <w:sz w:val="24"/>
                <w:szCs w:val="24"/>
              </w:rPr>
              <w:t>Кредиторская задолженность</w:t>
            </w:r>
          </w:p>
        </w:tc>
        <w:tc>
          <w:tcPr>
            <w:tcW w:w="1560" w:type="dxa"/>
          </w:tcPr>
          <w:p w14:paraId="0E257F5A" w14:textId="19B5121A" w:rsidR="0045369B" w:rsidRPr="00293ABF" w:rsidRDefault="006A0E2F" w:rsidP="0045369B">
            <w:pPr>
              <w:pStyle w:val="TableParagraph"/>
              <w:spacing w:before="2" w:line="301" w:lineRule="exact"/>
              <w:ind w:left="304" w:right="296"/>
              <w:jc w:val="center"/>
              <w:rPr>
                <w:sz w:val="24"/>
                <w:szCs w:val="24"/>
              </w:rPr>
            </w:pPr>
            <w:r w:rsidRPr="00293ABF">
              <w:rPr>
                <w:sz w:val="24"/>
                <w:szCs w:val="24"/>
              </w:rPr>
              <w:t>64962</w:t>
            </w:r>
          </w:p>
        </w:tc>
        <w:tc>
          <w:tcPr>
            <w:tcW w:w="1419" w:type="dxa"/>
          </w:tcPr>
          <w:p w14:paraId="4F935E43" w14:textId="3C9923D5" w:rsidR="0045369B" w:rsidRPr="00293ABF" w:rsidRDefault="006A0E2F" w:rsidP="0045369B">
            <w:pPr>
              <w:pStyle w:val="TableParagraph"/>
              <w:spacing w:before="2" w:line="301" w:lineRule="exact"/>
              <w:ind w:left="232" w:right="227"/>
              <w:jc w:val="center"/>
              <w:rPr>
                <w:sz w:val="24"/>
                <w:szCs w:val="24"/>
              </w:rPr>
            </w:pPr>
            <w:r w:rsidRPr="00293ABF">
              <w:rPr>
                <w:sz w:val="24"/>
                <w:szCs w:val="24"/>
              </w:rPr>
              <w:t>69736</w:t>
            </w:r>
          </w:p>
        </w:tc>
        <w:tc>
          <w:tcPr>
            <w:tcW w:w="1382" w:type="dxa"/>
          </w:tcPr>
          <w:p w14:paraId="6393FD84" w14:textId="064FFB9E" w:rsidR="0045369B" w:rsidRPr="00293ABF" w:rsidRDefault="006A0E2F" w:rsidP="0045369B">
            <w:pPr>
              <w:pStyle w:val="TableParagraph"/>
              <w:spacing w:before="2" w:line="301" w:lineRule="exact"/>
              <w:ind w:left="0" w:right="227"/>
              <w:jc w:val="right"/>
              <w:rPr>
                <w:sz w:val="24"/>
                <w:szCs w:val="24"/>
              </w:rPr>
            </w:pPr>
            <w:r w:rsidRPr="00293ABF">
              <w:rPr>
                <w:sz w:val="24"/>
                <w:szCs w:val="24"/>
              </w:rPr>
              <w:t>55170</w:t>
            </w:r>
          </w:p>
        </w:tc>
      </w:tr>
      <w:tr w:rsidR="0045369B" w:rsidRPr="00293ABF" w14:paraId="623304EE" w14:textId="77777777" w:rsidTr="002E5C6D">
        <w:trPr>
          <w:trHeight w:val="642"/>
        </w:trPr>
        <w:tc>
          <w:tcPr>
            <w:tcW w:w="5211" w:type="dxa"/>
          </w:tcPr>
          <w:p w14:paraId="026A9979" w14:textId="62386BBA" w:rsidR="0045369B" w:rsidRPr="00293ABF" w:rsidRDefault="0045369B" w:rsidP="0045369B">
            <w:pPr>
              <w:pStyle w:val="TableParagraph"/>
              <w:spacing w:before="4" w:line="322" w:lineRule="exact"/>
              <w:ind w:right="802"/>
              <w:rPr>
                <w:sz w:val="24"/>
                <w:szCs w:val="24"/>
              </w:rPr>
            </w:pPr>
            <w:r w:rsidRPr="00293ABF">
              <w:rPr>
                <w:sz w:val="24"/>
                <w:szCs w:val="24"/>
              </w:rPr>
              <w:t>Себестоимость проданных товаров, продукции, работ, услуг</w:t>
            </w:r>
            <w:r w:rsidR="00CD1740" w:rsidRPr="00293ABF">
              <w:rPr>
                <w:sz w:val="24"/>
                <w:szCs w:val="24"/>
              </w:rPr>
              <w:t xml:space="preserve"> </w:t>
            </w:r>
          </w:p>
        </w:tc>
        <w:tc>
          <w:tcPr>
            <w:tcW w:w="1560" w:type="dxa"/>
          </w:tcPr>
          <w:p w14:paraId="4E8E6C3B" w14:textId="653D153D" w:rsidR="0045369B" w:rsidRPr="00293ABF" w:rsidRDefault="006A0E2F" w:rsidP="0045369B">
            <w:pPr>
              <w:pStyle w:val="TableParagraph"/>
              <w:ind w:left="304" w:right="294"/>
              <w:jc w:val="center"/>
              <w:rPr>
                <w:sz w:val="24"/>
                <w:szCs w:val="24"/>
              </w:rPr>
            </w:pPr>
            <w:r w:rsidRPr="00293ABF">
              <w:rPr>
                <w:sz w:val="24"/>
                <w:szCs w:val="24"/>
              </w:rPr>
              <w:t>212609</w:t>
            </w:r>
          </w:p>
        </w:tc>
        <w:tc>
          <w:tcPr>
            <w:tcW w:w="1419" w:type="dxa"/>
          </w:tcPr>
          <w:p w14:paraId="48DAF2E5" w14:textId="3CEEBCE1" w:rsidR="0045369B" w:rsidRPr="00293ABF" w:rsidRDefault="006A0E2F" w:rsidP="0045369B">
            <w:pPr>
              <w:pStyle w:val="TableParagraph"/>
              <w:ind w:left="232" w:right="225"/>
              <w:jc w:val="center"/>
              <w:rPr>
                <w:sz w:val="24"/>
                <w:szCs w:val="24"/>
              </w:rPr>
            </w:pPr>
            <w:r w:rsidRPr="00293ABF">
              <w:rPr>
                <w:sz w:val="24"/>
                <w:szCs w:val="24"/>
              </w:rPr>
              <w:t>239787</w:t>
            </w:r>
          </w:p>
        </w:tc>
        <w:tc>
          <w:tcPr>
            <w:tcW w:w="1382" w:type="dxa"/>
          </w:tcPr>
          <w:p w14:paraId="12A51568" w14:textId="632D3BF3" w:rsidR="0045369B" w:rsidRPr="00293ABF" w:rsidRDefault="006A0E2F" w:rsidP="0045369B">
            <w:pPr>
              <w:pStyle w:val="TableParagraph"/>
              <w:ind w:left="338"/>
              <w:rPr>
                <w:sz w:val="24"/>
                <w:szCs w:val="24"/>
              </w:rPr>
            </w:pPr>
            <w:r w:rsidRPr="00293ABF">
              <w:rPr>
                <w:sz w:val="24"/>
                <w:szCs w:val="24"/>
              </w:rPr>
              <w:t>297035</w:t>
            </w:r>
          </w:p>
        </w:tc>
      </w:tr>
      <w:tr w:rsidR="0045369B" w:rsidRPr="00293ABF" w14:paraId="539856CC" w14:textId="77777777" w:rsidTr="002E5C6D">
        <w:trPr>
          <w:trHeight w:val="318"/>
        </w:trPr>
        <w:tc>
          <w:tcPr>
            <w:tcW w:w="5211" w:type="dxa"/>
          </w:tcPr>
          <w:p w14:paraId="5A51099B" w14:textId="1EDF635D" w:rsidR="0045369B" w:rsidRPr="00293ABF" w:rsidRDefault="0045369B" w:rsidP="0045369B">
            <w:pPr>
              <w:pStyle w:val="TableParagraph"/>
              <w:spacing w:line="298" w:lineRule="exact"/>
              <w:rPr>
                <w:sz w:val="24"/>
                <w:szCs w:val="24"/>
              </w:rPr>
            </w:pPr>
            <w:r w:rsidRPr="00293ABF">
              <w:rPr>
                <w:sz w:val="24"/>
                <w:szCs w:val="24"/>
              </w:rPr>
              <w:t>Товарно-материальные запасы</w:t>
            </w:r>
          </w:p>
        </w:tc>
        <w:tc>
          <w:tcPr>
            <w:tcW w:w="1560" w:type="dxa"/>
          </w:tcPr>
          <w:p w14:paraId="71EA75C4" w14:textId="4AFA5DB3" w:rsidR="0045369B" w:rsidRPr="00293ABF" w:rsidRDefault="00961D53" w:rsidP="0045369B">
            <w:pPr>
              <w:pStyle w:val="TableParagraph"/>
              <w:spacing w:line="298" w:lineRule="exact"/>
              <w:ind w:left="304" w:right="294"/>
              <w:jc w:val="center"/>
              <w:rPr>
                <w:sz w:val="24"/>
                <w:szCs w:val="24"/>
              </w:rPr>
            </w:pPr>
            <w:r w:rsidRPr="00293ABF">
              <w:rPr>
                <w:sz w:val="24"/>
                <w:szCs w:val="24"/>
              </w:rPr>
              <w:t>14799</w:t>
            </w:r>
          </w:p>
        </w:tc>
        <w:tc>
          <w:tcPr>
            <w:tcW w:w="1419" w:type="dxa"/>
          </w:tcPr>
          <w:p w14:paraId="4AB4E713" w14:textId="67C6B447" w:rsidR="0045369B" w:rsidRPr="00293ABF" w:rsidRDefault="00961D53" w:rsidP="0045369B">
            <w:pPr>
              <w:pStyle w:val="TableParagraph"/>
              <w:spacing w:line="298" w:lineRule="exact"/>
              <w:ind w:left="232" w:right="225"/>
              <w:jc w:val="center"/>
              <w:rPr>
                <w:sz w:val="24"/>
                <w:szCs w:val="24"/>
              </w:rPr>
            </w:pPr>
            <w:r w:rsidRPr="00293ABF">
              <w:rPr>
                <w:sz w:val="24"/>
                <w:szCs w:val="24"/>
              </w:rPr>
              <w:t>17544</w:t>
            </w:r>
          </w:p>
        </w:tc>
        <w:tc>
          <w:tcPr>
            <w:tcW w:w="1382" w:type="dxa"/>
          </w:tcPr>
          <w:p w14:paraId="19119BF2" w14:textId="1AF7627C" w:rsidR="0045369B" w:rsidRPr="00293ABF" w:rsidRDefault="00961D53" w:rsidP="0045369B">
            <w:pPr>
              <w:pStyle w:val="TableParagraph"/>
              <w:spacing w:line="298" w:lineRule="exact"/>
              <w:ind w:left="268"/>
              <w:rPr>
                <w:sz w:val="24"/>
                <w:szCs w:val="24"/>
              </w:rPr>
            </w:pPr>
            <w:r w:rsidRPr="00293ABF">
              <w:rPr>
                <w:sz w:val="24"/>
                <w:szCs w:val="24"/>
              </w:rPr>
              <w:t>18284</w:t>
            </w:r>
          </w:p>
        </w:tc>
      </w:tr>
    </w:tbl>
    <w:p w14:paraId="1646BFAE" w14:textId="77777777" w:rsidR="005429AB" w:rsidRPr="00293ABF" w:rsidRDefault="005429AB" w:rsidP="005429AB">
      <w:pPr>
        <w:pStyle w:val="a8"/>
        <w:ind w:left="930"/>
      </w:pPr>
      <w:r w:rsidRPr="00293ABF">
        <w:t>Сделайте выводы, дайте рекомендации.</w:t>
      </w:r>
    </w:p>
    <w:p w14:paraId="7FB808AE" w14:textId="77777777" w:rsidR="00A44449" w:rsidRPr="00293ABF" w:rsidRDefault="00A44449" w:rsidP="0022731B">
      <w:pPr>
        <w:pStyle w:val="a4"/>
        <w:keepNext/>
        <w:keepLines/>
        <w:ind w:left="0" w:firstLine="0"/>
        <w:jc w:val="both"/>
        <w:outlineLvl w:val="2"/>
        <w:rPr>
          <w:rFonts w:ascii="Times New Roman" w:eastAsia="Times New Roman" w:hAnsi="Times New Roman" w:cs="Times New Roman"/>
          <w:b/>
          <w:bCs/>
          <w:lang w:val="ru-RU"/>
        </w:rPr>
      </w:pPr>
    </w:p>
    <w:p w14:paraId="6A2431E1" w14:textId="5F7DFF4D" w:rsidR="0022731B" w:rsidRPr="00293ABF" w:rsidRDefault="00320D24" w:rsidP="00586997">
      <w:pPr>
        <w:jc w:val="both"/>
        <w:rPr>
          <w:rFonts w:ascii="Times New Roman" w:hAnsi="Times New Roman" w:cs="Times New Roman"/>
          <w:b/>
          <w:sz w:val="28"/>
          <w:szCs w:val="28"/>
        </w:rPr>
      </w:pPr>
      <w:r w:rsidRPr="00293ABF">
        <w:rPr>
          <w:rFonts w:ascii="Times New Roman" w:hAnsi="Times New Roman" w:cs="Times New Roman"/>
          <w:b/>
          <w:sz w:val="28"/>
          <w:szCs w:val="28"/>
        </w:rPr>
        <w:t>Задание 2</w:t>
      </w:r>
    </w:p>
    <w:p w14:paraId="36550A63" w14:textId="3C67BEFF" w:rsidR="0068419A" w:rsidRPr="00293ABF" w:rsidRDefault="0068419A" w:rsidP="0068419A">
      <w:pPr>
        <w:pStyle w:val="a8"/>
        <w:spacing w:line="360" w:lineRule="auto"/>
        <w:ind w:left="0" w:firstLine="709"/>
        <w:jc w:val="both"/>
      </w:pPr>
      <w:r w:rsidRPr="00293ABF">
        <w:t xml:space="preserve">По данным аналитического баланса ПАО «ХХХ», представленным в таблице, определите величину чистого оборотного капитала компании, коэффициенты текущей, быстрой и абсолютной ликвидности, коэффициент автономии и коэффициент финансирования. </w:t>
      </w:r>
    </w:p>
    <w:p w14:paraId="777C546C" w14:textId="5F036709" w:rsidR="0068419A" w:rsidRPr="00293ABF" w:rsidRDefault="0068419A" w:rsidP="0068419A">
      <w:pPr>
        <w:pStyle w:val="a8"/>
        <w:spacing w:line="360" w:lineRule="auto"/>
        <w:ind w:left="0" w:firstLine="709"/>
        <w:jc w:val="both"/>
      </w:pPr>
      <w:r w:rsidRPr="00293ABF">
        <w:t>Сделайте выводы.</w:t>
      </w:r>
    </w:p>
    <w:p w14:paraId="63E9AD6C" w14:textId="5C92B6ED" w:rsidR="0068419A" w:rsidRPr="00293ABF" w:rsidRDefault="0068419A" w:rsidP="0068419A">
      <w:pPr>
        <w:pStyle w:val="a8"/>
        <w:spacing w:line="360" w:lineRule="auto"/>
        <w:ind w:left="0" w:firstLine="709"/>
        <w:jc w:val="both"/>
      </w:pPr>
      <w:r w:rsidRPr="00293ABF">
        <w:t>Таблица – Данные аналитического баланса ПАО «ХХХ» (млн. руб.)</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1"/>
        <w:gridCol w:w="1229"/>
        <w:gridCol w:w="3590"/>
        <w:gridCol w:w="1206"/>
      </w:tblGrid>
      <w:tr w:rsidR="0068419A" w:rsidRPr="00293ABF" w14:paraId="5F37D26A" w14:textId="77777777" w:rsidTr="000C3E29">
        <w:trPr>
          <w:trHeight w:val="380"/>
          <w:jc w:val="center"/>
        </w:trPr>
        <w:tc>
          <w:tcPr>
            <w:tcW w:w="3681" w:type="dxa"/>
          </w:tcPr>
          <w:p w14:paraId="112857DE" w14:textId="77777777" w:rsidR="0068419A" w:rsidRPr="00293ABF" w:rsidRDefault="0068419A" w:rsidP="0068419A">
            <w:pPr>
              <w:widowControl w:val="0"/>
              <w:tabs>
                <w:tab w:val="left" w:pos="9000"/>
                <w:tab w:val="left" w:pos="9180"/>
              </w:tabs>
              <w:autoSpaceDE w:val="0"/>
              <w:autoSpaceDN w:val="0"/>
              <w:spacing w:line="240" w:lineRule="auto"/>
              <w:ind w:firstLine="0"/>
              <w:jc w:val="center"/>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АКТИВ</w:t>
            </w:r>
          </w:p>
        </w:tc>
        <w:tc>
          <w:tcPr>
            <w:tcW w:w="1229" w:type="dxa"/>
          </w:tcPr>
          <w:p w14:paraId="53BF9BAA" w14:textId="77777777" w:rsidR="0068419A" w:rsidRPr="00293ABF" w:rsidRDefault="0068419A" w:rsidP="0068419A">
            <w:pPr>
              <w:widowControl w:val="0"/>
              <w:tabs>
                <w:tab w:val="left" w:pos="9000"/>
                <w:tab w:val="left" w:pos="9180"/>
              </w:tabs>
              <w:autoSpaceDE w:val="0"/>
              <w:autoSpaceDN w:val="0"/>
              <w:spacing w:line="240" w:lineRule="auto"/>
              <w:ind w:firstLine="0"/>
              <w:jc w:val="center"/>
              <w:rPr>
                <w:rFonts w:ascii="Times New Roman" w:eastAsia="Times New Roman" w:hAnsi="Times New Roman" w:cs="Times New Roman"/>
                <w:color w:val="auto"/>
                <w:lang w:val="ru-RU" w:bidi="ru-RU"/>
              </w:rPr>
            </w:pPr>
          </w:p>
        </w:tc>
        <w:tc>
          <w:tcPr>
            <w:tcW w:w="3590" w:type="dxa"/>
          </w:tcPr>
          <w:p w14:paraId="78C3B58D" w14:textId="77777777" w:rsidR="0068419A" w:rsidRPr="00293ABF" w:rsidRDefault="0068419A" w:rsidP="0068419A">
            <w:pPr>
              <w:widowControl w:val="0"/>
              <w:tabs>
                <w:tab w:val="left" w:pos="9000"/>
                <w:tab w:val="left" w:pos="9180"/>
              </w:tabs>
              <w:autoSpaceDE w:val="0"/>
              <w:autoSpaceDN w:val="0"/>
              <w:spacing w:line="240" w:lineRule="auto"/>
              <w:ind w:firstLine="0"/>
              <w:jc w:val="center"/>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ПАССИВ</w:t>
            </w:r>
          </w:p>
        </w:tc>
        <w:tc>
          <w:tcPr>
            <w:tcW w:w="1206" w:type="dxa"/>
          </w:tcPr>
          <w:p w14:paraId="0718D88A" w14:textId="77777777" w:rsidR="0068419A" w:rsidRPr="00293ABF" w:rsidRDefault="0068419A" w:rsidP="0068419A">
            <w:pPr>
              <w:widowControl w:val="0"/>
              <w:tabs>
                <w:tab w:val="left" w:pos="9000"/>
                <w:tab w:val="left" w:pos="9180"/>
              </w:tabs>
              <w:autoSpaceDE w:val="0"/>
              <w:autoSpaceDN w:val="0"/>
              <w:spacing w:line="240" w:lineRule="auto"/>
              <w:ind w:firstLine="0"/>
              <w:jc w:val="both"/>
              <w:rPr>
                <w:rFonts w:ascii="Times New Roman" w:eastAsia="Times New Roman" w:hAnsi="Times New Roman" w:cs="Times New Roman"/>
                <w:color w:val="auto"/>
                <w:lang w:val="ru-RU" w:bidi="ru-RU"/>
              </w:rPr>
            </w:pPr>
          </w:p>
        </w:tc>
      </w:tr>
      <w:tr w:rsidR="0068419A" w:rsidRPr="00293ABF" w14:paraId="16283792" w14:textId="77777777" w:rsidTr="000C3E29">
        <w:trPr>
          <w:cantSplit/>
          <w:trHeight w:val="1804"/>
          <w:jc w:val="center"/>
        </w:trPr>
        <w:tc>
          <w:tcPr>
            <w:tcW w:w="3681" w:type="dxa"/>
          </w:tcPr>
          <w:p w14:paraId="7B9013C1" w14:textId="77777777" w:rsidR="0068419A" w:rsidRPr="00293ABF" w:rsidRDefault="0068419A" w:rsidP="0068419A">
            <w:pPr>
              <w:widowControl w:val="0"/>
              <w:tabs>
                <w:tab w:val="left" w:pos="9000"/>
                <w:tab w:val="left" w:pos="9180"/>
              </w:tabs>
              <w:autoSpaceDE w:val="0"/>
              <w:autoSpaceDN w:val="0"/>
              <w:spacing w:line="240" w:lineRule="auto"/>
              <w:ind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xml:space="preserve"> Внеоборотные активы</w:t>
            </w:r>
          </w:p>
          <w:p w14:paraId="6152DEDA" w14:textId="77777777" w:rsidR="0068419A" w:rsidRPr="00293ABF" w:rsidRDefault="0068419A" w:rsidP="0068419A">
            <w:pPr>
              <w:widowControl w:val="0"/>
              <w:tabs>
                <w:tab w:val="left" w:pos="9000"/>
                <w:tab w:val="left" w:pos="9180"/>
              </w:tabs>
              <w:autoSpaceDE w:val="0"/>
              <w:autoSpaceDN w:val="0"/>
              <w:spacing w:line="240" w:lineRule="auto"/>
              <w:ind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xml:space="preserve"> Запасы сырья и материалов</w:t>
            </w:r>
          </w:p>
          <w:p w14:paraId="433C4842" w14:textId="77777777" w:rsidR="0068419A" w:rsidRPr="00293ABF" w:rsidRDefault="0068419A" w:rsidP="0068419A">
            <w:pPr>
              <w:widowControl w:val="0"/>
              <w:tabs>
                <w:tab w:val="left" w:pos="9000"/>
                <w:tab w:val="left" w:pos="9180"/>
              </w:tabs>
              <w:autoSpaceDE w:val="0"/>
              <w:autoSpaceDN w:val="0"/>
              <w:spacing w:line="240" w:lineRule="auto"/>
              <w:ind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xml:space="preserve"> Дебиторская задолженность</w:t>
            </w:r>
          </w:p>
          <w:p w14:paraId="7AACD780" w14:textId="77777777" w:rsidR="0068419A" w:rsidRPr="00293ABF" w:rsidRDefault="0068419A" w:rsidP="0068419A">
            <w:pPr>
              <w:widowControl w:val="0"/>
              <w:tabs>
                <w:tab w:val="left" w:pos="9000"/>
                <w:tab w:val="left" w:pos="9180"/>
              </w:tabs>
              <w:autoSpaceDE w:val="0"/>
              <w:autoSpaceDN w:val="0"/>
              <w:spacing w:line="240" w:lineRule="auto"/>
              <w:ind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xml:space="preserve"> Денежные средства</w:t>
            </w:r>
          </w:p>
          <w:p w14:paraId="53D44D4C" w14:textId="77777777" w:rsidR="0068419A" w:rsidRPr="00293ABF" w:rsidRDefault="0068419A" w:rsidP="0068419A">
            <w:pPr>
              <w:widowControl w:val="0"/>
              <w:tabs>
                <w:tab w:val="left" w:pos="9000"/>
                <w:tab w:val="left" w:pos="9180"/>
              </w:tabs>
              <w:autoSpaceDE w:val="0"/>
              <w:autoSpaceDN w:val="0"/>
              <w:spacing w:line="240" w:lineRule="auto"/>
              <w:ind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xml:space="preserve"> Краткосрочные финансовые вложения</w:t>
            </w:r>
          </w:p>
        </w:tc>
        <w:tc>
          <w:tcPr>
            <w:tcW w:w="1229" w:type="dxa"/>
          </w:tcPr>
          <w:p w14:paraId="12A649EF" w14:textId="77777777" w:rsidR="0068419A" w:rsidRPr="00293ABF" w:rsidRDefault="0068419A" w:rsidP="0068419A">
            <w:pPr>
              <w:widowControl w:val="0"/>
              <w:tabs>
                <w:tab w:val="left" w:pos="9000"/>
                <w:tab w:val="left" w:pos="9180"/>
              </w:tabs>
              <w:autoSpaceDE w:val="0"/>
              <w:autoSpaceDN w:val="0"/>
              <w:spacing w:line="240" w:lineRule="auto"/>
              <w:ind w:left="102"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4500</w:t>
            </w:r>
          </w:p>
          <w:p w14:paraId="106F09D4" w14:textId="77777777" w:rsidR="0068419A" w:rsidRPr="00293ABF" w:rsidRDefault="0068419A" w:rsidP="0068419A">
            <w:pPr>
              <w:widowControl w:val="0"/>
              <w:tabs>
                <w:tab w:val="left" w:pos="9000"/>
                <w:tab w:val="left" w:pos="9180"/>
              </w:tabs>
              <w:autoSpaceDE w:val="0"/>
              <w:autoSpaceDN w:val="0"/>
              <w:spacing w:line="240" w:lineRule="auto"/>
              <w:ind w:left="102"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2200</w:t>
            </w:r>
          </w:p>
          <w:p w14:paraId="0ED8BFBE" w14:textId="77777777" w:rsidR="0068419A" w:rsidRPr="00293ABF" w:rsidRDefault="0068419A" w:rsidP="0068419A">
            <w:pPr>
              <w:widowControl w:val="0"/>
              <w:tabs>
                <w:tab w:val="left" w:pos="9000"/>
                <w:tab w:val="left" w:pos="9180"/>
              </w:tabs>
              <w:autoSpaceDE w:val="0"/>
              <w:autoSpaceDN w:val="0"/>
              <w:spacing w:line="240" w:lineRule="auto"/>
              <w:ind w:left="102"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2800</w:t>
            </w:r>
          </w:p>
          <w:p w14:paraId="2C409891" w14:textId="77777777" w:rsidR="0068419A" w:rsidRPr="00293ABF" w:rsidRDefault="0068419A" w:rsidP="0068419A">
            <w:pPr>
              <w:widowControl w:val="0"/>
              <w:tabs>
                <w:tab w:val="left" w:pos="9000"/>
                <w:tab w:val="left" w:pos="9180"/>
              </w:tabs>
              <w:autoSpaceDE w:val="0"/>
              <w:autoSpaceDN w:val="0"/>
              <w:spacing w:line="240" w:lineRule="auto"/>
              <w:ind w:left="102"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600</w:t>
            </w:r>
          </w:p>
          <w:p w14:paraId="4529C386" w14:textId="77777777" w:rsidR="0068419A" w:rsidRPr="00293ABF" w:rsidRDefault="0068419A" w:rsidP="0068419A">
            <w:pPr>
              <w:widowControl w:val="0"/>
              <w:tabs>
                <w:tab w:val="left" w:pos="9000"/>
                <w:tab w:val="left" w:pos="9180"/>
              </w:tabs>
              <w:autoSpaceDE w:val="0"/>
              <w:autoSpaceDN w:val="0"/>
              <w:spacing w:line="240" w:lineRule="auto"/>
              <w:ind w:left="102"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400</w:t>
            </w:r>
          </w:p>
        </w:tc>
        <w:tc>
          <w:tcPr>
            <w:tcW w:w="3590" w:type="dxa"/>
          </w:tcPr>
          <w:p w14:paraId="6E3EC524" w14:textId="77777777" w:rsidR="0068419A" w:rsidRPr="00293ABF" w:rsidRDefault="0068419A" w:rsidP="0068419A">
            <w:pPr>
              <w:widowControl w:val="0"/>
              <w:tabs>
                <w:tab w:val="left" w:pos="9000"/>
                <w:tab w:val="left" w:pos="9180"/>
              </w:tabs>
              <w:autoSpaceDE w:val="0"/>
              <w:autoSpaceDN w:val="0"/>
              <w:spacing w:line="240" w:lineRule="auto"/>
              <w:ind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xml:space="preserve"> Уставный капитал</w:t>
            </w:r>
          </w:p>
          <w:p w14:paraId="791DF1A2" w14:textId="77777777" w:rsidR="0068419A" w:rsidRPr="00293ABF" w:rsidRDefault="0068419A" w:rsidP="0068419A">
            <w:pPr>
              <w:widowControl w:val="0"/>
              <w:tabs>
                <w:tab w:val="left" w:pos="9000"/>
                <w:tab w:val="left" w:pos="9180"/>
              </w:tabs>
              <w:autoSpaceDE w:val="0"/>
              <w:autoSpaceDN w:val="0"/>
              <w:spacing w:line="240" w:lineRule="auto"/>
              <w:ind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xml:space="preserve"> Нераспределенная прибыль</w:t>
            </w:r>
          </w:p>
          <w:p w14:paraId="0CCBC1ED" w14:textId="77777777" w:rsidR="0068419A" w:rsidRPr="00293ABF" w:rsidRDefault="0068419A" w:rsidP="0068419A">
            <w:pPr>
              <w:widowControl w:val="0"/>
              <w:tabs>
                <w:tab w:val="left" w:pos="9000"/>
                <w:tab w:val="left" w:pos="9180"/>
              </w:tabs>
              <w:autoSpaceDE w:val="0"/>
              <w:autoSpaceDN w:val="0"/>
              <w:spacing w:line="240" w:lineRule="auto"/>
              <w:ind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xml:space="preserve"> Долгосрочные кредиты и займы </w:t>
            </w:r>
          </w:p>
          <w:p w14:paraId="7FDB4E20" w14:textId="77777777" w:rsidR="0068419A" w:rsidRPr="00293ABF" w:rsidRDefault="0068419A" w:rsidP="0068419A">
            <w:pPr>
              <w:widowControl w:val="0"/>
              <w:tabs>
                <w:tab w:val="left" w:pos="9000"/>
                <w:tab w:val="left" w:pos="9180"/>
              </w:tabs>
              <w:autoSpaceDE w:val="0"/>
              <w:autoSpaceDN w:val="0"/>
              <w:spacing w:line="240" w:lineRule="auto"/>
              <w:ind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xml:space="preserve"> Краткосрочные банковские кредиты</w:t>
            </w:r>
          </w:p>
          <w:p w14:paraId="1B512833" w14:textId="77777777" w:rsidR="0068419A" w:rsidRPr="00293ABF" w:rsidRDefault="0068419A" w:rsidP="0068419A">
            <w:pPr>
              <w:widowControl w:val="0"/>
              <w:tabs>
                <w:tab w:val="left" w:pos="9000"/>
                <w:tab w:val="left" w:pos="9180"/>
              </w:tabs>
              <w:autoSpaceDE w:val="0"/>
              <w:autoSpaceDN w:val="0"/>
              <w:spacing w:line="240" w:lineRule="auto"/>
              <w:ind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xml:space="preserve"> Кредиторская задолженность</w:t>
            </w:r>
          </w:p>
        </w:tc>
        <w:tc>
          <w:tcPr>
            <w:tcW w:w="1206" w:type="dxa"/>
          </w:tcPr>
          <w:p w14:paraId="137FE8B3" w14:textId="77777777" w:rsidR="0068419A" w:rsidRPr="00293ABF" w:rsidRDefault="0068419A" w:rsidP="0068419A">
            <w:pPr>
              <w:widowControl w:val="0"/>
              <w:tabs>
                <w:tab w:val="left" w:pos="9000"/>
                <w:tab w:val="left" w:pos="9180"/>
              </w:tabs>
              <w:autoSpaceDE w:val="0"/>
              <w:autoSpaceDN w:val="0"/>
              <w:spacing w:line="240" w:lineRule="auto"/>
              <w:ind w:left="101"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1300</w:t>
            </w:r>
          </w:p>
          <w:p w14:paraId="2D0EC909" w14:textId="77777777" w:rsidR="0068419A" w:rsidRPr="00293ABF" w:rsidRDefault="0068419A" w:rsidP="0068419A">
            <w:pPr>
              <w:widowControl w:val="0"/>
              <w:tabs>
                <w:tab w:val="left" w:pos="9000"/>
                <w:tab w:val="left" w:pos="9180"/>
              </w:tabs>
              <w:autoSpaceDE w:val="0"/>
              <w:autoSpaceDN w:val="0"/>
              <w:spacing w:line="240" w:lineRule="auto"/>
              <w:ind w:left="101"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3000</w:t>
            </w:r>
          </w:p>
          <w:p w14:paraId="2B4325FA" w14:textId="77777777" w:rsidR="0068419A" w:rsidRPr="00293ABF" w:rsidRDefault="0068419A" w:rsidP="0068419A">
            <w:pPr>
              <w:widowControl w:val="0"/>
              <w:tabs>
                <w:tab w:val="left" w:pos="9000"/>
                <w:tab w:val="left" w:pos="9180"/>
              </w:tabs>
              <w:autoSpaceDE w:val="0"/>
              <w:autoSpaceDN w:val="0"/>
              <w:spacing w:line="240" w:lineRule="auto"/>
              <w:ind w:left="101"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3500</w:t>
            </w:r>
          </w:p>
          <w:p w14:paraId="4A14BB24" w14:textId="77777777" w:rsidR="0068419A" w:rsidRPr="00293ABF" w:rsidRDefault="0068419A" w:rsidP="0068419A">
            <w:pPr>
              <w:widowControl w:val="0"/>
              <w:tabs>
                <w:tab w:val="left" w:pos="9000"/>
                <w:tab w:val="left" w:pos="9180"/>
              </w:tabs>
              <w:autoSpaceDE w:val="0"/>
              <w:autoSpaceDN w:val="0"/>
              <w:spacing w:line="240" w:lineRule="auto"/>
              <w:ind w:left="101"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1000</w:t>
            </w:r>
          </w:p>
          <w:p w14:paraId="185C2D52" w14:textId="77777777" w:rsidR="0068419A" w:rsidRPr="00293ABF" w:rsidRDefault="0068419A" w:rsidP="0068419A">
            <w:pPr>
              <w:widowControl w:val="0"/>
              <w:tabs>
                <w:tab w:val="left" w:pos="9000"/>
                <w:tab w:val="left" w:pos="9180"/>
              </w:tabs>
              <w:autoSpaceDE w:val="0"/>
              <w:autoSpaceDN w:val="0"/>
              <w:spacing w:line="240" w:lineRule="auto"/>
              <w:ind w:left="101" w:firstLine="0"/>
              <w:rPr>
                <w:rFonts w:ascii="Times New Roman" w:eastAsia="Times New Roman" w:hAnsi="Times New Roman" w:cs="Times New Roman"/>
                <w:color w:val="auto"/>
                <w:lang w:val="ru-RU" w:bidi="ru-RU"/>
              </w:rPr>
            </w:pPr>
          </w:p>
          <w:p w14:paraId="23436314" w14:textId="77777777" w:rsidR="0068419A" w:rsidRPr="00293ABF" w:rsidRDefault="0068419A" w:rsidP="0068419A">
            <w:pPr>
              <w:widowControl w:val="0"/>
              <w:tabs>
                <w:tab w:val="left" w:pos="9000"/>
                <w:tab w:val="left" w:pos="9180"/>
              </w:tabs>
              <w:autoSpaceDE w:val="0"/>
              <w:autoSpaceDN w:val="0"/>
              <w:spacing w:line="240" w:lineRule="auto"/>
              <w:ind w:left="101"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1700</w:t>
            </w:r>
          </w:p>
          <w:p w14:paraId="6B3CCA42" w14:textId="77777777" w:rsidR="0068419A" w:rsidRPr="00293ABF" w:rsidRDefault="0068419A" w:rsidP="0068419A">
            <w:pPr>
              <w:widowControl w:val="0"/>
              <w:tabs>
                <w:tab w:val="left" w:pos="9000"/>
                <w:tab w:val="left" w:pos="9180"/>
              </w:tabs>
              <w:autoSpaceDE w:val="0"/>
              <w:autoSpaceDN w:val="0"/>
              <w:spacing w:line="240" w:lineRule="auto"/>
              <w:ind w:firstLine="0"/>
              <w:jc w:val="center"/>
              <w:rPr>
                <w:rFonts w:ascii="Times New Roman" w:eastAsia="Times New Roman" w:hAnsi="Times New Roman" w:cs="Times New Roman"/>
                <w:color w:val="auto"/>
                <w:lang w:val="ru-RU" w:bidi="ru-RU"/>
              </w:rPr>
            </w:pPr>
          </w:p>
        </w:tc>
      </w:tr>
      <w:tr w:rsidR="0068419A" w:rsidRPr="00293ABF" w14:paraId="2F8DBED6" w14:textId="77777777" w:rsidTr="000C3E29">
        <w:trPr>
          <w:trHeight w:val="400"/>
          <w:jc w:val="center"/>
        </w:trPr>
        <w:tc>
          <w:tcPr>
            <w:tcW w:w="3681" w:type="dxa"/>
          </w:tcPr>
          <w:p w14:paraId="1FE89D9B" w14:textId="77777777" w:rsidR="0068419A" w:rsidRPr="00293ABF" w:rsidRDefault="0068419A" w:rsidP="0068419A">
            <w:pPr>
              <w:widowControl w:val="0"/>
              <w:tabs>
                <w:tab w:val="left" w:pos="9000"/>
                <w:tab w:val="left" w:pos="9180"/>
              </w:tabs>
              <w:autoSpaceDE w:val="0"/>
              <w:autoSpaceDN w:val="0"/>
              <w:spacing w:line="240" w:lineRule="auto"/>
              <w:ind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БАЛАНС</w:t>
            </w:r>
          </w:p>
        </w:tc>
        <w:tc>
          <w:tcPr>
            <w:tcW w:w="1229" w:type="dxa"/>
          </w:tcPr>
          <w:p w14:paraId="39F2F450" w14:textId="77777777" w:rsidR="0068419A" w:rsidRPr="00293ABF" w:rsidRDefault="0068419A" w:rsidP="0068419A">
            <w:pPr>
              <w:widowControl w:val="0"/>
              <w:tabs>
                <w:tab w:val="left" w:pos="9000"/>
                <w:tab w:val="left" w:pos="9180"/>
              </w:tabs>
              <w:autoSpaceDE w:val="0"/>
              <w:autoSpaceDN w:val="0"/>
              <w:spacing w:line="240" w:lineRule="auto"/>
              <w:ind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10500</w:t>
            </w:r>
          </w:p>
        </w:tc>
        <w:tc>
          <w:tcPr>
            <w:tcW w:w="3590" w:type="dxa"/>
          </w:tcPr>
          <w:p w14:paraId="389372F6" w14:textId="77777777" w:rsidR="0068419A" w:rsidRPr="00293ABF" w:rsidRDefault="0068419A" w:rsidP="0068419A">
            <w:pPr>
              <w:widowControl w:val="0"/>
              <w:tabs>
                <w:tab w:val="left" w:pos="9000"/>
                <w:tab w:val="left" w:pos="9180"/>
              </w:tabs>
              <w:autoSpaceDE w:val="0"/>
              <w:autoSpaceDN w:val="0"/>
              <w:spacing w:line="240" w:lineRule="auto"/>
              <w:ind w:firstLine="0"/>
              <w:jc w:val="both"/>
              <w:rPr>
                <w:rFonts w:ascii="Times New Roman" w:eastAsia="Times New Roman" w:hAnsi="Times New Roman" w:cs="Times New Roman"/>
                <w:color w:val="auto"/>
                <w:lang w:val="ru-RU" w:bidi="ru-RU"/>
              </w:rPr>
            </w:pPr>
          </w:p>
        </w:tc>
        <w:tc>
          <w:tcPr>
            <w:tcW w:w="1206" w:type="dxa"/>
          </w:tcPr>
          <w:p w14:paraId="0BAE0F4D" w14:textId="77777777" w:rsidR="0068419A" w:rsidRPr="00293ABF" w:rsidRDefault="0068419A" w:rsidP="0068419A">
            <w:pPr>
              <w:widowControl w:val="0"/>
              <w:tabs>
                <w:tab w:val="left" w:pos="9000"/>
                <w:tab w:val="left" w:pos="9180"/>
              </w:tabs>
              <w:autoSpaceDE w:val="0"/>
              <w:autoSpaceDN w:val="0"/>
              <w:spacing w:line="240" w:lineRule="auto"/>
              <w:ind w:firstLine="0"/>
              <w:jc w:val="both"/>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xml:space="preserve"> 10500</w:t>
            </w:r>
          </w:p>
        </w:tc>
      </w:tr>
    </w:tbl>
    <w:p w14:paraId="6BDEE49E" w14:textId="77777777" w:rsidR="0068419A" w:rsidRPr="00293ABF" w:rsidRDefault="0068419A" w:rsidP="0068419A">
      <w:pPr>
        <w:widowControl w:val="0"/>
        <w:tabs>
          <w:tab w:val="left" w:pos="9000"/>
          <w:tab w:val="left" w:pos="9180"/>
        </w:tabs>
        <w:autoSpaceDE w:val="0"/>
        <w:autoSpaceDN w:val="0"/>
        <w:spacing w:line="240" w:lineRule="auto"/>
        <w:ind w:firstLine="0"/>
        <w:jc w:val="both"/>
        <w:rPr>
          <w:rFonts w:ascii="Times New Roman" w:eastAsia="Times New Roman" w:hAnsi="Times New Roman" w:cs="Times New Roman"/>
          <w:color w:val="auto"/>
          <w:lang w:val="ru-RU" w:bidi="ru-RU"/>
        </w:rPr>
      </w:pPr>
    </w:p>
    <w:p w14:paraId="096FD30C" w14:textId="22001E12" w:rsidR="0068419A" w:rsidRPr="00293ABF" w:rsidRDefault="0068419A" w:rsidP="0068419A">
      <w:pPr>
        <w:pStyle w:val="a8"/>
        <w:spacing w:line="360" w:lineRule="auto"/>
        <w:ind w:left="0" w:firstLine="709"/>
        <w:jc w:val="both"/>
      </w:pPr>
    </w:p>
    <w:p w14:paraId="798E608B" w14:textId="57F187C4" w:rsidR="0068419A" w:rsidRPr="00293ABF" w:rsidRDefault="0068419A" w:rsidP="0068419A">
      <w:pPr>
        <w:pStyle w:val="a8"/>
        <w:spacing w:line="360" w:lineRule="auto"/>
        <w:ind w:left="0" w:firstLine="709"/>
        <w:jc w:val="both"/>
        <w:rPr>
          <w:b/>
          <w:bCs/>
        </w:rPr>
      </w:pPr>
    </w:p>
    <w:p w14:paraId="67F24610" w14:textId="77777777" w:rsidR="00961394" w:rsidRPr="00293ABF" w:rsidRDefault="00961394" w:rsidP="0068419A">
      <w:pPr>
        <w:pStyle w:val="a8"/>
        <w:spacing w:line="360" w:lineRule="auto"/>
        <w:ind w:left="0" w:firstLine="709"/>
        <w:jc w:val="both"/>
        <w:rPr>
          <w:b/>
          <w:bCs/>
        </w:rPr>
      </w:pPr>
    </w:p>
    <w:p w14:paraId="01C342D0" w14:textId="5FA256B3" w:rsidR="003935EE" w:rsidRPr="00293ABF" w:rsidRDefault="003935EE" w:rsidP="00586997">
      <w:pPr>
        <w:jc w:val="both"/>
        <w:rPr>
          <w:rFonts w:ascii="Times New Roman" w:hAnsi="Times New Roman" w:cs="Times New Roman"/>
          <w:b/>
          <w:sz w:val="28"/>
          <w:szCs w:val="28"/>
        </w:rPr>
      </w:pPr>
      <w:r w:rsidRPr="00293ABF">
        <w:rPr>
          <w:rFonts w:ascii="Times New Roman" w:hAnsi="Times New Roman" w:cs="Times New Roman"/>
          <w:b/>
          <w:sz w:val="28"/>
          <w:szCs w:val="28"/>
        </w:rPr>
        <w:lastRenderedPageBreak/>
        <w:t>Задание 3</w:t>
      </w:r>
    </w:p>
    <w:p w14:paraId="5A42B46F" w14:textId="3AD4DB9D" w:rsidR="00961394" w:rsidRPr="00293ABF" w:rsidRDefault="00961394" w:rsidP="00961394">
      <w:pPr>
        <w:pStyle w:val="a8"/>
        <w:spacing w:line="360" w:lineRule="auto"/>
        <w:ind w:left="0" w:firstLine="709"/>
        <w:jc w:val="both"/>
      </w:pPr>
      <w:r w:rsidRPr="00293ABF">
        <w:t>Компания ПАО «ХХХ» рассматривает возможность реализации двух инвестиционных проектов А и В, рассчитанных на 6 лет, генерирующих следующие свободные денежные потоки:</w:t>
      </w:r>
    </w:p>
    <w:p w14:paraId="4C10EB41" w14:textId="77777777" w:rsidR="00961394" w:rsidRPr="00293ABF" w:rsidRDefault="00961394" w:rsidP="00961394">
      <w:pPr>
        <w:pStyle w:val="a8"/>
        <w:spacing w:line="360" w:lineRule="auto"/>
        <w:ind w:left="0" w:firstLine="709"/>
        <w:jc w:val="both"/>
      </w:pPr>
      <w:r w:rsidRPr="00293ABF">
        <w:t xml:space="preserve">А:  </w:t>
      </w:r>
      <w:r w:rsidRPr="00293ABF">
        <w:tab/>
        <w:t>- 10000;       8000;       5000;       5000;       2000;   1000;    1000</w:t>
      </w:r>
    </w:p>
    <w:p w14:paraId="401DE9CA" w14:textId="77777777" w:rsidR="00961394" w:rsidRPr="00293ABF" w:rsidRDefault="00961394" w:rsidP="00961394">
      <w:pPr>
        <w:pStyle w:val="a8"/>
        <w:spacing w:line="360" w:lineRule="auto"/>
        <w:ind w:left="0" w:firstLine="709"/>
        <w:jc w:val="both"/>
      </w:pPr>
      <w:r w:rsidRPr="00293ABF">
        <w:t>В:</w:t>
      </w:r>
      <w:r w:rsidRPr="00293ABF">
        <w:tab/>
        <w:t>- 14000;       4000;       6000;       8000;       12000;  3000;    3000</w:t>
      </w:r>
    </w:p>
    <w:p w14:paraId="569EC7AB" w14:textId="77777777" w:rsidR="00961394" w:rsidRPr="00293ABF" w:rsidRDefault="00961394" w:rsidP="00961394">
      <w:pPr>
        <w:pStyle w:val="a8"/>
        <w:spacing w:line="360" w:lineRule="auto"/>
        <w:ind w:left="0" w:firstLine="709"/>
        <w:jc w:val="both"/>
      </w:pPr>
      <w:r w:rsidRPr="00293ABF">
        <w:t>Стоимость капитала, который компания может инвестировать в проекты, составляет 12%.</w:t>
      </w:r>
    </w:p>
    <w:p w14:paraId="245ECA6F" w14:textId="77777777" w:rsidR="00961394" w:rsidRPr="00293ABF" w:rsidRDefault="00961394" w:rsidP="00961394">
      <w:pPr>
        <w:pStyle w:val="a8"/>
        <w:spacing w:line="360" w:lineRule="auto"/>
        <w:ind w:left="0" w:firstLine="709"/>
        <w:jc w:val="both"/>
      </w:pPr>
      <w:r w:rsidRPr="00293ABF">
        <w:t>Рассчитайте основные показатели эффективности инвестиционных проектов и сравните проекты с точки зрения инвестиционной привлекательности. Какой проект вы рекомендовали бы компании в зависимости от организационно-правовой формы, в которой она осуществляет свою деятельность.</w:t>
      </w:r>
    </w:p>
    <w:p w14:paraId="6388B999" w14:textId="77777777" w:rsidR="00961394" w:rsidRPr="00293ABF" w:rsidRDefault="00961394" w:rsidP="00961394">
      <w:pPr>
        <w:pStyle w:val="a8"/>
        <w:spacing w:line="360" w:lineRule="auto"/>
        <w:ind w:left="0" w:firstLine="709"/>
        <w:jc w:val="both"/>
      </w:pPr>
      <w:r w:rsidRPr="00293ABF">
        <w:t>Обоснуйте свой ответ.</w:t>
      </w:r>
    </w:p>
    <w:p w14:paraId="71E4FD25" w14:textId="4AC4A47E" w:rsidR="003935EE" w:rsidRPr="00293ABF" w:rsidRDefault="003935EE" w:rsidP="0022731B">
      <w:pPr>
        <w:pStyle w:val="a4"/>
        <w:keepNext/>
        <w:keepLines/>
        <w:ind w:left="0" w:firstLine="0"/>
        <w:jc w:val="both"/>
        <w:outlineLvl w:val="2"/>
        <w:rPr>
          <w:rFonts w:ascii="Times New Roman" w:eastAsia="Times New Roman" w:hAnsi="Times New Roman" w:cs="Times New Roman"/>
          <w:b/>
          <w:bCs/>
          <w:lang w:val="ru-RU"/>
        </w:rPr>
      </w:pPr>
    </w:p>
    <w:p w14:paraId="74E75860" w14:textId="03EF6EDC" w:rsidR="00DF7F53" w:rsidRPr="00293ABF" w:rsidRDefault="008B62BA" w:rsidP="00586997">
      <w:pPr>
        <w:jc w:val="both"/>
        <w:rPr>
          <w:rFonts w:ascii="Times New Roman" w:hAnsi="Times New Roman" w:cs="Times New Roman"/>
          <w:b/>
          <w:sz w:val="28"/>
          <w:szCs w:val="28"/>
        </w:rPr>
      </w:pPr>
      <w:r w:rsidRPr="00293ABF">
        <w:rPr>
          <w:rFonts w:ascii="Times New Roman" w:hAnsi="Times New Roman" w:cs="Times New Roman"/>
          <w:b/>
          <w:sz w:val="28"/>
          <w:szCs w:val="28"/>
        </w:rPr>
        <w:t>Задание 4</w:t>
      </w:r>
    </w:p>
    <w:p w14:paraId="13E38C07" w14:textId="134C97A5" w:rsidR="00AC289C" w:rsidRPr="00293ABF" w:rsidRDefault="00AC289C" w:rsidP="0060705E">
      <w:pPr>
        <w:pStyle w:val="a8"/>
        <w:spacing w:line="360" w:lineRule="auto"/>
        <w:ind w:left="0" w:firstLine="709"/>
        <w:jc w:val="both"/>
      </w:pPr>
      <w:r w:rsidRPr="00293ABF">
        <w:t xml:space="preserve">Рассчитайте основные показатели рентабельности </w:t>
      </w:r>
      <w:r w:rsidR="006531EA" w:rsidRPr="00293ABF">
        <w:t>ПАО «</w:t>
      </w:r>
      <w:r w:rsidR="00961394" w:rsidRPr="00293ABF">
        <w:rPr>
          <w:lang w:val="en-US"/>
        </w:rPr>
        <w:t>WWW</w:t>
      </w:r>
      <w:r w:rsidR="006531EA" w:rsidRPr="00293ABF">
        <w:t xml:space="preserve">» </w:t>
      </w:r>
      <w:r w:rsidRPr="00293ABF">
        <w:t xml:space="preserve">и проанализируйте </w:t>
      </w:r>
      <w:r w:rsidR="00961394" w:rsidRPr="00293ABF">
        <w:t xml:space="preserve">показатели её </w:t>
      </w:r>
      <w:r w:rsidRPr="00293ABF">
        <w:t xml:space="preserve">рентабельность </w:t>
      </w:r>
      <w:r w:rsidR="00961394" w:rsidRPr="00293ABF">
        <w:t>на основе модели Дюпона</w:t>
      </w:r>
      <w:r w:rsidRPr="00293ABF">
        <w:t>. Данные финансовой отчетности представлены в таблице в млрд. руб.</w:t>
      </w:r>
    </w:p>
    <w:p w14:paraId="1B7FA9A9" w14:textId="25E1BBF0" w:rsidR="00AC289C" w:rsidRPr="00293ABF" w:rsidRDefault="00AC289C" w:rsidP="0060705E">
      <w:pPr>
        <w:pStyle w:val="a8"/>
        <w:spacing w:line="360" w:lineRule="auto"/>
        <w:ind w:left="0" w:firstLine="709"/>
        <w:jc w:val="both"/>
      </w:pPr>
      <w:r w:rsidRPr="00293ABF">
        <w:t>Таблица – Показатели деятельности ПАО «</w:t>
      </w:r>
      <w:r w:rsidR="00961394" w:rsidRPr="00293ABF">
        <w:rPr>
          <w:lang w:val="en-US"/>
        </w:rPr>
        <w:t>WWW</w:t>
      </w:r>
      <w:r w:rsidRPr="00293ABF">
        <w:t>»</w:t>
      </w:r>
      <w:r w:rsidR="006531EA" w:rsidRPr="00293ABF">
        <w:t xml:space="preserve"> (млрд. руб.)</w:t>
      </w:r>
    </w:p>
    <w:tbl>
      <w:tblPr>
        <w:tblStyle w:val="TableNormal"/>
        <w:tblW w:w="946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2"/>
        <w:gridCol w:w="1699"/>
        <w:gridCol w:w="1419"/>
        <w:gridCol w:w="1274"/>
      </w:tblGrid>
      <w:tr w:rsidR="009C5239" w:rsidRPr="00293ABF" w14:paraId="522CA29B" w14:textId="77777777" w:rsidTr="009C5239">
        <w:trPr>
          <w:trHeight w:val="318"/>
        </w:trPr>
        <w:tc>
          <w:tcPr>
            <w:tcW w:w="5072" w:type="dxa"/>
            <w:tcBorders>
              <w:bottom w:val="single" w:sz="6" w:space="0" w:color="000000"/>
            </w:tcBorders>
          </w:tcPr>
          <w:p w14:paraId="0B9C65F4" w14:textId="77777777" w:rsidR="009C5239" w:rsidRPr="00293ABF" w:rsidRDefault="009C5239" w:rsidP="002E5C6D">
            <w:pPr>
              <w:pStyle w:val="TableParagraph"/>
              <w:rPr>
                <w:sz w:val="24"/>
                <w:szCs w:val="24"/>
              </w:rPr>
            </w:pPr>
            <w:r w:rsidRPr="00293ABF">
              <w:rPr>
                <w:sz w:val="24"/>
                <w:szCs w:val="24"/>
              </w:rPr>
              <w:t>Показатель</w:t>
            </w:r>
          </w:p>
        </w:tc>
        <w:tc>
          <w:tcPr>
            <w:tcW w:w="1699" w:type="dxa"/>
            <w:tcBorders>
              <w:bottom w:val="single" w:sz="6" w:space="0" w:color="000000"/>
            </w:tcBorders>
          </w:tcPr>
          <w:p w14:paraId="0A0005E7" w14:textId="5C00A29E" w:rsidR="009C5239" w:rsidRPr="00293ABF" w:rsidRDefault="009C5239" w:rsidP="002E5C6D">
            <w:pPr>
              <w:pStyle w:val="TableParagraph"/>
              <w:ind w:left="105"/>
              <w:rPr>
                <w:sz w:val="24"/>
                <w:szCs w:val="24"/>
              </w:rPr>
            </w:pPr>
            <w:r w:rsidRPr="00293ABF">
              <w:rPr>
                <w:sz w:val="24"/>
                <w:szCs w:val="24"/>
              </w:rPr>
              <w:t>20</w:t>
            </w:r>
            <w:r w:rsidR="00961394" w:rsidRPr="00293ABF">
              <w:rPr>
                <w:sz w:val="24"/>
                <w:szCs w:val="24"/>
              </w:rPr>
              <w:t>20</w:t>
            </w:r>
          </w:p>
        </w:tc>
        <w:tc>
          <w:tcPr>
            <w:tcW w:w="1419" w:type="dxa"/>
            <w:tcBorders>
              <w:bottom w:val="single" w:sz="6" w:space="0" w:color="000000"/>
            </w:tcBorders>
          </w:tcPr>
          <w:p w14:paraId="3DEF349A" w14:textId="6B9F53F9" w:rsidR="009C5239" w:rsidRPr="00293ABF" w:rsidRDefault="009C5239" w:rsidP="002E5C6D">
            <w:pPr>
              <w:pStyle w:val="TableParagraph"/>
              <w:ind w:left="108"/>
              <w:rPr>
                <w:sz w:val="24"/>
                <w:szCs w:val="24"/>
              </w:rPr>
            </w:pPr>
            <w:r w:rsidRPr="00293ABF">
              <w:rPr>
                <w:sz w:val="24"/>
                <w:szCs w:val="24"/>
              </w:rPr>
              <w:t>20</w:t>
            </w:r>
            <w:r w:rsidR="00961394" w:rsidRPr="00293ABF">
              <w:rPr>
                <w:sz w:val="24"/>
                <w:szCs w:val="24"/>
              </w:rPr>
              <w:t>21</w:t>
            </w:r>
          </w:p>
        </w:tc>
        <w:tc>
          <w:tcPr>
            <w:tcW w:w="1274" w:type="dxa"/>
            <w:tcBorders>
              <w:bottom w:val="single" w:sz="6" w:space="0" w:color="000000"/>
            </w:tcBorders>
          </w:tcPr>
          <w:p w14:paraId="1CC1CEF1" w14:textId="56F00E2F" w:rsidR="009C5239" w:rsidRPr="00293ABF" w:rsidRDefault="009C5239" w:rsidP="002E5C6D">
            <w:pPr>
              <w:pStyle w:val="TableParagraph"/>
              <w:ind w:left="105"/>
              <w:rPr>
                <w:sz w:val="24"/>
                <w:szCs w:val="24"/>
              </w:rPr>
            </w:pPr>
            <w:r w:rsidRPr="00293ABF">
              <w:rPr>
                <w:sz w:val="24"/>
                <w:szCs w:val="24"/>
              </w:rPr>
              <w:t>20</w:t>
            </w:r>
            <w:r w:rsidR="00961394" w:rsidRPr="00293ABF">
              <w:rPr>
                <w:sz w:val="24"/>
                <w:szCs w:val="24"/>
              </w:rPr>
              <w:t>22</w:t>
            </w:r>
          </w:p>
        </w:tc>
      </w:tr>
      <w:tr w:rsidR="009C5239" w:rsidRPr="00293ABF" w14:paraId="598C4F01" w14:textId="77777777" w:rsidTr="009C5239">
        <w:trPr>
          <w:trHeight w:val="318"/>
        </w:trPr>
        <w:tc>
          <w:tcPr>
            <w:tcW w:w="5072" w:type="dxa"/>
            <w:tcBorders>
              <w:top w:val="single" w:sz="6" w:space="0" w:color="000000"/>
            </w:tcBorders>
          </w:tcPr>
          <w:p w14:paraId="1566F0D9" w14:textId="77777777" w:rsidR="009C5239" w:rsidRPr="00293ABF" w:rsidRDefault="009C5239" w:rsidP="002E5C6D">
            <w:pPr>
              <w:pStyle w:val="TableParagraph"/>
              <w:rPr>
                <w:sz w:val="24"/>
                <w:szCs w:val="24"/>
              </w:rPr>
            </w:pPr>
            <w:r w:rsidRPr="00293ABF">
              <w:rPr>
                <w:sz w:val="24"/>
                <w:szCs w:val="24"/>
              </w:rPr>
              <w:t>Выручка</w:t>
            </w:r>
          </w:p>
        </w:tc>
        <w:tc>
          <w:tcPr>
            <w:tcW w:w="1699" w:type="dxa"/>
            <w:tcBorders>
              <w:top w:val="single" w:sz="6" w:space="0" w:color="000000"/>
            </w:tcBorders>
          </w:tcPr>
          <w:p w14:paraId="293274D3" w14:textId="35A0D0BC" w:rsidR="009C5239" w:rsidRPr="00293ABF" w:rsidRDefault="009C5239" w:rsidP="002E5C6D">
            <w:pPr>
              <w:pStyle w:val="TableParagraph"/>
              <w:ind w:left="105"/>
              <w:rPr>
                <w:sz w:val="24"/>
                <w:szCs w:val="24"/>
              </w:rPr>
            </w:pPr>
            <w:r w:rsidRPr="00293ABF">
              <w:rPr>
                <w:sz w:val="24"/>
                <w:szCs w:val="24"/>
              </w:rPr>
              <w:t>249,57</w:t>
            </w:r>
          </w:p>
        </w:tc>
        <w:tc>
          <w:tcPr>
            <w:tcW w:w="1419" w:type="dxa"/>
            <w:tcBorders>
              <w:top w:val="single" w:sz="6" w:space="0" w:color="000000"/>
            </w:tcBorders>
          </w:tcPr>
          <w:p w14:paraId="0FB87AC7" w14:textId="12F02291" w:rsidR="009C5239" w:rsidRPr="00293ABF" w:rsidRDefault="009C5239" w:rsidP="002E5C6D">
            <w:pPr>
              <w:pStyle w:val="TableParagraph"/>
              <w:ind w:left="108"/>
              <w:rPr>
                <w:sz w:val="24"/>
                <w:szCs w:val="24"/>
              </w:rPr>
            </w:pPr>
            <w:r w:rsidRPr="00293ABF">
              <w:rPr>
                <w:sz w:val="24"/>
                <w:szCs w:val="24"/>
              </w:rPr>
              <w:t>200,04</w:t>
            </w:r>
          </w:p>
        </w:tc>
        <w:tc>
          <w:tcPr>
            <w:tcW w:w="1274" w:type="dxa"/>
            <w:tcBorders>
              <w:top w:val="single" w:sz="6" w:space="0" w:color="000000"/>
            </w:tcBorders>
          </w:tcPr>
          <w:p w14:paraId="334AD9A5" w14:textId="26E460FF" w:rsidR="009C5239" w:rsidRPr="00293ABF" w:rsidRDefault="00814797" w:rsidP="002E5C6D">
            <w:pPr>
              <w:pStyle w:val="TableParagraph"/>
              <w:ind w:left="105"/>
              <w:rPr>
                <w:sz w:val="24"/>
                <w:szCs w:val="24"/>
              </w:rPr>
            </w:pPr>
            <w:r w:rsidRPr="00293ABF">
              <w:rPr>
                <w:sz w:val="24"/>
                <w:szCs w:val="24"/>
              </w:rPr>
              <w:t>219,8</w:t>
            </w:r>
          </w:p>
        </w:tc>
      </w:tr>
      <w:tr w:rsidR="009C5239" w:rsidRPr="00293ABF" w14:paraId="0618583D" w14:textId="77777777" w:rsidTr="009C5239">
        <w:trPr>
          <w:trHeight w:val="323"/>
        </w:trPr>
        <w:tc>
          <w:tcPr>
            <w:tcW w:w="5072" w:type="dxa"/>
          </w:tcPr>
          <w:p w14:paraId="76BFBED0" w14:textId="77777777" w:rsidR="009C5239" w:rsidRPr="00293ABF" w:rsidRDefault="009C5239" w:rsidP="002E5C6D">
            <w:pPr>
              <w:pStyle w:val="TableParagraph"/>
              <w:rPr>
                <w:sz w:val="24"/>
                <w:szCs w:val="24"/>
              </w:rPr>
            </w:pPr>
            <w:r w:rsidRPr="00293ABF">
              <w:rPr>
                <w:sz w:val="24"/>
                <w:szCs w:val="24"/>
              </w:rPr>
              <w:t>Валовая прибыль</w:t>
            </w:r>
          </w:p>
        </w:tc>
        <w:tc>
          <w:tcPr>
            <w:tcW w:w="1699" w:type="dxa"/>
          </w:tcPr>
          <w:p w14:paraId="35082F85" w14:textId="171D6265" w:rsidR="009C5239" w:rsidRPr="00293ABF" w:rsidRDefault="009C5239" w:rsidP="002E5C6D">
            <w:pPr>
              <w:pStyle w:val="TableParagraph"/>
              <w:ind w:left="105"/>
              <w:rPr>
                <w:sz w:val="24"/>
                <w:szCs w:val="24"/>
              </w:rPr>
            </w:pPr>
            <w:r w:rsidRPr="00293ABF">
              <w:rPr>
                <w:sz w:val="24"/>
                <w:szCs w:val="24"/>
              </w:rPr>
              <w:t>155,15</w:t>
            </w:r>
          </w:p>
        </w:tc>
        <w:tc>
          <w:tcPr>
            <w:tcW w:w="1419" w:type="dxa"/>
          </w:tcPr>
          <w:p w14:paraId="1613C1D5" w14:textId="0F9E8269" w:rsidR="009C5239" w:rsidRPr="00293ABF" w:rsidRDefault="009C5239" w:rsidP="002E5C6D">
            <w:pPr>
              <w:pStyle w:val="TableParagraph"/>
              <w:ind w:left="108"/>
              <w:rPr>
                <w:sz w:val="24"/>
                <w:szCs w:val="24"/>
              </w:rPr>
            </w:pPr>
            <w:r w:rsidRPr="00293ABF">
              <w:rPr>
                <w:sz w:val="24"/>
                <w:szCs w:val="24"/>
              </w:rPr>
              <w:t>100,6</w:t>
            </w:r>
          </w:p>
        </w:tc>
        <w:tc>
          <w:tcPr>
            <w:tcW w:w="1274" w:type="dxa"/>
          </w:tcPr>
          <w:p w14:paraId="0EFFCAEB" w14:textId="6855F8F8" w:rsidR="009C5239" w:rsidRPr="00293ABF" w:rsidRDefault="004F6EC4" w:rsidP="002E5C6D">
            <w:pPr>
              <w:pStyle w:val="TableParagraph"/>
              <w:ind w:left="105"/>
              <w:rPr>
                <w:sz w:val="24"/>
                <w:szCs w:val="24"/>
              </w:rPr>
            </w:pPr>
            <w:r w:rsidRPr="00293ABF">
              <w:rPr>
                <w:sz w:val="24"/>
                <w:szCs w:val="24"/>
              </w:rPr>
              <w:t>119,144</w:t>
            </w:r>
          </w:p>
        </w:tc>
      </w:tr>
      <w:tr w:rsidR="009C5239" w:rsidRPr="00293ABF" w14:paraId="19C69992" w14:textId="77777777" w:rsidTr="009C5239">
        <w:trPr>
          <w:trHeight w:val="321"/>
        </w:trPr>
        <w:tc>
          <w:tcPr>
            <w:tcW w:w="5072" w:type="dxa"/>
          </w:tcPr>
          <w:p w14:paraId="6EFDDED8" w14:textId="77777777" w:rsidR="009C5239" w:rsidRPr="00293ABF" w:rsidRDefault="009C5239" w:rsidP="002E5C6D">
            <w:pPr>
              <w:pStyle w:val="TableParagraph"/>
              <w:rPr>
                <w:sz w:val="24"/>
                <w:szCs w:val="24"/>
              </w:rPr>
            </w:pPr>
            <w:r w:rsidRPr="00293ABF">
              <w:rPr>
                <w:sz w:val="24"/>
                <w:szCs w:val="24"/>
              </w:rPr>
              <w:t>Чистая прибыль</w:t>
            </w:r>
          </w:p>
        </w:tc>
        <w:tc>
          <w:tcPr>
            <w:tcW w:w="1699" w:type="dxa"/>
          </w:tcPr>
          <w:p w14:paraId="1C5AF7A3" w14:textId="76947115" w:rsidR="009C5239" w:rsidRPr="00293ABF" w:rsidRDefault="009C5239" w:rsidP="002E5C6D">
            <w:pPr>
              <w:pStyle w:val="TableParagraph"/>
              <w:ind w:left="105"/>
              <w:rPr>
                <w:sz w:val="24"/>
                <w:szCs w:val="24"/>
              </w:rPr>
            </w:pPr>
            <w:r w:rsidRPr="00293ABF">
              <w:rPr>
                <w:sz w:val="24"/>
                <w:szCs w:val="24"/>
              </w:rPr>
              <w:t>148,52</w:t>
            </w:r>
          </w:p>
        </w:tc>
        <w:tc>
          <w:tcPr>
            <w:tcW w:w="1419" w:type="dxa"/>
          </w:tcPr>
          <w:p w14:paraId="68DAE2BB" w14:textId="56202B86" w:rsidR="009C5239" w:rsidRPr="00293ABF" w:rsidRDefault="009C5239" w:rsidP="002E5C6D">
            <w:pPr>
              <w:pStyle w:val="TableParagraph"/>
              <w:ind w:left="108"/>
              <w:rPr>
                <w:sz w:val="24"/>
                <w:szCs w:val="24"/>
              </w:rPr>
            </w:pPr>
            <w:r w:rsidRPr="00293ABF">
              <w:rPr>
                <w:sz w:val="24"/>
                <w:szCs w:val="24"/>
              </w:rPr>
              <w:t>16,85</w:t>
            </w:r>
          </w:p>
        </w:tc>
        <w:tc>
          <w:tcPr>
            <w:tcW w:w="1274" w:type="dxa"/>
          </w:tcPr>
          <w:p w14:paraId="30391AD1" w14:textId="5941BDF1" w:rsidR="009C5239" w:rsidRPr="00293ABF" w:rsidRDefault="004F6EC4" w:rsidP="002E5C6D">
            <w:pPr>
              <w:pStyle w:val="TableParagraph"/>
              <w:ind w:left="105"/>
              <w:rPr>
                <w:sz w:val="24"/>
                <w:szCs w:val="24"/>
              </w:rPr>
            </w:pPr>
            <w:r w:rsidRPr="00293ABF">
              <w:rPr>
                <w:sz w:val="24"/>
                <w:szCs w:val="24"/>
              </w:rPr>
              <w:t>29,307</w:t>
            </w:r>
          </w:p>
        </w:tc>
      </w:tr>
      <w:tr w:rsidR="009C5239" w:rsidRPr="00293ABF" w14:paraId="2D37BA97" w14:textId="77777777" w:rsidTr="009C5239">
        <w:trPr>
          <w:trHeight w:val="321"/>
        </w:trPr>
        <w:tc>
          <w:tcPr>
            <w:tcW w:w="5072" w:type="dxa"/>
          </w:tcPr>
          <w:p w14:paraId="72FE411D" w14:textId="77777777" w:rsidR="009C5239" w:rsidRPr="00293ABF" w:rsidRDefault="009C5239" w:rsidP="002E5C6D">
            <w:pPr>
              <w:pStyle w:val="TableParagraph"/>
              <w:rPr>
                <w:sz w:val="24"/>
                <w:szCs w:val="24"/>
              </w:rPr>
            </w:pPr>
            <w:r w:rsidRPr="00293ABF">
              <w:rPr>
                <w:sz w:val="24"/>
                <w:szCs w:val="24"/>
              </w:rPr>
              <w:t>Величина совокупных активов</w:t>
            </w:r>
          </w:p>
        </w:tc>
        <w:tc>
          <w:tcPr>
            <w:tcW w:w="1699" w:type="dxa"/>
          </w:tcPr>
          <w:p w14:paraId="1F14F5E4" w14:textId="4C6664C2" w:rsidR="009C5239" w:rsidRPr="00293ABF" w:rsidRDefault="009C5239" w:rsidP="002E5C6D">
            <w:pPr>
              <w:pStyle w:val="TableParagraph"/>
              <w:ind w:left="105"/>
              <w:rPr>
                <w:sz w:val="24"/>
                <w:szCs w:val="24"/>
              </w:rPr>
            </w:pPr>
            <w:r w:rsidRPr="00293ABF">
              <w:rPr>
                <w:sz w:val="24"/>
                <w:szCs w:val="24"/>
              </w:rPr>
              <w:t>681,63</w:t>
            </w:r>
          </w:p>
        </w:tc>
        <w:tc>
          <w:tcPr>
            <w:tcW w:w="1419" w:type="dxa"/>
          </w:tcPr>
          <w:p w14:paraId="0229E527" w14:textId="613864BF" w:rsidR="009C5239" w:rsidRPr="00293ABF" w:rsidRDefault="009C5239" w:rsidP="002E5C6D">
            <w:pPr>
              <w:pStyle w:val="TableParagraph"/>
              <w:ind w:left="108"/>
              <w:rPr>
                <w:sz w:val="24"/>
                <w:szCs w:val="24"/>
              </w:rPr>
            </w:pPr>
            <w:r w:rsidRPr="00293ABF">
              <w:rPr>
                <w:sz w:val="24"/>
                <w:szCs w:val="24"/>
              </w:rPr>
              <w:t>577,46</w:t>
            </w:r>
          </w:p>
        </w:tc>
        <w:tc>
          <w:tcPr>
            <w:tcW w:w="1274" w:type="dxa"/>
          </w:tcPr>
          <w:p w14:paraId="1C48BAEC" w14:textId="2A17E821" w:rsidR="009C5239" w:rsidRPr="00293ABF" w:rsidRDefault="004F6EC4" w:rsidP="002E5C6D">
            <w:pPr>
              <w:pStyle w:val="TableParagraph"/>
              <w:ind w:left="105"/>
              <w:rPr>
                <w:sz w:val="24"/>
                <w:szCs w:val="24"/>
              </w:rPr>
            </w:pPr>
            <w:r w:rsidRPr="00293ABF">
              <w:rPr>
                <w:sz w:val="24"/>
                <w:szCs w:val="24"/>
              </w:rPr>
              <w:t>530,216</w:t>
            </w:r>
          </w:p>
        </w:tc>
      </w:tr>
      <w:tr w:rsidR="009C5239" w:rsidRPr="00293ABF" w14:paraId="69F18716" w14:textId="77777777" w:rsidTr="009C5239">
        <w:trPr>
          <w:trHeight w:val="323"/>
        </w:trPr>
        <w:tc>
          <w:tcPr>
            <w:tcW w:w="5072" w:type="dxa"/>
          </w:tcPr>
          <w:p w14:paraId="4DFE0EF1" w14:textId="77777777" w:rsidR="009C5239" w:rsidRPr="00293ABF" w:rsidRDefault="009C5239" w:rsidP="002E5C6D">
            <w:pPr>
              <w:pStyle w:val="TableParagraph"/>
              <w:rPr>
                <w:sz w:val="24"/>
                <w:szCs w:val="24"/>
              </w:rPr>
            </w:pPr>
            <w:r w:rsidRPr="00293ABF">
              <w:rPr>
                <w:sz w:val="24"/>
                <w:szCs w:val="24"/>
              </w:rPr>
              <w:t>Величина собственного капитала</w:t>
            </w:r>
          </w:p>
        </w:tc>
        <w:tc>
          <w:tcPr>
            <w:tcW w:w="1699" w:type="dxa"/>
          </w:tcPr>
          <w:p w14:paraId="26901675" w14:textId="3422DCA6" w:rsidR="009C5239" w:rsidRPr="00293ABF" w:rsidRDefault="009C5239" w:rsidP="002E5C6D">
            <w:pPr>
              <w:pStyle w:val="TableParagraph"/>
              <w:ind w:left="105"/>
              <w:rPr>
                <w:sz w:val="24"/>
                <w:szCs w:val="24"/>
              </w:rPr>
            </w:pPr>
            <w:r w:rsidRPr="00293ABF">
              <w:rPr>
                <w:sz w:val="24"/>
                <w:szCs w:val="24"/>
              </w:rPr>
              <w:t>437,22</w:t>
            </w:r>
          </w:p>
        </w:tc>
        <w:tc>
          <w:tcPr>
            <w:tcW w:w="1419" w:type="dxa"/>
          </w:tcPr>
          <w:p w14:paraId="00BA575B" w14:textId="5FAF5C50" w:rsidR="009C5239" w:rsidRPr="00293ABF" w:rsidRDefault="009C5239" w:rsidP="002E5C6D">
            <w:pPr>
              <w:pStyle w:val="TableParagraph"/>
              <w:ind w:left="108"/>
              <w:rPr>
                <w:sz w:val="24"/>
                <w:szCs w:val="24"/>
              </w:rPr>
            </w:pPr>
            <w:r w:rsidRPr="00293ABF">
              <w:rPr>
                <w:sz w:val="24"/>
                <w:szCs w:val="24"/>
              </w:rPr>
              <w:t>388,62</w:t>
            </w:r>
          </w:p>
        </w:tc>
        <w:tc>
          <w:tcPr>
            <w:tcW w:w="1274" w:type="dxa"/>
          </w:tcPr>
          <w:p w14:paraId="07B5F12A" w14:textId="62E6743D" w:rsidR="009C5239" w:rsidRPr="00293ABF" w:rsidRDefault="001B2496" w:rsidP="002E5C6D">
            <w:pPr>
              <w:pStyle w:val="TableParagraph"/>
              <w:ind w:left="105"/>
              <w:rPr>
                <w:sz w:val="24"/>
                <w:szCs w:val="24"/>
              </w:rPr>
            </w:pPr>
            <w:r w:rsidRPr="00293ABF">
              <w:rPr>
                <w:sz w:val="24"/>
                <w:szCs w:val="24"/>
              </w:rPr>
              <w:t>333, 085</w:t>
            </w:r>
          </w:p>
        </w:tc>
      </w:tr>
    </w:tbl>
    <w:p w14:paraId="376D9388" w14:textId="77777777" w:rsidR="00961394" w:rsidRPr="00293ABF" w:rsidRDefault="00961394" w:rsidP="00AC289C">
      <w:pPr>
        <w:pStyle w:val="a8"/>
        <w:jc w:val="both"/>
      </w:pPr>
    </w:p>
    <w:p w14:paraId="71D8507C" w14:textId="047CE6E9" w:rsidR="00AC289C" w:rsidRPr="00293ABF" w:rsidRDefault="00AC289C" w:rsidP="00AC289C">
      <w:pPr>
        <w:pStyle w:val="a8"/>
        <w:jc w:val="both"/>
      </w:pPr>
      <w:r w:rsidRPr="00293ABF">
        <w:t>Сделайте вывод</w:t>
      </w:r>
      <w:r w:rsidR="00961394" w:rsidRPr="00293ABF">
        <w:t>ы, д</w:t>
      </w:r>
      <w:r w:rsidRPr="00293ABF">
        <w:t xml:space="preserve">айте </w:t>
      </w:r>
      <w:r w:rsidR="00961394" w:rsidRPr="00293ABF">
        <w:t xml:space="preserve">обоснованные </w:t>
      </w:r>
      <w:r w:rsidRPr="00293ABF">
        <w:t>рекомендации.</w:t>
      </w:r>
    </w:p>
    <w:p w14:paraId="154BAC42" w14:textId="77777777" w:rsidR="002B5FFC" w:rsidRPr="00293ABF" w:rsidRDefault="002B5FFC" w:rsidP="00AC289C">
      <w:pPr>
        <w:pStyle w:val="a8"/>
        <w:jc w:val="both"/>
        <w:rPr>
          <w:sz w:val="24"/>
          <w:szCs w:val="24"/>
        </w:rPr>
      </w:pPr>
    </w:p>
    <w:p w14:paraId="137C9EC7" w14:textId="0114E90D" w:rsidR="008B62BA" w:rsidRPr="00293ABF" w:rsidRDefault="002B5FFC" w:rsidP="00586997">
      <w:pPr>
        <w:jc w:val="both"/>
        <w:rPr>
          <w:rFonts w:ascii="Times New Roman" w:hAnsi="Times New Roman" w:cs="Times New Roman"/>
          <w:b/>
          <w:sz w:val="28"/>
          <w:szCs w:val="28"/>
        </w:rPr>
      </w:pPr>
      <w:r w:rsidRPr="00293ABF">
        <w:rPr>
          <w:rFonts w:ascii="Times New Roman" w:hAnsi="Times New Roman" w:cs="Times New Roman"/>
          <w:b/>
          <w:sz w:val="28"/>
          <w:szCs w:val="28"/>
        </w:rPr>
        <w:t>Задание 5</w:t>
      </w:r>
    </w:p>
    <w:p w14:paraId="18CA0703" w14:textId="6BA65D86" w:rsidR="00BE5BB8" w:rsidRPr="00293ABF" w:rsidRDefault="00BE5BB8" w:rsidP="00BE5BB8">
      <w:pPr>
        <w:pStyle w:val="a8"/>
        <w:spacing w:line="360" w:lineRule="auto"/>
        <w:ind w:left="0" w:firstLine="709"/>
        <w:jc w:val="both"/>
      </w:pPr>
      <w:r w:rsidRPr="00293ABF">
        <w:t>В таблице представлены данные по операциям, совершенным в течение года компанией ПАО «WWW».</w:t>
      </w:r>
    </w:p>
    <w:p w14:paraId="197BB551"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p>
    <w:p w14:paraId="5461F8A4" w14:textId="762DC1D2" w:rsidR="00BE5BB8" w:rsidRPr="00293ABF" w:rsidRDefault="00BE5BB8" w:rsidP="00BE5BB8">
      <w:pPr>
        <w:pStyle w:val="a8"/>
        <w:spacing w:line="360" w:lineRule="auto"/>
        <w:ind w:left="0" w:firstLine="709"/>
        <w:jc w:val="both"/>
      </w:pPr>
      <w:r w:rsidRPr="00293ABF">
        <w:t>Таблица – Платежи и поступления ПАО «</w:t>
      </w:r>
      <w:r w:rsidRPr="00293ABF">
        <w:rPr>
          <w:lang w:val="en-US"/>
        </w:rPr>
        <w:t>WWW</w:t>
      </w:r>
      <w:r w:rsidRPr="00293ABF">
        <w:t>» (млрд. руб.)</w:t>
      </w:r>
    </w:p>
    <w:p w14:paraId="03FAB342"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p>
    <w:tbl>
      <w:tblPr>
        <w:tblW w:w="9711" w:type="dxa"/>
        <w:tblLook w:val="04A0" w:firstRow="1" w:lastRow="0" w:firstColumn="1" w:lastColumn="0" w:noHBand="0" w:noVBand="1"/>
      </w:tblPr>
      <w:tblGrid>
        <w:gridCol w:w="4188"/>
        <w:gridCol w:w="276"/>
        <w:gridCol w:w="629"/>
        <w:gridCol w:w="1163"/>
        <w:gridCol w:w="1161"/>
        <w:gridCol w:w="1161"/>
        <w:gridCol w:w="1133"/>
      </w:tblGrid>
      <w:tr w:rsidR="00BE5BB8" w:rsidRPr="00293ABF" w14:paraId="5F388A73" w14:textId="77777777" w:rsidTr="000C3E29">
        <w:trPr>
          <w:trHeight w:val="285"/>
        </w:trPr>
        <w:tc>
          <w:tcPr>
            <w:tcW w:w="5093" w:type="dxa"/>
            <w:gridSpan w:val="3"/>
            <w:tcBorders>
              <w:top w:val="single" w:sz="8" w:space="0" w:color="auto"/>
              <w:left w:val="single" w:sz="8" w:space="0" w:color="auto"/>
              <w:bottom w:val="nil"/>
              <w:right w:val="nil"/>
            </w:tcBorders>
            <w:shd w:val="clear" w:color="auto" w:fill="auto"/>
            <w:noWrap/>
            <w:vAlign w:val="bottom"/>
            <w:hideMark/>
          </w:tcPr>
          <w:p w14:paraId="43BBA592"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Выплата дивидендов акционерам</w:t>
            </w:r>
          </w:p>
        </w:tc>
        <w:tc>
          <w:tcPr>
            <w:tcW w:w="1161" w:type="dxa"/>
            <w:tcBorders>
              <w:top w:val="single" w:sz="8" w:space="0" w:color="auto"/>
              <w:left w:val="nil"/>
              <w:bottom w:val="nil"/>
              <w:right w:val="nil"/>
            </w:tcBorders>
            <w:shd w:val="clear" w:color="auto" w:fill="auto"/>
            <w:noWrap/>
            <w:vAlign w:val="bottom"/>
            <w:hideMark/>
          </w:tcPr>
          <w:p w14:paraId="10CBAD88"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w:t>
            </w:r>
          </w:p>
        </w:tc>
        <w:tc>
          <w:tcPr>
            <w:tcW w:w="1161" w:type="dxa"/>
            <w:tcBorders>
              <w:top w:val="single" w:sz="8" w:space="0" w:color="auto"/>
              <w:left w:val="nil"/>
              <w:bottom w:val="nil"/>
              <w:right w:val="nil"/>
            </w:tcBorders>
            <w:shd w:val="clear" w:color="auto" w:fill="auto"/>
            <w:noWrap/>
            <w:vAlign w:val="bottom"/>
            <w:hideMark/>
          </w:tcPr>
          <w:p w14:paraId="70CCE590"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w:t>
            </w:r>
          </w:p>
        </w:tc>
        <w:tc>
          <w:tcPr>
            <w:tcW w:w="1161" w:type="dxa"/>
            <w:tcBorders>
              <w:top w:val="single" w:sz="8" w:space="0" w:color="auto"/>
              <w:left w:val="nil"/>
              <w:bottom w:val="nil"/>
              <w:right w:val="nil"/>
            </w:tcBorders>
            <w:shd w:val="clear" w:color="auto" w:fill="auto"/>
            <w:noWrap/>
            <w:vAlign w:val="bottom"/>
            <w:hideMark/>
          </w:tcPr>
          <w:p w14:paraId="7F8FB720"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w:t>
            </w:r>
          </w:p>
        </w:tc>
        <w:tc>
          <w:tcPr>
            <w:tcW w:w="1133" w:type="dxa"/>
            <w:tcBorders>
              <w:top w:val="single" w:sz="8" w:space="0" w:color="auto"/>
              <w:left w:val="nil"/>
              <w:bottom w:val="nil"/>
              <w:right w:val="single" w:sz="8" w:space="0" w:color="auto"/>
            </w:tcBorders>
            <w:shd w:val="clear" w:color="auto" w:fill="auto"/>
            <w:noWrap/>
            <w:vAlign w:val="bottom"/>
            <w:hideMark/>
          </w:tcPr>
          <w:p w14:paraId="47714388"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-40000</w:t>
            </w:r>
          </w:p>
        </w:tc>
      </w:tr>
      <w:tr w:rsidR="00BE5BB8" w:rsidRPr="00293ABF" w14:paraId="56D75D92" w14:textId="77777777" w:rsidTr="000C3E29">
        <w:trPr>
          <w:trHeight w:val="285"/>
        </w:trPr>
        <w:tc>
          <w:tcPr>
            <w:tcW w:w="4464" w:type="dxa"/>
            <w:gridSpan w:val="2"/>
            <w:tcBorders>
              <w:top w:val="nil"/>
              <w:left w:val="single" w:sz="8" w:space="0" w:color="auto"/>
              <w:bottom w:val="nil"/>
              <w:right w:val="nil"/>
            </w:tcBorders>
            <w:shd w:val="clear" w:color="auto" w:fill="auto"/>
            <w:noWrap/>
            <w:vAlign w:val="bottom"/>
            <w:hideMark/>
          </w:tcPr>
          <w:p w14:paraId="17245A03"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Выплата заработной платы</w:t>
            </w:r>
          </w:p>
        </w:tc>
        <w:tc>
          <w:tcPr>
            <w:tcW w:w="629" w:type="dxa"/>
            <w:tcBorders>
              <w:top w:val="nil"/>
              <w:left w:val="nil"/>
              <w:bottom w:val="nil"/>
              <w:right w:val="nil"/>
            </w:tcBorders>
            <w:shd w:val="clear" w:color="auto" w:fill="auto"/>
            <w:noWrap/>
            <w:vAlign w:val="bottom"/>
            <w:hideMark/>
          </w:tcPr>
          <w:p w14:paraId="689DDEB5"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61" w:type="dxa"/>
            <w:tcBorders>
              <w:top w:val="nil"/>
              <w:left w:val="nil"/>
              <w:bottom w:val="nil"/>
              <w:right w:val="nil"/>
            </w:tcBorders>
            <w:shd w:val="clear" w:color="auto" w:fill="auto"/>
            <w:noWrap/>
            <w:vAlign w:val="bottom"/>
            <w:hideMark/>
          </w:tcPr>
          <w:p w14:paraId="0B75B9BF"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61" w:type="dxa"/>
            <w:tcBorders>
              <w:top w:val="nil"/>
              <w:left w:val="nil"/>
              <w:bottom w:val="nil"/>
              <w:right w:val="nil"/>
            </w:tcBorders>
            <w:shd w:val="clear" w:color="auto" w:fill="auto"/>
            <w:noWrap/>
            <w:vAlign w:val="bottom"/>
            <w:hideMark/>
          </w:tcPr>
          <w:p w14:paraId="3E638EC2"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61" w:type="dxa"/>
            <w:tcBorders>
              <w:top w:val="nil"/>
              <w:left w:val="nil"/>
              <w:bottom w:val="nil"/>
              <w:right w:val="nil"/>
            </w:tcBorders>
            <w:shd w:val="clear" w:color="auto" w:fill="auto"/>
            <w:noWrap/>
            <w:vAlign w:val="bottom"/>
            <w:hideMark/>
          </w:tcPr>
          <w:p w14:paraId="0C686F10"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33" w:type="dxa"/>
            <w:tcBorders>
              <w:top w:val="nil"/>
              <w:left w:val="nil"/>
              <w:bottom w:val="nil"/>
              <w:right w:val="single" w:sz="8" w:space="0" w:color="auto"/>
            </w:tcBorders>
            <w:shd w:val="clear" w:color="auto" w:fill="auto"/>
            <w:noWrap/>
            <w:vAlign w:val="bottom"/>
            <w:hideMark/>
          </w:tcPr>
          <w:p w14:paraId="1D797056"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-32000</w:t>
            </w:r>
          </w:p>
        </w:tc>
      </w:tr>
      <w:tr w:rsidR="00BE5BB8" w:rsidRPr="00293ABF" w14:paraId="7C29AA75" w14:textId="77777777" w:rsidTr="000C3E29">
        <w:trPr>
          <w:trHeight w:val="285"/>
        </w:trPr>
        <w:tc>
          <w:tcPr>
            <w:tcW w:w="7417" w:type="dxa"/>
            <w:gridSpan w:val="5"/>
            <w:tcBorders>
              <w:top w:val="nil"/>
              <w:left w:val="single" w:sz="8" w:space="0" w:color="auto"/>
              <w:bottom w:val="nil"/>
              <w:right w:val="nil"/>
            </w:tcBorders>
            <w:shd w:val="clear" w:color="auto" w:fill="auto"/>
            <w:noWrap/>
            <w:vAlign w:val="bottom"/>
            <w:hideMark/>
          </w:tcPr>
          <w:p w14:paraId="1F2D8B13"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Выплата процентов за краткосрочные и долгосрочные кредиты</w:t>
            </w:r>
          </w:p>
        </w:tc>
        <w:tc>
          <w:tcPr>
            <w:tcW w:w="1161" w:type="dxa"/>
            <w:tcBorders>
              <w:top w:val="nil"/>
              <w:left w:val="nil"/>
              <w:bottom w:val="nil"/>
              <w:right w:val="nil"/>
            </w:tcBorders>
            <w:shd w:val="clear" w:color="auto" w:fill="auto"/>
            <w:noWrap/>
            <w:vAlign w:val="bottom"/>
            <w:hideMark/>
          </w:tcPr>
          <w:p w14:paraId="313D13FF"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33" w:type="dxa"/>
            <w:tcBorders>
              <w:top w:val="nil"/>
              <w:left w:val="nil"/>
              <w:bottom w:val="nil"/>
              <w:right w:val="single" w:sz="8" w:space="0" w:color="auto"/>
            </w:tcBorders>
            <w:shd w:val="clear" w:color="auto" w:fill="auto"/>
            <w:noWrap/>
            <w:vAlign w:val="bottom"/>
            <w:hideMark/>
          </w:tcPr>
          <w:p w14:paraId="0F34EB0A"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-16420</w:t>
            </w:r>
          </w:p>
        </w:tc>
      </w:tr>
      <w:tr w:rsidR="00BE5BB8" w:rsidRPr="00293ABF" w14:paraId="2F4C09B9" w14:textId="77777777" w:rsidTr="000C3E29">
        <w:trPr>
          <w:trHeight w:val="285"/>
        </w:trPr>
        <w:tc>
          <w:tcPr>
            <w:tcW w:w="6256" w:type="dxa"/>
            <w:gridSpan w:val="4"/>
            <w:tcBorders>
              <w:top w:val="nil"/>
              <w:left w:val="single" w:sz="8" w:space="0" w:color="auto"/>
              <w:bottom w:val="nil"/>
              <w:right w:val="nil"/>
            </w:tcBorders>
            <w:shd w:val="clear" w:color="auto" w:fill="auto"/>
            <w:noWrap/>
            <w:vAlign w:val="bottom"/>
            <w:hideMark/>
          </w:tcPr>
          <w:p w14:paraId="657D43D0"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xml:space="preserve">Оплата поставщикам за поставленной сырье </w:t>
            </w:r>
          </w:p>
        </w:tc>
        <w:tc>
          <w:tcPr>
            <w:tcW w:w="1161" w:type="dxa"/>
            <w:tcBorders>
              <w:top w:val="nil"/>
              <w:left w:val="nil"/>
              <w:bottom w:val="nil"/>
              <w:right w:val="nil"/>
            </w:tcBorders>
            <w:shd w:val="clear" w:color="auto" w:fill="auto"/>
            <w:noWrap/>
            <w:vAlign w:val="bottom"/>
            <w:hideMark/>
          </w:tcPr>
          <w:p w14:paraId="119F5F67"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61" w:type="dxa"/>
            <w:tcBorders>
              <w:top w:val="nil"/>
              <w:left w:val="nil"/>
              <w:bottom w:val="nil"/>
              <w:right w:val="nil"/>
            </w:tcBorders>
            <w:shd w:val="clear" w:color="auto" w:fill="auto"/>
            <w:noWrap/>
            <w:vAlign w:val="bottom"/>
            <w:hideMark/>
          </w:tcPr>
          <w:p w14:paraId="2A1BA7EB"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33" w:type="dxa"/>
            <w:tcBorders>
              <w:top w:val="nil"/>
              <w:left w:val="nil"/>
              <w:bottom w:val="nil"/>
              <w:right w:val="single" w:sz="8" w:space="0" w:color="auto"/>
            </w:tcBorders>
            <w:shd w:val="clear" w:color="auto" w:fill="auto"/>
            <w:noWrap/>
            <w:vAlign w:val="bottom"/>
            <w:hideMark/>
          </w:tcPr>
          <w:p w14:paraId="0205B060"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-84000</w:t>
            </w:r>
          </w:p>
        </w:tc>
      </w:tr>
      <w:tr w:rsidR="00BE5BB8" w:rsidRPr="00293ABF" w14:paraId="29B2D445" w14:textId="77777777" w:rsidTr="000C3E29">
        <w:trPr>
          <w:trHeight w:val="285"/>
        </w:trPr>
        <w:tc>
          <w:tcPr>
            <w:tcW w:w="5093" w:type="dxa"/>
            <w:gridSpan w:val="3"/>
            <w:tcBorders>
              <w:top w:val="nil"/>
              <w:left w:val="single" w:sz="8" w:space="0" w:color="auto"/>
              <w:bottom w:val="nil"/>
              <w:right w:val="nil"/>
            </w:tcBorders>
            <w:shd w:val="clear" w:color="auto" w:fill="auto"/>
            <w:noWrap/>
            <w:vAlign w:val="bottom"/>
            <w:hideMark/>
          </w:tcPr>
          <w:p w14:paraId="131DD68E"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Погашение долгосрочного кредита</w:t>
            </w:r>
          </w:p>
        </w:tc>
        <w:tc>
          <w:tcPr>
            <w:tcW w:w="1161" w:type="dxa"/>
            <w:tcBorders>
              <w:top w:val="nil"/>
              <w:left w:val="nil"/>
              <w:bottom w:val="nil"/>
              <w:right w:val="nil"/>
            </w:tcBorders>
            <w:shd w:val="clear" w:color="auto" w:fill="auto"/>
            <w:noWrap/>
            <w:vAlign w:val="bottom"/>
            <w:hideMark/>
          </w:tcPr>
          <w:p w14:paraId="7ABCAF9E"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61" w:type="dxa"/>
            <w:tcBorders>
              <w:top w:val="nil"/>
              <w:left w:val="nil"/>
              <w:bottom w:val="nil"/>
              <w:right w:val="nil"/>
            </w:tcBorders>
            <w:shd w:val="clear" w:color="auto" w:fill="auto"/>
            <w:noWrap/>
            <w:vAlign w:val="bottom"/>
            <w:hideMark/>
          </w:tcPr>
          <w:p w14:paraId="33AA3CC8"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61" w:type="dxa"/>
            <w:tcBorders>
              <w:top w:val="nil"/>
              <w:left w:val="nil"/>
              <w:bottom w:val="nil"/>
              <w:right w:val="nil"/>
            </w:tcBorders>
            <w:shd w:val="clear" w:color="auto" w:fill="auto"/>
            <w:noWrap/>
            <w:vAlign w:val="bottom"/>
            <w:hideMark/>
          </w:tcPr>
          <w:p w14:paraId="24EA8C37"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33" w:type="dxa"/>
            <w:tcBorders>
              <w:top w:val="nil"/>
              <w:left w:val="nil"/>
              <w:bottom w:val="nil"/>
              <w:right w:val="single" w:sz="8" w:space="0" w:color="auto"/>
            </w:tcBorders>
            <w:shd w:val="clear" w:color="auto" w:fill="auto"/>
            <w:noWrap/>
            <w:vAlign w:val="bottom"/>
            <w:hideMark/>
          </w:tcPr>
          <w:p w14:paraId="5511DF5D"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-80000</w:t>
            </w:r>
          </w:p>
        </w:tc>
      </w:tr>
      <w:tr w:rsidR="00BE5BB8" w:rsidRPr="00293ABF" w14:paraId="5DEF93A0" w14:textId="77777777" w:rsidTr="000C3E29">
        <w:trPr>
          <w:trHeight w:val="285"/>
        </w:trPr>
        <w:tc>
          <w:tcPr>
            <w:tcW w:w="5093" w:type="dxa"/>
            <w:gridSpan w:val="3"/>
            <w:tcBorders>
              <w:top w:val="nil"/>
              <w:left w:val="single" w:sz="8" w:space="0" w:color="auto"/>
              <w:bottom w:val="nil"/>
              <w:right w:val="nil"/>
            </w:tcBorders>
            <w:shd w:val="clear" w:color="auto" w:fill="auto"/>
            <w:noWrap/>
            <w:vAlign w:val="bottom"/>
            <w:hideMark/>
          </w:tcPr>
          <w:p w14:paraId="4C861A9B"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Погашение краткосрочных кредитов</w:t>
            </w:r>
          </w:p>
        </w:tc>
        <w:tc>
          <w:tcPr>
            <w:tcW w:w="1161" w:type="dxa"/>
            <w:tcBorders>
              <w:top w:val="nil"/>
              <w:left w:val="nil"/>
              <w:bottom w:val="nil"/>
              <w:right w:val="nil"/>
            </w:tcBorders>
            <w:shd w:val="clear" w:color="auto" w:fill="auto"/>
            <w:noWrap/>
            <w:vAlign w:val="bottom"/>
            <w:hideMark/>
          </w:tcPr>
          <w:p w14:paraId="4FB78759"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61" w:type="dxa"/>
            <w:tcBorders>
              <w:top w:val="nil"/>
              <w:left w:val="nil"/>
              <w:bottom w:val="nil"/>
              <w:right w:val="nil"/>
            </w:tcBorders>
            <w:shd w:val="clear" w:color="auto" w:fill="auto"/>
            <w:noWrap/>
            <w:vAlign w:val="bottom"/>
            <w:hideMark/>
          </w:tcPr>
          <w:p w14:paraId="4ED02F68"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61" w:type="dxa"/>
            <w:tcBorders>
              <w:top w:val="nil"/>
              <w:left w:val="nil"/>
              <w:bottom w:val="nil"/>
              <w:right w:val="nil"/>
            </w:tcBorders>
            <w:shd w:val="clear" w:color="auto" w:fill="auto"/>
            <w:noWrap/>
            <w:vAlign w:val="bottom"/>
            <w:hideMark/>
          </w:tcPr>
          <w:p w14:paraId="23B78CF6"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33" w:type="dxa"/>
            <w:tcBorders>
              <w:top w:val="nil"/>
              <w:left w:val="nil"/>
              <w:bottom w:val="nil"/>
              <w:right w:val="single" w:sz="8" w:space="0" w:color="auto"/>
            </w:tcBorders>
            <w:shd w:val="clear" w:color="auto" w:fill="auto"/>
            <w:noWrap/>
            <w:vAlign w:val="bottom"/>
            <w:hideMark/>
          </w:tcPr>
          <w:p w14:paraId="53A78D96"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-58400</w:t>
            </w:r>
          </w:p>
        </w:tc>
      </w:tr>
      <w:tr w:rsidR="00BE5BB8" w:rsidRPr="00293ABF" w14:paraId="2CAA8F17" w14:textId="77777777" w:rsidTr="000C3E29">
        <w:trPr>
          <w:trHeight w:val="285"/>
        </w:trPr>
        <w:tc>
          <w:tcPr>
            <w:tcW w:w="7417" w:type="dxa"/>
            <w:gridSpan w:val="5"/>
            <w:tcBorders>
              <w:top w:val="nil"/>
              <w:left w:val="single" w:sz="8" w:space="0" w:color="auto"/>
              <w:bottom w:val="nil"/>
              <w:right w:val="nil"/>
            </w:tcBorders>
            <w:shd w:val="clear" w:color="auto" w:fill="auto"/>
            <w:noWrap/>
            <w:vAlign w:val="bottom"/>
            <w:hideMark/>
          </w:tcPr>
          <w:p w14:paraId="4AFF3CB0"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Погашение кредиторской задолженности перед поставщиками</w:t>
            </w:r>
          </w:p>
        </w:tc>
        <w:tc>
          <w:tcPr>
            <w:tcW w:w="1161" w:type="dxa"/>
            <w:tcBorders>
              <w:top w:val="nil"/>
              <w:left w:val="nil"/>
              <w:bottom w:val="nil"/>
              <w:right w:val="nil"/>
            </w:tcBorders>
            <w:shd w:val="clear" w:color="auto" w:fill="auto"/>
            <w:noWrap/>
            <w:vAlign w:val="bottom"/>
            <w:hideMark/>
          </w:tcPr>
          <w:p w14:paraId="3CC8046E"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33" w:type="dxa"/>
            <w:tcBorders>
              <w:top w:val="nil"/>
              <w:left w:val="nil"/>
              <w:bottom w:val="nil"/>
              <w:right w:val="single" w:sz="8" w:space="0" w:color="auto"/>
            </w:tcBorders>
            <w:shd w:val="clear" w:color="auto" w:fill="auto"/>
            <w:noWrap/>
            <w:vAlign w:val="bottom"/>
            <w:hideMark/>
          </w:tcPr>
          <w:p w14:paraId="605EB74B"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-24600</w:t>
            </w:r>
          </w:p>
        </w:tc>
      </w:tr>
      <w:tr w:rsidR="00BE5BB8" w:rsidRPr="00293ABF" w14:paraId="0CFAC5E7" w14:textId="77777777" w:rsidTr="000C3E29">
        <w:trPr>
          <w:trHeight w:val="285"/>
        </w:trPr>
        <w:tc>
          <w:tcPr>
            <w:tcW w:w="7417" w:type="dxa"/>
            <w:gridSpan w:val="5"/>
            <w:tcBorders>
              <w:top w:val="nil"/>
              <w:left w:val="single" w:sz="8" w:space="0" w:color="auto"/>
              <w:bottom w:val="nil"/>
              <w:right w:val="nil"/>
            </w:tcBorders>
            <w:shd w:val="clear" w:color="auto" w:fill="auto"/>
            <w:noWrap/>
            <w:vAlign w:val="bottom"/>
            <w:hideMark/>
          </w:tcPr>
          <w:p w14:paraId="26402CD7"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Получение дивидендов от владения акциями компании " Апфель100"</w:t>
            </w:r>
          </w:p>
        </w:tc>
        <w:tc>
          <w:tcPr>
            <w:tcW w:w="1161" w:type="dxa"/>
            <w:tcBorders>
              <w:top w:val="nil"/>
              <w:left w:val="nil"/>
              <w:bottom w:val="nil"/>
              <w:right w:val="nil"/>
            </w:tcBorders>
            <w:shd w:val="clear" w:color="auto" w:fill="auto"/>
            <w:noWrap/>
            <w:vAlign w:val="bottom"/>
            <w:hideMark/>
          </w:tcPr>
          <w:p w14:paraId="0704F286"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33" w:type="dxa"/>
            <w:tcBorders>
              <w:top w:val="nil"/>
              <w:left w:val="nil"/>
              <w:bottom w:val="nil"/>
              <w:right w:val="single" w:sz="8" w:space="0" w:color="auto"/>
            </w:tcBorders>
            <w:shd w:val="clear" w:color="auto" w:fill="auto"/>
            <w:noWrap/>
            <w:vAlign w:val="bottom"/>
            <w:hideMark/>
          </w:tcPr>
          <w:p w14:paraId="63D8BDEB"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14000</w:t>
            </w:r>
          </w:p>
        </w:tc>
      </w:tr>
      <w:tr w:rsidR="00BE5BB8" w:rsidRPr="00293ABF" w14:paraId="6E510F7C" w14:textId="77777777" w:rsidTr="000C3E29">
        <w:trPr>
          <w:trHeight w:val="285"/>
        </w:trPr>
        <w:tc>
          <w:tcPr>
            <w:tcW w:w="5093" w:type="dxa"/>
            <w:gridSpan w:val="3"/>
            <w:tcBorders>
              <w:top w:val="nil"/>
              <w:left w:val="single" w:sz="8" w:space="0" w:color="auto"/>
              <w:bottom w:val="nil"/>
              <w:right w:val="nil"/>
            </w:tcBorders>
            <w:shd w:val="clear" w:color="auto" w:fill="auto"/>
            <w:noWrap/>
            <w:vAlign w:val="bottom"/>
            <w:hideMark/>
          </w:tcPr>
          <w:p w14:paraId="0B86E71E"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Поступления от оплаты счетов дебиторов</w:t>
            </w:r>
          </w:p>
        </w:tc>
        <w:tc>
          <w:tcPr>
            <w:tcW w:w="1161" w:type="dxa"/>
            <w:tcBorders>
              <w:top w:val="nil"/>
              <w:left w:val="nil"/>
              <w:bottom w:val="nil"/>
              <w:right w:val="nil"/>
            </w:tcBorders>
            <w:shd w:val="clear" w:color="auto" w:fill="auto"/>
            <w:noWrap/>
            <w:vAlign w:val="bottom"/>
            <w:hideMark/>
          </w:tcPr>
          <w:p w14:paraId="515D2637"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61" w:type="dxa"/>
            <w:tcBorders>
              <w:top w:val="nil"/>
              <w:left w:val="nil"/>
              <w:bottom w:val="nil"/>
              <w:right w:val="nil"/>
            </w:tcBorders>
            <w:shd w:val="clear" w:color="auto" w:fill="auto"/>
            <w:noWrap/>
            <w:vAlign w:val="bottom"/>
            <w:hideMark/>
          </w:tcPr>
          <w:p w14:paraId="7D8FEE48"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61" w:type="dxa"/>
            <w:tcBorders>
              <w:top w:val="nil"/>
              <w:left w:val="nil"/>
              <w:bottom w:val="nil"/>
              <w:right w:val="nil"/>
            </w:tcBorders>
            <w:shd w:val="clear" w:color="auto" w:fill="auto"/>
            <w:noWrap/>
            <w:vAlign w:val="bottom"/>
            <w:hideMark/>
          </w:tcPr>
          <w:p w14:paraId="15B54C5A"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33" w:type="dxa"/>
            <w:tcBorders>
              <w:top w:val="nil"/>
              <w:left w:val="nil"/>
              <w:bottom w:val="nil"/>
              <w:right w:val="single" w:sz="8" w:space="0" w:color="auto"/>
            </w:tcBorders>
            <w:shd w:val="clear" w:color="auto" w:fill="auto"/>
            <w:noWrap/>
            <w:vAlign w:val="bottom"/>
            <w:hideMark/>
          </w:tcPr>
          <w:p w14:paraId="673EC679"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54360</w:t>
            </w:r>
          </w:p>
        </w:tc>
      </w:tr>
      <w:tr w:rsidR="00BE5BB8" w:rsidRPr="00293ABF" w14:paraId="62D7FD14" w14:textId="77777777" w:rsidTr="000C3E29">
        <w:trPr>
          <w:trHeight w:val="285"/>
        </w:trPr>
        <w:tc>
          <w:tcPr>
            <w:tcW w:w="6256" w:type="dxa"/>
            <w:gridSpan w:val="4"/>
            <w:tcBorders>
              <w:top w:val="nil"/>
              <w:left w:val="single" w:sz="8" w:space="0" w:color="auto"/>
              <w:bottom w:val="nil"/>
              <w:right w:val="nil"/>
            </w:tcBorders>
            <w:shd w:val="clear" w:color="auto" w:fill="auto"/>
            <w:noWrap/>
            <w:vAlign w:val="bottom"/>
            <w:hideMark/>
          </w:tcPr>
          <w:p w14:paraId="36CBE7BB"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Поступления от продажи продукции предприятия</w:t>
            </w:r>
          </w:p>
        </w:tc>
        <w:tc>
          <w:tcPr>
            <w:tcW w:w="1161" w:type="dxa"/>
            <w:tcBorders>
              <w:top w:val="nil"/>
              <w:left w:val="nil"/>
              <w:bottom w:val="nil"/>
              <w:right w:val="nil"/>
            </w:tcBorders>
            <w:shd w:val="clear" w:color="auto" w:fill="auto"/>
            <w:noWrap/>
            <w:vAlign w:val="bottom"/>
            <w:hideMark/>
          </w:tcPr>
          <w:p w14:paraId="4785C920"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61" w:type="dxa"/>
            <w:tcBorders>
              <w:top w:val="nil"/>
              <w:left w:val="nil"/>
              <w:bottom w:val="nil"/>
              <w:right w:val="nil"/>
            </w:tcBorders>
            <w:shd w:val="clear" w:color="auto" w:fill="auto"/>
            <w:noWrap/>
            <w:vAlign w:val="bottom"/>
            <w:hideMark/>
          </w:tcPr>
          <w:p w14:paraId="7281A272"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33" w:type="dxa"/>
            <w:tcBorders>
              <w:top w:val="nil"/>
              <w:left w:val="nil"/>
              <w:bottom w:val="nil"/>
              <w:right w:val="single" w:sz="8" w:space="0" w:color="auto"/>
            </w:tcBorders>
            <w:shd w:val="clear" w:color="auto" w:fill="auto"/>
            <w:noWrap/>
            <w:vAlign w:val="bottom"/>
            <w:hideMark/>
          </w:tcPr>
          <w:p w14:paraId="7241D6BD"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316000</w:t>
            </w:r>
          </w:p>
        </w:tc>
      </w:tr>
      <w:tr w:rsidR="00BE5BB8" w:rsidRPr="00293ABF" w14:paraId="311134EA" w14:textId="77777777" w:rsidTr="000C3E29">
        <w:trPr>
          <w:trHeight w:val="285"/>
        </w:trPr>
        <w:tc>
          <w:tcPr>
            <w:tcW w:w="7417" w:type="dxa"/>
            <w:gridSpan w:val="5"/>
            <w:tcBorders>
              <w:top w:val="nil"/>
              <w:left w:val="single" w:sz="8" w:space="0" w:color="auto"/>
              <w:bottom w:val="nil"/>
              <w:right w:val="nil"/>
            </w:tcBorders>
            <w:shd w:val="clear" w:color="auto" w:fill="auto"/>
            <w:noWrap/>
            <w:vAlign w:val="bottom"/>
            <w:hideMark/>
          </w:tcPr>
          <w:p w14:paraId="1314E22D"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Поступления от сдачи в аренду производственных площадей</w:t>
            </w:r>
          </w:p>
        </w:tc>
        <w:tc>
          <w:tcPr>
            <w:tcW w:w="1161" w:type="dxa"/>
            <w:tcBorders>
              <w:top w:val="nil"/>
              <w:left w:val="nil"/>
              <w:bottom w:val="nil"/>
              <w:right w:val="nil"/>
            </w:tcBorders>
            <w:shd w:val="clear" w:color="auto" w:fill="auto"/>
            <w:noWrap/>
            <w:vAlign w:val="bottom"/>
            <w:hideMark/>
          </w:tcPr>
          <w:p w14:paraId="2335A022"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33" w:type="dxa"/>
            <w:tcBorders>
              <w:top w:val="nil"/>
              <w:left w:val="nil"/>
              <w:bottom w:val="nil"/>
              <w:right w:val="single" w:sz="8" w:space="0" w:color="auto"/>
            </w:tcBorders>
            <w:shd w:val="clear" w:color="auto" w:fill="auto"/>
            <w:noWrap/>
            <w:vAlign w:val="bottom"/>
            <w:hideMark/>
          </w:tcPr>
          <w:p w14:paraId="5B4CEC47"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42000</w:t>
            </w:r>
          </w:p>
        </w:tc>
      </w:tr>
      <w:tr w:rsidR="00BE5BB8" w:rsidRPr="00293ABF" w14:paraId="09482F25" w14:textId="77777777" w:rsidTr="000C3E29">
        <w:trPr>
          <w:trHeight w:val="285"/>
        </w:trPr>
        <w:tc>
          <w:tcPr>
            <w:tcW w:w="8578" w:type="dxa"/>
            <w:gridSpan w:val="6"/>
            <w:tcBorders>
              <w:top w:val="nil"/>
              <w:left w:val="single" w:sz="8" w:space="0" w:color="auto"/>
              <w:bottom w:val="nil"/>
              <w:right w:val="nil"/>
            </w:tcBorders>
            <w:shd w:val="clear" w:color="auto" w:fill="auto"/>
            <w:noWrap/>
            <w:vAlign w:val="bottom"/>
            <w:hideMark/>
          </w:tcPr>
          <w:p w14:paraId="7C27B5AB"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Приобретение оборудования для расширения производственной деятельности</w:t>
            </w:r>
          </w:p>
        </w:tc>
        <w:tc>
          <w:tcPr>
            <w:tcW w:w="1133" w:type="dxa"/>
            <w:tcBorders>
              <w:top w:val="nil"/>
              <w:left w:val="nil"/>
              <w:bottom w:val="nil"/>
              <w:right w:val="single" w:sz="8" w:space="0" w:color="auto"/>
            </w:tcBorders>
            <w:shd w:val="clear" w:color="auto" w:fill="auto"/>
            <w:noWrap/>
            <w:vAlign w:val="bottom"/>
            <w:hideMark/>
          </w:tcPr>
          <w:p w14:paraId="1A7157F6"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-263700</w:t>
            </w:r>
          </w:p>
        </w:tc>
      </w:tr>
      <w:tr w:rsidR="00BE5BB8" w:rsidRPr="00293ABF" w14:paraId="4647D723" w14:textId="77777777" w:rsidTr="000C3E29">
        <w:trPr>
          <w:trHeight w:val="285"/>
        </w:trPr>
        <w:tc>
          <w:tcPr>
            <w:tcW w:w="5093" w:type="dxa"/>
            <w:gridSpan w:val="3"/>
            <w:tcBorders>
              <w:top w:val="nil"/>
              <w:left w:val="single" w:sz="8" w:space="0" w:color="auto"/>
              <w:bottom w:val="nil"/>
              <w:right w:val="nil"/>
            </w:tcBorders>
            <w:shd w:val="clear" w:color="auto" w:fill="auto"/>
            <w:noWrap/>
            <w:vAlign w:val="bottom"/>
            <w:hideMark/>
          </w:tcPr>
          <w:p w14:paraId="31454974"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Продажа акций компании "Сапфир"</w:t>
            </w:r>
          </w:p>
        </w:tc>
        <w:tc>
          <w:tcPr>
            <w:tcW w:w="1161" w:type="dxa"/>
            <w:tcBorders>
              <w:top w:val="nil"/>
              <w:left w:val="nil"/>
              <w:bottom w:val="nil"/>
              <w:right w:val="nil"/>
            </w:tcBorders>
            <w:shd w:val="clear" w:color="auto" w:fill="auto"/>
            <w:noWrap/>
            <w:vAlign w:val="bottom"/>
            <w:hideMark/>
          </w:tcPr>
          <w:p w14:paraId="4A1FA4A8"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61" w:type="dxa"/>
            <w:tcBorders>
              <w:top w:val="nil"/>
              <w:left w:val="nil"/>
              <w:bottom w:val="nil"/>
              <w:right w:val="nil"/>
            </w:tcBorders>
            <w:shd w:val="clear" w:color="auto" w:fill="auto"/>
            <w:noWrap/>
            <w:vAlign w:val="bottom"/>
            <w:hideMark/>
          </w:tcPr>
          <w:p w14:paraId="3AFC9FBE"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61" w:type="dxa"/>
            <w:tcBorders>
              <w:top w:val="nil"/>
              <w:left w:val="nil"/>
              <w:bottom w:val="nil"/>
              <w:right w:val="nil"/>
            </w:tcBorders>
            <w:shd w:val="clear" w:color="auto" w:fill="auto"/>
            <w:noWrap/>
            <w:vAlign w:val="bottom"/>
            <w:hideMark/>
          </w:tcPr>
          <w:p w14:paraId="08890648"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33" w:type="dxa"/>
            <w:tcBorders>
              <w:top w:val="nil"/>
              <w:left w:val="nil"/>
              <w:bottom w:val="nil"/>
              <w:right w:val="single" w:sz="8" w:space="0" w:color="auto"/>
            </w:tcBorders>
            <w:shd w:val="clear" w:color="auto" w:fill="auto"/>
            <w:noWrap/>
            <w:vAlign w:val="bottom"/>
            <w:hideMark/>
          </w:tcPr>
          <w:p w14:paraId="0BC2ABDC"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50200</w:t>
            </w:r>
          </w:p>
        </w:tc>
      </w:tr>
      <w:tr w:rsidR="00BE5BB8" w:rsidRPr="00293ABF" w14:paraId="31B1AB88" w14:textId="77777777" w:rsidTr="000C3E29">
        <w:trPr>
          <w:trHeight w:val="285"/>
        </w:trPr>
        <w:tc>
          <w:tcPr>
            <w:tcW w:w="6256" w:type="dxa"/>
            <w:gridSpan w:val="4"/>
            <w:tcBorders>
              <w:top w:val="nil"/>
              <w:left w:val="single" w:sz="8" w:space="0" w:color="auto"/>
              <w:bottom w:val="nil"/>
              <w:right w:val="nil"/>
            </w:tcBorders>
            <w:shd w:val="clear" w:color="auto" w:fill="auto"/>
            <w:noWrap/>
            <w:vAlign w:val="bottom"/>
            <w:hideMark/>
          </w:tcPr>
          <w:p w14:paraId="4D1526BE"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xml:space="preserve">Размещение облигационного займа на сумму </w:t>
            </w:r>
          </w:p>
        </w:tc>
        <w:tc>
          <w:tcPr>
            <w:tcW w:w="1161" w:type="dxa"/>
            <w:tcBorders>
              <w:top w:val="nil"/>
              <w:left w:val="nil"/>
              <w:bottom w:val="nil"/>
              <w:right w:val="nil"/>
            </w:tcBorders>
            <w:shd w:val="clear" w:color="auto" w:fill="auto"/>
            <w:noWrap/>
            <w:vAlign w:val="bottom"/>
            <w:hideMark/>
          </w:tcPr>
          <w:p w14:paraId="3F7C165F"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61" w:type="dxa"/>
            <w:tcBorders>
              <w:top w:val="nil"/>
              <w:left w:val="nil"/>
              <w:bottom w:val="nil"/>
              <w:right w:val="nil"/>
            </w:tcBorders>
            <w:shd w:val="clear" w:color="auto" w:fill="auto"/>
            <w:noWrap/>
            <w:vAlign w:val="bottom"/>
            <w:hideMark/>
          </w:tcPr>
          <w:p w14:paraId="16732211"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33" w:type="dxa"/>
            <w:tcBorders>
              <w:top w:val="nil"/>
              <w:left w:val="nil"/>
              <w:bottom w:val="nil"/>
              <w:right w:val="single" w:sz="8" w:space="0" w:color="auto"/>
            </w:tcBorders>
            <w:shd w:val="clear" w:color="auto" w:fill="auto"/>
            <w:noWrap/>
            <w:vAlign w:val="bottom"/>
            <w:hideMark/>
          </w:tcPr>
          <w:p w14:paraId="59EE9AB3"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200000</w:t>
            </w:r>
          </w:p>
        </w:tc>
      </w:tr>
      <w:tr w:rsidR="00BE5BB8" w:rsidRPr="00293ABF" w14:paraId="73DD3BB7" w14:textId="77777777" w:rsidTr="000C3E29">
        <w:trPr>
          <w:trHeight w:val="285"/>
        </w:trPr>
        <w:tc>
          <w:tcPr>
            <w:tcW w:w="6256" w:type="dxa"/>
            <w:gridSpan w:val="4"/>
            <w:tcBorders>
              <w:top w:val="nil"/>
              <w:left w:val="single" w:sz="8" w:space="0" w:color="auto"/>
              <w:bottom w:val="nil"/>
              <w:right w:val="nil"/>
            </w:tcBorders>
            <w:shd w:val="clear" w:color="auto" w:fill="auto"/>
            <w:noWrap/>
            <w:vAlign w:val="bottom"/>
            <w:hideMark/>
          </w:tcPr>
          <w:p w14:paraId="080E4678"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Реконструкция и модернизация основных средств</w:t>
            </w:r>
          </w:p>
        </w:tc>
        <w:tc>
          <w:tcPr>
            <w:tcW w:w="1161" w:type="dxa"/>
            <w:tcBorders>
              <w:top w:val="nil"/>
              <w:left w:val="nil"/>
              <w:bottom w:val="nil"/>
              <w:right w:val="nil"/>
            </w:tcBorders>
            <w:shd w:val="clear" w:color="auto" w:fill="auto"/>
            <w:noWrap/>
            <w:vAlign w:val="bottom"/>
            <w:hideMark/>
          </w:tcPr>
          <w:p w14:paraId="26B216B4"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61" w:type="dxa"/>
            <w:tcBorders>
              <w:top w:val="nil"/>
              <w:left w:val="nil"/>
              <w:bottom w:val="nil"/>
              <w:right w:val="nil"/>
            </w:tcBorders>
            <w:shd w:val="clear" w:color="auto" w:fill="auto"/>
            <w:noWrap/>
            <w:vAlign w:val="bottom"/>
            <w:hideMark/>
          </w:tcPr>
          <w:p w14:paraId="191DB835"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p>
        </w:tc>
        <w:tc>
          <w:tcPr>
            <w:tcW w:w="1133" w:type="dxa"/>
            <w:tcBorders>
              <w:top w:val="nil"/>
              <w:left w:val="nil"/>
              <w:bottom w:val="nil"/>
              <w:right w:val="single" w:sz="8" w:space="0" w:color="auto"/>
            </w:tcBorders>
            <w:shd w:val="clear" w:color="auto" w:fill="auto"/>
            <w:noWrap/>
            <w:vAlign w:val="bottom"/>
            <w:hideMark/>
          </w:tcPr>
          <w:p w14:paraId="2430814D"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-38100</w:t>
            </w:r>
          </w:p>
        </w:tc>
      </w:tr>
      <w:tr w:rsidR="00BE5BB8" w:rsidRPr="00293ABF" w14:paraId="30AC7D4B" w14:textId="77777777" w:rsidTr="000C3E29">
        <w:trPr>
          <w:trHeight w:val="293"/>
        </w:trPr>
        <w:tc>
          <w:tcPr>
            <w:tcW w:w="4188" w:type="dxa"/>
            <w:tcBorders>
              <w:top w:val="nil"/>
              <w:left w:val="single" w:sz="8" w:space="0" w:color="auto"/>
              <w:bottom w:val="single" w:sz="8" w:space="0" w:color="auto"/>
              <w:right w:val="nil"/>
            </w:tcBorders>
            <w:shd w:val="clear" w:color="auto" w:fill="auto"/>
            <w:noWrap/>
            <w:vAlign w:val="bottom"/>
            <w:hideMark/>
          </w:tcPr>
          <w:p w14:paraId="0948C608"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Уплата налогов</w:t>
            </w:r>
          </w:p>
        </w:tc>
        <w:tc>
          <w:tcPr>
            <w:tcW w:w="276" w:type="dxa"/>
            <w:tcBorders>
              <w:top w:val="nil"/>
              <w:left w:val="nil"/>
              <w:bottom w:val="single" w:sz="8" w:space="0" w:color="auto"/>
              <w:right w:val="nil"/>
            </w:tcBorders>
            <w:shd w:val="clear" w:color="auto" w:fill="auto"/>
            <w:noWrap/>
            <w:vAlign w:val="bottom"/>
            <w:hideMark/>
          </w:tcPr>
          <w:p w14:paraId="47E1DFC5"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w:t>
            </w:r>
          </w:p>
        </w:tc>
        <w:tc>
          <w:tcPr>
            <w:tcW w:w="629" w:type="dxa"/>
            <w:tcBorders>
              <w:top w:val="nil"/>
              <w:left w:val="nil"/>
              <w:bottom w:val="single" w:sz="8" w:space="0" w:color="auto"/>
              <w:right w:val="nil"/>
            </w:tcBorders>
            <w:shd w:val="clear" w:color="auto" w:fill="auto"/>
            <w:noWrap/>
            <w:vAlign w:val="bottom"/>
            <w:hideMark/>
          </w:tcPr>
          <w:p w14:paraId="3F52719E"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w:t>
            </w:r>
          </w:p>
        </w:tc>
        <w:tc>
          <w:tcPr>
            <w:tcW w:w="1161" w:type="dxa"/>
            <w:tcBorders>
              <w:top w:val="nil"/>
              <w:left w:val="nil"/>
              <w:bottom w:val="single" w:sz="8" w:space="0" w:color="auto"/>
              <w:right w:val="nil"/>
            </w:tcBorders>
            <w:shd w:val="clear" w:color="auto" w:fill="auto"/>
            <w:noWrap/>
            <w:vAlign w:val="bottom"/>
            <w:hideMark/>
          </w:tcPr>
          <w:p w14:paraId="58DD8733"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w:t>
            </w:r>
          </w:p>
        </w:tc>
        <w:tc>
          <w:tcPr>
            <w:tcW w:w="1161" w:type="dxa"/>
            <w:tcBorders>
              <w:top w:val="nil"/>
              <w:left w:val="nil"/>
              <w:bottom w:val="single" w:sz="8" w:space="0" w:color="auto"/>
              <w:right w:val="nil"/>
            </w:tcBorders>
            <w:shd w:val="clear" w:color="auto" w:fill="auto"/>
            <w:noWrap/>
            <w:vAlign w:val="bottom"/>
            <w:hideMark/>
          </w:tcPr>
          <w:p w14:paraId="45989056"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w:t>
            </w:r>
          </w:p>
        </w:tc>
        <w:tc>
          <w:tcPr>
            <w:tcW w:w="1161" w:type="dxa"/>
            <w:tcBorders>
              <w:top w:val="nil"/>
              <w:left w:val="nil"/>
              <w:bottom w:val="single" w:sz="8" w:space="0" w:color="auto"/>
              <w:right w:val="nil"/>
            </w:tcBorders>
            <w:shd w:val="clear" w:color="auto" w:fill="auto"/>
            <w:noWrap/>
            <w:vAlign w:val="bottom"/>
            <w:hideMark/>
          </w:tcPr>
          <w:p w14:paraId="08E600CC" w14:textId="77777777" w:rsidR="00BE5BB8" w:rsidRPr="00293ABF" w:rsidRDefault="00BE5BB8" w:rsidP="00BE5BB8">
            <w:pPr>
              <w:widowControl w:val="0"/>
              <w:autoSpaceDE w:val="0"/>
              <w:autoSpaceDN w:val="0"/>
              <w:spacing w:line="240" w:lineRule="auto"/>
              <w:ind w:firstLine="0"/>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 </w:t>
            </w:r>
          </w:p>
        </w:tc>
        <w:tc>
          <w:tcPr>
            <w:tcW w:w="1133" w:type="dxa"/>
            <w:tcBorders>
              <w:top w:val="nil"/>
              <w:left w:val="nil"/>
              <w:bottom w:val="single" w:sz="8" w:space="0" w:color="auto"/>
              <w:right w:val="single" w:sz="8" w:space="0" w:color="auto"/>
            </w:tcBorders>
            <w:shd w:val="clear" w:color="auto" w:fill="auto"/>
            <w:noWrap/>
            <w:vAlign w:val="bottom"/>
            <w:hideMark/>
          </w:tcPr>
          <w:p w14:paraId="7AB94582" w14:textId="77777777" w:rsidR="00BE5BB8" w:rsidRPr="00293ABF" w:rsidRDefault="00BE5BB8" w:rsidP="00BE5BB8">
            <w:pPr>
              <w:widowControl w:val="0"/>
              <w:autoSpaceDE w:val="0"/>
              <w:autoSpaceDN w:val="0"/>
              <w:spacing w:line="240" w:lineRule="auto"/>
              <w:ind w:firstLine="0"/>
              <w:jc w:val="right"/>
              <w:rPr>
                <w:rFonts w:ascii="Times New Roman" w:eastAsia="Times New Roman" w:hAnsi="Times New Roman" w:cs="Times New Roman"/>
                <w:color w:val="auto"/>
                <w:lang w:val="ru-RU" w:bidi="ru-RU"/>
              </w:rPr>
            </w:pPr>
            <w:r w:rsidRPr="00293ABF">
              <w:rPr>
                <w:rFonts w:ascii="Times New Roman" w:eastAsia="Times New Roman" w:hAnsi="Times New Roman" w:cs="Times New Roman"/>
                <w:color w:val="auto"/>
                <w:lang w:val="ru-RU" w:bidi="ru-RU"/>
              </w:rPr>
              <w:t>-15700</w:t>
            </w:r>
          </w:p>
        </w:tc>
      </w:tr>
    </w:tbl>
    <w:p w14:paraId="644F83D4" w14:textId="77777777" w:rsidR="00BE5BB8" w:rsidRPr="00293ABF" w:rsidRDefault="00BE5BB8" w:rsidP="00BE5BB8">
      <w:pPr>
        <w:widowControl w:val="0"/>
        <w:autoSpaceDE w:val="0"/>
        <w:autoSpaceDN w:val="0"/>
        <w:spacing w:line="240" w:lineRule="auto"/>
        <w:ind w:firstLine="0"/>
        <w:jc w:val="both"/>
        <w:rPr>
          <w:rFonts w:ascii="Times New Roman" w:eastAsia="Times New Roman" w:hAnsi="Times New Roman" w:cs="Times New Roman"/>
          <w:color w:val="auto"/>
          <w:lang w:val="ru-RU" w:bidi="ru-RU"/>
        </w:rPr>
      </w:pPr>
    </w:p>
    <w:p w14:paraId="59815732" w14:textId="77777777" w:rsidR="00BE5BB8" w:rsidRPr="00293ABF" w:rsidRDefault="00BE5BB8" w:rsidP="00BE5BB8">
      <w:pPr>
        <w:pStyle w:val="a8"/>
        <w:spacing w:line="360" w:lineRule="auto"/>
        <w:ind w:left="0" w:firstLine="709"/>
        <w:jc w:val="both"/>
      </w:pPr>
      <w:r w:rsidRPr="00293ABF">
        <w:t>На основании имеющихся данных составьте отчет о движении денежных средств прямым методом. Рассчитайте показатель свободного денежного потока, FCF.</w:t>
      </w:r>
    </w:p>
    <w:p w14:paraId="51FB0AAE" w14:textId="77777777" w:rsidR="00BE5BB8" w:rsidRPr="00293ABF" w:rsidRDefault="00BE5BB8" w:rsidP="00BE5BB8">
      <w:pPr>
        <w:pStyle w:val="a8"/>
        <w:spacing w:line="360" w:lineRule="auto"/>
        <w:ind w:left="0" w:firstLine="709"/>
        <w:jc w:val="both"/>
      </w:pPr>
      <w:r w:rsidRPr="00293ABF">
        <w:t>Сделайте обоснованные выводы об эффективности управления денежными потоками компании.</w:t>
      </w:r>
    </w:p>
    <w:p w14:paraId="26D5962C" w14:textId="77777777" w:rsidR="00BE5BB8" w:rsidRPr="00293ABF" w:rsidRDefault="00BE5BB8" w:rsidP="00BE5BB8">
      <w:pPr>
        <w:widowControl w:val="0"/>
        <w:autoSpaceDE w:val="0"/>
        <w:autoSpaceDN w:val="0"/>
        <w:spacing w:line="240" w:lineRule="auto"/>
        <w:ind w:firstLine="0"/>
        <w:jc w:val="both"/>
        <w:rPr>
          <w:rFonts w:ascii="Times New Roman" w:eastAsia="Times New Roman" w:hAnsi="Times New Roman" w:cs="Times New Roman"/>
          <w:color w:val="auto"/>
          <w:lang w:val="ru-RU" w:bidi="ru-RU"/>
        </w:rPr>
      </w:pPr>
    </w:p>
    <w:p w14:paraId="1A3D56BD" w14:textId="77777777" w:rsidR="00BE5BB8" w:rsidRPr="00293ABF" w:rsidRDefault="00BE5BB8" w:rsidP="00586997">
      <w:pPr>
        <w:jc w:val="both"/>
        <w:rPr>
          <w:rFonts w:ascii="Times New Roman" w:hAnsi="Times New Roman" w:cs="Times New Roman"/>
          <w:b/>
          <w:sz w:val="28"/>
          <w:szCs w:val="28"/>
          <w:lang w:val="ru-RU"/>
        </w:rPr>
      </w:pPr>
    </w:p>
    <w:p w14:paraId="024E19E4" w14:textId="1C07A41F" w:rsidR="0022731B" w:rsidRPr="00B968D7" w:rsidRDefault="0022731B" w:rsidP="00B968D7">
      <w:pPr>
        <w:pStyle w:val="10"/>
        <w:spacing w:before="0" w:after="0"/>
        <w:ind w:firstLine="0"/>
        <w:jc w:val="both"/>
        <w:rPr>
          <w:rFonts w:cs="Times New Roman"/>
          <w:szCs w:val="28"/>
          <w:lang w:val="ru-RU" w:eastAsia="en-US"/>
        </w:rPr>
      </w:pPr>
      <w:bookmarkStart w:id="9" w:name="_Toc138842800"/>
      <w:r w:rsidRPr="00B968D7">
        <w:rPr>
          <w:rFonts w:cs="Times New Roman"/>
          <w:szCs w:val="28"/>
          <w:lang w:val="ru-RU" w:eastAsia="en-US"/>
        </w:rPr>
        <w:t>3. Рекомендации обучающимся по подготовке к государственному экзамену</w:t>
      </w:r>
      <w:bookmarkEnd w:id="9"/>
    </w:p>
    <w:p w14:paraId="03EA40C2" w14:textId="77777777" w:rsidR="00B21251" w:rsidRPr="00293ABF" w:rsidRDefault="00B21251" w:rsidP="00B21251">
      <w:pPr>
        <w:autoSpaceDE w:val="0"/>
        <w:autoSpaceDN w:val="0"/>
        <w:adjustRightInd w:val="0"/>
        <w:jc w:val="both"/>
        <w:rPr>
          <w:rFonts w:ascii="Times New Roman" w:eastAsia="Calibri" w:hAnsi="Times New Roman" w:cs="Times New Roman"/>
          <w:sz w:val="28"/>
          <w:szCs w:val="28"/>
          <w:lang w:val="ru-RU" w:eastAsia="en-US"/>
        </w:rPr>
      </w:pPr>
      <w:r w:rsidRPr="00293ABF">
        <w:rPr>
          <w:rFonts w:ascii="Times New Roman" w:eastAsia="Calibri" w:hAnsi="Times New Roman" w:cs="Times New Roman"/>
          <w:sz w:val="28"/>
          <w:szCs w:val="28"/>
          <w:lang w:val="ru-RU" w:eastAsia="en-US"/>
        </w:rPr>
        <w:t xml:space="preserve">Подготовку к сдаче государственного экзамена необходимо начать с ознакомления с перечнем вопросов, выносимых на государственный экзамен. Пользуйтесь при подготовке ответов рекомендованной обязательной и дополнительной литературой, а также лекционными конспектами, которые вы составляли. </w:t>
      </w:r>
    </w:p>
    <w:p w14:paraId="4CC2F6AB" w14:textId="77777777" w:rsidR="00B21251" w:rsidRPr="00293ABF" w:rsidRDefault="00B21251" w:rsidP="00B21251">
      <w:pPr>
        <w:numPr>
          <w:ilvl w:val="12"/>
          <w:numId w:val="0"/>
        </w:numPr>
        <w:ind w:firstLine="600"/>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 xml:space="preserve">Во время подготовки к экзамену рекомендуется помимо лекционного материала, учебников, рекомендованной литературы просмотреть также </w:t>
      </w:r>
      <w:r w:rsidRPr="00293ABF">
        <w:rPr>
          <w:rFonts w:ascii="Times New Roman" w:eastAsia="Times New Roman" w:hAnsi="Times New Roman" w:cs="Times New Roman"/>
          <w:color w:val="auto"/>
          <w:sz w:val="28"/>
          <w:szCs w:val="28"/>
          <w:lang w:val="ru-RU"/>
        </w:rPr>
        <w:lastRenderedPageBreak/>
        <w:t>выполненные в процессе обучения задания для индивидуальной и самостоятельной работы, задачи, лабораторные и курсовые работы.</w:t>
      </w:r>
    </w:p>
    <w:p w14:paraId="6E7DCDB1" w14:textId="77777777" w:rsidR="00B21251" w:rsidRPr="00293ABF" w:rsidRDefault="00B21251" w:rsidP="00B21251">
      <w:pPr>
        <w:autoSpaceDE w:val="0"/>
        <w:autoSpaceDN w:val="0"/>
        <w:adjustRightInd w:val="0"/>
        <w:jc w:val="both"/>
        <w:rPr>
          <w:rFonts w:ascii="Times New Roman" w:eastAsia="Calibri" w:hAnsi="Times New Roman" w:cs="Times New Roman"/>
          <w:sz w:val="28"/>
          <w:szCs w:val="28"/>
          <w:lang w:val="ru-RU" w:eastAsia="en-US"/>
        </w:rPr>
      </w:pPr>
      <w:r w:rsidRPr="00293ABF">
        <w:rPr>
          <w:rFonts w:ascii="Times New Roman" w:eastAsia="Calibri" w:hAnsi="Times New Roman" w:cs="Times New Roman"/>
          <w:sz w:val="28"/>
          <w:szCs w:val="28"/>
          <w:lang w:val="ru-RU" w:eastAsia="en-US"/>
        </w:rPr>
        <w:t xml:space="preserve">При подготовке целесообразно делать выписки и записи на отдельных листах бумаги с пометкой номера вопроса или темы. </w:t>
      </w:r>
    </w:p>
    <w:p w14:paraId="6B48FBC1" w14:textId="77777777" w:rsidR="00B21251" w:rsidRPr="00293ABF" w:rsidRDefault="00B21251" w:rsidP="00B21251">
      <w:pPr>
        <w:autoSpaceDE w:val="0"/>
        <w:autoSpaceDN w:val="0"/>
        <w:adjustRightInd w:val="0"/>
        <w:jc w:val="both"/>
        <w:rPr>
          <w:rFonts w:ascii="Times New Roman" w:eastAsia="Calibri" w:hAnsi="Times New Roman" w:cs="Times New Roman"/>
          <w:sz w:val="28"/>
          <w:szCs w:val="28"/>
          <w:lang w:val="ru-RU" w:eastAsia="en-US"/>
        </w:rPr>
      </w:pPr>
      <w:r w:rsidRPr="00293ABF">
        <w:rPr>
          <w:rFonts w:ascii="Times New Roman" w:eastAsia="Calibri" w:hAnsi="Times New Roman" w:cs="Times New Roman"/>
          <w:sz w:val="28"/>
          <w:szCs w:val="28"/>
          <w:lang w:val="ru-RU" w:eastAsia="en-US"/>
        </w:rPr>
        <w:t xml:space="preserve">При необходимости в процессе подготовки ответа на  вопросы необходимо отмечать изменения, которые произошли в  законодательстве, увязывать теоретические проблемы с практикой сегодняшнего дня и опытом, полученным в период прохождения практики. </w:t>
      </w:r>
    </w:p>
    <w:p w14:paraId="69EF1013" w14:textId="6131560C" w:rsidR="00B21251" w:rsidRPr="00293ABF" w:rsidRDefault="00B21251" w:rsidP="00B21251">
      <w:pPr>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В случае возникновения трудностей при подготовке к государственному экзамену обращайтесь к преподавателю за соответствующими разъяснениями. Обязательным является посещение консультаций и обзорных лекций, которые проводятся перед государственным экзаменом.</w:t>
      </w:r>
    </w:p>
    <w:p w14:paraId="3CBEE2B3" w14:textId="77777777" w:rsidR="00B21251" w:rsidRPr="00293ABF" w:rsidRDefault="00B21251" w:rsidP="00B21251">
      <w:pPr>
        <w:jc w:val="both"/>
        <w:rPr>
          <w:rFonts w:ascii="Times New Roman" w:eastAsia="Times New Roman" w:hAnsi="Times New Roman" w:cs="Times New Roman"/>
          <w:color w:val="auto"/>
          <w:sz w:val="28"/>
          <w:szCs w:val="28"/>
          <w:lang w:val="ru-RU"/>
        </w:rPr>
      </w:pPr>
    </w:p>
    <w:p w14:paraId="0943E047" w14:textId="57EA232A" w:rsidR="0022731B" w:rsidRPr="00B968D7" w:rsidRDefault="0022731B" w:rsidP="00B968D7">
      <w:pPr>
        <w:pStyle w:val="10"/>
        <w:spacing w:before="0" w:after="0"/>
        <w:ind w:firstLine="0"/>
        <w:jc w:val="both"/>
        <w:rPr>
          <w:rFonts w:cs="Times New Roman"/>
          <w:szCs w:val="28"/>
          <w:lang w:val="ru-RU" w:eastAsia="en-US"/>
        </w:rPr>
      </w:pPr>
      <w:bookmarkStart w:id="10" w:name="_Toc138842801"/>
      <w:r w:rsidRPr="00B968D7">
        <w:rPr>
          <w:rFonts w:cs="Times New Roman"/>
          <w:szCs w:val="28"/>
          <w:lang w:val="ru-RU" w:eastAsia="en-US"/>
        </w:rPr>
        <w:t>4. Критерии оценки результатов сдачи государственных экзаменов</w:t>
      </w:r>
      <w:bookmarkEnd w:id="10"/>
    </w:p>
    <w:p w14:paraId="1D455460" w14:textId="77777777" w:rsidR="00B21251" w:rsidRPr="00293ABF" w:rsidRDefault="00B21251" w:rsidP="00B21251">
      <w:pPr>
        <w:jc w:val="both"/>
        <w:rPr>
          <w:rFonts w:ascii="Times New Roman" w:eastAsia="Calibri" w:hAnsi="Times New Roman" w:cs="Times New Roman"/>
          <w:color w:val="auto"/>
          <w:sz w:val="28"/>
          <w:szCs w:val="28"/>
          <w:lang w:val="ru-RU" w:eastAsia="en-US"/>
        </w:rPr>
      </w:pPr>
      <w:r w:rsidRPr="00293ABF">
        <w:rPr>
          <w:rFonts w:ascii="Times New Roman" w:eastAsia="Calibri" w:hAnsi="Times New Roman" w:cs="Times New Roman"/>
          <w:color w:val="auto"/>
          <w:sz w:val="28"/>
          <w:szCs w:val="28"/>
          <w:lang w:val="ru-RU" w:eastAsia="en-US"/>
        </w:rPr>
        <w:t xml:space="preserve">Знания выпускников оцениваются по пятибалльной системе: «отлично», «хорошо», «удовлетворительно» и «неудовлетворительно». </w:t>
      </w:r>
    </w:p>
    <w:p w14:paraId="07C2AE23" w14:textId="77777777" w:rsidR="00B21251" w:rsidRPr="00293ABF" w:rsidRDefault="00B21251" w:rsidP="00B21251">
      <w:pPr>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 xml:space="preserve">«Отлично» (5 баллов) за ответ на теоретический вопрос экзаменационного билета ставится, если студент глубоко и полно раскрывает теоретические и практические аспекты вопроса, проявляет творческий подход к его изложению, и демонстрирует дискуссионность данной проблематики, а также глубоко и полно раскрывает дополнительные вопросы. </w:t>
      </w:r>
    </w:p>
    <w:p w14:paraId="529F1E39" w14:textId="77777777" w:rsidR="00B21251" w:rsidRPr="00293ABF" w:rsidRDefault="00B21251" w:rsidP="00B21251">
      <w:pPr>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 xml:space="preserve">Оценка за ответ на теоретический вопрос экзаменационного билета снижается (до 4-х баллов, «хорошо»), если студент недостаточно полно освещает узловые моменты вопроса, затрудняется более глубоко обосновать те или иные положения, а также затрудняется ответить на дополнительные вопросы по данной проблематике. </w:t>
      </w:r>
    </w:p>
    <w:p w14:paraId="3D5762AC" w14:textId="77777777" w:rsidR="00B21251" w:rsidRPr="00293ABF" w:rsidRDefault="00B21251" w:rsidP="00B21251">
      <w:pPr>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 xml:space="preserve">«Удовлетворительно»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 </w:t>
      </w:r>
    </w:p>
    <w:p w14:paraId="5C7144E3" w14:textId="77777777" w:rsidR="00B21251" w:rsidRPr="00293ABF" w:rsidRDefault="00B21251" w:rsidP="00B21251">
      <w:pPr>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lastRenderedPageBreak/>
        <w:t>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ФГОС ВО/ОС ВО ФУ в части формируемых компетенций, а также дополнительным компетенциям, установленным вузом.</w:t>
      </w:r>
    </w:p>
    <w:p w14:paraId="006CA198" w14:textId="77777777" w:rsidR="00B21251" w:rsidRPr="00293ABF" w:rsidRDefault="00B21251" w:rsidP="00B21251">
      <w:pPr>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Критерии оценки умений выпускников в ходе решения практико-ориентированных заданий:</w:t>
      </w:r>
    </w:p>
    <w:p w14:paraId="627FF1A0" w14:textId="77777777" w:rsidR="00B21251" w:rsidRPr="00293ABF" w:rsidRDefault="00B21251" w:rsidP="00B21251">
      <w:pPr>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 «Отлично» (5 баллов) ставится, если выпускник полностью справился с выполнением практико-ориентированного задания, обосновал полученные результаты;</w:t>
      </w:r>
    </w:p>
    <w:p w14:paraId="616563D0" w14:textId="77777777" w:rsidR="00B21251" w:rsidRPr="00293ABF" w:rsidRDefault="00B21251" w:rsidP="00B21251">
      <w:pPr>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 количество баллов снижается (до 4-х баллов, «хорошо»), если комплексное профессионально-ориентированное задание выполнено, но допускаются неточности в обосновании результатов;</w:t>
      </w:r>
    </w:p>
    <w:p w14:paraId="09B2FBF5" w14:textId="77777777" w:rsidR="00B21251" w:rsidRPr="00293ABF" w:rsidRDefault="00B21251" w:rsidP="00B21251">
      <w:pPr>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 «Удовлетворительно» (3 балла) ставится, если практико-ориентированное задание, в основном, выполнено, намечен правильный ход решения, но допущены ошибки в процессе подсчетов, расчетов и неверно сформулированных выводов;</w:t>
      </w:r>
    </w:p>
    <w:p w14:paraId="32788DDE" w14:textId="77777777" w:rsidR="00B21251" w:rsidRPr="00293ABF" w:rsidRDefault="00B21251" w:rsidP="00B21251">
      <w:pPr>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 оценка «неудовлетворительно» (2 балла) выставляется в случае, если отсутствует ответ на практико-ориентированное задание, либо нет решения, что означает 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14:paraId="55E74966" w14:textId="77777777" w:rsidR="00B21251" w:rsidRPr="00293ABF" w:rsidRDefault="00B21251" w:rsidP="00B21251">
      <w:pPr>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 xml:space="preserve">Перед процедурой обсуждения ответов экзаменующихся каждый член государственной экзаменационной комиссии выставляет свою персональную оценку для каждого студента, используя сумму баллов, полученную после заполнения листа оценки студента. </w:t>
      </w:r>
    </w:p>
    <w:p w14:paraId="341ED4AB" w14:textId="1DD1622A" w:rsidR="00B21251" w:rsidRPr="00293ABF" w:rsidRDefault="00B21251" w:rsidP="00B21251">
      <w:pPr>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 xml:space="preserve">Далее государственная экзаменационная комиссия рассматривает каждого выпускника отдельно: итоговая оценка представляет среднее арифметическое от суммы оценок, выставленных каждым членом комиссии. </w:t>
      </w:r>
      <w:r w:rsidRPr="00293ABF">
        <w:rPr>
          <w:rFonts w:ascii="Times New Roman" w:eastAsia="Times New Roman" w:hAnsi="Times New Roman" w:cs="Times New Roman"/>
          <w:color w:val="auto"/>
          <w:sz w:val="28"/>
          <w:szCs w:val="28"/>
          <w:lang w:val="ru-RU"/>
        </w:rPr>
        <w:br w:type="page"/>
      </w:r>
    </w:p>
    <w:p w14:paraId="7F5CB625" w14:textId="77777777" w:rsidR="00AC4674" w:rsidRPr="00293ABF" w:rsidRDefault="00AC4674" w:rsidP="00AC4674">
      <w:pPr>
        <w:spacing w:after="160" w:line="259" w:lineRule="auto"/>
        <w:ind w:firstLine="0"/>
        <w:rPr>
          <w:rFonts w:ascii="Times New Roman" w:eastAsia="Times New Roman" w:hAnsi="Times New Roman" w:cs="Times New Roman"/>
          <w:b/>
          <w:color w:val="auto"/>
          <w:sz w:val="28"/>
          <w:szCs w:val="28"/>
          <w:lang w:val="ru-RU"/>
        </w:rPr>
      </w:pPr>
      <w:r w:rsidRPr="00293ABF">
        <w:rPr>
          <w:rFonts w:ascii="Times New Roman" w:eastAsia="Times New Roman" w:hAnsi="Times New Roman" w:cs="Times New Roman"/>
          <w:b/>
          <w:color w:val="auto"/>
          <w:sz w:val="28"/>
          <w:szCs w:val="28"/>
          <w:lang w:val="ru-RU"/>
        </w:rPr>
        <w:lastRenderedPageBreak/>
        <w:t>Федеральное государственное образовательное бюджетное учреждение</w:t>
      </w:r>
    </w:p>
    <w:p w14:paraId="22C4AFF1" w14:textId="77777777" w:rsidR="00AC4674" w:rsidRPr="00293ABF" w:rsidRDefault="00AC4674" w:rsidP="00AC4674">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293ABF">
        <w:rPr>
          <w:rFonts w:ascii="Times New Roman" w:eastAsia="Times New Roman" w:hAnsi="Times New Roman" w:cs="Times New Roman"/>
          <w:b/>
          <w:color w:val="auto"/>
          <w:sz w:val="28"/>
          <w:szCs w:val="28"/>
          <w:lang w:val="ru-RU"/>
        </w:rPr>
        <w:t>высшего образования</w:t>
      </w:r>
    </w:p>
    <w:p w14:paraId="6E9E65D3" w14:textId="77777777" w:rsidR="00AC4674" w:rsidRPr="00293ABF" w:rsidRDefault="00AC4674" w:rsidP="00AC4674">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293ABF">
        <w:rPr>
          <w:rFonts w:ascii="Times New Roman" w:eastAsia="Times New Roman" w:hAnsi="Times New Roman" w:cs="Times New Roman"/>
          <w:b/>
          <w:color w:val="auto"/>
          <w:sz w:val="28"/>
          <w:szCs w:val="28"/>
          <w:lang w:val="ru-RU"/>
        </w:rPr>
        <w:t>«ФИНАНСОВЫЙ УНИВЕРСИТЕТ ПРИ ПРАВИТЕЛЬСТВЕ</w:t>
      </w:r>
    </w:p>
    <w:p w14:paraId="4DB52F1C" w14:textId="77777777" w:rsidR="00AC4674" w:rsidRPr="00293ABF" w:rsidRDefault="00AC4674" w:rsidP="00AC4674">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293ABF">
        <w:rPr>
          <w:rFonts w:ascii="Times New Roman" w:eastAsia="Times New Roman" w:hAnsi="Times New Roman" w:cs="Times New Roman"/>
          <w:b/>
          <w:color w:val="auto"/>
          <w:sz w:val="28"/>
          <w:szCs w:val="28"/>
          <w:lang w:val="ru-RU"/>
        </w:rPr>
        <w:t>РОССИЙСКОЙ ФЕДЕРАЦИИ»</w:t>
      </w:r>
    </w:p>
    <w:p w14:paraId="3ADD2EE5" w14:textId="77777777" w:rsidR="00AC4674" w:rsidRDefault="00AC4674" w:rsidP="00AC4674">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293ABF">
        <w:rPr>
          <w:rFonts w:ascii="Times New Roman" w:eastAsia="Times New Roman" w:hAnsi="Times New Roman" w:cs="Times New Roman"/>
          <w:b/>
          <w:color w:val="auto"/>
          <w:sz w:val="28"/>
          <w:szCs w:val="28"/>
          <w:lang w:val="ru-RU"/>
        </w:rPr>
        <w:t>(Финансовый университет)</w:t>
      </w:r>
    </w:p>
    <w:p w14:paraId="483B933F" w14:textId="77777777" w:rsidR="00191300" w:rsidRPr="00293ABF" w:rsidRDefault="00191300" w:rsidP="00AC4674">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p>
    <w:p w14:paraId="3D7E221E" w14:textId="77777777" w:rsidR="00191300" w:rsidRDefault="00191300" w:rsidP="00AC4674">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191300">
        <w:rPr>
          <w:rFonts w:ascii="Times New Roman" w:eastAsia="Times New Roman" w:hAnsi="Times New Roman" w:cs="Times New Roman"/>
          <w:b/>
          <w:color w:val="auto"/>
          <w:sz w:val="28"/>
          <w:szCs w:val="28"/>
          <w:lang w:val="ru-RU"/>
        </w:rPr>
        <w:t>Факультет «Высшая школа управления»</w:t>
      </w:r>
    </w:p>
    <w:p w14:paraId="2B6499A6" w14:textId="0DD8493B" w:rsidR="00AC4674" w:rsidRPr="00293ABF" w:rsidRDefault="00AC4674" w:rsidP="00AC4674">
      <w:pPr>
        <w:widowControl w:val="0"/>
        <w:autoSpaceDE w:val="0"/>
        <w:autoSpaceDN w:val="0"/>
        <w:adjustRightInd w:val="0"/>
        <w:spacing w:line="240" w:lineRule="auto"/>
        <w:ind w:firstLine="0"/>
        <w:jc w:val="center"/>
        <w:rPr>
          <w:rFonts w:ascii="Times New Roman" w:eastAsia="Times New Roman" w:hAnsi="Times New Roman" w:cs="Times New Roman"/>
          <w:color w:val="auto"/>
          <w:sz w:val="20"/>
          <w:szCs w:val="20"/>
          <w:lang w:val="ru-RU"/>
        </w:rPr>
      </w:pPr>
      <w:r w:rsidRPr="00293ABF">
        <w:rPr>
          <w:rFonts w:ascii="Times New Roman" w:eastAsia="Times New Roman" w:hAnsi="Times New Roman" w:cs="Times New Roman"/>
          <w:b/>
          <w:color w:val="auto"/>
          <w:sz w:val="28"/>
          <w:szCs w:val="28"/>
          <w:lang w:val="ru-RU"/>
        </w:rPr>
        <w:t>Департамент финансового и инвестиционного менеджмента</w:t>
      </w:r>
    </w:p>
    <w:p w14:paraId="4D672F60" w14:textId="77777777" w:rsidR="00AC4674" w:rsidRPr="00293ABF" w:rsidRDefault="00AC4674" w:rsidP="00AC4674">
      <w:pPr>
        <w:widowControl w:val="0"/>
        <w:autoSpaceDE w:val="0"/>
        <w:autoSpaceDN w:val="0"/>
        <w:adjustRightInd w:val="0"/>
        <w:spacing w:line="240" w:lineRule="auto"/>
        <w:ind w:firstLine="0"/>
        <w:jc w:val="right"/>
        <w:rPr>
          <w:rFonts w:ascii="Times New Roman" w:eastAsia="Times New Roman" w:hAnsi="Times New Roman" w:cs="Times New Roman"/>
          <w:color w:val="auto"/>
          <w:sz w:val="28"/>
          <w:szCs w:val="28"/>
          <w:lang w:val="ru-RU"/>
        </w:rPr>
      </w:pPr>
    </w:p>
    <w:p w14:paraId="0A9146F3" w14:textId="77777777" w:rsidR="00AC4674" w:rsidRPr="00293ABF" w:rsidRDefault="00AC4674" w:rsidP="00AC4674">
      <w:pPr>
        <w:widowControl w:val="0"/>
        <w:autoSpaceDE w:val="0"/>
        <w:autoSpaceDN w:val="0"/>
        <w:adjustRightInd w:val="0"/>
        <w:spacing w:line="240" w:lineRule="auto"/>
        <w:ind w:firstLine="0"/>
        <w:jc w:val="right"/>
        <w:rPr>
          <w:rFonts w:ascii="Times New Roman" w:eastAsia="Times New Roman" w:hAnsi="Times New Roman" w:cs="Times New Roman"/>
          <w:caps/>
          <w:color w:val="auto"/>
          <w:sz w:val="28"/>
          <w:szCs w:val="28"/>
          <w:lang w:val="ru-RU"/>
        </w:rPr>
      </w:pPr>
    </w:p>
    <w:p w14:paraId="5EBF6E52" w14:textId="4974FDFA" w:rsidR="00AC4674" w:rsidRDefault="00AC4674" w:rsidP="00AC4674">
      <w:pPr>
        <w:widowControl w:val="0"/>
        <w:autoSpaceDE w:val="0"/>
        <w:autoSpaceDN w:val="0"/>
        <w:adjustRightInd w:val="0"/>
        <w:spacing w:line="240" w:lineRule="auto"/>
        <w:ind w:firstLine="0"/>
        <w:jc w:val="center"/>
        <w:rPr>
          <w:rFonts w:ascii="Times New Roman" w:eastAsia="Times New Roman" w:hAnsi="Times New Roman" w:cs="Times New Roman"/>
          <w:caps/>
          <w:color w:val="auto"/>
          <w:sz w:val="28"/>
          <w:szCs w:val="28"/>
          <w:lang w:val="ru-RU"/>
        </w:rPr>
      </w:pPr>
    </w:p>
    <w:p w14:paraId="28404A4C" w14:textId="456EFD5B" w:rsidR="00223CCE" w:rsidRDefault="00223CCE" w:rsidP="00AC4674">
      <w:pPr>
        <w:widowControl w:val="0"/>
        <w:autoSpaceDE w:val="0"/>
        <w:autoSpaceDN w:val="0"/>
        <w:adjustRightInd w:val="0"/>
        <w:spacing w:line="240" w:lineRule="auto"/>
        <w:ind w:firstLine="0"/>
        <w:jc w:val="center"/>
        <w:rPr>
          <w:rFonts w:ascii="Times New Roman" w:eastAsia="Times New Roman" w:hAnsi="Times New Roman" w:cs="Times New Roman"/>
          <w:caps/>
          <w:color w:val="auto"/>
          <w:sz w:val="28"/>
          <w:szCs w:val="28"/>
          <w:lang w:val="ru-RU"/>
        </w:rPr>
      </w:pPr>
    </w:p>
    <w:p w14:paraId="25BD9C0A" w14:textId="76180432" w:rsidR="00223CCE" w:rsidRDefault="00223CCE" w:rsidP="00AC4674">
      <w:pPr>
        <w:widowControl w:val="0"/>
        <w:autoSpaceDE w:val="0"/>
        <w:autoSpaceDN w:val="0"/>
        <w:adjustRightInd w:val="0"/>
        <w:spacing w:line="240" w:lineRule="auto"/>
        <w:ind w:firstLine="0"/>
        <w:jc w:val="center"/>
        <w:rPr>
          <w:rFonts w:ascii="Times New Roman" w:eastAsia="Times New Roman" w:hAnsi="Times New Roman" w:cs="Times New Roman"/>
          <w:caps/>
          <w:color w:val="auto"/>
          <w:sz w:val="28"/>
          <w:szCs w:val="28"/>
          <w:lang w:val="ru-RU"/>
        </w:rPr>
      </w:pPr>
    </w:p>
    <w:p w14:paraId="1265E6D5" w14:textId="6A5525CF" w:rsidR="00223CCE" w:rsidRDefault="00223CCE" w:rsidP="00AC4674">
      <w:pPr>
        <w:widowControl w:val="0"/>
        <w:autoSpaceDE w:val="0"/>
        <w:autoSpaceDN w:val="0"/>
        <w:adjustRightInd w:val="0"/>
        <w:spacing w:line="240" w:lineRule="auto"/>
        <w:ind w:firstLine="0"/>
        <w:jc w:val="center"/>
        <w:rPr>
          <w:rFonts w:ascii="Times New Roman" w:eastAsia="Times New Roman" w:hAnsi="Times New Roman" w:cs="Times New Roman"/>
          <w:caps/>
          <w:color w:val="auto"/>
          <w:sz w:val="28"/>
          <w:szCs w:val="28"/>
          <w:lang w:val="ru-RU"/>
        </w:rPr>
      </w:pPr>
    </w:p>
    <w:p w14:paraId="5F986B63" w14:textId="755C9219" w:rsidR="00223CCE" w:rsidRDefault="00223CCE" w:rsidP="00AC4674">
      <w:pPr>
        <w:widowControl w:val="0"/>
        <w:autoSpaceDE w:val="0"/>
        <w:autoSpaceDN w:val="0"/>
        <w:adjustRightInd w:val="0"/>
        <w:spacing w:line="240" w:lineRule="auto"/>
        <w:ind w:firstLine="0"/>
        <w:jc w:val="center"/>
        <w:rPr>
          <w:rFonts w:ascii="Times New Roman" w:eastAsia="Times New Roman" w:hAnsi="Times New Roman" w:cs="Times New Roman"/>
          <w:caps/>
          <w:color w:val="auto"/>
          <w:sz w:val="28"/>
          <w:szCs w:val="28"/>
          <w:lang w:val="ru-RU"/>
        </w:rPr>
      </w:pPr>
    </w:p>
    <w:p w14:paraId="7B5DC0D0" w14:textId="77777777" w:rsidR="00223CCE" w:rsidRPr="00293ABF" w:rsidRDefault="00223CCE" w:rsidP="00AC4674">
      <w:pPr>
        <w:widowControl w:val="0"/>
        <w:autoSpaceDE w:val="0"/>
        <w:autoSpaceDN w:val="0"/>
        <w:adjustRightInd w:val="0"/>
        <w:spacing w:line="240" w:lineRule="auto"/>
        <w:ind w:firstLine="0"/>
        <w:jc w:val="center"/>
        <w:rPr>
          <w:rFonts w:ascii="Times New Roman" w:eastAsia="Times New Roman" w:hAnsi="Times New Roman" w:cs="Times New Roman"/>
          <w:color w:val="auto"/>
          <w:sz w:val="36"/>
          <w:szCs w:val="36"/>
          <w:lang w:val="ru-RU"/>
        </w:rPr>
      </w:pPr>
    </w:p>
    <w:p w14:paraId="61CD9B96" w14:textId="5AD924E8" w:rsidR="00B21251" w:rsidRPr="00293ABF" w:rsidRDefault="00B21251" w:rsidP="00B21251">
      <w:pPr>
        <w:pStyle w:val="a8"/>
        <w:spacing w:line="360" w:lineRule="auto"/>
        <w:ind w:right="580"/>
        <w:jc w:val="center"/>
        <w:rPr>
          <w:b/>
          <w:bCs/>
        </w:rPr>
      </w:pPr>
      <w:r w:rsidRPr="00293ABF">
        <w:rPr>
          <w:b/>
          <w:bCs/>
        </w:rPr>
        <w:t>Т. В. Ващенко, Р.О. Восканян</w:t>
      </w:r>
    </w:p>
    <w:p w14:paraId="7AFE9002" w14:textId="77777777" w:rsidR="00AC4674" w:rsidRPr="00B36D70" w:rsidRDefault="00AC4674" w:rsidP="00AC4674">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p>
    <w:p w14:paraId="12E793CA" w14:textId="77777777" w:rsidR="00AC4674" w:rsidRPr="00B36D70" w:rsidRDefault="00AC4674" w:rsidP="00AC4674">
      <w:pPr>
        <w:widowControl w:val="0"/>
        <w:autoSpaceDE w:val="0"/>
        <w:autoSpaceDN w:val="0"/>
        <w:adjustRightInd w:val="0"/>
        <w:ind w:firstLine="0"/>
        <w:jc w:val="center"/>
        <w:rPr>
          <w:rFonts w:ascii="Times New Roman" w:eastAsia="Times New Roman" w:hAnsi="Times New Roman" w:cs="Times New Roman"/>
          <w:color w:val="auto"/>
          <w:sz w:val="28"/>
          <w:szCs w:val="28"/>
          <w:lang w:val="ru-RU"/>
        </w:rPr>
      </w:pPr>
      <w:r w:rsidRPr="00B36D70">
        <w:rPr>
          <w:rFonts w:ascii="Times New Roman" w:eastAsia="Times New Roman" w:hAnsi="Times New Roman" w:cs="Times New Roman"/>
          <w:b/>
          <w:color w:val="auto"/>
          <w:sz w:val="28"/>
          <w:szCs w:val="28"/>
          <w:lang w:val="ru-RU"/>
        </w:rPr>
        <w:t>Методические рекомендации по подготовке и защите выпускных квалификационных работ студентами</w:t>
      </w:r>
    </w:p>
    <w:p w14:paraId="591D77FC" w14:textId="77777777" w:rsidR="00AC4674" w:rsidRPr="00293ABF" w:rsidRDefault="00AC4674" w:rsidP="00AC4674">
      <w:pPr>
        <w:widowControl w:val="0"/>
        <w:autoSpaceDE w:val="0"/>
        <w:autoSpaceDN w:val="0"/>
        <w:adjustRightInd w:val="0"/>
        <w:ind w:firstLine="0"/>
        <w:jc w:val="center"/>
        <w:rPr>
          <w:rFonts w:ascii="Times New Roman" w:eastAsia="Times New Roman" w:hAnsi="Times New Roman" w:cs="Times New Roman"/>
          <w:b/>
          <w:color w:val="auto"/>
          <w:sz w:val="36"/>
          <w:szCs w:val="36"/>
          <w:lang w:val="ru-RU"/>
        </w:rPr>
      </w:pPr>
    </w:p>
    <w:p w14:paraId="5A90E2F3" w14:textId="77777777" w:rsidR="00AC4674" w:rsidRPr="00293ABF" w:rsidRDefault="00AC4674" w:rsidP="00AC4674">
      <w:pPr>
        <w:ind w:firstLine="0"/>
        <w:jc w:val="center"/>
        <w:rPr>
          <w:rFonts w:ascii="Times New Roman" w:hAnsi="Times New Roman" w:cs="Times New Roman"/>
          <w:color w:val="auto"/>
          <w:sz w:val="28"/>
          <w:szCs w:val="28"/>
          <w:lang w:val="ru-RU"/>
        </w:rPr>
      </w:pPr>
      <w:r w:rsidRPr="00293ABF">
        <w:rPr>
          <w:rFonts w:ascii="Times New Roman" w:hAnsi="Times New Roman" w:cs="Times New Roman"/>
          <w:color w:val="auto"/>
          <w:sz w:val="28"/>
          <w:szCs w:val="28"/>
          <w:lang w:val="ru-RU"/>
        </w:rPr>
        <w:t xml:space="preserve">для студентов, обучающихся по направлению подготовки </w:t>
      </w:r>
    </w:p>
    <w:p w14:paraId="079C6EF8" w14:textId="1806F693" w:rsidR="00B36D70" w:rsidRPr="00191300" w:rsidRDefault="00AC4674" w:rsidP="00AC4674">
      <w:pPr>
        <w:ind w:firstLine="0"/>
        <w:jc w:val="center"/>
        <w:rPr>
          <w:rFonts w:ascii="Times New Roman" w:hAnsi="Times New Roman" w:cs="Times New Roman"/>
          <w:color w:val="auto"/>
          <w:sz w:val="28"/>
          <w:szCs w:val="28"/>
          <w:lang w:val="ru-RU"/>
        </w:rPr>
      </w:pPr>
      <w:r w:rsidRPr="00191300">
        <w:rPr>
          <w:rFonts w:ascii="Times New Roman" w:hAnsi="Times New Roman" w:cs="Times New Roman"/>
          <w:color w:val="auto"/>
          <w:sz w:val="28"/>
          <w:szCs w:val="28"/>
          <w:lang w:val="ru-RU"/>
        </w:rPr>
        <w:t>38.03.02</w:t>
      </w:r>
      <w:r w:rsidRPr="00191300">
        <w:rPr>
          <w:rFonts w:ascii="Times New Roman" w:hAnsi="Times New Roman" w:cs="Times New Roman"/>
          <w:color w:val="auto"/>
          <w:sz w:val="28"/>
          <w:szCs w:val="28"/>
        </w:rPr>
        <w:t xml:space="preserve"> «Менеджмент»</w:t>
      </w:r>
      <w:r w:rsidRPr="00191300">
        <w:rPr>
          <w:rFonts w:ascii="Times New Roman" w:hAnsi="Times New Roman" w:cs="Times New Roman"/>
          <w:color w:val="auto"/>
          <w:sz w:val="28"/>
          <w:szCs w:val="28"/>
          <w:lang w:val="ru-RU"/>
        </w:rPr>
        <w:t xml:space="preserve">, </w:t>
      </w:r>
    </w:p>
    <w:p w14:paraId="5E2E33A0" w14:textId="220DC072" w:rsidR="00B36D70" w:rsidRPr="00191300" w:rsidRDefault="00B36D70" w:rsidP="00AC4674">
      <w:pPr>
        <w:ind w:firstLine="0"/>
        <w:jc w:val="center"/>
        <w:rPr>
          <w:rFonts w:ascii="Times New Roman" w:hAnsi="Times New Roman" w:cs="Times New Roman"/>
          <w:color w:val="auto"/>
          <w:sz w:val="28"/>
          <w:szCs w:val="28"/>
          <w:lang w:val="ru-RU"/>
        </w:rPr>
      </w:pPr>
      <w:r w:rsidRPr="00191300">
        <w:rPr>
          <w:rFonts w:ascii="Times New Roman" w:hAnsi="Times New Roman" w:cs="Times New Roman"/>
          <w:color w:val="auto"/>
          <w:sz w:val="28"/>
          <w:szCs w:val="28"/>
          <w:lang w:val="ru-RU"/>
        </w:rPr>
        <w:t>ОП «Финансовый менеджмент»</w:t>
      </w:r>
    </w:p>
    <w:p w14:paraId="12AFFA20" w14:textId="4C157192" w:rsidR="00AC4674" w:rsidRPr="00191300" w:rsidRDefault="00B36D70" w:rsidP="00B36D70">
      <w:pPr>
        <w:ind w:firstLine="0"/>
        <w:jc w:val="center"/>
        <w:rPr>
          <w:rFonts w:ascii="Times New Roman" w:hAnsi="Times New Roman" w:cs="Times New Roman"/>
          <w:color w:val="auto"/>
          <w:sz w:val="28"/>
          <w:szCs w:val="28"/>
          <w:lang w:val="ru-RU"/>
        </w:rPr>
      </w:pPr>
      <w:r w:rsidRPr="00191300">
        <w:rPr>
          <w:rFonts w:ascii="Times New Roman" w:hAnsi="Times New Roman" w:cs="Times New Roman"/>
          <w:color w:val="auto"/>
          <w:sz w:val="28"/>
          <w:szCs w:val="28"/>
          <w:lang w:val="ru-RU"/>
        </w:rPr>
        <w:t>профиль «Финансовый менеджмент»</w:t>
      </w:r>
    </w:p>
    <w:p w14:paraId="041B6BA1" w14:textId="77777777" w:rsidR="00AC4674" w:rsidRPr="00191300" w:rsidRDefault="00AC4674" w:rsidP="00AC4674">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2AFCB656" w14:textId="77777777" w:rsidR="00AC4674" w:rsidRPr="00191300" w:rsidRDefault="00AC4674" w:rsidP="00AC4674">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r w:rsidRPr="00191300">
        <w:rPr>
          <w:rFonts w:ascii="Times New Roman" w:eastAsia="Times New Roman" w:hAnsi="Times New Roman" w:cs="Times New Roman"/>
          <w:color w:val="auto"/>
          <w:sz w:val="28"/>
          <w:szCs w:val="28"/>
          <w:lang w:val="ru-RU"/>
        </w:rPr>
        <w:softHyphen/>
      </w:r>
      <w:r w:rsidRPr="00191300">
        <w:rPr>
          <w:rFonts w:ascii="Times New Roman" w:eastAsia="Times New Roman" w:hAnsi="Times New Roman" w:cs="Times New Roman"/>
          <w:color w:val="auto"/>
          <w:sz w:val="28"/>
          <w:szCs w:val="28"/>
          <w:lang w:val="ru-RU"/>
        </w:rPr>
        <w:softHyphen/>
      </w:r>
    </w:p>
    <w:p w14:paraId="250B9CD0" w14:textId="77777777" w:rsidR="00B36D70" w:rsidRPr="00293ABF" w:rsidRDefault="00B36D70" w:rsidP="00B36D70">
      <w:pPr>
        <w:widowControl w:val="0"/>
        <w:suppressAutoHyphens/>
        <w:autoSpaceDE w:val="0"/>
        <w:autoSpaceDN w:val="0"/>
        <w:adjustRightInd w:val="0"/>
        <w:spacing w:line="240" w:lineRule="auto"/>
        <w:ind w:firstLine="0"/>
        <w:jc w:val="center"/>
        <w:rPr>
          <w:rFonts w:ascii="Times New Roman" w:eastAsia="Times New Roman" w:hAnsi="Times New Roman" w:cs="Times New Roman"/>
          <w:i/>
          <w:color w:val="auto"/>
          <w:sz w:val="28"/>
          <w:szCs w:val="28"/>
          <w:lang w:val="ru-RU"/>
        </w:rPr>
      </w:pPr>
      <w:r w:rsidRPr="00191300">
        <w:rPr>
          <w:rFonts w:ascii="Times New Roman" w:eastAsia="Times New Roman" w:hAnsi="Times New Roman" w:cs="Times New Roman"/>
          <w:i/>
          <w:color w:val="auto"/>
          <w:sz w:val="28"/>
          <w:szCs w:val="28"/>
          <w:lang w:val="ru-RU"/>
        </w:rPr>
        <w:t>Одобрено Советом учебно-научного департамента финансового и инвестиционного менеджмента</w:t>
      </w:r>
    </w:p>
    <w:p w14:paraId="5C59C7AC" w14:textId="77777777" w:rsidR="00587173" w:rsidRDefault="00587173" w:rsidP="00587173">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r>
        <w:rPr>
          <w:rFonts w:ascii="Times New Roman" w:eastAsia="Times New Roman" w:hAnsi="Times New Roman" w:cs="Times New Roman"/>
          <w:i/>
          <w:color w:val="auto"/>
          <w:sz w:val="28"/>
          <w:szCs w:val="28"/>
          <w:lang w:val="ru-RU"/>
        </w:rPr>
        <w:t xml:space="preserve">(протокол от «29» мая 2023 </w:t>
      </w:r>
      <w:r w:rsidRPr="00191300">
        <w:rPr>
          <w:rFonts w:ascii="Times New Roman" w:eastAsia="Times New Roman" w:hAnsi="Times New Roman" w:cs="Times New Roman"/>
          <w:i/>
          <w:color w:val="auto"/>
          <w:sz w:val="28"/>
          <w:szCs w:val="28"/>
          <w:lang w:val="ru-RU"/>
        </w:rPr>
        <w:t>г. №</w:t>
      </w:r>
      <w:r>
        <w:rPr>
          <w:rFonts w:ascii="Times New Roman" w:eastAsia="Times New Roman" w:hAnsi="Times New Roman" w:cs="Times New Roman"/>
          <w:i/>
          <w:color w:val="auto"/>
          <w:sz w:val="28"/>
          <w:szCs w:val="28"/>
          <w:lang w:val="ru-RU"/>
        </w:rPr>
        <w:t>11</w:t>
      </w:r>
      <w:r w:rsidRPr="00191300">
        <w:rPr>
          <w:rFonts w:ascii="Times New Roman" w:eastAsia="Times New Roman" w:hAnsi="Times New Roman" w:cs="Times New Roman"/>
          <w:i/>
          <w:color w:val="auto"/>
          <w:sz w:val="28"/>
          <w:szCs w:val="28"/>
          <w:lang w:val="ru-RU"/>
        </w:rPr>
        <w:t>)</w:t>
      </w:r>
    </w:p>
    <w:p w14:paraId="3BEBD995" w14:textId="77777777" w:rsidR="00AC4674" w:rsidRPr="00293ABF" w:rsidRDefault="00AC4674" w:rsidP="00AC4674">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bookmarkStart w:id="11" w:name="_GoBack"/>
      <w:bookmarkEnd w:id="11"/>
    </w:p>
    <w:p w14:paraId="620708E3" w14:textId="77777777" w:rsidR="00AC4674" w:rsidRPr="00293ABF" w:rsidRDefault="00AC4674" w:rsidP="00AC4674">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42ECCB8D" w14:textId="77777777" w:rsidR="00AC4674" w:rsidRPr="00293ABF" w:rsidRDefault="00AC4674" w:rsidP="00AC4674">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1149A6F5" w14:textId="77777777" w:rsidR="00AC4674" w:rsidRPr="00293ABF" w:rsidRDefault="00AC4674" w:rsidP="00AC4674">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5196CA76" w14:textId="77777777" w:rsidR="00AC4674" w:rsidRPr="00293ABF" w:rsidRDefault="00AC4674" w:rsidP="00AC4674">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20E1F952" w14:textId="77777777" w:rsidR="00AC4674" w:rsidRPr="00293ABF" w:rsidRDefault="00AC4674" w:rsidP="00AC4674">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172B1EAB" w14:textId="77777777" w:rsidR="00AC4674" w:rsidRPr="00293ABF" w:rsidRDefault="00AC4674" w:rsidP="00AC4674">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6C4450AC" w14:textId="418CE9F0" w:rsidR="00AC4674" w:rsidRPr="00293ABF" w:rsidRDefault="00AC4674" w:rsidP="00AC4674">
      <w:pPr>
        <w:widowControl w:val="0"/>
        <w:autoSpaceDE w:val="0"/>
        <w:autoSpaceDN w:val="0"/>
        <w:adjustRightInd w:val="0"/>
        <w:spacing w:line="240" w:lineRule="auto"/>
        <w:ind w:firstLine="0"/>
        <w:jc w:val="center"/>
        <w:rPr>
          <w:rFonts w:ascii="Times New Roman" w:eastAsia="Times New Roman" w:hAnsi="Times New Roman" w:cs="Times New Roman"/>
          <w:b/>
          <w:bCs/>
          <w:color w:val="auto"/>
          <w:sz w:val="28"/>
          <w:szCs w:val="28"/>
          <w:lang w:val="ru-RU"/>
        </w:rPr>
      </w:pPr>
      <w:r w:rsidRPr="00293ABF">
        <w:rPr>
          <w:rFonts w:ascii="Times New Roman" w:eastAsia="Times New Roman" w:hAnsi="Times New Roman" w:cs="Times New Roman"/>
          <w:b/>
          <w:bCs/>
          <w:color w:val="auto"/>
          <w:sz w:val="28"/>
          <w:szCs w:val="28"/>
          <w:lang w:val="ru-RU"/>
        </w:rPr>
        <w:t>Москва 202</w:t>
      </w:r>
      <w:r w:rsidR="00C24F9E" w:rsidRPr="00293ABF">
        <w:rPr>
          <w:rFonts w:ascii="Times New Roman" w:eastAsia="Times New Roman" w:hAnsi="Times New Roman" w:cs="Times New Roman"/>
          <w:b/>
          <w:bCs/>
          <w:color w:val="auto"/>
          <w:sz w:val="28"/>
          <w:szCs w:val="28"/>
          <w:lang w:val="ru-RU"/>
        </w:rPr>
        <w:t>3</w:t>
      </w:r>
    </w:p>
    <w:p w14:paraId="6B6F640A" w14:textId="32A1D59A" w:rsidR="00C24F9E" w:rsidRPr="00B36D70" w:rsidRDefault="00AC4674" w:rsidP="00B36D70">
      <w:pPr>
        <w:spacing w:after="160" w:line="259" w:lineRule="auto"/>
        <w:ind w:firstLine="0"/>
        <w:jc w:val="center"/>
        <w:rPr>
          <w:rFonts w:ascii="Times New Roman" w:hAnsi="Times New Roman" w:cs="Times New Roman"/>
          <w:color w:val="auto"/>
          <w:sz w:val="26"/>
          <w:szCs w:val="26"/>
          <w:lang w:val="ru-RU"/>
        </w:rPr>
      </w:pPr>
      <w:r w:rsidRPr="00293ABF">
        <w:rPr>
          <w:rFonts w:ascii="Times New Roman" w:hAnsi="Times New Roman" w:cs="Times New Roman"/>
          <w:color w:val="auto"/>
          <w:lang w:val="ru-RU"/>
        </w:rPr>
        <w:br w:type="page"/>
      </w:r>
      <w:r w:rsidR="00C24F9E" w:rsidRPr="00C24F9E">
        <w:rPr>
          <w:rFonts w:ascii="Times New Roman" w:eastAsia="Times New Roman" w:hAnsi="Times New Roman" w:cs="Times New Roman"/>
          <w:b/>
          <w:bCs/>
          <w:sz w:val="28"/>
          <w:szCs w:val="28"/>
          <w:lang w:val="ru-RU"/>
        </w:rPr>
        <w:lastRenderedPageBreak/>
        <w:t>Содержание</w:t>
      </w:r>
    </w:p>
    <w:p w14:paraId="2B5DCCDE" w14:textId="77777777" w:rsidR="00C24F9E" w:rsidRPr="00C24F9E" w:rsidRDefault="00C24F9E" w:rsidP="00C24F9E">
      <w:pPr>
        <w:widowControl w:val="0"/>
        <w:autoSpaceDE w:val="0"/>
        <w:autoSpaceDN w:val="0"/>
        <w:adjustRightInd w:val="0"/>
        <w:ind w:firstLine="0"/>
        <w:jc w:val="both"/>
        <w:rPr>
          <w:rFonts w:ascii="Times New Roman" w:eastAsia="Times New Roman" w:hAnsi="Times New Roman" w:cs="Times New Roman"/>
          <w:color w:val="auto"/>
          <w:sz w:val="28"/>
          <w:szCs w:val="28"/>
          <w:lang w:val="ru-RU"/>
        </w:rPr>
      </w:pPr>
    </w:p>
    <w:p w14:paraId="48893697" w14:textId="77777777" w:rsidR="00C24F9E" w:rsidRPr="00C24F9E" w:rsidRDefault="00C24F9E" w:rsidP="00C24F9E">
      <w:pPr>
        <w:widowControl w:val="0"/>
        <w:tabs>
          <w:tab w:val="right" w:leader="dot" w:pos="9345"/>
        </w:tabs>
        <w:autoSpaceDE w:val="0"/>
        <w:autoSpaceDN w:val="0"/>
        <w:adjustRightInd w:val="0"/>
        <w:ind w:firstLine="0"/>
        <w:jc w:val="both"/>
        <w:rPr>
          <w:rFonts w:ascii="Times New Roman" w:eastAsia="Calibri" w:hAnsi="Times New Roman" w:cs="Times New Roman"/>
          <w:noProof/>
          <w:color w:val="auto"/>
          <w:sz w:val="28"/>
          <w:szCs w:val="28"/>
          <w:lang w:val="ru-RU"/>
        </w:rPr>
      </w:pPr>
    </w:p>
    <w:p w14:paraId="530025CE" w14:textId="3FCA53A3" w:rsidR="00C24F9E" w:rsidRPr="00C24F9E" w:rsidRDefault="00C24F9E" w:rsidP="00C24F9E">
      <w:pPr>
        <w:widowControl w:val="0"/>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1. Общие положения………………………</w:t>
      </w:r>
      <w:r w:rsidR="00B968D7">
        <w:rPr>
          <w:rFonts w:ascii="Times New Roman" w:eastAsia="Times New Roman" w:hAnsi="Times New Roman" w:cs="Times New Roman"/>
          <w:color w:val="auto"/>
          <w:sz w:val="28"/>
          <w:szCs w:val="28"/>
          <w:lang w:val="ru-RU"/>
        </w:rPr>
        <w:t>…….</w:t>
      </w:r>
      <w:r w:rsidRPr="00C24F9E">
        <w:rPr>
          <w:rFonts w:ascii="Times New Roman" w:eastAsia="Times New Roman" w:hAnsi="Times New Roman" w:cs="Times New Roman"/>
          <w:color w:val="auto"/>
          <w:sz w:val="28"/>
          <w:szCs w:val="28"/>
          <w:lang w:val="ru-RU"/>
        </w:rPr>
        <w:t>………………………………..2</w:t>
      </w:r>
      <w:r w:rsidR="00FF4F87">
        <w:rPr>
          <w:rFonts w:ascii="Times New Roman" w:eastAsia="Times New Roman" w:hAnsi="Times New Roman" w:cs="Times New Roman"/>
          <w:color w:val="auto"/>
          <w:sz w:val="28"/>
          <w:szCs w:val="28"/>
          <w:lang w:val="ru-RU"/>
        </w:rPr>
        <w:t>7</w:t>
      </w:r>
    </w:p>
    <w:p w14:paraId="47B73FB4" w14:textId="609C73E5" w:rsidR="00C24F9E" w:rsidRPr="00C24F9E" w:rsidRDefault="00C24F9E" w:rsidP="00C24F9E">
      <w:pPr>
        <w:widowControl w:val="0"/>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2. Планируемые результаты освоения ОП ……………</w:t>
      </w:r>
      <w:r w:rsidR="00B968D7">
        <w:rPr>
          <w:rFonts w:ascii="Times New Roman" w:eastAsia="Times New Roman" w:hAnsi="Times New Roman" w:cs="Times New Roman"/>
          <w:color w:val="auto"/>
          <w:sz w:val="28"/>
          <w:szCs w:val="28"/>
          <w:lang w:val="ru-RU"/>
        </w:rPr>
        <w:t>…….</w:t>
      </w:r>
      <w:r w:rsidRPr="00C24F9E">
        <w:rPr>
          <w:rFonts w:ascii="Times New Roman" w:eastAsia="Times New Roman" w:hAnsi="Times New Roman" w:cs="Times New Roman"/>
          <w:color w:val="auto"/>
          <w:sz w:val="28"/>
          <w:szCs w:val="28"/>
          <w:lang w:val="ru-RU"/>
        </w:rPr>
        <w:t>…………</w:t>
      </w:r>
      <w:r w:rsidR="00B968D7">
        <w:rPr>
          <w:rFonts w:ascii="Times New Roman" w:eastAsia="Times New Roman" w:hAnsi="Times New Roman" w:cs="Times New Roman"/>
          <w:color w:val="auto"/>
          <w:sz w:val="28"/>
          <w:szCs w:val="28"/>
          <w:lang w:val="ru-RU"/>
        </w:rPr>
        <w:t>.</w:t>
      </w:r>
      <w:r w:rsidRPr="00C24F9E">
        <w:rPr>
          <w:rFonts w:ascii="Times New Roman" w:eastAsia="Times New Roman" w:hAnsi="Times New Roman" w:cs="Times New Roman"/>
          <w:color w:val="auto"/>
          <w:sz w:val="28"/>
          <w:szCs w:val="28"/>
          <w:lang w:val="ru-RU"/>
        </w:rPr>
        <w:t>……….2</w:t>
      </w:r>
      <w:r w:rsidR="00FF4F87">
        <w:rPr>
          <w:rFonts w:ascii="Times New Roman" w:eastAsia="Times New Roman" w:hAnsi="Times New Roman" w:cs="Times New Roman"/>
          <w:color w:val="auto"/>
          <w:sz w:val="28"/>
          <w:szCs w:val="28"/>
          <w:lang w:val="ru-RU"/>
        </w:rPr>
        <w:t>8</w:t>
      </w:r>
      <w:r w:rsidRPr="00C24F9E">
        <w:rPr>
          <w:rFonts w:ascii="Times New Roman" w:eastAsia="Times New Roman" w:hAnsi="Times New Roman" w:cs="Times New Roman"/>
          <w:color w:val="auto"/>
          <w:sz w:val="28"/>
          <w:szCs w:val="28"/>
          <w:lang w:val="ru-RU"/>
        </w:rPr>
        <w:t xml:space="preserve"> </w:t>
      </w:r>
    </w:p>
    <w:p w14:paraId="5C13BD7F" w14:textId="3A604784" w:rsidR="00C24F9E" w:rsidRPr="00C24F9E" w:rsidRDefault="00C24F9E" w:rsidP="00C24F9E">
      <w:pPr>
        <w:widowControl w:val="0"/>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3. Определение и утверждение темы ВКР….………………</w:t>
      </w:r>
      <w:r w:rsidR="00B968D7">
        <w:rPr>
          <w:rFonts w:ascii="Times New Roman" w:eastAsia="Times New Roman" w:hAnsi="Times New Roman" w:cs="Times New Roman"/>
          <w:color w:val="auto"/>
          <w:sz w:val="28"/>
          <w:szCs w:val="28"/>
          <w:lang w:val="ru-RU"/>
        </w:rPr>
        <w:t>…….</w:t>
      </w:r>
      <w:r w:rsidRPr="00C24F9E">
        <w:rPr>
          <w:rFonts w:ascii="Times New Roman" w:eastAsia="Times New Roman" w:hAnsi="Times New Roman" w:cs="Times New Roman"/>
          <w:color w:val="auto"/>
          <w:sz w:val="28"/>
          <w:szCs w:val="28"/>
          <w:lang w:val="ru-RU"/>
        </w:rPr>
        <w:t>………</w:t>
      </w:r>
      <w:r w:rsidR="00B968D7">
        <w:rPr>
          <w:rFonts w:ascii="Times New Roman" w:eastAsia="Times New Roman" w:hAnsi="Times New Roman" w:cs="Times New Roman"/>
          <w:color w:val="auto"/>
          <w:sz w:val="28"/>
          <w:szCs w:val="28"/>
          <w:lang w:val="ru-RU"/>
        </w:rPr>
        <w:t>.</w:t>
      </w:r>
      <w:r w:rsidRPr="00C24F9E">
        <w:rPr>
          <w:rFonts w:ascii="Times New Roman" w:eastAsia="Times New Roman" w:hAnsi="Times New Roman" w:cs="Times New Roman"/>
          <w:color w:val="auto"/>
          <w:sz w:val="28"/>
          <w:szCs w:val="28"/>
          <w:lang w:val="ru-RU"/>
        </w:rPr>
        <w:t>…….</w:t>
      </w:r>
      <w:r w:rsidR="00FF4F87">
        <w:rPr>
          <w:rFonts w:ascii="Times New Roman" w:eastAsia="Times New Roman" w:hAnsi="Times New Roman" w:cs="Times New Roman"/>
          <w:color w:val="auto"/>
          <w:sz w:val="28"/>
          <w:szCs w:val="28"/>
          <w:lang w:val="ru-RU"/>
        </w:rPr>
        <w:t>31</w:t>
      </w:r>
    </w:p>
    <w:p w14:paraId="7C599A8F" w14:textId="24228DF0" w:rsidR="00C24F9E" w:rsidRPr="00C24F9E" w:rsidRDefault="00C24F9E" w:rsidP="00C24F9E">
      <w:pPr>
        <w:widowControl w:val="0"/>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4. Руководство и контроль подготовки ВКР, обязанности обучающихся……………………………………………….……………………...</w:t>
      </w:r>
      <w:r w:rsidR="00FF4F87">
        <w:rPr>
          <w:rFonts w:ascii="Times New Roman" w:eastAsia="Times New Roman" w:hAnsi="Times New Roman" w:cs="Times New Roman"/>
          <w:color w:val="auto"/>
          <w:sz w:val="28"/>
          <w:szCs w:val="28"/>
          <w:lang w:val="ru-RU"/>
        </w:rPr>
        <w:t>32</w:t>
      </w:r>
    </w:p>
    <w:p w14:paraId="148B4F98" w14:textId="4B4F2B27" w:rsidR="00C24F9E" w:rsidRPr="00C24F9E" w:rsidRDefault="00C24F9E" w:rsidP="00C24F9E">
      <w:pPr>
        <w:widowControl w:val="0"/>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5. Подготовка ВКР, её структура и содержание…………………….…</w:t>
      </w:r>
      <w:r w:rsidR="00B968D7">
        <w:rPr>
          <w:rFonts w:ascii="Times New Roman" w:eastAsia="Times New Roman" w:hAnsi="Times New Roman" w:cs="Times New Roman"/>
          <w:color w:val="auto"/>
          <w:sz w:val="28"/>
          <w:szCs w:val="28"/>
          <w:lang w:val="ru-RU"/>
        </w:rPr>
        <w:t>…….</w:t>
      </w:r>
      <w:r w:rsidRPr="00C24F9E">
        <w:rPr>
          <w:rFonts w:ascii="Times New Roman" w:eastAsia="Times New Roman" w:hAnsi="Times New Roman" w:cs="Times New Roman"/>
          <w:color w:val="auto"/>
          <w:sz w:val="28"/>
          <w:szCs w:val="28"/>
          <w:lang w:val="ru-RU"/>
        </w:rPr>
        <w:t>….3</w:t>
      </w:r>
      <w:r w:rsidR="00FF4F87">
        <w:rPr>
          <w:rFonts w:ascii="Times New Roman" w:eastAsia="Times New Roman" w:hAnsi="Times New Roman" w:cs="Times New Roman"/>
          <w:color w:val="auto"/>
          <w:sz w:val="28"/>
          <w:szCs w:val="28"/>
          <w:lang w:val="ru-RU"/>
        </w:rPr>
        <w:t>5</w:t>
      </w:r>
    </w:p>
    <w:p w14:paraId="3F794692" w14:textId="549A00E8" w:rsidR="00C24F9E" w:rsidRPr="00C24F9E" w:rsidRDefault="00C24F9E" w:rsidP="00C24F9E">
      <w:pPr>
        <w:widowControl w:val="0"/>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 Выполнение коллективной ВКР……………………………..……</w:t>
      </w:r>
      <w:r w:rsidR="00B968D7">
        <w:rPr>
          <w:rFonts w:ascii="Times New Roman" w:eastAsia="Times New Roman" w:hAnsi="Times New Roman" w:cs="Times New Roman"/>
          <w:color w:val="auto"/>
          <w:sz w:val="28"/>
          <w:szCs w:val="28"/>
          <w:lang w:val="ru-RU"/>
        </w:rPr>
        <w:t>……</w:t>
      </w:r>
      <w:r w:rsidRPr="00C24F9E">
        <w:rPr>
          <w:rFonts w:ascii="Times New Roman" w:eastAsia="Times New Roman" w:hAnsi="Times New Roman" w:cs="Times New Roman"/>
          <w:color w:val="auto"/>
          <w:sz w:val="28"/>
          <w:szCs w:val="28"/>
          <w:lang w:val="ru-RU"/>
        </w:rPr>
        <w:t>…...…</w:t>
      </w:r>
      <w:r w:rsidR="00FF4F87">
        <w:rPr>
          <w:rFonts w:ascii="Times New Roman" w:eastAsia="Times New Roman" w:hAnsi="Times New Roman" w:cs="Times New Roman"/>
          <w:color w:val="auto"/>
          <w:sz w:val="28"/>
          <w:szCs w:val="28"/>
          <w:lang w:val="ru-RU"/>
        </w:rPr>
        <w:t>41</w:t>
      </w:r>
    </w:p>
    <w:p w14:paraId="2A952C67" w14:textId="2B7F7FA7" w:rsidR="00C24F9E" w:rsidRPr="00C24F9E" w:rsidRDefault="00C24F9E" w:rsidP="00C24F9E">
      <w:pPr>
        <w:widowControl w:val="0"/>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7. Подготовка к защите и защита ВКР ………………………..………</w:t>
      </w:r>
      <w:r w:rsidR="00B968D7">
        <w:rPr>
          <w:rFonts w:ascii="Times New Roman" w:eastAsia="Times New Roman" w:hAnsi="Times New Roman" w:cs="Times New Roman"/>
          <w:color w:val="auto"/>
          <w:sz w:val="28"/>
          <w:szCs w:val="28"/>
          <w:lang w:val="ru-RU"/>
        </w:rPr>
        <w:t>……</w:t>
      </w:r>
      <w:r w:rsidRPr="00C24F9E">
        <w:rPr>
          <w:rFonts w:ascii="Times New Roman" w:eastAsia="Times New Roman" w:hAnsi="Times New Roman" w:cs="Times New Roman"/>
          <w:color w:val="auto"/>
          <w:sz w:val="28"/>
          <w:szCs w:val="28"/>
          <w:lang w:val="ru-RU"/>
        </w:rPr>
        <w:t>.…...4</w:t>
      </w:r>
      <w:r w:rsidR="00FF4F87">
        <w:rPr>
          <w:rFonts w:ascii="Times New Roman" w:eastAsia="Times New Roman" w:hAnsi="Times New Roman" w:cs="Times New Roman"/>
          <w:color w:val="auto"/>
          <w:sz w:val="28"/>
          <w:szCs w:val="28"/>
          <w:lang w:val="ru-RU"/>
        </w:rPr>
        <w:t>4</w:t>
      </w:r>
    </w:p>
    <w:p w14:paraId="37D52B55" w14:textId="1BA7F5F3" w:rsidR="00C24F9E" w:rsidRPr="00C24F9E" w:rsidRDefault="00C24F9E" w:rsidP="00C24F9E">
      <w:pPr>
        <w:widowControl w:val="0"/>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8. Критерии оценки ВКР ……………………………………………</w:t>
      </w:r>
      <w:r w:rsidR="00B968D7">
        <w:rPr>
          <w:rFonts w:ascii="Times New Roman" w:eastAsia="Times New Roman" w:hAnsi="Times New Roman" w:cs="Times New Roman"/>
          <w:color w:val="auto"/>
          <w:sz w:val="28"/>
          <w:szCs w:val="28"/>
          <w:lang w:val="ru-RU"/>
        </w:rPr>
        <w:t>……..</w:t>
      </w:r>
      <w:r w:rsidRPr="00C24F9E">
        <w:rPr>
          <w:rFonts w:ascii="Times New Roman" w:eastAsia="Times New Roman" w:hAnsi="Times New Roman" w:cs="Times New Roman"/>
          <w:color w:val="auto"/>
          <w:sz w:val="28"/>
          <w:szCs w:val="28"/>
          <w:lang w:val="ru-RU"/>
        </w:rPr>
        <w:t>……..4</w:t>
      </w:r>
      <w:r w:rsidR="00FF4F87">
        <w:rPr>
          <w:rFonts w:ascii="Times New Roman" w:eastAsia="Times New Roman" w:hAnsi="Times New Roman" w:cs="Times New Roman"/>
          <w:color w:val="auto"/>
          <w:sz w:val="28"/>
          <w:szCs w:val="28"/>
          <w:lang w:val="ru-RU"/>
        </w:rPr>
        <w:t>7</w:t>
      </w:r>
    </w:p>
    <w:p w14:paraId="07EC3366" w14:textId="4B489EAB" w:rsidR="00C24F9E" w:rsidRPr="00C24F9E" w:rsidRDefault="00C24F9E" w:rsidP="00C24F9E">
      <w:pPr>
        <w:widowControl w:val="0"/>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9. Требования к оформлению ВКР ……………………………………</w:t>
      </w:r>
      <w:r w:rsidR="00B968D7">
        <w:rPr>
          <w:rFonts w:ascii="Times New Roman" w:eastAsia="Times New Roman" w:hAnsi="Times New Roman" w:cs="Times New Roman"/>
          <w:color w:val="auto"/>
          <w:sz w:val="28"/>
          <w:szCs w:val="28"/>
          <w:lang w:val="ru-RU"/>
        </w:rPr>
        <w:t>……</w:t>
      </w:r>
      <w:r w:rsidRPr="00C24F9E">
        <w:rPr>
          <w:rFonts w:ascii="Times New Roman" w:eastAsia="Times New Roman" w:hAnsi="Times New Roman" w:cs="Times New Roman"/>
          <w:color w:val="auto"/>
          <w:sz w:val="28"/>
          <w:szCs w:val="28"/>
          <w:lang w:val="ru-RU"/>
        </w:rPr>
        <w:t>…....4</w:t>
      </w:r>
      <w:r w:rsidR="00FF4F87">
        <w:rPr>
          <w:rFonts w:ascii="Times New Roman" w:eastAsia="Times New Roman" w:hAnsi="Times New Roman" w:cs="Times New Roman"/>
          <w:color w:val="auto"/>
          <w:sz w:val="28"/>
          <w:szCs w:val="28"/>
          <w:lang w:val="ru-RU"/>
        </w:rPr>
        <w:t>9</w:t>
      </w:r>
    </w:p>
    <w:p w14:paraId="0B7C8987" w14:textId="2DC1842B" w:rsidR="00C24F9E" w:rsidRPr="00C24F9E" w:rsidRDefault="00C24F9E" w:rsidP="00C24F9E">
      <w:pPr>
        <w:widowControl w:val="0"/>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10. Примерная тематика выпускных квалификационных работ…………………………………………………………………………………</w:t>
      </w:r>
      <w:r w:rsidR="00FF4F87">
        <w:rPr>
          <w:rFonts w:ascii="Times New Roman" w:eastAsia="Times New Roman" w:hAnsi="Times New Roman" w:cs="Times New Roman"/>
          <w:color w:val="auto"/>
          <w:sz w:val="28"/>
          <w:szCs w:val="28"/>
          <w:lang w:val="ru-RU"/>
        </w:rPr>
        <w:t>60</w:t>
      </w:r>
    </w:p>
    <w:p w14:paraId="43B4BFBB" w14:textId="12B6456D" w:rsidR="00C24F9E" w:rsidRPr="00C24F9E" w:rsidRDefault="00C24F9E" w:rsidP="00C24F9E">
      <w:pPr>
        <w:widowControl w:val="0"/>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Приложения……………………………………………………...……</w:t>
      </w:r>
      <w:r w:rsidR="00B968D7">
        <w:rPr>
          <w:rFonts w:ascii="Times New Roman" w:eastAsia="Times New Roman" w:hAnsi="Times New Roman" w:cs="Times New Roman"/>
          <w:color w:val="auto"/>
          <w:sz w:val="28"/>
          <w:szCs w:val="28"/>
          <w:lang w:val="ru-RU"/>
        </w:rPr>
        <w:t>……..</w:t>
      </w:r>
      <w:r w:rsidRPr="00C24F9E">
        <w:rPr>
          <w:rFonts w:ascii="Times New Roman" w:eastAsia="Times New Roman" w:hAnsi="Times New Roman" w:cs="Times New Roman"/>
          <w:color w:val="auto"/>
          <w:sz w:val="28"/>
          <w:szCs w:val="28"/>
          <w:lang w:val="ru-RU"/>
        </w:rPr>
        <w:t>……..</w:t>
      </w:r>
      <w:r w:rsidR="00C6245B">
        <w:rPr>
          <w:rFonts w:ascii="Times New Roman" w:eastAsia="Times New Roman" w:hAnsi="Times New Roman" w:cs="Times New Roman"/>
          <w:color w:val="auto"/>
          <w:sz w:val="28"/>
          <w:szCs w:val="28"/>
          <w:lang w:val="ru-RU"/>
        </w:rPr>
        <w:t>6</w:t>
      </w:r>
      <w:r w:rsidR="00FF4F87">
        <w:rPr>
          <w:rFonts w:ascii="Times New Roman" w:eastAsia="Times New Roman" w:hAnsi="Times New Roman" w:cs="Times New Roman"/>
          <w:color w:val="auto"/>
          <w:sz w:val="28"/>
          <w:szCs w:val="28"/>
          <w:lang w:val="ru-RU"/>
        </w:rPr>
        <w:t>4</w:t>
      </w:r>
    </w:p>
    <w:p w14:paraId="5835BAE2" w14:textId="3369FF4F" w:rsidR="00C24F9E" w:rsidRPr="00293ABF" w:rsidRDefault="00C24F9E">
      <w:pPr>
        <w:spacing w:after="160" w:line="259" w:lineRule="auto"/>
        <w:ind w:firstLine="0"/>
        <w:rPr>
          <w:rFonts w:ascii="Times New Roman" w:hAnsi="Times New Roman" w:cs="Times New Roman"/>
          <w:color w:val="auto"/>
          <w:lang w:val="ru-RU"/>
        </w:rPr>
      </w:pPr>
      <w:r w:rsidRPr="00293ABF">
        <w:rPr>
          <w:rFonts w:ascii="Times New Roman" w:hAnsi="Times New Roman" w:cs="Times New Roman"/>
          <w:color w:val="auto"/>
          <w:lang w:val="ru-RU"/>
        </w:rPr>
        <w:br w:type="page"/>
      </w:r>
    </w:p>
    <w:p w14:paraId="32F14862" w14:textId="77777777" w:rsidR="00C24F9E" w:rsidRPr="00C24F9E" w:rsidRDefault="00C24F9E" w:rsidP="00C24F9E">
      <w:pPr>
        <w:ind w:firstLine="0"/>
        <w:jc w:val="center"/>
        <w:rPr>
          <w:rFonts w:ascii="Times New Roman" w:eastAsia="Times New Roman" w:hAnsi="Times New Roman" w:cs="Times New Roman"/>
          <w:b/>
          <w:bCs/>
          <w:color w:val="auto"/>
          <w:sz w:val="28"/>
          <w:szCs w:val="28"/>
          <w:lang w:val="ru-RU"/>
        </w:rPr>
      </w:pPr>
      <w:bookmarkStart w:id="12" w:name="_Toc27346629"/>
      <w:r w:rsidRPr="00C24F9E">
        <w:rPr>
          <w:rFonts w:ascii="Times New Roman" w:eastAsia="Times New Roman" w:hAnsi="Times New Roman" w:cs="Times New Roman"/>
          <w:b/>
          <w:bCs/>
          <w:color w:val="auto"/>
          <w:sz w:val="28"/>
          <w:szCs w:val="28"/>
          <w:lang w:val="ru-RU"/>
        </w:rPr>
        <w:lastRenderedPageBreak/>
        <w:t>1. Общие положения</w:t>
      </w:r>
    </w:p>
    <w:p w14:paraId="6D72B6D5" w14:textId="77777777" w:rsidR="00C24F9E" w:rsidRPr="00C24F9E" w:rsidRDefault="00C24F9E" w:rsidP="00C24F9E">
      <w:pPr>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1.1. Методические рекомендации разработаны на основании:</w:t>
      </w:r>
    </w:p>
    <w:p w14:paraId="29F0B362" w14:textId="16D3C945" w:rsidR="00C24F9E" w:rsidRPr="00293ABF" w:rsidRDefault="00C24F9E" w:rsidP="00C24F9E">
      <w:pPr>
        <w:ind w:firstLine="851"/>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 </w:t>
      </w:r>
      <w:r w:rsidRPr="00293ABF">
        <w:rPr>
          <w:rFonts w:ascii="Times New Roman" w:eastAsia="Times New Roman" w:hAnsi="Times New Roman" w:cs="Times New Roman"/>
          <w:color w:val="auto"/>
          <w:sz w:val="28"/>
          <w:szCs w:val="28"/>
          <w:lang w:val="ru-RU"/>
        </w:rPr>
        <w:t xml:space="preserve"> Образовательного стандарта высшего образования ФГОБУ «Финансовый университет при Правительстве Российской Федерации» по направлению подготовки «Менеджмент» (далее - ОС ФУ);</w:t>
      </w:r>
    </w:p>
    <w:p w14:paraId="31D13A84" w14:textId="261BC5EA" w:rsidR="00C24F9E" w:rsidRPr="00293ABF" w:rsidRDefault="00C24F9E" w:rsidP="00C24F9E">
      <w:pPr>
        <w:ind w:firstLine="851"/>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 «Положения о выпускной квалификационной работе по программе бакалавриата в Финансовом университете»;</w:t>
      </w:r>
    </w:p>
    <w:p w14:paraId="0DFF13E1" w14:textId="45DFB28A" w:rsidR="00C24F9E" w:rsidRPr="00C24F9E" w:rsidRDefault="00C24F9E" w:rsidP="00C24F9E">
      <w:pPr>
        <w:ind w:firstLine="851"/>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ГОСТ Р 7.0.5-2008 (Библиографическая ссылка);</w:t>
      </w:r>
    </w:p>
    <w:p w14:paraId="0DAA4927" w14:textId="77777777" w:rsidR="00C24F9E" w:rsidRPr="00C24F9E" w:rsidRDefault="00C24F9E" w:rsidP="00C24F9E">
      <w:pPr>
        <w:ind w:firstLine="851"/>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ГОСТ 7.32-2001 в ред. Изменения №1 от 01.12.2005, ИУС № 12, 2005) (Отчет о научно-исследовательской работе);</w:t>
      </w:r>
    </w:p>
    <w:p w14:paraId="58C5094D" w14:textId="77777777" w:rsidR="00C24F9E" w:rsidRPr="00C24F9E" w:rsidRDefault="00C24F9E" w:rsidP="00C24F9E">
      <w:pPr>
        <w:ind w:firstLine="851"/>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ГОСТ 7.1-2003 (Библиографическая запись. Библиографическое описание. Общие требования и правила составления);</w:t>
      </w:r>
    </w:p>
    <w:p w14:paraId="1A02A84A" w14:textId="77777777" w:rsidR="00C24F9E" w:rsidRPr="00C24F9E" w:rsidRDefault="00C24F9E" w:rsidP="00C24F9E">
      <w:pPr>
        <w:ind w:firstLine="851"/>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«Положения о выпускной квалификационной работе по программам бакалавриата и магистратуры в Финансовом университете» (далее – Положение), утвержденном приказом Финансового университета от 18.10.2021 г. №2203/о.</w:t>
      </w:r>
    </w:p>
    <w:p w14:paraId="72FEE623" w14:textId="77777777" w:rsidR="00C24F9E" w:rsidRPr="00C24F9E" w:rsidRDefault="00C24F9E" w:rsidP="00C24F9E">
      <w:pPr>
        <w:ind w:firstLine="851"/>
        <w:jc w:val="both"/>
        <w:rPr>
          <w:rFonts w:ascii="Times New Roman" w:eastAsia="Times New Roman" w:hAnsi="Times New Roman" w:cs="Times New Roman"/>
          <w:color w:val="auto"/>
          <w:sz w:val="28"/>
          <w:szCs w:val="28"/>
          <w:lang w:val="ru-RU"/>
        </w:rPr>
      </w:pPr>
    </w:p>
    <w:p w14:paraId="37CFC2F4" w14:textId="7F84C4CB" w:rsidR="00C24F9E" w:rsidRPr="00C24F9E" w:rsidRDefault="00C24F9E" w:rsidP="00C24F9E">
      <w:pPr>
        <w:jc w:val="both"/>
        <w:rPr>
          <w:rFonts w:ascii="Times New Roman" w:eastAsia="Calibri"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rPr>
        <w:t>1.2. Методические рекомендации предназначены для студентов</w:t>
      </w:r>
      <w:r w:rsidR="00930096" w:rsidRPr="00293ABF">
        <w:rPr>
          <w:rFonts w:ascii="Times New Roman" w:eastAsia="Times New Roman" w:hAnsi="Times New Roman" w:cs="Times New Roman"/>
          <w:color w:val="auto"/>
          <w:sz w:val="28"/>
          <w:szCs w:val="28"/>
          <w:lang w:val="ru-RU"/>
        </w:rPr>
        <w:t xml:space="preserve"> бакалавриата</w:t>
      </w:r>
      <w:r w:rsidRPr="00C24F9E">
        <w:rPr>
          <w:rFonts w:ascii="Times New Roman" w:eastAsia="Times New Roman" w:hAnsi="Times New Roman" w:cs="Times New Roman"/>
          <w:color w:val="auto"/>
          <w:sz w:val="28"/>
          <w:szCs w:val="28"/>
          <w:lang w:val="ru-RU"/>
        </w:rPr>
        <w:t xml:space="preserve">, обучающихся по </w:t>
      </w:r>
      <w:r w:rsidRPr="00C24F9E">
        <w:rPr>
          <w:rFonts w:ascii="Times New Roman" w:eastAsia="Calibri" w:hAnsi="Times New Roman" w:cs="Times New Roman"/>
          <w:color w:val="auto"/>
          <w:sz w:val="28"/>
          <w:szCs w:val="28"/>
          <w:lang w:val="ru-RU" w:eastAsia="en-US"/>
        </w:rPr>
        <w:t xml:space="preserve">направлению подготовки </w:t>
      </w:r>
      <w:r w:rsidRPr="00C24F9E">
        <w:rPr>
          <w:rFonts w:ascii="Times New Roman" w:eastAsia="Calibri" w:hAnsi="Times New Roman" w:cs="Times New Roman"/>
          <w:sz w:val="28"/>
          <w:szCs w:val="28"/>
          <w:lang w:val="ru-RU" w:eastAsia="en-US"/>
        </w:rPr>
        <w:t>38.0</w:t>
      </w:r>
      <w:r w:rsidR="00930096" w:rsidRPr="00293ABF">
        <w:rPr>
          <w:rFonts w:ascii="Times New Roman" w:eastAsia="Calibri" w:hAnsi="Times New Roman" w:cs="Times New Roman"/>
          <w:sz w:val="28"/>
          <w:szCs w:val="28"/>
          <w:lang w:val="ru-RU" w:eastAsia="en-US"/>
        </w:rPr>
        <w:t>3</w:t>
      </w:r>
      <w:r w:rsidRPr="00C24F9E">
        <w:rPr>
          <w:rFonts w:ascii="Times New Roman" w:eastAsia="Calibri" w:hAnsi="Times New Roman" w:cs="Times New Roman"/>
          <w:sz w:val="28"/>
          <w:szCs w:val="28"/>
          <w:lang w:val="ru-RU" w:eastAsia="en-US"/>
        </w:rPr>
        <w:t xml:space="preserve">.02 </w:t>
      </w:r>
      <w:r w:rsidRPr="00C24F9E">
        <w:rPr>
          <w:rFonts w:ascii="Times New Roman" w:eastAsia="Calibri" w:hAnsi="Times New Roman" w:cs="Times New Roman"/>
          <w:color w:val="auto"/>
          <w:sz w:val="28"/>
          <w:szCs w:val="28"/>
          <w:lang w:val="ru-RU" w:eastAsia="en-US"/>
        </w:rPr>
        <w:t xml:space="preserve">«Менеджмент», </w:t>
      </w:r>
      <w:r w:rsidR="00930096" w:rsidRPr="00293ABF">
        <w:rPr>
          <w:rFonts w:ascii="Times New Roman" w:eastAsia="Calibri" w:hAnsi="Times New Roman" w:cs="Times New Roman"/>
          <w:color w:val="auto"/>
          <w:sz w:val="28"/>
          <w:szCs w:val="28"/>
          <w:lang w:val="ru-RU" w:eastAsia="en-US"/>
        </w:rPr>
        <w:t>профиль «Финансовый менеджмент»</w:t>
      </w:r>
      <w:r w:rsidRPr="00C24F9E">
        <w:rPr>
          <w:rFonts w:ascii="Times New Roman" w:eastAsia="Calibri" w:hAnsi="Times New Roman" w:cs="Times New Roman"/>
          <w:color w:val="auto"/>
          <w:sz w:val="28"/>
          <w:szCs w:val="28"/>
          <w:lang w:val="ru-RU" w:eastAsia="en-US"/>
        </w:rPr>
        <w:t>.</w:t>
      </w:r>
    </w:p>
    <w:p w14:paraId="3876D665" w14:textId="77777777" w:rsidR="00C24F9E" w:rsidRPr="00C24F9E" w:rsidRDefault="00C24F9E" w:rsidP="00C24F9E">
      <w:pPr>
        <w:ind w:firstLine="851"/>
        <w:jc w:val="both"/>
        <w:rPr>
          <w:rFonts w:ascii="Times New Roman" w:eastAsia="Calibri" w:hAnsi="Times New Roman" w:cs="Times New Roman"/>
          <w:color w:val="auto"/>
          <w:sz w:val="28"/>
          <w:szCs w:val="28"/>
          <w:lang w:val="ru-RU" w:eastAsia="en-US"/>
        </w:rPr>
      </w:pPr>
      <w:r w:rsidRPr="00C24F9E">
        <w:rPr>
          <w:rFonts w:ascii="Times New Roman" w:eastAsia="Calibri" w:hAnsi="Times New Roman" w:cs="Times New Roman"/>
          <w:color w:val="auto"/>
          <w:sz w:val="28"/>
          <w:szCs w:val="28"/>
          <w:lang w:val="ru-RU" w:eastAsia="en-US"/>
        </w:rPr>
        <w:t>Защита ВКР является формой проведения государственной итоговой аттестации (далее - ГИА) обучающихся, завершающих освоение образовательной программы высшего образования в соответствии с ФГОС высшего образования или образовательными стандартами, разрабатываемыми и утверждаемыми Финансовым университетом.</w:t>
      </w:r>
    </w:p>
    <w:p w14:paraId="420BACAB" w14:textId="2D6D8BE1" w:rsidR="00C24F9E" w:rsidRPr="00C24F9E" w:rsidRDefault="00C24F9E" w:rsidP="00C24F9E">
      <w:pPr>
        <w:ind w:firstLine="851"/>
        <w:jc w:val="both"/>
        <w:rPr>
          <w:rFonts w:ascii="Times New Roman" w:eastAsia="Calibri" w:hAnsi="Times New Roman" w:cs="Times New Roman"/>
          <w:color w:val="auto"/>
          <w:sz w:val="28"/>
          <w:szCs w:val="28"/>
          <w:lang w:val="ru-RU" w:eastAsia="en-US"/>
        </w:rPr>
      </w:pPr>
      <w:r w:rsidRPr="00C24F9E">
        <w:rPr>
          <w:rFonts w:ascii="Times New Roman" w:eastAsia="Calibri" w:hAnsi="Times New Roman" w:cs="Times New Roman"/>
          <w:color w:val="auto"/>
          <w:sz w:val="28"/>
          <w:szCs w:val="28"/>
          <w:lang w:val="ru-RU" w:eastAsia="en-US"/>
        </w:rPr>
        <w:t xml:space="preserve">ВКР по программе </w:t>
      </w:r>
      <w:r w:rsidR="00930096" w:rsidRPr="00293ABF">
        <w:rPr>
          <w:rFonts w:ascii="Times New Roman" w:eastAsia="Calibri" w:hAnsi="Times New Roman" w:cs="Times New Roman"/>
          <w:color w:val="auto"/>
          <w:sz w:val="28"/>
          <w:szCs w:val="28"/>
          <w:lang w:val="ru-RU" w:eastAsia="en-US"/>
        </w:rPr>
        <w:t>бакалавриата</w:t>
      </w:r>
      <w:r w:rsidRPr="00C24F9E">
        <w:rPr>
          <w:rFonts w:ascii="Times New Roman" w:eastAsia="Calibri" w:hAnsi="Times New Roman" w:cs="Times New Roman"/>
          <w:color w:val="auto"/>
          <w:sz w:val="28"/>
          <w:szCs w:val="28"/>
          <w:lang w:val="ru-RU" w:eastAsia="en-US"/>
        </w:rPr>
        <w:t xml:space="preserve"> представляет собой самостоятельную работу исследовательского характера, посвященную решению актуальной задачи, имеющей теоретическое и (или) прикладное значение, обладающую внутренним единством, содержащую практические рекомендации и </w:t>
      </w:r>
      <w:r w:rsidRPr="00C24F9E">
        <w:rPr>
          <w:rFonts w:ascii="Times New Roman" w:eastAsia="Calibri" w:hAnsi="Times New Roman" w:cs="Times New Roman"/>
          <w:color w:val="auto"/>
          <w:sz w:val="28"/>
          <w:szCs w:val="28"/>
          <w:lang w:val="ru-RU" w:eastAsia="en-US"/>
        </w:rPr>
        <w:lastRenderedPageBreak/>
        <w:t>положения, выдвигаемые автором для публичной защиты и демонстрирующую уровень подготовленности выпускника к самостоятельной профессиональной деятельности.</w:t>
      </w:r>
    </w:p>
    <w:p w14:paraId="54EBFD01" w14:textId="0DCAC796" w:rsidR="00C24F9E" w:rsidRPr="00C24F9E" w:rsidRDefault="00C24F9E" w:rsidP="00C24F9E">
      <w:pPr>
        <w:ind w:firstLine="851"/>
        <w:jc w:val="both"/>
        <w:rPr>
          <w:rFonts w:ascii="Times New Roman" w:eastAsia="Calibri" w:hAnsi="Times New Roman" w:cs="Times New Roman"/>
          <w:color w:val="auto"/>
          <w:sz w:val="28"/>
          <w:szCs w:val="28"/>
          <w:lang w:val="ru-RU" w:eastAsia="en-US"/>
        </w:rPr>
      </w:pPr>
      <w:r w:rsidRPr="00C24F9E">
        <w:rPr>
          <w:rFonts w:ascii="Times New Roman" w:eastAsia="Calibri" w:hAnsi="Times New Roman" w:cs="Times New Roman"/>
          <w:color w:val="auto"/>
          <w:sz w:val="28"/>
          <w:szCs w:val="28"/>
          <w:lang w:val="ru-RU" w:eastAsia="en-US"/>
        </w:rPr>
        <w:t>ВКР по направлению подготовки «Менеджмент»</w:t>
      </w:r>
      <w:r w:rsidR="00930096" w:rsidRPr="00293ABF">
        <w:rPr>
          <w:rFonts w:ascii="Times New Roman" w:eastAsia="Calibri" w:hAnsi="Times New Roman" w:cs="Times New Roman"/>
          <w:color w:val="auto"/>
          <w:sz w:val="28"/>
          <w:szCs w:val="28"/>
          <w:lang w:val="ru-RU" w:eastAsia="en-US"/>
        </w:rPr>
        <w:t>,</w:t>
      </w:r>
      <w:r w:rsidRPr="00C24F9E">
        <w:rPr>
          <w:rFonts w:ascii="Times New Roman" w:eastAsia="Calibri" w:hAnsi="Times New Roman" w:cs="Times New Roman"/>
          <w:color w:val="auto"/>
          <w:sz w:val="28"/>
          <w:szCs w:val="28"/>
          <w:lang w:val="ru-RU" w:eastAsia="en-US"/>
        </w:rPr>
        <w:t xml:space="preserve"> </w:t>
      </w:r>
      <w:r w:rsidR="00930096" w:rsidRPr="00293ABF">
        <w:rPr>
          <w:rFonts w:ascii="Times New Roman" w:eastAsia="Times New Roman" w:hAnsi="Times New Roman" w:cs="Times New Roman"/>
          <w:color w:val="auto"/>
          <w:sz w:val="28"/>
          <w:szCs w:val="28"/>
          <w:lang w:val="ru-RU"/>
        </w:rPr>
        <w:t>профиль «Финансовый менеджмент»</w:t>
      </w:r>
      <w:r w:rsidRPr="00C24F9E">
        <w:rPr>
          <w:rFonts w:ascii="Times New Roman" w:eastAsia="Times New Roman" w:hAnsi="Times New Roman" w:cs="Times New Roman"/>
          <w:color w:val="auto"/>
          <w:sz w:val="28"/>
          <w:szCs w:val="28"/>
          <w:lang w:val="ru-RU"/>
        </w:rPr>
        <w:t xml:space="preserve"> </w:t>
      </w:r>
      <w:r w:rsidRPr="00C24F9E">
        <w:rPr>
          <w:rFonts w:ascii="Times New Roman" w:eastAsia="Calibri" w:hAnsi="Times New Roman" w:cs="Times New Roman"/>
          <w:color w:val="auto"/>
          <w:sz w:val="28"/>
          <w:szCs w:val="28"/>
          <w:lang w:val="ru-RU" w:eastAsia="en-US"/>
        </w:rPr>
        <w:t>выполняется и защищается на русском языке.</w:t>
      </w:r>
    </w:p>
    <w:p w14:paraId="7C55E3E1" w14:textId="77777777" w:rsidR="00C24F9E" w:rsidRPr="00C24F9E" w:rsidRDefault="00C24F9E" w:rsidP="00C24F9E">
      <w:pPr>
        <w:ind w:firstLine="851"/>
        <w:jc w:val="both"/>
        <w:rPr>
          <w:rFonts w:ascii="Times New Roman" w:eastAsia="Calibri" w:hAnsi="Times New Roman" w:cs="Times New Roman"/>
          <w:color w:val="auto"/>
          <w:sz w:val="28"/>
          <w:szCs w:val="28"/>
          <w:lang w:val="ru-RU" w:eastAsia="en-US"/>
        </w:rPr>
      </w:pPr>
      <w:r w:rsidRPr="00C24F9E">
        <w:rPr>
          <w:rFonts w:ascii="Times New Roman" w:eastAsia="Calibri" w:hAnsi="Times New Roman" w:cs="Times New Roman"/>
          <w:color w:val="auto"/>
          <w:sz w:val="28"/>
          <w:szCs w:val="28"/>
          <w:lang w:val="ru-RU" w:eastAsia="en-US"/>
        </w:rPr>
        <w:t>ВКР может быть выполнена индивидуально или коллективно. Особенности, порядок выполнения и защиты коллективной ВКР определяются разделом 6 Положения.</w:t>
      </w:r>
    </w:p>
    <w:p w14:paraId="06142AC0" w14:textId="77777777" w:rsidR="00C24F9E" w:rsidRPr="00C24F9E" w:rsidRDefault="00C24F9E" w:rsidP="00C24F9E">
      <w:pPr>
        <w:ind w:firstLine="851"/>
        <w:jc w:val="both"/>
        <w:rPr>
          <w:rFonts w:ascii="Times New Roman" w:eastAsia="Calibri" w:hAnsi="Times New Roman" w:cs="Times New Roman"/>
          <w:color w:val="auto"/>
          <w:sz w:val="28"/>
          <w:szCs w:val="28"/>
          <w:lang w:val="ru-RU" w:eastAsia="en-US"/>
        </w:rPr>
      </w:pPr>
      <w:r w:rsidRPr="00C24F9E">
        <w:rPr>
          <w:rFonts w:ascii="Times New Roman" w:eastAsia="Calibri" w:hAnsi="Times New Roman" w:cs="Times New Roman"/>
          <w:color w:val="auto"/>
          <w:sz w:val="28"/>
          <w:szCs w:val="28"/>
          <w:lang w:val="ru-RU" w:eastAsia="en-US"/>
        </w:rPr>
        <w:t>ВКР может быть подготовлена и представлена на защиту в виде реализации предпринимательского проекта, StartUp проекта (далее — стартап). Выпускная квалификационная работа в виде стартапа (далее — ВКР-стартап) представляет собой формализованный отчет об основных целях, задачах, положениях и результатах осуществляемого инновационного предпринимательского проекта, разработанного обучающимся или несколькими обучающимися (командой стартапа) и демонстрирующего умения и навыки, достаточные для самостоятельной профессиональной деятельности. Суть ВКР-стартапа, критерии отнесения предпринимательского проекта к стартапу, условия и особенности подготовки ВКР-стартапа, а также порядок защиты ВКР в виде стартапа и критерии его оценивания определены Регламентом подготовки и защиты выпускной квалификационной работы, выполненной в виде Start Up проекта (далее регламент ВКР-стартапа).</w:t>
      </w:r>
    </w:p>
    <w:p w14:paraId="4EB8AC8A" w14:textId="77777777" w:rsidR="00C24F9E" w:rsidRPr="00C24F9E" w:rsidRDefault="00C24F9E" w:rsidP="00C24F9E">
      <w:pPr>
        <w:ind w:firstLine="851"/>
        <w:jc w:val="both"/>
        <w:rPr>
          <w:rFonts w:ascii="Times New Roman" w:eastAsia="Calibri" w:hAnsi="Times New Roman" w:cs="Times New Roman"/>
          <w:color w:val="auto"/>
          <w:sz w:val="28"/>
          <w:szCs w:val="28"/>
          <w:lang w:val="ru-RU" w:eastAsia="en-US"/>
        </w:rPr>
      </w:pPr>
    </w:p>
    <w:p w14:paraId="1DC00B18" w14:textId="77777777" w:rsidR="00C24F9E" w:rsidRPr="00C24F9E" w:rsidRDefault="00C24F9E" w:rsidP="00C24F9E">
      <w:pPr>
        <w:autoSpaceDE w:val="0"/>
        <w:autoSpaceDN w:val="0"/>
        <w:adjustRightInd w:val="0"/>
        <w:ind w:firstLine="0"/>
        <w:jc w:val="both"/>
        <w:rPr>
          <w:rFonts w:ascii="Times New Roman" w:eastAsia="Times New Roman" w:hAnsi="Times New Roman" w:cs="Times New Roman"/>
          <w:b/>
          <w:bCs/>
          <w:color w:val="auto"/>
          <w:sz w:val="28"/>
          <w:szCs w:val="28"/>
          <w:lang w:val="ru-RU"/>
        </w:rPr>
      </w:pPr>
      <w:r w:rsidRPr="00C24F9E">
        <w:rPr>
          <w:rFonts w:ascii="Times New Roman" w:eastAsia="Times New Roman" w:hAnsi="Times New Roman" w:cs="Times New Roman"/>
          <w:b/>
          <w:bCs/>
          <w:color w:val="auto"/>
          <w:sz w:val="28"/>
          <w:szCs w:val="28"/>
          <w:lang w:val="ru-RU"/>
        </w:rPr>
        <w:t xml:space="preserve">2. Планируемые результаты освоения ОП </w:t>
      </w:r>
    </w:p>
    <w:p w14:paraId="6B764CD7" w14:textId="4AEEB4E2" w:rsidR="00C24F9E" w:rsidRPr="00293ABF" w:rsidRDefault="00C24F9E" w:rsidP="00C24F9E">
      <w:pPr>
        <w:ind w:firstLine="851"/>
        <w:jc w:val="both"/>
        <w:rPr>
          <w:rFonts w:ascii="Times New Roman" w:eastAsia="Calibri" w:hAnsi="Times New Roman" w:cs="Times New Roman"/>
          <w:color w:val="auto"/>
          <w:sz w:val="28"/>
          <w:szCs w:val="28"/>
          <w:lang w:val="ru-RU" w:eastAsia="en-US"/>
        </w:rPr>
      </w:pPr>
      <w:r w:rsidRPr="00C24F9E">
        <w:rPr>
          <w:rFonts w:ascii="Times New Roman" w:eastAsia="Calibri" w:hAnsi="Times New Roman" w:cs="Times New Roman"/>
          <w:color w:val="auto"/>
          <w:sz w:val="28"/>
          <w:szCs w:val="28"/>
          <w:lang w:val="ru-RU" w:eastAsia="en-US"/>
        </w:rPr>
        <w:t xml:space="preserve">Планируемые результаты освоения ОП </w:t>
      </w:r>
      <w:r w:rsidR="003265F2" w:rsidRPr="00293ABF">
        <w:rPr>
          <w:rFonts w:ascii="Times New Roman" w:eastAsia="Calibri" w:hAnsi="Times New Roman" w:cs="Times New Roman"/>
          <w:color w:val="auto"/>
          <w:sz w:val="28"/>
          <w:szCs w:val="28"/>
          <w:lang w:val="ru-RU" w:eastAsia="en-US"/>
        </w:rPr>
        <w:t>бакалавриата</w:t>
      </w:r>
      <w:r w:rsidRPr="00C24F9E">
        <w:rPr>
          <w:rFonts w:ascii="Times New Roman" w:eastAsia="Calibri" w:hAnsi="Times New Roman" w:cs="Times New Roman"/>
          <w:color w:val="auto"/>
          <w:sz w:val="28"/>
          <w:szCs w:val="28"/>
          <w:lang w:val="ru-RU" w:eastAsia="en-US"/>
        </w:rPr>
        <w:t xml:space="preserve"> в соответствии с требованиями ОС ВО ФУ для студентов, обучающихся по направлению подготовки 38.0</w:t>
      </w:r>
      <w:r w:rsidR="003265F2" w:rsidRPr="00293ABF">
        <w:rPr>
          <w:rFonts w:ascii="Times New Roman" w:eastAsia="Calibri" w:hAnsi="Times New Roman" w:cs="Times New Roman"/>
          <w:color w:val="auto"/>
          <w:sz w:val="28"/>
          <w:szCs w:val="28"/>
          <w:lang w:val="ru-RU" w:eastAsia="en-US"/>
        </w:rPr>
        <w:t>3</w:t>
      </w:r>
      <w:r w:rsidRPr="00C24F9E">
        <w:rPr>
          <w:rFonts w:ascii="Times New Roman" w:eastAsia="Calibri" w:hAnsi="Times New Roman" w:cs="Times New Roman"/>
          <w:color w:val="auto"/>
          <w:sz w:val="28"/>
          <w:szCs w:val="28"/>
          <w:lang w:val="ru-RU" w:eastAsia="en-US"/>
        </w:rPr>
        <w:t xml:space="preserve">.02 «Менеджмент», </w:t>
      </w:r>
      <w:r w:rsidR="003265F2" w:rsidRPr="00293ABF">
        <w:rPr>
          <w:rFonts w:ascii="Times New Roman" w:eastAsia="Times New Roman" w:hAnsi="Times New Roman" w:cs="Times New Roman"/>
          <w:color w:val="auto"/>
          <w:sz w:val="28"/>
          <w:szCs w:val="28"/>
          <w:lang w:val="ru-RU"/>
        </w:rPr>
        <w:t>профиль «Финансовый менеджмент»</w:t>
      </w:r>
      <w:r w:rsidRPr="00C24F9E">
        <w:rPr>
          <w:rFonts w:ascii="Times New Roman" w:eastAsia="Calibri" w:hAnsi="Times New Roman" w:cs="Times New Roman"/>
          <w:color w:val="auto"/>
          <w:sz w:val="28"/>
          <w:szCs w:val="28"/>
          <w:lang w:val="ru-RU" w:eastAsia="en-US"/>
        </w:rPr>
        <w:t xml:space="preserve"> определяются перечнем компетенций. В ходе защиты ВКР оценивается сформированность следующих компетенций:</w:t>
      </w:r>
    </w:p>
    <w:p w14:paraId="346ECBFE" w14:textId="77777777" w:rsidR="00C24F9E" w:rsidRPr="00C24F9E" w:rsidRDefault="00C24F9E" w:rsidP="00C24F9E">
      <w:pPr>
        <w:ind w:firstLine="851"/>
        <w:jc w:val="both"/>
        <w:rPr>
          <w:rFonts w:ascii="Times New Roman" w:eastAsia="Calibri" w:hAnsi="Times New Roman" w:cs="Times New Roman"/>
          <w:color w:val="auto"/>
          <w:sz w:val="28"/>
          <w:szCs w:val="28"/>
          <w:lang w:val="ru-RU" w:eastAsia="en-US"/>
        </w:rPr>
      </w:pPr>
    </w:p>
    <w:p w14:paraId="19949ABB" w14:textId="45F2D9D4" w:rsidR="00C24F9E" w:rsidRPr="00C24F9E" w:rsidRDefault="003265F2" w:rsidP="00C24F9E">
      <w:pPr>
        <w:ind w:firstLine="0"/>
        <w:jc w:val="both"/>
        <w:rPr>
          <w:rFonts w:ascii="Times New Roman" w:eastAsia="Times New Roman" w:hAnsi="Times New Roman" w:cs="Times New Roman"/>
          <w:b/>
          <w:color w:val="auto"/>
          <w:sz w:val="28"/>
          <w:szCs w:val="28"/>
          <w:lang w:val="ru-RU"/>
        </w:rPr>
      </w:pPr>
      <w:r w:rsidRPr="00293ABF">
        <w:rPr>
          <w:rFonts w:ascii="Times New Roman" w:eastAsia="Times New Roman" w:hAnsi="Times New Roman" w:cs="Times New Roman"/>
          <w:b/>
          <w:color w:val="auto"/>
          <w:sz w:val="28"/>
          <w:szCs w:val="28"/>
          <w:lang w:val="ru-RU"/>
        </w:rPr>
        <w:lastRenderedPageBreak/>
        <w:t>Общенаучные</w:t>
      </w:r>
      <w:r w:rsidR="00C24F9E" w:rsidRPr="00C24F9E">
        <w:rPr>
          <w:rFonts w:ascii="Times New Roman" w:eastAsia="Times New Roman" w:hAnsi="Times New Roman" w:cs="Times New Roman"/>
          <w:b/>
          <w:color w:val="auto"/>
          <w:sz w:val="28"/>
          <w:szCs w:val="28"/>
          <w:lang w:val="ru-RU"/>
        </w:rPr>
        <w:t xml:space="preserve"> компетенции:</w:t>
      </w:r>
    </w:p>
    <w:p w14:paraId="7500A809" w14:textId="31DABCC9" w:rsidR="00C24F9E" w:rsidRPr="00293ABF" w:rsidRDefault="00C24F9E" w:rsidP="00C24F9E">
      <w:pPr>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УК-</w:t>
      </w:r>
      <w:r w:rsidR="003265F2" w:rsidRPr="00293ABF">
        <w:rPr>
          <w:rFonts w:ascii="Times New Roman" w:eastAsia="Times New Roman" w:hAnsi="Times New Roman" w:cs="Times New Roman"/>
          <w:color w:val="auto"/>
          <w:sz w:val="28"/>
          <w:szCs w:val="28"/>
          <w:lang w:val="ru-RU"/>
        </w:rPr>
        <w:t>1</w:t>
      </w:r>
      <w:r w:rsidRPr="00C24F9E">
        <w:rPr>
          <w:rFonts w:ascii="Times New Roman" w:eastAsia="Times New Roman" w:hAnsi="Times New Roman" w:cs="Times New Roman"/>
          <w:color w:val="auto"/>
          <w:sz w:val="28"/>
          <w:szCs w:val="28"/>
          <w:lang w:val="ru-RU"/>
        </w:rPr>
        <w:t xml:space="preserve"> – </w:t>
      </w:r>
      <w:r w:rsidR="003265F2" w:rsidRPr="00293ABF">
        <w:rPr>
          <w:rFonts w:ascii="Times New Roman" w:eastAsia="Times New Roman" w:hAnsi="Times New Roman" w:cs="Times New Roman"/>
          <w:color w:val="auto"/>
          <w:sz w:val="28"/>
          <w:szCs w:val="28"/>
          <w:lang w:val="ru-RU"/>
        </w:rPr>
        <w:t>способность к восприятию межкультурного разнообразия общества, в социально-историческом, этическом и философских контекстах, анализу и мировоззренческой оценке   происходящих процессов и закономерностей</w:t>
      </w:r>
      <w:r w:rsidR="00CA42D5" w:rsidRPr="00293ABF">
        <w:rPr>
          <w:rFonts w:ascii="Times New Roman" w:eastAsia="Times New Roman" w:hAnsi="Times New Roman" w:cs="Times New Roman"/>
          <w:color w:val="auto"/>
          <w:sz w:val="28"/>
          <w:szCs w:val="28"/>
          <w:lang w:val="ru-RU"/>
        </w:rPr>
        <w:t>.</w:t>
      </w:r>
    </w:p>
    <w:p w14:paraId="2F892CCF" w14:textId="1311E022" w:rsidR="00CA42D5" w:rsidRPr="00293ABF" w:rsidRDefault="00CA42D5" w:rsidP="00C24F9E">
      <w:pPr>
        <w:ind w:firstLine="0"/>
        <w:jc w:val="both"/>
        <w:rPr>
          <w:rFonts w:ascii="Times New Roman" w:eastAsia="Times New Roman" w:hAnsi="Times New Roman" w:cs="Times New Roman"/>
          <w:b/>
          <w:color w:val="auto"/>
          <w:sz w:val="28"/>
          <w:szCs w:val="28"/>
          <w:lang w:val="ru-RU"/>
        </w:rPr>
      </w:pPr>
      <w:r w:rsidRPr="00293ABF">
        <w:rPr>
          <w:rFonts w:ascii="Times New Roman" w:eastAsia="Times New Roman" w:hAnsi="Times New Roman" w:cs="Times New Roman"/>
          <w:b/>
          <w:color w:val="auto"/>
          <w:sz w:val="28"/>
          <w:szCs w:val="28"/>
          <w:lang w:val="ru-RU"/>
        </w:rPr>
        <w:t>Инструментальные компетенции:</w:t>
      </w:r>
    </w:p>
    <w:p w14:paraId="2FD0253C" w14:textId="481A26ED" w:rsidR="00CA42D5" w:rsidRPr="00293ABF" w:rsidRDefault="00CA42D5" w:rsidP="00C24F9E">
      <w:pPr>
        <w:ind w:firstLine="0"/>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УК-2 - способность применять нормы государственного языка Российской Федерации в устной и письменной речи в процессе личной и профессиональной коммуникаций;</w:t>
      </w:r>
    </w:p>
    <w:p w14:paraId="23F33981" w14:textId="1036A846" w:rsidR="00CA42D5" w:rsidRPr="00293ABF" w:rsidRDefault="00CA42D5" w:rsidP="00C24F9E">
      <w:pPr>
        <w:ind w:firstLine="0"/>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УК-3 - способность применять знания иностранного языка на уровне, достаточном для межличностного общения, учебной и профессиональной деятельности;</w:t>
      </w:r>
    </w:p>
    <w:p w14:paraId="1BE2420D" w14:textId="4BDF36CE" w:rsidR="00CA42D5" w:rsidRPr="00293ABF" w:rsidRDefault="00CA42D5" w:rsidP="00C24F9E">
      <w:pPr>
        <w:ind w:firstLine="0"/>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УК-4 - способность использовать прикладное программное обеспечение при решении профессиональных задач;</w:t>
      </w:r>
    </w:p>
    <w:p w14:paraId="1CE76F6D" w14:textId="20ED8033" w:rsidR="00CA42D5" w:rsidRPr="00293ABF" w:rsidRDefault="00CA42D5" w:rsidP="00C24F9E">
      <w:pPr>
        <w:ind w:firstLine="0"/>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УК-5 - способность использовать основы правовых знаний в различных сферах деятельности;</w:t>
      </w:r>
    </w:p>
    <w:p w14:paraId="468CA691" w14:textId="55327BAD" w:rsidR="00CA42D5" w:rsidRPr="00293ABF" w:rsidRDefault="00CA42D5" w:rsidP="00C24F9E">
      <w:pPr>
        <w:ind w:firstLine="0"/>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УК-6 - способность применять методы физической культуры для обеспечения полноценной социальной и профессиональной деятельности;</w:t>
      </w:r>
    </w:p>
    <w:p w14:paraId="0CBF70F8" w14:textId="5A7DA8C4" w:rsidR="00CA42D5" w:rsidRPr="00293ABF" w:rsidRDefault="00CA42D5" w:rsidP="00C24F9E">
      <w:pPr>
        <w:ind w:firstLine="0"/>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УК-7 - способность создавать и поддерживать безопасные условия жизнедеятельности, владеть основными методами защиты от возможных последствий аварий, катастроф, стихийных бедствий.</w:t>
      </w:r>
    </w:p>
    <w:p w14:paraId="21C053C7" w14:textId="007396CD" w:rsidR="00CA42D5" w:rsidRPr="00293ABF" w:rsidRDefault="00CA42D5" w:rsidP="00C24F9E">
      <w:pPr>
        <w:ind w:firstLine="0"/>
        <w:jc w:val="both"/>
        <w:rPr>
          <w:rFonts w:ascii="Times New Roman" w:eastAsia="Times New Roman" w:hAnsi="Times New Roman" w:cs="Times New Roman"/>
          <w:b/>
          <w:color w:val="auto"/>
          <w:sz w:val="28"/>
          <w:szCs w:val="28"/>
          <w:lang w:val="ru-RU"/>
        </w:rPr>
      </w:pPr>
      <w:r w:rsidRPr="00293ABF">
        <w:rPr>
          <w:rFonts w:ascii="Times New Roman" w:eastAsia="Times New Roman" w:hAnsi="Times New Roman" w:cs="Times New Roman"/>
          <w:b/>
          <w:color w:val="auto"/>
          <w:sz w:val="28"/>
          <w:szCs w:val="28"/>
          <w:lang w:val="ru-RU"/>
        </w:rPr>
        <w:t>Социально-личностные компетенции:</w:t>
      </w:r>
    </w:p>
    <w:p w14:paraId="6D6CF8EE" w14:textId="3A371C48" w:rsidR="00CA42D5" w:rsidRPr="00293ABF" w:rsidRDefault="00CA42D5" w:rsidP="00C24F9E">
      <w:pPr>
        <w:ind w:firstLine="0"/>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УК-8 - способность и готовность к самоорганизации, продолжению образования, к самообразованию на основе принципов образования в течение всей жизни;</w:t>
      </w:r>
    </w:p>
    <w:p w14:paraId="43FD498D" w14:textId="6EBA4067" w:rsidR="00CA42D5" w:rsidRPr="00293ABF" w:rsidRDefault="00CA42D5" w:rsidP="00C24F9E">
      <w:pPr>
        <w:ind w:firstLine="0"/>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УК-9 - способность к индивидуальной и командной работе, социальному взаимодействию, соблюдению этических норм в межличностном профессиональном общении.</w:t>
      </w:r>
    </w:p>
    <w:p w14:paraId="7A45B324" w14:textId="4314787D" w:rsidR="00CA42D5" w:rsidRPr="00293ABF" w:rsidRDefault="00CA42D5" w:rsidP="00C24F9E">
      <w:pPr>
        <w:ind w:firstLine="0"/>
        <w:jc w:val="both"/>
        <w:rPr>
          <w:rFonts w:ascii="Times New Roman" w:eastAsia="Times New Roman" w:hAnsi="Times New Roman" w:cs="Times New Roman"/>
          <w:b/>
          <w:color w:val="auto"/>
          <w:sz w:val="28"/>
          <w:szCs w:val="28"/>
          <w:lang w:val="ru-RU"/>
        </w:rPr>
      </w:pPr>
      <w:r w:rsidRPr="00293ABF">
        <w:rPr>
          <w:rFonts w:ascii="Times New Roman" w:eastAsia="Times New Roman" w:hAnsi="Times New Roman" w:cs="Times New Roman"/>
          <w:b/>
          <w:color w:val="auto"/>
          <w:sz w:val="28"/>
          <w:szCs w:val="28"/>
          <w:lang w:val="ru-RU"/>
        </w:rPr>
        <w:t>Системные компетенции:</w:t>
      </w:r>
    </w:p>
    <w:p w14:paraId="035F339F" w14:textId="23366AF8" w:rsidR="00CA42D5" w:rsidRPr="00293ABF" w:rsidRDefault="00CA42D5" w:rsidP="00C24F9E">
      <w:pPr>
        <w:ind w:firstLine="0"/>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lastRenderedPageBreak/>
        <w:t>УК-10 - 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w:t>
      </w:r>
    </w:p>
    <w:p w14:paraId="0CBC6135" w14:textId="740AAF5B" w:rsidR="00CA42D5" w:rsidRPr="00293ABF" w:rsidRDefault="00CA42D5" w:rsidP="00CA42D5">
      <w:pPr>
        <w:ind w:firstLine="0"/>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rPr>
        <w:t>УК-11 - способность к постановке целей и задач исследований, выбору оптимальных путей и методов их достижения.</w:t>
      </w:r>
    </w:p>
    <w:p w14:paraId="79B27119" w14:textId="694128A3" w:rsidR="00CA42D5" w:rsidRPr="00293ABF" w:rsidRDefault="00CA42D5" w:rsidP="00C24F9E">
      <w:pPr>
        <w:ind w:firstLine="0"/>
        <w:jc w:val="both"/>
        <w:rPr>
          <w:rFonts w:ascii="Times New Roman" w:eastAsia="Times New Roman" w:hAnsi="Times New Roman" w:cs="Times New Roman"/>
          <w:b/>
          <w:color w:val="auto"/>
          <w:sz w:val="28"/>
          <w:szCs w:val="28"/>
          <w:lang w:val="ru-RU"/>
        </w:rPr>
      </w:pPr>
      <w:r w:rsidRPr="00293ABF">
        <w:rPr>
          <w:rFonts w:ascii="Times New Roman" w:eastAsia="Times New Roman" w:hAnsi="Times New Roman" w:cs="Times New Roman"/>
          <w:b/>
          <w:color w:val="auto"/>
          <w:sz w:val="28"/>
          <w:szCs w:val="28"/>
          <w:lang w:val="ru-RU"/>
        </w:rPr>
        <w:t>Прикладные компетенции:</w:t>
      </w:r>
    </w:p>
    <w:p w14:paraId="03C0D188" w14:textId="1B864998" w:rsidR="00CA42D5" w:rsidRPr="00293ABF" w:rsidRDefault="00CA42D5" w:rsidP="00CA42D5">
      <w:pPr>
        <w:ind w:firstLine="0"/>
        <w:jc w:val="both"/>
        <w:rPr>
          <w:rFonts w:ascii="Times New Roman" w:eastAsia="Calibri" w:hAnsi="Times New Roman" w:cs="Times New Roman"/>
          <w:bCs/>
          <w:color w:val="auto"/>
          <w:sz w:val="28"/>
          <w:szCs w:val="28"/>
          <w:lang w:val="ru-RU" w:eastAsia="en-US"/>
        </w:rPr>
      </w:pPr>
      <w:r w:rsidRPr="00293ABF">
        <w:rPr>
          <w:rFonts w:ascii="Times New Roman" w:eastAsia="Calibri" w:hAnsi="Times New Roman" w:cs="Times New Roman"/>
          <w:bCs/>
          <w:color w:val="auto"/>
          <w:sz w:val="28"/>
          <w:szCs w:val="28"/>
          <w:lang w:val="ru-RU" w:eastAsia="en-US"/>
        </w:rPr>
        <w:t>ПКН-3 - 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w:t>
      </w:r>
    </w:p>
    <w:p w14:paraId="2D19EB4C" w14:textId="7DD1CD19" w:rsidR="00CA42D5" w:rsidRPr="00293ABF" w:rsidRDefault="00CA42D5" w:rsidP="00C24F9E">
      <w:pPr>
        <w:ind w:firstLine="0"/>
        <w:jc w:val="both"/>
        <w:rPr>
          <w:rFonts w:ascii="Times New Roman" w:eastAsia="Calibri" w:hAnsi="Times New Roman" w:cs="Times New Roman"/>
          <w:color w:val="auto"/>
          <w:sz w:val="28"/>
          <w:szCs w:val="28"/>
          <w:lang w:val="ru-RU" w:eastAsia="en-US"/>
        </w:rPr>
      </w:pPr>
      <w:r w:rsidRPr="00293ABF">
        <w:rPr>
          <w:rFonts w:ascii="Times New Roman" w:eastAsia="Calibri" w:hAnsi="Times New Roman" w:cs="Times New Roman"/>
          <w:bCs/>
          <w:color w:val="auto"/>
          <w:sz w:val="28"/>
          <w:szCs w:val="28"/>
          <w:lang w:val="ru-RU" w:eastAsia="en-US"/>
        </w:rPr>
        <w:t xml:space="preserve">ПКН-4 - </w:t>
      </w:r>
      <w:r w:rsidRPr="00293ABF">
        <w:rPr>
          <w:rFonts w:ascii="Times New Roman" w:eastAsia="Calibri" w:hAnsi="Times New Roman" w:cs="Times New Roman"/>
          <w:color w:val="auto"/>
          <w:sz w:val="28"/>
          <w:szCs w:val="28"/>
          <w:lang w:val="ru-RU" w:eastAsia="en-US"/>
        </w:rPr>
        <w:t>владение основными теориями управления человеческими ресурсами и формирования организационной культуры, а также принципами построения компенсационных систем для решения управленческих задач;</w:t>
      </w:r>
    </w:p>
    <w:p w14:paraId="74B629AC" w14:textId="3D6CE3BD" w:rsidR="00CA42D5" w:rsidRPr="00293ABF" w:rsidRDefault="00CA42D5" w:rsidP="00C24F9E">
      <w:pPr>
        <w:ind w:firstLine="0"/>
        <w:jc w:val="both"/>
        <w:rPr>
          <w:rFonts w:ascii="Times New Roman" w:eastAsia="Calibri" w:hAnsi="Times New Roman" w:cs="Times New Roman"/>
          <w:color w:val="auto"/>
          <w:sz w:val="28"/>
          <w:szCs w:val="28"/>
          <w:lang w:val="ru-RU" w:eastAsia="en-US"/>
        </w:rPr>
      </w:pPr>
      <w:r w:rsidRPr="00293ABF">
        <w:rPr>
          <w:rFonts w:ascii="Times New Roman" w:eastAsia="Calibri" w:hAnsi="Times New Roman" w:cs="Times New Roman"/>
          <w:color w:val="auto"/>
          <w:sz w:val="28"/>
          <w:szCs w:val="28"/>
          <w:lang w:val="ru-RU" w:eastAsia="en-US"/>
        </w:rPr>
        <w:t>ПКН-6 - способность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w:t>
      </w:r>
    </w:p>
    <w:p w14:paraId="15699C9C" w14:textId="45AF2147" w:rsidR="00CA42D5" w:rsidRPr="00293ABF" w:rsidRDefault="00CA42D5" w:rsidP="00C24F9E">
      <w:pPr>
        <w:ind w:firstLine="0"/>
        <w:jc w:val="both"/>
        <w:rPr>
          <w:rFonts w:ascii="Times New Roman" w:eastAsia="Times New Roman" w:hAnsi="Times New Roman" w:cs="Times New Roman"/>
          <w:b/>
          <w:color w:val="auto"/>
          <w:sz w:val="28"/>
          <w:szCs w:val="28"/>
          <w:lang w:val="ru-RU"/>
        </w:rPr>
      </w:pPr>
      <w:r w:rsidRPr="00293ABF">
        <w:rPr>
          <w:rFonts w:ascii="Times New Roman" w:eastAsia="Times New Roman" w:hAnsi="Times New Roman" w:cs="Times New Roman"/>
          <w:b/>
          <w:color w:val="auto"/>
          <w:sz w:val="28"/>
          <w:szCs w:val="28"/>
          <w:lang w:val="ru-RU"/>
        </w:rPr>
        <w:t>Аналитические компетенции:</w:t>
      </w:r>
    </w:p>
    <w:p w14:paraId="6A9C67F9" w14:textId="3AC58D7B" w:rsidR="00CA42D5" w:rsidRPr="00293ABF" w:rsidRDefault="00CA42D5" w:rsidP="00C24F9E">
      <w:pPr>
        <w:ind w:firstLine="0"/>
        <w:jc w:val="both"/>
        <w:rPr>
          <w:rFonts w:ascii="Times New Roman" w:eastAsia="Calibri" w:hAnsi="Times New Roman" w:cs="Times New Roman"/>
          <w:color w:val="auto"/>
          <w:sz w:val="28"/>
          <w:szCs w:val="28"/>
          <w:lang w:val="ru-RU" w:eastAsia="en-US"/>
        </w:rPr>
      </w:pPr>
      <w:r w:rsidRPr="00293ABF">
        <w:rPr>
          <w:rFonts w:ascii="Times New Roman" w:eastAsia="Calibri" w:hAnsi="Times New Roman" w:cs="Times New Roman"/>
          <w:color w:val="auto"/>
          <w:sz w:val="28"/>
          <w:szCs w:val="28"/>
          <w:lang w:val="ru-RU" w:eastAsia="en-US"/>
        </w:rPr>
        <w:t>ПКН-8 - 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w:t>
      </w:r>
    </w:p>
    <w:p w14:paraId="47D17A67" w14:textId="7DEAB3C8" w:rsidR="00CA42D5" w:rsidRPr="00293ABF" w:rsidRDefault="00CA42D5" w:rsidP="00C24F9E">
      <w:pPr>
        <w:ind w:firstLine="0"/>
        <w:jc w:val="both"/>
        <w:rPr>
          <w:rFonts w:ascii="Times New Roman" w:eastAsia="Calibri" w:hAnsi="Times New Roman" w:cs="Times New Roman"/>
          <w:color w:val="auto"/>
          <w:sz w:val="28"/>
          <w:szCs w:val="28"/>
          <w:lang w:val="ru-RU" w:eastAsia="en-US"/>
        </w:rPr>
      </w:pPr>
      <w:r w:rsidRPr="00293ABF">
        <w:rPr>
          <w:rFonts w:ascii="Times New Roman" w:eastAsia="Calibri" w:hAnsi="Times New Roman" w:cs="Times New Roman"/>
          <w:color w:val="auto"/>
          <w:sz w:val="28"/>
          <w:szCs w:val="28"/>
          <w:lang w:val="ru-RU" w:eastAsia="en-US"/>
        </w:rPr>
        <w:t>ПКН-9 - способность анализировать бизнес-процессы, а также участвовать в управлении проектами, включая проекты внедрения инноваций, организационных изменений и реорганизации бизнес-процессов;</w:t>
      </w:r>
    </w:p>
    <w:p w14:paraId="31A0FAAE" w14:textId="5280A261" w:rsidR="00CA42D5" w:rsidRPr="00293ABF" w:rsidRDefault="00CA42D5" w:rsidP="00CA42D5">
      <w:pPr>
        <w:ind w:firstLine="0"/>
        <w:jc w:val="both"/>
        <w:rPr>
          <w:rFonts w:ascii="Times New Roman" w:eastAsia="Calibri" w:hAnsi="Times New Roman" w:cs="Times New Roman"/>
          <w:color w:val="auto"/>
          <w:sz w:val="28"/>
          <w:szCs w:val="28"/>
          <w:lang w:val="ru-RU" w:eastAsia="en-US"/>
        </w:rPr>
      </w:pPr>
      <w:r w:rsidRPr="00293ABF">
        <w:rPr>
          <w:rFonts w:ascii="Times New Roman" w:eastAsia="Calibri" w:hAnsi="Times New Roman" w:cs="Times New Roman"/>
          <w:color w:val="auto"/>
          <w:sz w:val="28"/>
          <w:szCs w:val="28"/>
          <w:lang w:val="ru-RU" w:eastAsia="en-US"/>
        </w:rPr>
        <w:t xml:space="preserve">ПКН-10 - </w:t>
      </w:r>
      <w:r w:rsidR="00BE3226" w:rsidRPr="00293ABF">
        <w:rPr>
          <w:rFonts w:ascii="Times New Roman" w:eastAsia="Calibri" w:hAnsi="Times New Roman" w:cs="Times New Roman"/>
          <w:color w:val="auto"/>
          <w:sz w:val="28"/>
          <w:szCs w:val="28"/>
          <w:lang w:val="ru-RU" w:eastAsia="en-US"/>
        </w:rPr>
        <w:t>в</w:t>
      </w:r>
      <w:r w:rsidRPr="00293ABF">
        <w:rPr>
          <w:rFonts w:ascii="Times New Roman" w:eastAsia="Calibri" w:hAnsi="Times New Roman" w:cs="Times New Roman"/>
          <w:color w:val="auto"/>
          <w:sz w:val="28"/>
          <w:szCs w:val="28"/>
          <w:lang w:val="ru-RU" w:eastAsia="en-US"/>
        </w:rPr>
        <w:t>ладение методами количественного и качественного анализа информации, а также навыками построения моделей, применяя для анализа, моделирования и поддержки принятия решений современные информационные технологии и программные средства, включая инструменты бизнес-аналитики, обработки и анализа данных;</w:t>
      </w:r>
    </w:p>
    <w:p w14:paraId="08F2A17A" w14:textId="3D50602A" w:rsidR="00CA42D5" w:rsidRPr="00C24F9E" w:rsidRDefault="00CA42D5" w:rsidP="00C24F9E">
      <w:pPr>
        <w:ind w:firstLine="0"/>
        <w:jc w:val="both"/>
        <w:rPr>
          <w:rFonts w:ascii="Times New Roman" w:eastAsia="Times New Roman" w:hAnsi="Times New Roman" w:cs="Times New Roman"/>
          <w:b/>
          <w:color w:val="auto"/>
          <w:sz w:val="28"/>
          <w:szCs w:val="28"/>
          <w:lang w:val="ru-RU"/>
        </w:rPr>
      </w:pPr>
      <w:r w:rsidRPr="00293ABF">
        <w:rPr>
          <w:rFonts w:ascii="Times New Roman" w:eastAsia="Calibri" w:hAnsi="Times New Roman" w:cs="Times New Roman"/>
          <w:color w:val="auto"/>
          <w:sz w:val="28"/>
          <w:szCs w:val="28"/>
          <w:lang w:val="ru-RU" w:eastAsia="en-US"/>
        </w:rPr>
        <w:lastRenderedPageBreak/>
        <w:t xml:space="preserve">ПКН-11 - </w:t>
      </w:r>
      <w:r w:rsidR="00BE3226" w:rsidRPr="00293ABF">
        <w:rPr>
          <w:rFonts w:ascii="Times New Roman" w:eastAsia="Calibri" w:hAnsi="Times New Roman" w:cs="Times New Roman"/>
          <w:color w:val="auto"/>
          <w:spacing w:val="-4"/>
          <w:sz w:val="28"/>
          <w:szCs w:val="28"/>
          <w:lang w:val="ru-RU" w:eastAsia="en-US"/>
        </w:rPr>
        <w:t xml:space="preserve">способность анализировать рыночные и специфические риски </w:t>
      </w:r>
      <w:r w:rsidR="00BE3226" w:rsidRPr="00293ABF">
        <w:rPr>
          <w:rFonts w:ascii="Times New Roman" w:eastAsia="Calibri" w:hAnsi="Times New Roman" w:cs="Times New Roman"/>
          <w:color w:val="auto"/>
          <w:sz w:val="28"/>
          <w:szCs w:val="28"/>
          <w:lang w:val="ru-RU" w:eastAsia="en-US"/>
        </w:rPr>
        <w:t>при решении задач управления организацией.</w:t>
      </w:r>
    </w:p>
    <w:p w14:paraId="197167E3" w14:textId="433C2B98" w:rsidR="00C24F9E" w:rsidRPr="00C24F9E" w:rsidRDefault="00C24F9E" w:rsidP="00C24F9E">
      <w:pPr>
        <w:ind w:firstLine="0"/>
        <w:jc w:val="both"/>
        <w:rPr>
          <w:rFonts w:ascii="Times New Roman" w:eastAsia="Times New Roman" w:hAnsi="Times New Roman" w:cs="Times New Roman"/>
          <w:b/>
          <w:color w:val="auto"/>
          <w:sz w:val="28"/>
          <w:szCs w:val="28"/>
          <w:lang w:val="ru-RU"/>
        </w:rPr>
      </w:pPr>
      <w:r w:rsidRPr="00C24F9E">
        <w:rPr>
          <w:rFonts w:ascii="Times New Roman" w:eastAsia="Times New Roman" w:hAnsi="Times New Roman" w:cs="Times New Roman"/>
          <w:b/>
          <w:color w:val="auto"/>
          <w:sz w:val="28"/>
          <w:szCs w:val="28"/>
          <w:lang w:val="ru-RU"/>
        </w:rPr>
        <w:t>Профессиональные компетенции</w:t>
      </w:r>
      <w:r w:rsidR="00BE3226" w:rsidRPr="00293ABF">
        <w:rPr>
          <w:rFonts w:ascii="Times New Roman" w:eastAsia="Times New Roman" w:hAnsi="Times New Roman" w:cs="Times New Roman"/>
          <w:b/>
          <w:color w:val="auto"/>
          <w:sz w:val="28"/>
          <w:szCs w:val="28"/>
          <w:lang w:val="ru-RU"/>
        </w:rPr>
        <w:t xml:space="preserve"> профиля</w:t>
      </w:r>
      <w:r w:rsidRPr="00C24F9E">
        <w:rPr>
          <w:rFonts w:ascii="Times New Roman" w:eastAsia="Times New Roman" w:hAnsi="Times New Roman" w:cs="Times New Roman"/>
          <w:b/>
          <w:color w:val="auto"/>
          <w:sz w:val="28"/>
          <w:szCs w:val="28"/>
          <w:lang w:val="ru-RU"/>
        </w:rPr>
        <w:t>:</w:t>
      </w:r>
    </w:p>
    <w:p w14:paraId="2EAB2FFB" w14:textId="648880C2" w:rsidR="00C24F9E" w:rsidRPr="00C24F9E" w:rsidRDefault="00C24F9E" w:rsidP="00C24F9E">
      <w:pPr>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ПК</w:t>
      </w:r>
      <w:r w:rsidR="00BE3226" w:rsidRPr="00293ABF">
        <w:rPr>
          <w:rFonts w:ascii="Times New Roman" w:eastAsia="Times New Roman" w:hAnsi="Times New Roman" w:cs="Times New Roman"/>
          <w:color w:val="auto"/>
          <w:sz w:val="28"/>
          <w:szCs w:val="28"/>
          <w:lang w:val="ru-RU"/>
        </w:rPr>
        <w:t>П</w:t>
      </w:r>
      <w:r w:rsidRPr="00C24F9E">
        <w:rPr>
          <w:rFonts w:ascii="Times New Roman" w:eastAsia="Times New Roman" w:hAnsi="Times New Roman" w:cs="Times New Roman"/>
          <w:color w:val="auto"/>
          <w:sz w:val="28"/>
          <w:szCs w:val="28"/>
          <w:lang w:val="ru-RU"/>
        </w:rPr>
        <w:t xml:space="preserve">-l - </w:t>
      </w:r>
      <w:r w:rsidR="00BE3226" w:rsidRPr="00293ABF">
        <w:rPr>
          <w:rFonts w:ascii="Times New Roman" w:eastAsia="Calibri" w:hAnsi="Times New Roman" w:cs="Times New Roman"/>
          <w:color w:val="auto"/>
          <w:sz w:val="28"/>
          <w:szCs w:val="28"/>
          <w:lang w:val="ru-RU" w:eastAsia="en-US"/>
        </w:rPr>
        <w:t>способность оценивать тенденции и закономерности развития внешней и внутренней экономической среды, её влияние на результаты хозяйственной деятельности организации в текущей и долгосрочной перспективе</w:t>
      </w:r>
      <w:r w:rsidRPr="00C24F9E">
        <w:rPr>
          <w:rFonts w:ascii="Times New Roman" w:eastAsia="Times New Roman" w:hAnsi="Times New Roman" w:cs="Times New Roman"/>
          <w:color w:val="auto"/>
          <w:sz w:val="28"/>
          <w:szCs w:val="28"/>
          <w:lang w:val="ru-RU"/>
        </w:rPr>
        <w:t>;</w:t>
      </w:r>
    </w:p>
    <w:p w14:paraId="785C72B8" w14:textId="1D66B009" w:rsidR="00C24F9E" w:rsidRPr="00C24F9E" w:rsidRDefault="00C24F9E" w:rsidP="00C24F9E">
      <w:pPr>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ПК</w:t>
      </w:r>
      <w:r w:rsidR="00BE3226" w:rsidRPr="00293ABF">
        <w:rPr>
          <w:rFonts w:ascii="Times New Roman" w:eastAsia="Times New Roman" w:hAnsi="Times New Roman" w:cs="Times New Roman"/>
          <w:color w:val="auto"/>
          <w:sz w:val="28"/>
          <w:szCs w:val="28"/>
          <w:lang w:val="ru-RU"/>
        </w:rPr>
        <w:t>П</w:t>
      </w:r>
      <w:r w:rsidRPr="00C24F9E">
        <w:rPr>
          <w:rFonts w:ascii="Times New Roman" w:eastAsia="Times New Roman" w:hAnsi="Times New Roman" w:cs="Times New Roman"/>
          <w:color w:val="auto"/>
          <w:sz w:val="28"/>
          <w:szCs w:val="28"/>
          <w:lang w:val="ru-RU"/>
        </w:rPr>
        <w:t xml:space="preserve">-2 - </w:t>
      </w:r>
      <w:r w:rsidR="00BE3226" w:rsidRPr="00293ABF">
        <w:rPr>
          <w:rFonts w:ascii="Times New Roman" w:eastAsia="Calibri" w:hAnsi="Times New Roman" w:cs="Times New Roman"/>
          <w:color w:val="auto"/>
          <w:sz w:val="28"/>
          <w:szCs w:val="28"/>
          <w:lang w:val="ru-RU" w:eastAsia="en-US"/>
        </w:rPr>
        <w:t>способность осуществлять анализ и прогнозирование финансового состояния, результатов деятельности и денежных потоков организации в условиях риска и неопределенности</w:t>
      </w:r>
      <w:r w:rsidRPr="00C24F9E">
        <w:rPr>
          <w:rFonts w:ascii="Times New Roman" w:eastAsia="Times New Roman" w:hAnsi="Times New Roman" w:cs="Times New Roman"/>
          <w:color w:val="auto"/>
          <w:sz w:val="28"/>
          <w:szCs w:val="28"/>
          <w:lang w:val="ru-RU"/>
        </w:rPr>
        <w:t>;</w:t>
      </w:r>
    </w:p>
    <w:p w14:paraId="4952B5AA" w14:textId="3E92AF68" w:rsidR="00C24F9E" w:rsidRPr="00C24F9E" w:rsidRDefault="00C24F9E" w:rsidP="00BE3226">
      <w:pPr>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ПК</w:t>
      </w:r>
      <w:r w:rsidR="00BE3226" w:rsidRPr="00293ABF">
        <w:rPr>
          <w:rFonts w:ascii="Times New Roman" w:eastAsia="Times New Roman" w:hAnsi="Times New Roman" w:cs="Times New Roman"/>
          <w:color w:val="auto"/>
          <w:sz w:val="28"/>
          <w:szCs w:val="28"/>
          <w:lang w:val="ru-RU"/>
        </w:rPr>
        <w:t>П</w:t>
      </w:r>
      <w:r w:rsidRPr="00C24F9E">
        <w:rPr>
          <w:rFonts w:ascii="Times New Roman" w:eastAsia="Times New Roman" w:hAnsi="Times New Roman" w:cs="Times New Roman"/>
          <w:color w:val="auto"/>
          <w:sz w:val="28"/>
          <w:szCs w:val="28"/>
          <w:lang w:val="ru-RU"/>
        </w:rPr>
        <w:t xml:space="preserve"> -3 - </w:t>
      </w:r>
      <w:r w:rsidR="00BE3226" w:rsidRPr="00293ABF">
        <w:rPr>
          <w:rFonts w:ascii="Times New Roman" w:eastAsia="Calibri" w:hAnsi="Times New Roman" w:cs="Times New Roman"/>
          <w:color w:val="auto"/>
          <w:sz w:val="28"/>
          <w:szCs w:val="28"/>
          <w:lang w:val="ru-RU" w:eastAsia="en-US"/>
        </w:rPr>
        <w:t>способность разрабатывать финансовую стратегию организации, долгосрочную и краткосрочную финансовую политику, а также принимать эффективные управленческие решения, обеспечивающие достижение стоящих перед организацией целей</w:t>
      </w:r>
      <w:r w:rsidRPr="00C24F9E">
        <w:rPr>
          <w:rFonts w:ascii="Times New Roman" w:eastAsia="Times New Roman" w:hAnsi="Times New Roman" w:cs="Times New Roman"/>
          <w:color w:val="auto"/>
          <w:sz w:val="28"/>
          <w:szCs w:val="28"/>
          <w:lang w:val="ru-RU"/>
        </w:rPr>
        <w:t>;</w:t>
      </w:r>
    </w:p>
    <w:p w14:paraId="05100E88" w14:textId="64827BDB" w:rsidR="00C24F9E" w:rsidRPr="00293ABF" w:rsidRDefault="00C24F9E" w:rsidP="00C24F9E">
      <w:pPr>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ПК</w:t>
      </w:r>
      <w:r w:rsidR="00BE3226" w:rsidRPr="00293ABF">
        <w:rPr>
          <w:rFonts w:ascii="Times New Roman" w:eastAsia="Times New Roman" w:hAnsi="Times New Roman" w:cs="Times New Roman"/>
          <w:color w:val="auto"/>
          <w:sz w:val="28"/>
          <w:szCs w:val="28"/>
          <w:lang w:val="ru-RU"/>
        </w:rPr>
        <w:t>П</w:t>
      </w:r>
      <w:r w:rsidRPr="00C24F9E">
        <w:rPr>
          <w:rFonts w:ascii="Times New Roman" w:eastAsia="Times New Roman" w:hAnsi="Times New Roman" w:cs="Times New Roman"/>
          <w:color w:val="auto"/>
          <w:sz w:val="28"/>
          <w:szCs w:val="28"/>
          <w:lang w:val="ru-RU"/>
        </w:rPr>
        <w:t xml:space="preserve">-4 - </w:t>
      </w:r>
      <w:r w:rsidR="00BE3226" w:rsidRPr="00293ABF">
        <w:rPr>
          <w:rFonts w:ascii="Times New Roman" w:eastAsia="Calibri" w:hAnsi="Times New Roman" w:cs="Times New Roman"/>
          <w:color w:val="auto"/>
          <w:sz w:val="28"/>
          <w:szCs w:val="28"/>
          <w:lang w:val="ru-RU" w:eastAsia="en-US"/>
        </w:rPr>
        <w:t>способность оценивать финансовые риски и применять современные методы и финансовые инструменты для их снижения и нейтрализации</w:t>
      </w:r>
      <w:r w:rsidR="00BE3226" w:rsidRPr="00293ABF">
        <w:rPr>
          <w:rFonts w:ascii="Times New Roman" w:eastAsia="Times New Roman" w:hAnsi="Times New Roman" w:cs="Times New Roman"/>
          <w:color w:val="auto"/>
          <w:sz w:val="28"/>
          <w:szCs w:val="28"/>
          <w:lang w:val="ru-RU"/>
        </w:rPr>
        <w:t>;</w:t>
      </w:r>
    </w:p>
    <w:p w14:paraId="7CD66E53" w14:textId="165A5650" w:rsidR="00BE3226" w:rsidRPr="00C24F9E" w:rsidRDefault="00BE3226" w:rsidP="00C24F9E">
      <w:pPr>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ПК</w:t>
      </w:r>
      <w:r w:rsidRPr="00293ABF">
        <w:rPr>
          <w:rFonts w:ascii="Times New Roman" w:eastAsia="Times New Roman" w:hAnsi="Times New Roman" w:cs="Times New Roman"/>
          <w:color w:val="auto"/>
          <w:sz w:val="28"/>
          <w:szCs w:val="28"/>
          <w:lang w:val="ru-RU"/>
        </w:rPr>
        <w:t>П</w:t>
      </w:r>
      <w:r w:rsidRPr="00C24F9E">
        <w:rPr>
          <w:rFonts w:ascii="Times New Roman" w:eastAsia="Times New Roman" w:hAnsi="Times New Roman" w:cs="Times New Roman"/>
          <w:color w:val="auto"/>
          <w:sz w:val="28"/>
          <w:szCs w:val="28"/>
          <w:lang w:val="ru-RU"/>
        </w:rPr>
        <w:t>-</w:t>
      </w:r>
      <w:r w:rsidRPr="00293ABF">
        <w:rPr>
          <w:rFonts w:ascii="Times New Roman" w:eastAsia="Times New Roman" w:hAnsi="Times New Roman" w:cs="Times New Roman"/>
          <w:color w:val="auto"/>
          <w:sz w:val="28"/>
          <w:szCs w:val="28"/>
          <w:lang w:val="ru-RU"/>
        </w:rPr>
        <w:t>5</w:t>
      </w:r>
      <w:r w:rsidRPr="00C24F9E">
        <w:rPr>
          <w:rFonts w:ascii="Times New Roman" w:eastAsia="Times New Roman" w:hAnsi="Times New Roman" w:cs="Times New Roman"/>
          <w:color w:val="auto"/>
          <w:sz w:val="28"/>
          <w:szCs w:val="28"/>
          <w:lang w:val="ru-RU"/>
        </w:rPr>
        <w:t xml:space="preserve"> - </w:t>
      </w:r>
      <w:r w:rsidRPr="00293ABF">
        <w:rPr>
          <w:rFonts w:ascii="Times New Roman" w:eastAsia="Calibri" w:hAnsi="Times New Roman" w:cs="Times New Roman"/>
          <w:color w:val="auto"/>
          <w:sz w:val="28"/>
          <w:szCs w:val="28"/>
          <w:lang w:val="ru-RU" w:eastAsia="en-US"/>
        </w:rPr>
        <w:t>способность реализовывать инвестиционные решения, осуществлять формирование и управление портфелем финансовых и реальных активов организации в целях максимизации её стоимости.</w:t>
      </w:r>
    </w:p>
    <w:p w14:paraId="540A2DBA" w14:textId="77777777" w:rsidR="00C24F9E" w:rsidRPr="00C24F9E" w:rsidRDefault="00C24F9E" w:rsidP="00C24F9E">
      <w:pPr>
        <w:autoSpaceDE w:val="0"/>
        <w:autoSpaceDN w:val="0"/>
        <w:adjustRightInd w:val="0"/>
        <w:spacing w:line="240" w:lineRule="auto"/>
        <w:ind w:firstLine="0"/>
        <w:jc w:val="both"/>
        <w:rPr>
          <w:rFonts w:ascii="Times New Roman" w:eastAsia="Times New Roman" w:hAnsi="Times New Roman" w:cs="Times New Roman"/>
          <w:color w:val="auto"/>
          <w:sz w:val="28"/>
          <w:szCs w:val="28"/>
          <w:lang w:val="ru-RU"/>
        </w:rPr>
      </w:pPr>
    </w:p>
    <w:p w14:paraId="25892CDC" w14:textId="77777777" w:rsidR="00C24F9E" w:rsidRPr="00C24F9E" w:rsidRDefault="00C24F9E" w:rsidP="00C24F9E">
      <w:pPr>
        <w:ind w:firstLine="0"/>
        <w:jc w:val="center"/>
        <w:rPr>
          <w:rFonts w:ascii="Times New Roman" w:eastAsia="Times New Roman" w:hAnsi="Times New Roman" w:cs="Times New Roman"/>
          <w:b/>
          <w:color w:val="auto"/>
          <w:sz w:val="28"/>
          <w:szCs w:val="28"/>
          <w:lang w:val="ru-RU"/>
        </w:rPr>
      </w:pPr>
      <w:r w:rsidRPr="00C24F9E">
        <w:rPr>
          <w:rFonts w:ascii="Times New Roman" w:eastAsia="Times New Roman" w:hAnsi="Times New Roman" w:cs="Times New Roman"/>
          <w:b/>
          <w:color w:val="auto"/>
          <w:sz w:val="28"/>
          <w:szCs w:val="28"/>
          <w:lang w:val="ru-RU"/>
        </w:rPr>
        <w:t>3. Определение и утверждение темы ВКР</w:t>
      </w:r>
      <w:bookmarkEnd w:id="12"/>
    </w:p>
    <w:p w14:paraId="1A8ACA2B" w14:textId="3A066029" w:rsidR="00C24F9E" w:rsidRPr="00C24F9E" w:rsidRDefault="00C24F9E" w:rsidP="00C24F9E">
      <w:pPr>
        <w:widowControl w:val="0"/>
        <w:tabs>
          <w:tab w:val="left" w:pos="142"/>
          <w:tab w:val="left" w:pos="993"/>
        </w:tabs>
        <w:overflowPunct w:val="0"/>
        <w:autoSpaceDE w:val="0"/>
        <w:autoSpaceDN w:val="0"/>
        <w:adjustRightInd w:val="0"/>
        <w:ind w:firstLine="699"/>
        <w:jc w:val="both"/>
        <w:textAlignment w:val="baseline"/>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3.1. Перечень тем выпускных квалификационных работ ежегодно формируется </w:t>
      </w:r>
      <w:r w:rsidR="00605683">
        <w:rPr>
          <w:rFonts w:ascii="Times New Roman" w:eastAsia="Times New Roman" w:hAnsi="Times New Roman" w:cs="Times New Roman"/>
          <w:color w:val="auto"/>
          <w:sz w:val="28"/>
          <w:szCs w:val="28"/>
          <w:lang w:val="ru-RU"/>
        </w:rPr>
        <w:t>Д</w:t>
      </w:r>
      <w:r w:rsidRPr="00C24F9E">
        <w:rPr>
          <w:rFonts w:ascii="Times New Roman" w:eastAsia="Times New Roman" w:hAnsi="Times New Roman" w:cs="Times New Roman"/>
          <w:color w:val="auto"/>
          <w:sz w:val="28"/>
          <w:szCs w:val="28"/>
          <w:lang w:val="ru-RU"/>
        </w:rPr>
        <w:t>епартаментом совместно с представителями организаций-работодателей и утверждается на заседании Департамента.</w:t>
      </w:r>
    </w:p>
    <w:p w14:paraId="0B5FCE5D" w14:textId="0B9911C9" w:rsidR="009C6CB4" w:rsidRDefault="009C6CB4" w:rsidP="009C6CB4">
      <w:pPr>
        <w:tabs>
          <w:tab w:val="left" w:pos="0"/>
        </w:tabs>
        <w:autoSpaceDE w:val="0"/>
        <w:autoSpaceDN w:val="0"/>
        <w:adjustRightInd w:val="0"/>
        <w:ind w:firstLine="567"/>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3.2 </w:t>
      </w:r>
      <w:r w:rsidRPr="00C24F9E">
        <w:rPr>
          <w:rFonts w:ascii="Times New Roman" w:eastAsia="Times New Roman" w:hAnsi="Times New Roman" w:cs="Times New Roman"/>
          <w:color w:val="auto"/>
          <w:sz w:val="28"/>
          <w:szCs w:val="28"/>
          <w:lang w:val="ru-RU"/>
        </w:rPr>
        <w:t>Выбор темы осуществляется обучающимся самостоятельно с учетом научных интересов, предполагаемого места прохождения производственной практики и возможности сбора (получения) практического материала</w:t>
      </w:r>
      <w:r w:rsidRPr="009C6CB4">
        <w:rPr>
          <w:rFonts w:ascii="Times New Roman" w:eastAsia="Times New Roman" w:hAnsi="Times New Roman" w:cs="Times New Roman"/>
          <w:color w:val="auto"/>
          <w:sz w:val="28"/>
          <w:szCs w:val="28"/>
          <w:lang w:val="ru-RU"/>
        </w:rPr>
        <w:t xml:space="preserve"> </w:t>
      </w:r>
      <w:r w:rsidRPr="00C24F9E">
        <w:rPr>
          <w:rFonts w:ascii="Times New Roman" w:eastAsia="Times New Roman" w:hAnsi="Times New Roman" w:cs="Times New Roman"/>
          <w:color w:val="auto"/>
          <w:sz w:val="28"/>
          <w:szCs w:val="28"/>
          <w:lang w:val="ru-RU"/>
        </w:rPr>
        <w:t>в сроки, установленные п. 2.5 Положения.</w:t>
      </w:r>
      <w:r>
        <w:rPr>
          <w:rFonts w:ascii="Times New Roman" w:eastAsia="Times New Roman" w:hAnsi="Times New Roman" w:cs="Times New Roman"/>
          <w:color w:val="auto"/>
          <w:sz w:val="28"/>
          <w:szCs w:val="28"/>
          <w:lang w:val="ru-RU"/>
        </w:rPr>
        <w:t xml:space="preserve"> </w:t>
      </w:r>
      <w:r w:rsidRPr="009C6CB4">
        <w:rPr>
          <w:rFonts w:ascii="Times New Roman" w:eastAsia="Times New Roman" w:hAnsi="Times New Roman" w:cs="Times New Roman"/>
          <w:color w:val="auto"/>
          <w:sz w:val="28"/>
          <w:szCs w:val="28"/>
          <w:lang w:val="ru-RU"/>
        </w:rPr>
        <w:t>Форма заявления о закреплении темы ВКР приведена в приложении 1.</w:t>
      </w:r>
    </w:p>
    <w:p w14:paraId="1D207F7A" w14:textId="60933857" w:rsidR="009C6CB4" w:rsidRPr="00C24F9E" w:rsidRDefault="009C6CB4" w:rsidP="009C6CB4">
      <w:pPr>
        <w:tabs>
          <w:tab w:val="left" w:pos="0"/>
        </w:tabs>
        <w:autoSpaceDE w:val="0"/>
        <w:autoSpaceDN w:val="0"/>
        <w:adjustRightInd w:val="0"/>
        <w:ind w:firstLine="567"/>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lastRenderedPageBreak/>
        <w:t xml:space="preserve">3.3 </w:t>
      </w:r>
      <w:r w:rsidRPr="00C24F9E">
        <w:rPr>
          <w:rFonts w:ascii="Times New Roman" w:eastAsia="Times New Roman" w:hAnsi="Times New Roman" w:cs="Times New Roman"/>
          <w:color w:val="auto"/>
          <w:sz w:val="28"/>
          <w:szCs w:val="28"/>
          <w:lang w:val="ru-RU"/>
        </w:rPr>
        <w:t>Обучающийся имеет право предложить собственную тему ВКР, соответствующую требованиям направления и направленности подготовки, предоставив заявление на имя руководителя департамента с обоснованием целесообразности ее разработки, а также предложить в качестве темы ВКР реализованный им предпринимательский проект. При рассмотрении инициативной темы ВКР руководитель департамента имеет право ее аргументировано отклонить или, при согласии обучающегося, переформулировать.</w:t>
      </w:r>
    </w:p>
    <w:p w14:paraId="6661CF17" w14:textId="77777777" w:rsidR="00C24F9E" w:rsidRPr="00C24F9E" w:rsidRDefault="00C24F9E" w:rsidP="00C24F9E">
      <w:pPr>
        <w:widowControl w:val="0"/>
        <w:tabs>
          <w:tab w:val="left" w:pos="142"/>
          <w:tab w:val="left" w:pos="993"/>
        </w:tabs>
        <w:overflowPunct w:val="0"/>
        <w:autoSpaceDE w:val="0"/>
        <w:autoSpaceDN w:val="0"/>
        <w:adjustRightInd w:val="0"/>
        <w:ind w:firstLine="699"/>
        <w:jc w:val="both"/>
        <w:textAlignment w:val="baseline"/>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3.4. Департамент готовит проект приказа о закреплении за обучающимися руководителей ВКР с указанием тем ВКР.</w:t>
      </w:r>
    </w:p>
    <w:p w14:paraId="202E7557" w14:textId="77777777" w:rsidR="009C6CB4" w:rsidRPr="009C6CB4" w:rsidRDefault="00C24F9E" w:rsidP="009C6CB4">
      <w:pPr>
        <w:widowControl w:val="0"/>
        <w:tabs>
          <w:tab w:val="left" w:pos="142"/>
          <w:tab w:val="left" w:pos="993"/>
        </w:tabs>
        <w:overflowPunct w:val="0"/>
        <w:autoSpaceDE w:val="0"/>
        <w:autoSpaceDN w:val="0"/>
        <w:adjustRightInd w:val="0"/>
        <w:ind w:firstLine="699"/>
        <w:jc w:val="both"/>
        <w:textAlignment w:val="baseline"/>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Руководители ВКР и темы ВКР закрепляются за студентами приказом Финуниверситета в сроки, установленные п. 2.8 Положения.</w:t>
      </w:r>
      <w:r w:rsidR="009C6CB4">
        <w:rPr>
          <w:rFonts w:ascii="Times New Roman" w:eastAsia="Times New Roman" w:hAnsi="Times New Roman" w:cs="Times New Roman"/>
          <w:color w:val="auto"/>
          <w:sz w:val="28"/>
          <w:szCs w:val="28"/>
          <w:lang w:val="ru-RU"/>
        </w:rPr>
        <w:t xml:space="preserve"> </w:t>
      </w:r>
      <w:r w:rsidR="009C6CB4" w:rsidRPr="009C6CB4">
        <w:rPr>
          <w:rFonts w:ascii="Times New Roman" w:eastAsia="Times New Roman" w:hAnsi="Times New Roman" w:cs="Times New Roman"/>
          <w:color w:val="auto"/>
          <w:sz w:val="28"/>
          <w:szCs w:val="28"/>
          <w:lang w:val="ru-RU"/>
        </w:rPr>
        <w:t>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 преподавательского состава.</w:t>
      </w:r>
    </w:p>
    <w:p w14:paraId="697B3E12" w14:textId="77777777" w:rsidR="00C24F9E" w:rsidRPr="00C24F9E" w:rsidRDefault="00C24F9E" w:rsidP="00C24F9E">
      <w:pPr>
        <w:widowControl w:val="0"/>
        <w:tabs>
          <w:tab w:val="left" w:pos="142"/>
          <w:tab w:val="left" w:pos="993"/>
        </w:tabs>
        <w:overflowPunct w:val="0"/>
        <w:autoSpaceDE w:val="0"/>
        <w:autoSpaceDN w:val="0"/>
        <w:adjustRightInd w:val="0"/>
        <w:ind w:firstLine="699"/>
        <w:jc w:val="both"/>
        <w:textAlignment w:val="baseline"/>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3.5. Сроки изменения/уточнения темы ВКР установлены п. 2.9 Положения.</w:t>
      </w:r>
    </w:p>
    <w:p w14:paraId="38091886" w14:textId="77777777" w:rsidR="00C24F9E" w:rsidRPr="00C24F9E" w:rsidRDefault="00C24F9E" w:rsidP="00C24F9E">
      <w:pPr>
        <w:widowControl w:val="0"/>
        <w:tabs>
          <w:tab w:val="left" w:pos="142"/>
          <w:tab w:val="left" w:pos="993"/>
        </w:tabs>
        <w:overflowPunct w:val="0"/>
        <w:autoSpaceDE w:val="0"/>
        <w:autoSpaceDN w:val="0"/>
        <w:adjustRightInd w:val="0"/>
        <w:ind w:firstLine="699"/>
        <w:jc w:val="both"/>
        <w:textAlignment w:val="baseline"/>
        <w:rPr>
          <w:rFonts w:ascii="Times New Roman" w:eastAsia="Times New Roman" w:hAnsi="Times New Roman" w:cs="Times New Roman"/>
          <w:color w:val="auto"/>
          <w:sz w:val="28"/>
          <w:szCs w:val="28"/>
          <w:lang w:val="ru-RU"/>
        </w:rPr>
      </w:pPr>
    </w:p>
    <w:p w14:paraId="4FFE9A4E" w14:textId="77777777" w:rsidR="00C24F9E" w:rsidRPr="00C24F9E" w:rsidRDefault="00C24F9E" w:rsidP="00C24F9E">
      <w:pPr>
        <w:keepNext/>
        <w:widowControl w:val="0"/>
        <w:tabs>
          <w:tab w:val="left" w:pos="142"/>
          <w:tab w:val="left" w:pos="993"/>
        </w:tabs>
        <w:overflowPunct w:val="0"/>
        <w:autoSpaceDE w:val="0"/>
        <w:autoSpaceDN w:val="0"/>
        <w:adjustRightInd w:val="0"/>
        <w:ind w:firstLine="0"/>
        <w:jc w:val="center"/>
        <w:textAlignment w:val="baseline"/>
        <w:rPr>
          <w:rFonts w:ascii="Times New Roman" w:eastAsia="Times New Roman" w:hAnsi="Times New Roman" w:cs="Times New Roman"/>
          <w:b/>
          <w:bCs/>
          <w:color w:val="auto"/>
          <w:sz w:val="28"/>
          <w:szCs w:val="28"/>
          <w:lang w:val="ru-RU"/>
        </w:rPr>
      </w:pPr>
      <w:bookmarkStart w:id="13" w:name="_Toc27346630"/>
      <w:r w:rsidRPr="00C24F9E">
        <w:rPr>
          <w:rFonts w:ascii="Times New Roman" w:eastAsia="Times New Roman" w:hAnsi="Times New Roman" w:cs="Times New Roman"/>
          <w:b/>
          <w:bCs/>
          <w:color w:val="auto"/>
          <w:sz w:val="28"/>
          <w:szCs w:val="28"/>
          <w:lang w:val="ru-RU"/>
        </w:rPr>
        <w:t>4. Руководство и контроль подготовки ВКР</w:t>
      </w:r>
      <w:bookmarkEnd w:id="13"/>
      <w:r w:rsidRPr="00C24F9E">
        <w:rPr>
          <w:rFonts w:ascii="Times New Roman" w:eastAsia="Times New Roman" w:hAnsi="Times New Roman" w:cs="Times New Roman"/>
          <w:b/>
          <w:bCs/>
          <w:color w:val="auto"/>
          <w:sz w:val="28"/>
          <w:szCs w:val="28"/>
          <w:lang w:val="ru-RU"/>
        </w:rPr>
        <w:t>, обязанности обучающихся</w:t>
      </w:r>
    </w:p>
    <w:p w14:paraId="75728311" w14:textId="77777777" w:rsidR="00C24F9E" w:rsidRPr="00C24F9E" w:rsidRDefault="00C24F9E" w:rsidP="00C24F9E">
      <w:pPr>
        <w:tabs>
          <w:tab w:val="left" w:pos="0"/>
        </w:tabs>
        <w:autoSpaceDE w:val="0"/>
        <w:autoSpaceDN w:val="0"/>
        <w:adjustRightInd w:val="0"/>
        <w:ind w:firstLine="567"/>
        <w:jc w:val="both"/>
        <w:rPr>
          <w:rFonts w:ascii="Times New Roman" w:hAnsi="Times New Roman" w:cs="Times New Roman"/>
          <w:color w:val="auto"/>
          <w:sz w:val="28"/>
          <w:szCs w:val="28"/>
          <w:lang w:val="ru-RU"/>
        </w:rPr>
      </w:pPr>
      <w:r w:rsidRPr="00C24F9E">
        <w:rPr>
          <w:rFonts w:ascii="Times New Roman" w:hAnsi="Times New Roman" w:cs="Times New Roman"/>
          <w:color w:val="auto"/>
          <w:sz w:val="28"/>
          <w:szCs w:val="28"/>
          <w:lang w:val="ru-RU"/>
        </w:rPr>
        <w:t>4.1.</w:t>
      </w:r>
      <w:r w:rsidRPr="00C24F9E">
        <w:rPr>
          <w:rFonts w:ascii="Times New Roman" w:eastAsia="Times New Roman" w:hAnsi="Times New Roman" w:cs="Times New Roman"/>
          <w:color w:val="auto"/>
          <w:sz w:val="28"/>
          <w:szCs w:val="28"/>
          <w:lang w:val="ru-RU"/>
        </w:rPr>
        <w:t xml:space="preserve"> </w:t>
      </w:r>
      <w:r w:rsidRPr="00C24F9E">
        <w:rPr>
          <w:rFonts w:ascii="Times New Roman" w:hAnsi="Times New Roman" w:cs="Times New Roman"/>
          <w:color w:val="auto"/>
          <w:sz w:val="28"/>
          <w:szCs w:val="28"/>
          <w:lang w:val="ru-RU"/>
        </w:rPr>
        <w:t>Непосредственное руководство ВКР осуществляет руководитель из числа</w:t>
      </w:r>
      <w:r w:rsidRPr="00C24F9E">
        <w:rPr>
          <w:rFonts w:ascii="Times New Roman" w:eastAsia="Times New Roman" w:hAnsi="Times New Roman" w:cs="Times New Roman"/>
          <w:color w:val="auto"/>
          <w:sz w:val="28"/>
          <w:szCs w:val="28"/>
          <w:lang w:val="ru-RU"/>
        </w:rPr>
        <w:t xml:space="preserve"> профессорско-преподавательского состава департамента. </w:t>
      </w:r>
    </w:p>
    <w:p w14:paraId="451B101F" w14:textId="77777777" w:rsidR="00C24F9E" w:rsidRPr="00C24F9E" w:rsidRDefault="00C24F9E" w:rsidP="00C24F9E">
      <w:pPr>
        <w:widowControl w:val="0"/>
        <w:tabs>
          <w:tab w:val="left" w:pos="142"/>
          <w:tab w:val="left" w:pos="993"/>
        </w:tabs>
        <w:overflowPunct w:val="0"/>
        <w:autoSpaceDE w:val="0"/>
        <w:autoSpaceDN w:val="0"/>
        <w:adjustRightInd w:val="0"/>
        <w:ind w:firstLine="699"/>
        <w:jc w:val="both"/>
        <w:textAlignment w:val="baseline"/>
        <w:rPr>
          <w:rFonts w:ascii="Times New Roman" w:eastAsia="Times New Roman" w:hAnsi="Times New Roman" w:cs="Times New Roman"/>
          <w:color w:val="auto"/>
          <w:sz w:val="28"/>
          <w:szCs w:val="28"/>
          <w:lang w:val="ru-RU"/>
        </w:rPr>
      </w:pPr>
      <w:r w:rsidRPr="00C24F9E">
        <w:rPr>
          <w:rFonts w:ascii="Times New Roman" w:hAnsi="Times New Roman" w:cs="Times New Roman"/>
          <w:color w:val="auto"/>
          <w:sz w:val="28"/>
          <w:szCs w:val="28"/>
          <w:lang w:val="ru-RU"/>
        </w:rPr>
        <w:t xml:space="preserve">В обязанности руководителя ВКР, определенные пунктом 3.2 </w:t>
      </w:r>
      <w:r w:rsidRPr="00C24F9E">
        <w:rPr>
          <w:rFonts w:ascii="Times New Roman" w:eastAsia="Times New Roman" w:hAnsi="Times New Roman" w:cs="Times New Roman"/>
          <w:color w:val="auto"/>
          <w:sz w:val="28"/>
          <w:szCs w:val="28"/>
          <w:lang w:val="ru-RU"/>
        </w:rPr>
        <w:t>«Положения о выпускной квалификационной работе по программам бакалавриата и магистратуры в Финансовом университете»</w:t>
      </w:r>
      <w:r w:rsidRPr="00C24F9E">
        <w:rPr>
          <w:rFonts w:ascii="Times New Roman" w:hAnsi="Times New Roman" w:cs="Times New Roman"/>
          <w:color w:val="auto"/>
          <w:sz w:val="28"/>
          <w:szCs w:val="28"/>
          <w:lang w:val="ru-RU"/>
        </w:rPr>
        <w:t>, входит:</w:t>
      </w:r>
    </w:p>
    <w:p w14:paraId="3A46534C" w14:textId="77777777" w:rsidR="00C24F9E" w:rsidRPr="00C24F9E" w:rsidRDefault="00C24F9E" w:rsidP="00C24F9E">
      <w:pPr>
        <w:jc w:val="both"/>
        <w:rPr>
          <w:rFonts w:ascii="Times New Roman" w:hAnsi="Times New Roman" w:cs="Times New Roman"/>
          <w:color w:val="auto"/>
          <w:spacing w:val="10"/>
          <w:sz w:val="28"/>
          <w:szCs w:val="28"/>
          <w:lang w:val="ru-RU"/>
        </w:rPr>
      </w:pPr>
      <w:bookmarkStart w:id="14" w:name="_Hlk30866531"/>
      <w:r w:rsidRPr="00C24F9E">
        <w:rPr>
          <w:rFonts w:ascii="Times New Roman" w:hAnsi="Times New Roman" w:cs="Times New Roman"/>
          <w:color w:val="auto"/>
          <w:sz w:val="28"/>
          <w:szCs w:val="28"/>
          <w:lang w:val="ru-RU"/>
        </w:rPr>
        <w:t>- оказание помощи обучающемуся при составлении плана ВКР, формирование и утверждение плана-задания на ВКР согласно приложению №2 к Положению;</w:t>
      </w:r>
    </w:p>
    <w:p w14:paraId="36F662E0" w14:textId="77777777" w:rsidR="00C24F9E" w:rsidRPr="00C24F9E" w:rsidRDefault="00C24F9E" w:rsidP="00C24F9E">
      <w:pPr>
        <w:tabs>
          <w:tab w:val="left" w:pos="1066"/>
        </w:tabs>
        <w:jc w:val="both"/>
        <w:rPr>
          <w:rFonts w:ascii="Times New Roman" w:hAnsi="Times New Roman" w:cs="Times New Roman"/>
          <w:color w:val="auto"/>
          <w:sz w:val="28"/>
          <w:szCs w:val="28"/>
          <w:lang w:val="ru-RU"/>
        </w:rPr>
      </w:pPr>
      <w:r w:rsidRPr="00C24F9E">
        <w:rPr>
          <w:rFonts w:ascii="Times New Roman" w:hAnsi="Times New Roman" w:cs="Times New Roman"/>
          <w:color w:val="auto"/>
          <w:sz w:val="28"/>
          <w:szCs w:val="28"/>
          <w:lang w:val="ru-RU"/>
        </w:rPr>
        <w:t>- консультирование обучающегося по подбору литературы, информационного и фактического материала;</w:t>
      </w:r>
    </w:p>
    <w:p w14:paraId="253C042B" w14:textId="77777777" w:rsidR="00C24F9E" w:rsidRPr="00C24F9E" w:rsidRDefault="00C24F9E" w:rsidP="00C24F9E">
      <w:pPr>
        <w:tabs>
          <w:tab w:val="left" w:pos="1066"/>
        </w:tabs>
        <w:jc w:val="both"/>
        <w:rPr>
          <w:rFonts w:ascii="Times New Roman" w:eastAsia="Times New Roman" w:hAnsi="Times New Roman" w:cs="Times New Roman"/>
          <w:color w:val="auto"/>
          <w:sz w:val="28"/>
          <w:szCs w:val="28"/>
          <w:lang w:val="ru-RU"/>
        </w:rPr>
      </w:pPr>
      <w:r w:rsidRPr="00C24F9E">
        <w:rPr>
          <w:rFonts w:ascii="Times New Roman" w:hAnsi="Times New Roman" w:cs="Times New Roman"/>
          <w:color w:val="auto"/>
          <w:sz w:val="28"/>
          <w:szCs w:val="28"/>
          <w:lang w:val="ru-RU"/>
        </w:rPr>
        <w:lastRenderedPageBreak/>
        <w:t>- содействие в выборе методики исследования;</w:t>
      </w:r>
    </w:p>
    <w:bookmarkEnd w:id="14"/>
    <w:p w14:paraId="0A78A277" w14:textId="77777777" w:rsidR="00C24F9E" w:rsidRPr="00C24F9E" w:rsidRDefault="00C24F9E" w:rsidP="00C24F9E">
      <w:pPr>
        <w:tabs>
          <w:tab w:val="left" w:pos="942"/>
        </w:tabs>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проведение систематических консультаций с обучающимся по проблематике работы, предоставление квалифицированных рекомендаций по содержанию ВКР;</w:t>
      </w:r>
    </w:p>
    <w:p w14:paraId="50FD7596" w14:textId="77777777" w:rsidR="00C24F9E" w:rsidRPr="00C24F9E" w:rsidRDefault="00C24F9E" w:rsidP="00C24F9E">
      <w:pPr>
        <w:tabs>
          <w:tab w:val="left" w:pos="1057"/>
        </w:tabs>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осуществление постоянного контроля за ходом выполнения ВКР в соответствии с планом и графиком ее выполнения;</w:t>
      </w:r>
    </w:p>
    <w:p w14:paraId="2694EAD6" w14:textId="77777777" w:rsidR="00C24F9E" w:rsidRPr="00C24F9E" w:rsidRDefault="00C24F9E" w:rsidP="00C24F9E">
      <w:pPr>
        <w:tabs>
          <w:tab w:val="left" w:pos="1057"/>
        </w:tabs>
        <w:jc w:val="both"/>
        <w:rPr>
          <w:rFonts w:ascii="Times New Roman" w:eastAsia="Times New Roman" w:hAnsi="Times New Roman" w:cs="Times New Roman"/>
          <w:iCs/>
          <w:color w:val="auto"/>
          <w:spacing w:val="10"/>
          <w:sz w:val="28"/>
          <w:szCs w:val="28"/>
          <w:lang w:val="ru-RU"/>
        </w:rPr>
      </w:pPr>
      <w:r w:rsidRPr="00C24F9E">
        <w:rPr>
          <w:rFonts w:ascii="Times New Roman" w:eastAsia="Times New Roman" w:hAnsi="Times New Roman" w:cs="Times New Roman"/>
          <w:color w:val="auto"/>
          <w:sz w:val="28"/>
          <w:szCs w:val="28"/>
          <w:lang w:val="ru-RU"/>
        </w:rPr>
        <w:t xml:space="preserve">- </w:t>
      </w:r>
      <w:r w:rsidRPr="00C24F9E">
        <w:rPr>
          <w:rFonts w:ascii="Times New Roman" w:eastAsia="Times New Roman" w:hAnsi="Times New Roman" w:cs="Times New Roman"/>
          <w:iCs/>
          <w:color w:val="auto"/>
          <w:spacing w:val="10"/>
          <w:sz w:val="28"/>
          <w:szCs w:val="28"/>
          <w:lang w:val="ru-RU"/>
        </w:rPr>
        <w:t xml:space="preserve">осуществление контроля за качеством подготовки ВКР и принятие решения о размещении обучающимся завершенной ВКР в электронном виде на </w:t>
      </w:r>
      <w:r w:rsidRPr="00C24F9E">
        <w:rPr>
          <w:rFonts w:ascii="Times New Roman" w:eastAsia="Times New Roman" w:hAnsi="Times New Roman" w:cs="Times New Roman"/>
          <w:iCs/>
          <w:color w:val="auto"/>
          <w:spacing w:val="10"/>
          <w:sz w:val="28"/>
          <w:szCs w:val="28"/>
          <w:lang w:val="en-US"/>
        </w:rPr>
        <w:t>org</w:t>
      </w:r>
      <w:r w:rsidRPr="00C24F9E">
        <w:rPr>
          <w:rFonts w:ascii="Times New Roman" w:eastAsia="Times New Roman" w:hAnsi="Times New Roman" w:cs="Times New Roman"/>
          <w:iCs/>
          <w:color w:val="auto"/>
          <w:spacing w:val="10"/>
          <w:sz w:val="28"/>
          <w:szCs w:val="28"/>
          <w:lang w:val="ru-RU"/>
        </w:rPr>
        <w:t>.</w:t>
      </w:r>
      <w:r w:rsidRPr="00C24F9E">
        <w:rPr>
          <w:rFonts w:ascii="Times New Roman" w:eastAsia="Times New Roman" w:hAnsi="Times New Roman" w:cs="Times New Roman"/>
          <w:iCs/>
          <w:color w:val="auto"/>
          <w:spacing w:val="10"/>
          <w:sz w:val="28"/>
          <w:szCs w:val="28"/>
          <w:lang w:val="en-US"/>
        </w:rPr>
        <w:t>fa</w:t>
      </w:r>
      <w:r w:rsidRPr="00C24F9E">
        <w:rPr>
          <w:rFonts w:ascii="Times New Roman" w:eastAsia="Times New Roman" w:hAnsi="Times New Roman" w:cs="Times New Roman"/>
          <w:iCs/>
          <w:color w:val="auto"/>
          <w:spacing w:val="10"/>
          <w:sz w:val="28"/>
          <w:szCs w:val="28"/>
          <w:lang w:val="ru-RU"/>
        </w:rPr>
        <w:t>.</w:t>
      </w:r>
      <w:r w:rsidRPr="00C24F9E">
        <w:rPr>
          <w:rFonts w:ascii="Times New Roman" w:eastAsia="Times New Roman" w:hAnsi="Times New Roman" w:cs="Times New Roman"/>
          <w:iCs/>
          <w:color w:val="auto"/>
          <w:spacing w:val="10"/>
          <w:sz w:val="28"/>
          <w:szCs w:val="28"/>
          <w:lang w:val="en-US"/>
        </w:rPr>
        <w:t>ru</w:t>
      </w:r>
      <w:r w:rsidRPr="00C24F9E">
        <w:rPr>
          <w:rFonts w:ascii="Times New Roman" w:eastAsia="Times New Roman" w:hAnsi="Times New Roman" w:cs="Times New Roman"/>
          <w:iCs/>
          <w:color w:val="auto"/>
          <w:spacing w:val="10"/>
          <w:sz w:val="28"/>
          <w:szCs w:val="28"/>
          <w:lang w:val="ru-RU"/>
        </w:rPr>
        <w:t>;</w:t>
      </w:r>
    </w:p>
    <w:p w14:paraId="3A01EA6F" w14:textId="77777777" w:rsidR="00C24F9E" w:rsidRPr="00C24F9E" w:rsidRDefault="00C24F9E" w:rsidP="00C24F9E">
      <w:pPr>
        <w:tabs>
          <w:tab w:val="left" w:pos="1057"/>
        </w:tabs>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информирование руководителя департамента в случае несоблюдения обучающимся графика подготовки ВКР;</w:t>
      </w:r>
    </w:p>
    <w:p w14:paraId="768B843B" w14:textId="77777777" w:rsidR="00C24F9E" w:rsidRPr="00C24F9E" w:rsidRDefault="00C24F9E" w:rsidP="00C24F9E">
      <w:pPr>
        <w:tabs>
          <w:tab w:val="left" w:pos="1057"/>
        </w:tabs>
        <w:jc w:val="both"/>
        <w:rPr>
          <w:rFonts w:ascii="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проверка размещенной работы, в том числе анализ отчета системы «Антиплагиат.ВУЗ» на наличие заимствований, принятие решения о ее готовности, а также подготовки и своевременное размещение на платформе письменного отзыва о работе обучающегося по формам, установленным департаментом согласно приложению № 4 к Положению;</w:t>
      </w:r>
    </w:p>
    <w:p w14:paraId="615CB874" w14:textId="77777777" w:rsidR="00C24F9E" w:rsidRPr="00C24F9E" w:rsidRDefault="00C24F9E" w:rsidP="00C24F9E">
      <w:pPr>
        <w:tabs>
          <w:tab w:val="left" w:pos="990"/>
        </w:tabs>
        <w:jc w:val="both"/>
        <w:rPr>
          <w:rFonts w:ascii="Times New Roman" w:eastAsia="Times New Roman" w:hAnsi="Times New Roman" w:cs="Times New Roman"/>
          <w:color w:val="auto"/>
          <w:spacing w:val="10"/>
          <w:sz w:val="28"/>
          <w:szCs w:val="28"/>
          <w:lang w:val="ru-RU"/>
        </w:rPr>
      </w:pPr>
      <w:r w:rsidRPr="00C24F9E">
        <w:rPr>
          <w:rFonts w:ascii="Times New Roman" w:eastAsia="Times New Roman" w:hAnsi="Times New Roman" w:cs="Times New Roman"/>
          <w:color w:val="auto"/>
          <w:sz w:val="28"/>
          <w:szCs w:val="28"/>
          <w:lang w:val="ru-RU"/>
        </w:rPr>
        <w:t>- консультирование обучающегося при подготовке презентации и доклада для защиты ВКР;</w:t>
      </w:r>
    </w:p>
    <w:p w14:paraId="3D1D1F12" w14:textId="77777777" w:rsidR="00C24F9E" w:rsidRPr="00C24F9E" w:rsidRDefault="00C24F9E" w:rsidP="00C24F9E">
      <w:pPr>
        <w:tabs>
          <w:tab w:val="left" w:pos="0"/>
          <w:tab w:val="left" w:pos="10204"/>
        </w:tabs>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присутствие на защите обучающимся ВКР (при условии незанятости руководителя в аудиторной работе с обучающимися Финансового университета).</w:t>
      </w:r>
    </w:p>
    <w:p w14:paraId="213DC2B8" w14:textId="77777777" w:rsidR="00C24F9E" w:rsidRPr="00C24F9E" w:rsidRDefault="00C24F9E" w:rsidP="00C24F9E">
      <w:pPr>
        <w:widowControl w:val="0"/>
        <w:overflowPunct w:val="0"/>
        <w:autoSpaceDE w:val="0"/>
        <w:autoSpaceDN w:val="0"/>
        <w:adjustRightInd w:val="0"/>
        <w:ind w:firstLine="699"/>
        <w:jc w:val="both"/>
        <w:textAlignment w:val="baseline"/>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4.2. Обязанности обучающегося определены пунктом 3.6 Положения о выпускной квалификационной работе по программе магистратуры в Финансовом университете.</w:t>
      </w:r>
    </w:p>
    <w:p w14:paraId="5963C3C4" w14:textId="77777777" w:rsidR="00C24F9E" w:rsidRPr="00C24F9E" w:rsidRDefault="00C24F9E" w:rsidP="00C24F9E">
      <w:pPr>
        <w:widowControl w:val="0"/>
        <w:jc w:val="both"/>
        <w:rPr>
          <w:rFonts w:ascii="Times New Roman" w:hAnsi="Times New Roman" w:cs="Times New Roman"/>
          <w:iCs/>
          <w:color w:val="auto"/>
          <w:sz w:val="28"/>
          <w:szCs w:val="28"/>
          <w:lang w:val="ru-RU"/>
        </w:rPr>
      </w:pPr>
      <w:r w:rsidRPr="00C24F9E">
        <w:rPr>
          <w:rFonts w:ascii="Times New Roman" w:eastAsia="Times New Roman" w:hAnsi="Times New Roman" w:cs="Times New Roman"/>
          <w:color w:val="auto"/>
          <w:sz w:val="28"/>
          <w:szCs w:val="28"/>
          <w:lang w:val="ru-RU"/>
        </w:rPr>
        <w:t>Обучающийся обязан:</w:t>
      </w:r>
    </w:p>
    <w:p w14:paraId="635A1583" w14:textId="77777777" w:rsidR="00C24F9E" w:rsidRPr="00C24F9E" w:rsidRDefault="00C24F9E" w:rsidP="00C24F9E">
      <w:pPr>
        <w:widowControl w:val="0"/>
        <w:tabs>
          <w:tab w:val="left" w:pos="142"/>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выбрать и согласовать с потенциальным руководителем тему ВКР;</w:t>
      </w:r>
    </w:p>
    <w:p w14:paraId="11F81E3B" w14:textId="77777777" w:rsidR="00C24F9E" w:rsidRPr="00C24F9E" w:rsidRDefault="00C24F9E" w:rsidP="00C24F9E">
      <w:pPr>
        <w:widowControl w:val="0"/>
        <w:tabs>
          <w:tab w:val="left" w:pos="142"/>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 разработать план и согласовать с назначенным руководителем план-задание на ВКР, а также разместить его для утверждения руководителем на платформе не позднее 15 календарных дней с даты издания приказа о закреплении темы </w:t>
      </w:r>
      <w:r w:rsidRPr="00C24F9E">
        <w:rPr>
          <w:rFonts w:ascii="Times New Roman" w:eastAsia="Times New Roman" w:hAnsi="Times New Roman" w:cs="Times New Roman"/>
          <w:color w:val="auto"/>
          <w:sz w:val="28"/>
          <w:szCs w:val="28"/>
          <w:lang w:val="ru-RU"/>
        </w:rPr>
        <w:lastRenderedPageBreak/>
        <w:t>ВКР;</w:t>
      </w:r>
    </w:p>
    <w:p w14:paraId="76AC7687" w14:textId="77777777" w:rsidR="00C24F9E" w:rsidRPr="00C24F9E" w:rsidRDefault="00C24F9E" w:rsidP="00C24F9E">
      <w:pPr>
        <w:widowControl w:val="0"/>
        <w:tabs>
          <w:tab w:val="left" w:pos="142"/>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систематически работать над ВКР в соответствии с установленным графиком работы и требованиями к ВКР;</w:t>
      </w:r>
    </w:p>
    <w:p w14:paraId="514C029E" w14:textId="77777777" w:rsidR="00C24F9E" w:rsidRPr="00C24F9E" w:rsidRDefault="00C24F9E" w:rsidP="00C24F9E">
      <w:pPr>
        <w:widowControl w:val="0"/>
        <w:tabs>
          <w:tab w:val="left" w:pos="142"/>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осуществлять поиск по библиографическим и иным источникам, включая зарубежные, выстраивать логику работы, выдвигать и аргументировать гипотезы, обобщать и систематизировать понятийный аппарат, обосновывать авторскую позицию, выявлять и описывать передовые финансовые практики и т.п.;</w:t>
      </w:r>
    </w:p>
    <w:p w14:paraId="6C0D3EB0" w14:textId="77777777" w:rsidR="00C24F9E" w:rsidRPr="00C24F9E" w:rsidRDefault="00C24F9E" w:rsidP="00C24F9E">
      <w:pPr>
        <w:widowControl w:val="0"/>
        <w:tabs>
          <w:tab w:val="left" w:pos="142"/>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регулярно общаться с руководителем ВКР и информировать его о проделанной работе;</w:t>
      </w:r>
    </w:p>
    <w:p w14:paraId="532AD73A" w14:textId="77777777" w:rsidR="00C24F9E" w:rsidRPr="00C24F9E" w:rsidRDefault="00C24F9E" w:rsidP="00C24F9E">
      <w:pPr>
        <w:widowControl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оформить ВКР в соответствии с установленными требованиями;</w:t>
      </w:r>
    </w:p>
    <w:p w14:paraId="2D8FBE7D" w14:textId="77777777" w:rsidR="00C24F9E" w:rsidRPr="00C24F9E" w:rsidRDefault="00C24F9E" w:rsidP="00C24F9E">
      <w:pPr>
        <w:widowControl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загрузить ВКР на платформу для проверки работы руководителем;</w:t>
      </w:r>
    </w:p>
    <w:p w14:paraId="7E8B82E5" w14:textId="77777777" w:rsidR="00C24F9E" w:rsidRPr="00C24F9E" w:rsidRDefault="00C24F9E" w:rsidP="00C24F9E">
      <w:pPr>
        <w:widowControl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пройти процедуру предзащиты ВКР;</w:t>
      </w:r>
    </w:p>
    <w:p w14:paraId="492981F4" w14:textId="77777777" w:rsidR="00C24F9E" w:rsidRPr="00C24F9E" w:rsidRDefault="00C24F9E" w:rsidP="00C24F9E">
      <w:pPr>
        <w:widowControl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разместить окончательную версию на платформе;</w:t>
      </w:r>
    </w:p>
    <w:p w14:paraId="586B43BB" w14:textId="77777777" w:rsidR="00C24F9E" w:rsidRPr="00C24F9E" w:rsidRDefault="00C24F9E" w:rsidP="00C24F9E">
      <w:pPr>
        <w:widowControl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подготовить доклад и презентацию для защиты ВКР, согласовать их с научным руководителем.</w:t>
      </w:r>
    </w:p>
    <w:p w14:paraId="261251D3" w14:textId="77777777" w:rsidR="00C24F9E" w:rsidRPr="00C24F9E" w:rsidRDefault="00C24F9E" w:rsidP="00C24F9E">
      <w:pPr>
        <w:widowControl w:val="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4.3. Департамент в рамках своих полномочий:</w:t>
      </w:r>
    </w:p>
    <w:p w14:paraId="27D9CCEB" w14:textId="77777777" w:rsidR="00C24F9E" w:rsidRPr="00C24F9E" w:rsidRDefault="00C24F9E" w:rsidP="00C24F9E">
      <w:pPr>
        <w:widowControl w:val="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разрабатывает методические рекомендации в соответствии с макетом согласно приложению №7 к Положению, которые определяют правила подготовки к защите ВКР и критерии оценки ВКР;</w:t>
      </w:r>
    </w:p>
    <w:p w14:paraId="69970EDD" w14:textId="77777777" w:rsidR="00C24F9E" w:rsidRPr="00C24F9E" w:rsidRDefault="00C24F9E" w:rsidP="00C24F9E">
      <w:pPr>
        <w:widowControl w:val="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устанавливает сроки подготовки ВКР по главам, информирует обучающихся об утвержденном графике подготовки ВКР;</w:t>
      </w:r>
    </w:p>
    <w:p w14:paraId="632216AA" w14:textId="77777777" w:rsidR="00C24F9E" w:rsidRPr="00C24F9E" w:rsidRDefault="00C24F9E" w:rsidP="00C24F9E">
      <w:pPr>
        <w:widowControl w:val="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вправе организовать и провести предварительную защиту ВКР;</w:t>
      </w:r>
    </w:p>
    <w:p w14:paraId="2DCC648E" w14:textId="77777777" w:rsidR="00C24F9E" w:rsidRPr="00C24F9E" w:rsidRDefault="00C24F9E" w:rsidP="00C24F9E">
      <w:pPr>
        <w:widowControl w:val="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контролирует своевременное размещение ВКР обучающимися, информирует декана факультета об отсутствии ВКР на платформе.</w:t>
      </w:r>
    </w:p>
    <w:p w14:paraId="153A6B8A" w14:textId="77777777" w:rsidR="00C24F9E" w:rsidRPr="00C24F9E" w:rsidRDefault="00C24F9E" w:rsidP="00C24F9E">
      <w:pPr>
        <w:widowControl w:val="0"/>
        <w:tabs>
          <w:tab w:val="left" w:pos="0"/>
        </w:tabs>
        <w:ind w:firstLine="0"/>
        <w:rPr>
          <w:rFonts w:ascii="Times New Roman" w:eastAsia="Times New Roman" w:hAnsi="Times New Roman" w:cs="Times New Roman"/>
          <w:color w:val="auto"/>
          <w:sz w:val="28"/>
          <w:szCs w:val="28"/>
          <w:lang w:val="ru-RU"/>
        </w:rPr>
      </w:pPr>
    </w:p>
    <w:p w14:paraId="7D3C3956" w14:textId="77777777" w:rsidR="00C24F9E" w:rsidRPr="00C24F9E" w:rsidRDefault="00C24F9E" w:rsidP="00C24F9E">
      <w:pPr>
        <w:tabs>
          <w:tab w:val="left" w:pos="0"/>
        </w:tabs>
        <w:autoSpaceDE w:val="0"/>
        <w:autoSpaceDN w:val="0"/>
        <w:adjustRightInd w:val="0"/>
        <w:ind w:firstLine="0"/>
        <w:jc w:val="center"/>
        <w:rPr>
          <w:rFonts w:ascii="Times New Roman" w:eastAsia="Times New Roman" w:hAnsi="Times New Roman" w:cs="Times New Roman"/>
          <w:b/>
          <w:bCs/>
          <w:sz w:val="28"/>
          <w:szCs w:val="28"/>
          <w:lang w:val="ru-RU"/>
        </w:rPr>
      </w:pPr>
      <w:r w:rsidRPr="00C24F9E">
        <w:rPr>
          <w:rFonts w:ascii="Times New Roman" w:eastAsia="Times New Roman" w:hAnsi="Times New Roman" w:cs="Times New Roman"/>
          <w:b/>
          <w:bCs/>
          <w:sz w:val="28"/>
          <w:szCs w:val="28"/>
          <w:lang w:val="ru-RU"/>
        </w:rPr>
        <w:t xml:space="preserve">5. Подготовка ВКР, её структура и содержание </w:t>
      </w:r>
    </w:p>
    <w:p w14:paraId="0A709EE4" w14:textId="61FF13FE" w:rsidR="00C24F9E" w:rsidRPr="00C24F9E" w:rsidRDefault="00C24F9E" w:rsidP="00C24F9E">
      <w:pPr>
        <w:widowControl w:val="0"/>
        <w:overflowPunct w:val="0"/>
        <w:autoSpaceDE w:val="0"/>
        <w:autoSpaceDN w:val="0"/>
        <w:adjustRightInd w:val="0"/>
        <w:ind w:firstLine="699"/>
        <w:jc w:val="both"/>
        <w:textAlignment w:val="baseline"/>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5.1. Требования к ВКР, ее структуре и содержанию, определенные п.п. 4.1, 4.2 и 4.3 Положения о выпускной квалификационной работе по программам </w:t>
      </w:r>
      <w:r w:rsidRPr="00C24F9E">
        <w:rPr>
          <w:rFonts w:ascii="Times New Roman" w:eastAsia="Times New Roman" w:hAnsi="Times New Roman" w:cs="Times New Roman"/>
          <w:color w:val="auto"/>
          <w:sz w:val="28"/>
          <w:szCs w:val="28"/>
          <w:lang w:val="ru-RU"/>
        </w:rPr>
        <w:lastRenderedPageBreak/>
        <w:t xml:space="preserve">бакалавриата и магистратуры в Финансовом </w:t>
      </w:r>
      <w:r w:rsidRPr="00191300">
        <w:rPr>
          <w:rFonts w:ascii="Times New Roman" w:eastAsia="Times New Roman" w:hAnsi="Times New Roman" w:cs="Times New Roman"/>
          <w:color w:val="auto"/>
          <w:sz w:val="28"/>
          <w:szCs w:val="28"/>
          <w:lang w:val="ru-RU"/>
        </w:rPr>
        <w:t>университете</w:t>
      </w:r>
      <w:r w:rsidR="00D7511E" w:rsidRPr="00191300">
        <w:rPr>
          <w:rFonts w:ascii="Times New Roman" w:eastAsia="Times New Roman" w:hAnsi="Times New Roman" w:cs="Times New Roman"/>
          <w:color w:val="auto"/>
          <w:sz w:val="28"/>
          <w:szCs w:val="28"/>
          <w:lang w:val="ru-RU"/>
        </w:rPr>
        <w:t xml:space="preserve"> (Приказ № 2203 от 18.10.2021)</w:t>
      </w:r>
      <w:r w:rsidRPr="00191300">
        <w:rPr>
          <w:rFonts w:ascii="Times New Roman" w:eastAsia="Times New Roman" w:hAnsi="Times New Roman" w:cs="Times New Roman"/>
          <w:color w:val="auto"/>
          <w:sz w:val="28"/>
          <w:szCs w:val="28"/>
          <w:lang w:val="ru-RU"/>
        </w:rPr>
        <w:t>:</w:t>
      </w:r>
    </w:p>
    <w:p w14:paraId="1D8C540B" w14:textId="77777777" w:rsidR="00C24F9E" w:rsidRPr="00C24F9E" w:rsidRDefault="00C24F9E" w:rsidP="00C24F9E">
      <w:pPr>
        <w:widowControl w:val="0"/>
        <w:overflowPunct w:val="0"/>
        <w:autoSpaceDE w:val="0"/>
        <w:autoSpaceDN w:val="0"/>
        <w:adjustRightInd w:val="0"/>
        <w:ind w:firstLine="699"/>
        <w:jc w:val="both"/>
        <w:textAlignment w:val="baseline"/>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наличие в работе всех структурных элементов исследования: теоретической аналитической и практической составляющей;</w:t>
      </w:r>
    </w:p>
    <w:p w14:paraId="2B80DADA" w14:textId="77777777" w:rsidR="00C24F9E" w:rsidRPr="00C24F9E" w:rsidRDefault="00C24F9E" w:rsidP="00C24F9E">
      <w:pPr>
        <w:widowControl w:val="0"/>
        <w:overflowPunct w:val="0"/>
        <w:autoSpaceDE w:val="0"/>
        <w:autoSpaceDN w:val="0"/>
        <w:adjustRightInd w:val="0"/>
        <w:ind w:firstLine="699"/>
        <w:jc w:val="both"/>
        <w:textAlignment w:val="baseline"/>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использование в аналитической части исследования статистической информации, обоснованного комплекса методов и методик, способствующих раскрытию сути проблемы;</w:t>
      </w:r>
    </w:p>
    <w:p w14:paraId="0958A129" w14:textId="77777777" w:rsidR="00C24F9E" w:rsidRPr="00C24F9E" w:rsidRDefault="00C24F9E" w:rsidP="00C24F9E">
      <w:pPr>
        <w:widowControl w:val="0"/>
        <w:overflowPunct w:val="0"/>
        <w:autoSpaceDE w:val="0"/>
        <w:autoSpaceDN w:val="0"/>
        <w:adjustRightInd w:val="0"/>
        <w:ind w:firstLine="699"/>
        <w:jc w:val="both"/>
        <w:textAlignment w:val="baseline"/>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целостность работы, которая проявляется в связанности теоретической и практической его частей;</w:t>
      </w:r>
    </w:p>
    <w:p w14:paraId="282B4BB5" w14:textId="77777777" w:rsidR="00C24F9E" w:rsidRPr="00C24F9E" w:rsidRDefault="00C24F9E" w:rsidP="00C24F9E">
      <w:pPr>
        <w:widowControl w:val="0"/>
        <w:overflowPunct w:val="0"/>
        <w:autoSpaceDE w:val="0"/>
        <w:autoSpaceDN w:val="0"/>
        <w:adjustRightInd w:val="0"/>
        <w:ind w:firstLine="699"/>
        <w:jc w:val="both"/>
        <w:textAlignment w:val="baseline"/>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перспективность исследования: наличие в работе материала, который может стать источников дальнейших исследований;</w:t>
      </w:r>
    </w:p>
    <w:p w14:paraId="20041FDE" w14:textId="77777777" w:rsidR="00C24F9E" w:rsidRPr="00C24F9E" w:rsidRDefault="00C24F9E" w:rsidP="00C24F9E">
      <w:pPr>
        <w:widowControl w:val="0"/>
        <w:overflowPunct w:val="0"/>
        <w:autoSpaceDE w:val="0"/>
        <w:autoSpaceDN w:val="0"/>
        <w:adjustRightInd w:val="0"/>
        <w:ind w:firstLine="699"/>
        <w:jc w:val="both"/>
        <w:textAlignment w:val="baseline"/>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достаточность и современность использованного библиографического материала.</w:t>
      </w:r>
    </w:p>
    <w:p w14:paraId="59475B91" w14:textId="77777777" w:rsidR="00C24F9E" w:rsidRPr="00C24F9E" w:rsidRDefault="00C24F9E" w:rsidP="00C24F9E">
      <w:pPr>
        <w:tabs>
          <w:tab w:val="left" w:pos="0"/>
        </w:tabs>
        <w:autoSpaceDE w:val="0"/>
        <w:autoSpaceDN w:val="0"/>
        <w:adjustRightInd w:val="0"/>
        <w:jc w:val="both"/>
        <w:rPr>
          <w:rFonts w:ascii="Times New Roman" w:eastAsia="Times New Roman" w:hAnsi="Times New Roman" w:cs="Times New Roman"/>
          <w:sz w:val="28"/>
          <w:szCs w:val="28"/>
          <w:lang w:val="ru-RU"/>
        </w:rPr>
      </w:pPr>
      <w:r w:rsidRPr="00C24F9E">
        <w:rPr>
          <w:rFonts w:ascii="Times New Roman" w:eastAsia="Times New Roman" w:hAnsi="Times New Roman" w:cs="Times New Roman"/>
          <w:sz w:val="28"/>
          <w:szCs w:val="28"/>
          <w:lang w:val="ru-RU"/>
        </w:rPr>
        <w:t>5.2. Выпускная квалификационная работа должна включать:</w:t>
      </w:r>
    </w:p>
    <w:p w14:paraId="2190B44D" w14:textId="77777777" w:rsidR="00C24F9E" w:rsidRPr="00C24F9E" w:rsidRDefault="00C24F9E" w:rsidP="00C24F9E">
      <w:pPr>
        <w:tabs>
          <w:tab w:val="left" w:pos="0"/>
        </w:tabs>
        <w:autoSpaceDE w:val="0"/>
        <w:autoSpaceDN w:val="0"/>
        <w:adjustRightInd w:val="0"/>
        <w:jc w:val="both"/>
        <w:rPr>
          <w:rFonts w:ascii="Times New Roman" w:eastAsia="Times New Roman" w:hAnsi="Times New Roman" w:cs="Times New Roman"/>
          <w:sz w:val="28"/>
          <w:szCs w:val="28"/>
          <w:lang w:val="ru-RU"/>
        </w:rPr>
      </w:pPr>
      <w:r w:rsidRPr="00C24F9E">
        <w:rPr>
          <w:rFonts w:ascii="Times New Roman" w:eastAsia="Times New Roman" w:hAnsi="Times New Roman" w:cs="Times New Roman"/>
          <w:sz w:val="28"/>
          <w:szCs w:val="28"/>
          <w:lang w:val="ru-RU"/>
        </w:rPr>
        <w:t xml:space="preserve">- титульный лист (приложение №9 к Положению); </w:t>
      </w:r>
    </w:p>
    <w:p w14:paraId="4761B3A8" w14:textId="77777777" w:rsidR="00C24F9E" w:rsidRPr="00C24F9E" w:rsidRDefault="00C24F9E" w:rsidP="00C24F9E">
      <w:pPr>
        <w:tabs>
          <w:tab w:val="left" w:pos="0"/>
        </w:tabs>
        <w:autoSpaceDE w:val="0"/>
        <w:autoSpaceDN w:val="0"/>
        <w:adjustRightInd w:val="0"/>
        <w:jc w:val="both"/>
        <w:rPr>
          <w:rFonts w:ascii="Times New Roman" w:eastAsia="Times New Roman" w:hAnsi="Times New Roman" w:cs="Times New Roman"/>
          <w:sz w:val="28"/>
          <w:szCs w:val="28"/>
          <w:lang w:val="ru-RU"/>
        </w:rPr>
      </w:pPr>
      <w:r w:rsidRPr="00C24F9E">
        <w:rPr>
          <w:rFonts w:ascii="Times New Roman" w:eastAsia="Times New Roman" w:hAnsi="Times New Roman" w:cs="Times New Roman"/>
          <w:sz w:val="28"/>
          <w:szCs w:val="28"/>
          <w:lang w:val="ru-RU"/>
        </w:rPr>
        <w:t>- содержание;</w:t>
      </w:r>
    </w:p>
    <w:p w14:paraId="0A360B07" w14:textId="77777777" w:rsidR="00C24F9E" w:rsidRPr="00C24F9E" w:rsidRDefault="00C24F9E" w:rsidP="00C24F9E">
      <w:pPr>
        <w:tabs>
          <w:tab w:val="left" w:pos="0"/>
        </w:tabs>
        <w:autoSpaceDE w:val="0"/>
        <w:autoSpaceDN w:val="0"/>
        <w:adjustRightInd w:val="0"/>
        <w:jc w:val="both"/>
        <w:rPr>
          <w:rFonts w:ascii="Times New Roman" w:eastAsia="Times New Roman" w:hAnsi="Times New Roman" w:cs="Times New Roman"/>
          <w:sz w:val="28"/>
          <w:szCs w:val="28"/>
          <w:lang w:val="ru-RU"/>
        </w:rPr>
      </w:pPr>
      <w:r w:rsidRPr="00C24F9E">
        <w:rPr>
          <w:rFonts w:ascii="Times New Roman" w:eastAsia="Times New Roman" w:hAnsi="Times New Roman" w:cs="Times New Roman"/>
          <w:sz w:val="28"/>
          <w:szCs w:val="28"/>
          <w:lang w:val="ru-RU"/>
        </w:rPr>
        <w:t>- введение;</w:t>
      </w:r>
    </w:p>
    <w:p w14:paraId="5651BA99" w14:textId="77777777" w:rsidR="00C24F9E" w:rsidRPr="00C24F9E" w:rsidRDefault="00C24F9E" w:rsidP="00C24F9E">
      <w:pPr>
        <w:tabs>
          <w:tab w:val="left" w:pos="0"/>
        </w:tabs>
        <w:autoSpaceDE w:val="0"/>
        <w:autoSpaceDN w:val="0"/>
        <w:adjustRightInd w:val="0"/>
        <w:jc w:val="both"/>
        <w:rPr>
          <w:rFonts w:ascii="Times New Roman" w:eastAsia="Times New Roman" w:hAnsi="Times New Roman" w:cs="Times New Roman"/>
          <w:sz w:val="28"/>
          <w:szCs w:val="28"/>
          <w:lang w:val="ru-RU"/>
        </w:rPr>
      </w:pPr>
      <w:r w:rsidRPr="00C24F9E">
        <w:rPr>
          <w:rFonts w:ascii="Times New Roman" w:eastAsia="Times New Roman" w:hAnsi="Times New Roman" w:cs="Times New Roman"/>
          <w:sz w:val="28"/>
          <w:szCs w:val="28"/>
          <w:lang w:val="ru-RU"/>
        </w:rPr>
        <w:t>- основная часть, структурированная на главы и параграфы;</w:t>
      </w:r>
    </w:p>
    <w:p w14:paraId="18705C1F" w14:textId="77777777" w:rsidR="00C24F9E" w:rsidRPr="00C24F9E" w:rsidRDefault="00C24F9E" w:rsidP="00C24F9E">
      <w:pPr>
        <w:tabs>
          <w:tab w:val="left" w:pos="0"/>
        </w:tabs>
        <w:autoSpaceDE w:val="0"/>
        <w:autoSpaceDN w:val="0"/>
        <w:adjustRightInd w:val="0"/>
        <w:jc w:val="both"/>
        <w:rPr>
          <w:rFonts w:ascii="Times New Roman" w:eastAsia="Times New Roman" w:hAnsi="Times New Roman" w:cs="Times New Roman"/>
          <w:sz w:val="28"/>
          <w:szCs w:val="28"/>
          <w:lang w:val="ru-RU"/>
        </w:rPr>
      </w:pPr>
      <w:r w:rsidRPr="00C24F9E">
        <w:rPr>
          <w:rFonts w:ascii="Times New Roman" w:eastAsia="Times New Roman" w:hAnsi="Times New Roman" w:cs="Times New Roman"/>
          <w:sz w:val="28"/>
          <w:szCs w:val="28"/>
          <w:lang w:val="ru-RU"/>
        </w:rPr>
        <w:t>- заключение;</w:t>
      </w:r>
    </w:p>
    <w:p w14:paraId="298AD141" w14:textId="77777777" w:rsidR="00C24F9E" w:rsidRPr="00C24F9E" w:rsidRDefault="00C24F9E" w:rsidP="00C24F9E">
      <w:pPr>
        <w:tabs>
          <w:tab w:val="left" w:pos="0"/>
        </w:tabs>
        <w:autoSpaceDE w:val="0"/>
        <w:autoSpaceDN w:val="0"/>
        <w:adjustRightInd w:val="0"/>
        <w:jc w:val="both"/>
        <w:rPr>
          <w:rFonts w:ascii="Times New Roman" w:eastAsia="Times New Roman" w:hAnsi="Times New Roman" w:cs="Times New Roman"/>
          <w:sz w:val="28"/>
          <w:szCs w:val="28"/>
          <w:lang w:val="ru-RU"/>
        </w:rPr>
      </w:pPr>
      <w:r w:rsidRPr="00C24F9E">
        <w:rPr>
          <w:rFonts w:ascii="Times New Roman" w:eastAsia="Times New Roman" w:hAnsi="Times New Roman" w:cs="Times New Roman"/>
          <w:sz w:val="28"/>
          <w:szCs w:val="28"/>
          <w:lang w:val="ru-RU"/>
        </w:rPr>
        <w:t>- список использованных источников;</w:t>
      </w:r>
    </w:p>
    <w:p w14:paraId="4D8A62BC" w14:textId="77777777" w:rsidR="00C24F9E" w:rsidRPr="00C24F9E" w:rsidRDefault="00C24F9E" w:rsidP="00C24F9E">
      <w:pPr>
        <w:tabs>
          <w:tab w:val="left" w:pos="0"/>
        </w:tabs>
        <w:autoSpaceDE w:val="0"/>
        <w:autoSpaceDN w:val="0"/>
        <w:adjustRightInd w:val="0"/>
        <w:jc w:val="both"/>
        <w:rPr>
          <w:rFonts w:ascii="Times New Roman" w:eastAsia="Times New Roman" w:hAnsi="Times New Roman" w:cs="Times New Roman"/>
          <w:sz w:val="28"/>
          <w:szCs w:val="28"/>
          <w:lang w:val="ru-RU"/>
        </w:rPr>
      </w:pPr>
      <w:r w:rsidRPr="00C24F9E">
        <w:rPr>
          <w:rFonts w:ascii="Times New Roman" w:eastAsia="Times New Roman" w:hAnsi="Times New Roman" w:cs="Times New Roman"/>
          <w:sz w:val="28"/>
          <w:szCs w:val="28"/>
          <w:lang w:val="ru-RU"/>
        </w:rPr>
        <w:t>- приложения (при наличии).</w:t>
      </w:r>
    </w:p>
    <w:p w14:paraId="50FAA202" w14:textId="77777777" w:rsidR="00C24F9E" w:rsidRPr="00C24F9E" w:rsidRDefault="00C24F9E" w:rsidP="00C24F9E">
      <w:pPr>
        <w:tabs>
          <w:tab w:val="left" w:pos="1276"/>
        </w:tabs>
        <w:ind w:right="4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5.3. Во введении обосновывается актуальность темы ВКР, степень её разработанности; цель, задачи, объект и предмет исследования; круг рассматриваемых проблем, описывается информационная база, выбираются методы научного исследования, отражается теоретическая и практическая значимость работы. </w:t>
      </w:r>
    </w:p>
    <w:p w14:paraId="3A260D27" w14:textId="77777777" w:rsidR="00C24F9E" w:rsidRPr="00C24F9E" w:rsidRDefault="00C24F9E" w:rsidP="00C24F9E">
      <w:pPr>
        <w:ind w:left="40" w:right="4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Первичным является объект исследования (более широкое понятие) – процесс или явление, избранное для изучения, т.е. объектом исследования является то, на что направлен научный поиск. Предметом исследования </w:t>
      </w:r>
      <w:r w:rsidRPr="00C24F9E">
        <w:rPr>
          <w:rFonts w:ascii="Times New Roman" w:eastAsia="Times New Roman" w:hAnsi="Times New Roman" w:cs="Times New Roman"/>
          <w:color w:val="auto"/>
          <w:sz w:val="28"/>
          <w:szCs w:val="28"/>
          <w:lang w:val="ru-RU" w:eastAsia="en-US"/>
        </w:rPr>
        <w:lastRenderedPageBreak/>
        <w:t xml:space="preserve">считается та из сторон или свойств объекта исследования, которая непосредственно подлежит изучению. Предмет исследования чаще всего близок к формулировке темы. </w:t>
      </w:r>
    </w:p>
    <w:p w14:paraId="60D3769F" w14:textId="77777777" w:rsidR="00C24F9E" w:rsidRPr="00C24F9E" w:rsidRDefault="00C24F9E" w:rsidP="00C24F9E">
      <w:pPr>
        <w:ind w:left="40" w:right="4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при этом целью исследования в ВКР должно быть получение определенных результатов, а не сам процесс исследования. </w:t>
      </w:r>
    </w:p>
    <w:p w14:paraId="2B7A895B" w14:textId="77777777" w:rsidR="00C24F9E" w:rsidRPr="00C24F9E" w:rsidRDefault="00C24F9E" w:rsidP="00C24F9E">
      <w:pPr>
        <w:ind w:left="40" w:right="4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Задачи вытекают из общей цели, их определение начинается терминами исследовательских действий: изучить, уточнить, проанализировать, выяснить, обобщить, выявить, доказать, внедрить, определить, найти, описать, установить, разработать, выработать, экспериментально доказать и т.д. Формулировки задач обычно раскрывают содержание глав и параграфов ВКР (не больше 5 задач). </w:t>
      </w:r>
    </w:p>
    <w:p w14:paraId="16F42880" w14:textId="77777777" w:rsidR="00C24F9E" w:rsidRPr="00C24F9E" w:rsidRDefault="00C24F9E" w:rsidP="00C24F9E">
      <w:pPr>
        <w:ind w:left="40" w:right="4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В конце введения раскрывается структура работы - дается краткий перечень ее структурных элементов, например, работа состоит из введения, трех глав, заключения, списка использованной литературы и приложений.</w:t>
      </w:r>
    </w:p>
    <w:p w14:paraId="2FC27212" w14:textId="77777777" w:rsidR="00C24F9E" w:rsidRPr="00C24F9E" w:rsidRDefault="00C24F9E" w:rsidP="00C24F9E">
      <w:pPr>
        <w:ind w:left="40" w:right="4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Введение должно быть кратким (2 - 3 стр.). </w:t>
      </w:r>
    </w:p>
    <w:p w14:paraId="519EDF86" w14:textId="77777777" w:rsidR="00C24F9E" w:rsidRPr="00C24F9E" w:rsidRDefault="00C24F9E" w:rsidP="00C24F9E">
      <w:pPr>
        <w:ind w:right="4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Основная часть ВКР включает главы и параграфы в соответствии с логической структурой изложения. Название главы не должно дублировать название темы, а название параграфов </w:t>
      </w:r>
      <w:r w:rsidRPr="00C24F9E">
        <w:rPr>
          <w:rFonts w:ascii="Times New Roman" w:eastAsia="Times New Roman" w:hAnsi="Times New Roman" w:cs="Times New Roman"/>
          <w:color w:val="auto"/>
          <w:sz w:val="28"/>
          <w:szCs w:val="28"/>
          <w:shd w:val="clear" w:color="auto" w:fill="FFFFFF"/>
          <w:lang w:val="ru-RU" w:eastAsia="en-US"/>
        </w:rPr>
        <w:t xml:space="preserve">– </w:t>
      </w:r>
      <w:r w:rsidRPr="00C24F9E">
        <w:rPr>
          <w:rFonts w:ascii="Times New Roman" w:eastAsia="Times New Roman" w:hAnsi="Times New Roman" w:cs="Times New Roman"/>
          <w:color w:val="auto"/>
          <w:sz w:val="28"/>
          <w:szCs w:val="28"/>
          <w:lang w:val="ru-RU" w:eastAsia="en-US"/>
        </w:rPr>
        <w:t>названия глав. Формулировки должны быть лаконичными и отражать суть главы (параграфа).</w:t>
      </w:r>
    </w:p>
    <w:p w14:paraId="56F2005A" w14:textId="1CF21823" w:rsidR="00C24F9E" w:rsidRPr="00C24F9E" w:rsidRDefault="00C24F9E" w:rsidP="00C24F9E">
      <w:pPr>
        <w:ind w:left="40" w:right="4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Основная часть ВКР по программе </w:t>
      </w:r>
      <w:r w:rsidR="00890803">
        <w:rPr>
          <w:rFonts w:ascii="Times New Roman" w:eastAsia="Times New Roman" w:hAnsi="Times New Roman" w:cs="Times New Roman"/>
          <w:color w:val="auto"/>
          <w:sz w:val="28"/>
          <w:szCs w:val="28"/>
          <w:lang w:val="ru-RU" w:eastAsia="en-US"/>
        </w:rPr>
        <w:t>бакалавриата</w:t>
      </w:r>
      <w:r w:rsidRPr="00C24F9E">
        <w:rPr>
          <w:rFonts w:ascii="Times New Roman" w:eastAsia="Times New Roman" w:hAnsi="Times New Roman" w:cs="Times New Roman"/>
          <w:color w:val="auto"/>
          <w:sz w:val="28"/>
          <w:szCs w:val="28"/>
          <w:lang w:val="ru-RU" w:eastAsia="en-US"/>
        </w:rPr>
        <w:t xml:space="preserve">, как правило состоит из трех глав. Количество глав и параграфов в главе определяется </w:t>
      </w:r>
      <w:r w:rsidRPr="00C24F9E">
        <w:rPr>
          <w:rFonts w:ascii="Times New Roman" w:eastAsia="Calibri" w:hAnsi="Times New Roman" w:cs="Times New Roman"/>
          <w:color w:val="auto"/>
          <w:spacing w:val="10"/>
          <w:sz w:val="28"/>
          <w:szCs w:val="28"/>
          <w:shd w:val="clear" w:color="auto" w:fill="FFFFFF"/>
          <w:lang w:val="ru-RU" w:eastAsia="en-US"/>
        </w:rPr>
        <w:t>обучающимся</w:t>
      </w:r>
      <w:r w:rsidRPr="00C24F9E">
        <w:rPr>
          <w:rFonts w:ascii="Times New Roman" w:eastAsia="Calibri" w:hAnsi="Times New Roman" w:cs="Times New Roman"/>
          <w:color w:val="auto"/>
          <w:sz w:val="28"/>
          <w:szCs w:val="28"/>
          <w:shd w:val="clear" w:color="auto" w:fill="FFFFFF"/>
          <w:lang w:val="ru-RU" w:eastAsia="en-US"/>
        </w:rPr>
        <w:t xml:space="preserve"> </w:t>
      </w:r>
      <w:r w:rsidRPr="00C24F9E">
        <w:rPr>
          <w:rFonts w:ascii="Times New Roman" w:eastAsia="Times New Roman" w:hAnsi="Times New Roman" w:cs="Times New Roman"/>
          <w:color w:val="auto"/>
          <w:sz w:val="28"/>
          <w:szCs w:val="28"/>
          <w:lang w:val="ru-RU" w:eastAsia="en-US"/>
        </w:rPr>
        <w:t>совместно с руководителем при составлении плана работы над ВКР.</w:t>
      </w:r>
    </w:p>
    <w:p w14:paraId="1D047362"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w:t>
      </w:r>
    </w:p>
    <w:p w14:paraId="4ECB45A6" w14:textId="77777777" w:rsidR="00C24F9E" w:rsidRPr="00C24F9E" w:rsidRDefault="00C24F9E" w:rsidP="00C24F9E">
      <w:pPr>
        <w:ind w:right="4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shd w:val="clear" w:color="auto" w:fill="FFFFFF"/>
          <w:lang w:val="ru-RU" w:eastAsia="en-US"/>
        </w:rPr>
        <w:lastRenderedPageBreak/>
        <w:t xml:space="preserve">5.4. Первая глава содержит исторические, теоретические и методические аспекты исследуемой проблемы. </w:t>
      </w:r>
      <w:r w:rsidRPr="00C24F9E">
        <w:rPr>
          <w:rFonts w:ascii="Times New Roman" w:eastAsia="Times New Roman" w:hAnsi="Times New Roman" w:cs="Times New Roman"/>
          <w:color w:val="auto"/>
          <w:sz w:val="28"/>
          <w:szCs w:val="28"/>
          <w:lang w:val="ru-RU" w:eastAsia="en-US"/>
        </w:rPr>
        <w:t xml:space="preserve">В </w:t>
      </w:r>
      <w:r w:rsidRPr="00C24F9E">
        <w:rPr>
          <w:rFonts w:ascii="Times New Roman" w:eastAsia="Times New Roman" w:hAnsi="Times New Roman" w:cs="Times New Roman"/>
          <w:color w:val="auto"/>
          <w:sz w:val="28"/>
          <w:szCs w:val="28"/>
          <w:shd w:val="clear" w:color="auto" w:fill="FFFFFF"/>
          <w:lang w:val="ru-RU" w:eastAsia="en-US"/>
        </w:rPr>
        <w:t xml:space="preserve">ней содержится обзор и анализ используемых источников информации по теме ВКР, раскрытие объекта </w:t>
      </w:r>
      <w:r w:rsidRPr="00C24F9E">
        <w:rPr>
          <w:rFonts w:ascii="Times New Roman" w:eastAsia="Times New Roman" w:hAnsi="Times New Roman" w:cs="Times New Roman"/>
          <w:color w:val="auto"/>
          <w:sz w:val="28"/>
          <w:szCs w:val="28"/>
          <w:lang w:val="ru-RU" w:eastAsia="en-US"/>
        </w:rPr>
        <w:t xml:space="preserve">и </w:t>
      </w:r>
      <w:r w:rsidRPr="00C24F9E">
        <w:rPr>
          <w:rFonts w:ascii="Times New Roman" w:eastAsia="Times New Roman" w:hAnsi="Times New Roman" w:cs="Times New Roman"/>
          <w:color w:val="auto"/>
          <w:sz w:val="28"/>
          <w:szCs w:val="28"/>
          <w:shd w:val="clear" w:color="auto" w:fill="FFFFFF"/>
          <w:lang w:val="ru-RU" w:eastAsia="en-US"/>
        </w:rPr>
        <w:t>предмета исследования, различные теоретические концепции, принятые понятия и их классификации, а также своя аргументированная позиция по данному вопросу.</w:t>
      </w:r>
    </w:p>
    <w:p w14:paraId="673BE358" w14:textId="77777777" w:rsidR="00C24F9E" w:rsidRPr="00C24F9E" w:rsidRDefault="00C24F9E" w:rsidP="00C24F9E">
      <w:pPr>
        <w:ind w:left="40" w:right="40"/>
        <w:jc w:val="both"/>
        <w:rPr>
          <w:rFonts w:ascii="Times New Roman" w:eastAsia="Times New Roman" w:hAnsi="Times New Roman" w:cs="Times New Roman"/>
          <w:color w:val="auto"/>
          <w:sz w:val="28"/>
          <w:szCs w:val="28"/>
          <w:shd w:val="clear" w:color="auto" w:fill="FFFFFF"/>
          <w:lang w:val="ru-RU" w:eastAsia="en-US"/>
        </w:rPr>
      </w:pPr>
      <w:r w:rsidRPr="00C24F9E">
        <w:rPr>
          <w:rFonts w:ascii="Times New Roman" w:eastAsia="Times New Roman" w:hAnsi="Times New Roman" w:cs="Times New Roman"/>
          <w:color w:val="auto"/>
          <w:sz w:val="28"/>
          <w:szCs w:val="28"/>
          <w:shd w:val="clear" w:color="auto" w:fill="FFFFFF"/>
          <w:lang w:val="ru-RU" w:eastAsia="en-US"/>
        </w:rPr>
        <w:t>Сведения, содержащиеся в этой главе, должны давать полное представление о</w:t>
      </w:r>
      <w:r w:rsidRPr="00C24F9E">
        <w:rPr>
          <w:rFonts w:ascii="Times New Roman" w:eastAsia="Calibri" w:hAnsi="Times New Roman" w:cs="Times New Roman"/>
          <w:color w:val="auto"/>
          <w:sz w:val="28"/>
          <w:szCs w:val="28"/>
          <w:shd w:val="clear" w:color="auto" w:fill="FFFFFF"/>
          <w:lang w:val="ru-RU" w:eastAsia="en-US"/>
        </w:rPr>
        <w:t xml:space="preserve"> </w:t>
      </w:r>
      <w:r w:rsidRPr="00C24F9E">
        <w:rPr>
          <w:rFonts w:ascii="Times New Roman" w:eastAsia="Times New Roman" w:hAnsi="Times New Roman" w:cs="Times New Roman"/>
          <w:color w:val="auto"/>
          <w:sz w:val="28"/>
          <w:szCs w:val="28"/>
          <w:shd w:val="clear" w:color="auto" w:fill="FFFFFF"/>
          <w:lang w:val="ru-RU" w:eastAsia="en-US"/>
        </w:rPr>
        <w:t>состоянии и степени изученности поставленной проблемы. В рамках главы, в частности, 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критериальным признакам, 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 характеризуется степень проработанности проблемы в России и за рубежом и др.</w:t>
      </w:r>
    </w:p>
    <w:p w14:paraId="7F8D9256" w14:textId="77777777" w:rsidR="00C24F9E" w:rsidRPr="00C24F9E" w:rsidRDefault="00C24F9E" w:rsidP="00C24F9E">
      <w:pPr>
        <w:ind w:left="40" w:right="4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shd w:val="clear" w:color="auto" w:fill="FFFFFF"/>
          <w:lang w:val="ru-RU" w:eastAsia="en-US"/>
        </w:rPr>
        <w:t xml:space="preserve">Написание первой главы проводится </w:t>
      </w:r>
      <w:r w:rsidRPr="00C24F9E">
        <w:rPr>
          <w:rFonts w:ascii="Times New Roman" w:eastAsia="Times New Roman" w:hAnsi="Times New Roman" w:cs="Times New Roman"/>
          <w:color w:val="auto"/>
          <w:sz w:val="28"/>
          <w:szCs w:val="28"/>
          <w:lang w:val="ru-RU" w:eastAsia="en-US"/>
        </w:rPr>
        <w:t xml:space="preserve">на </w:t>
      </w:r>
      <w:r w:rsidRPr="00C24F9E">
        <w:rPr>
          <w:rFonts w:ascii="Times New Roman" w:eastAsia="Times New Roman" w:hAnsi="Times New Roman" w:cs="Times New Roman"/>
          <w:color w:val="auto"/>
          <w:sz w:val="28"/>
          <w:szCs w:val="28"/>
          <w:shd w:val="clear" w:color="auto" w:fill="FFFFFF"/>
          <w:lang w:val="ru-RU" w:eastAsia="en-US"/>
        </w:rPr>
        <w:t>базе предварительно подобранных литературных источников, в которых освещаются вопросы, в той или иной степени раскрывающие тему ВКР.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w:t>
      </w:r>
    </w:p>
    <w:p w14:paraId="7533F89B" w14:textId="77777777" w:rsidR="00C24F9E" w:rsidRPr="00C24F9E" w:rsidRDefault="00C24F9E" w:rsidP="00C24F9E">
      <w:pPr>
        <w:ind w:left="4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shd w:val="clear" w:color="auto" w:fill="FFFFFF"/>
          <w:lang w:val="ru-RU" w:eastAsia="en-US"/>
        </w:rPr>
        <w:t>Завершается первая глава обоснованием необходимости проведения аналитической части работы. Объем этой главы должен составлять 35 - 40 % от всего объема ВКР.</w:t>
      </w:r>
    </w:p>
    <w:p w14:paraId="65D54CD0" w14:textId="77777777" w:rsidR="00C24F9E" w:rsidRPr="00C24F9E" w:rsidRDefault="00C24F9E" w:rsidP="00C24F9E">
      <w:pPr>
        <w:ind w:right="4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5.5. Во </w:t>
      </w:r>
      <w:r w:rsidRPr="00C24F9E">
        <w:rPr>
          <w:rFonts w:ascii="Times New Roman" w:eastAsia="Times New Roman" w:hAnsi="Times New Roman" w:cs="Times New Roman"/>
          <w:color w:val="auto"/>
          <w:sz w:val="28"/>
          <w:szCs w:val="28"/>
          <w:shd w:val="clear" w:color="auto" w:fill="FFFFFF"/>
          <w:lang w:val="ru-RU" w:eastAsia="en-US"/>
        </w:rPr>
        <w:t xml:space="preserve">второй главе ВКР анализируются особенности объекта исследования, а также практические аспекты проблем, рассмотренных в первой главе ВКР. Вторая глава посвящена анализу практического материала, собранного </w:t>
      </w:r>
      <w:r w:rsidRPr="00C24F9E">
        <w:rPr>
          <w:rFonts w:ascii="Times New Roman" w:eastAsia="Times New Roman" w:hAnsi="Times New Roman" w:cs="Times New Roman"/>
          <w:color w:val="auto"/>
          <w:sz w:val="28"/>
          <w:szCs w:val="28"/>
          <w:lang w:val="ru-RU" w:eastAsia="en-US"/>
        </w:rPr>
        <w:t xml:space="preserve">во </w:t>
      </w:r>
      <w:r w:rsidRPr="00C24F9E">
        <w:rPr>
          <w:rFonts w:ascii="Times New Roman" w:eastAsia="Times New Roman" w:hAnsi="Times New Roman" w:cs="Times New Roman"/>
          <w:color w:val="auto"/>
          <w:sz w:val="28"/>
          <w:szCs w:val="28"/>
          <w:shd w:val="clear" w:color="auto" w:fill="FFFFFF"/>
          <w:lang w:val="ru-RU" w:eastAsia="en-US"/>
        </w:rPr>
        <w:t xml:space="preserve">время производственной (в том числе преддипломной) практики. </w:t>
      </w:r>
      <w:r w:rsidRPr="00C24F9E">
        <w:rPr>
          <w:rFonts w:ascii="Times New Roman" w:eastAsia="Times New Roman" w:hAnsi="Times New Roman" w:cs="Times New Roman"/>
          <w:color w:val="auto"/>
          <w:sz w:val="28"/>
          <w:szCs w:val="28"/>
          <w:lang w:val="ru-RU" w:eastAsia="en-US"/>
        </w:rPr>
        <w:t xml:space="preserve">В </w:t>
      </w:r>
      <w:r w:rsidRPr="00C24F9E">
        <w:rPr>
          <w:rFonts w:ascii="Times New Roman" w:eastAsia="Times New Roman" w:hAnsi="Times New Roman" w:cs="Times New Roman"/>
          <w:color w:val="auto"/>
          <w:sz w:val="28"/>
          <w:szCs w:val="28"/>
          <w:shd w:val="clear" w:color="auto" w:fill="FFFFFF"/>
          <w:lang w:val="ru-RU" w:eastAsia="en-US"/>
        </w:rPr>
        <w:t>ней содержится:</w:t>
      </w:r>
    </w:p>
    <w:p w14:paraId="42F0C72A" w14:textId="77777777" w:rsidR="00C24F9E" w:rsidRPr="00C24F9E" w:rsidRDefault="00C24F9E" w:rsidP="00C24F9E">
      <w:pPr>
        <w:ind w:left="40" w:right="4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shd w:val="clear" w:color="auto" w:fill="FFFFFF"/>
          <w:lang w:val="ru-RU" w:eastAsia="en-US"/>
        </w:rPr>
        <w:lastRenderedPageBreak/>
        <w:t>- анализ конкретного материала по избранной теме (на примере конкретной организации, отрасли, региона, страны, сферы) желательно за период не менее 3-х лет;</w:t>
      </w:r>
    </w:p>
    <w:p w14:paraId="2A157CE9" w14:textId="77777777" w:rsidR="00C24F9E" w:rsidRPr="00C24F9E" w:rsidRDefault="00C24F9E" w:rsidP="00C24F9E">
      <w:pPr>
        <w:ind w:left="40" w:right="4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shd w:val="clear" w:color="auto" w:fill="FFFFFF"/>
          <w:lang w:val="ru-RU" w:eastAsia="en-US"/>
        </w:rPr>
        <w:t>- сравнительный анализ с действующей практикой (на примере ряда организаций, отрасли (отраслей), региона (регионов), страны;</w:t>
      </w:r>
    </w:p>
    <w:p w14:paraId="1565CAA4" w14:textId="77777777" w:rsidR="00C24F9E" w:rsidRPr="00C24F9E" w:rsidRDefault="00C24F9E" w:rsidP="00C24F9E">
      <w:pPr>
        <w:ind w:left="4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shd w:val="clear" w:color="auto" w:fill="FFFFFF"/>
          <w:lang w:val="ru-RU" w:eastAsia="en-US"/>
        </w:rPr>
        <w:t xml:space="preserve">- описание выявленных закономерностей, проблем и тенденций развития объекта </w:t>
      </w:r>
      <w:r w:rsidRPr="00C24F9E">
        <w:rPr>
          <w:rFonts w:ascii="Times New Roman" w:eastAsia="Times New Roman" w:hAnsi="Times New Roman" w:cs="Times New Roman"/>
          <w:color w:val="auto"/>
          <w:sz w:val="28"/>
          <w:szCs w:val="28"/>
          <w:lang w:val="ru-RU" w:eastAsia="en-US"/>
        </w:rPr>
        <w:t xml:space="preserve">и </w:t>
      </w:r>
      <w:r w:rsidRPr="00C24F9E">
        <w:rPr>
          <w:rFonts w:ascii="Times New Roman" w:eastAsia="Times New Roman" w:hAnsi="Times New Roman" w:cs="Times New Roman"/>
          <w:color w:val="auto"/>
          <w:sz w:val="28"/>
          <w:szCs w:val="28"/>
          <w:shd w:val="clear" w:color="auto" w:fill="FFFFFF"/>
          <w:lang w:val="ru-RU" w:eastAsia="en-US"/>
        </w:rPr>
        <w:t>предмета исследования;</w:t>
      </w:r>
    </w:p>
    <w:p w14:paraId="7D1BC0CD" w14:textId="77777777" w:rsidR="00C24F9E" w:rsidRPr="00C24F9E" w:rsidRDefault="00C24F9E" w:rsidP="00C24F9E">
      <w:pPr>
        <w:ind w:left="40" w:right="40" w:firstLine="720"/>
        <w:jc w:val="both"/>
        <w:rPr>
          <w:rFonts w:ascii="Times New Roman" w:eastAsia="Times New Roman" w:hAnsi="Times New Roman" w:cs="Times New Roman"/>
          <w:color w:val="auto"/>
          <w:sz w:val="28"/>
          <w:szCs w:val="28"/>
          <w:shd w:val="clear" w:color="auto" w:fill="FFFFFF"/>
          <w:lang w:val="ru-RU" w:eastAsia="en-US"/>
        </w:rPr>
      </w:pPr>
      <w:r w:rsidRPr="00C24F9E">
        <w:rPr>
          <w:rFonts w:ascii="Times New Roman" w:eastAsia="Times New Roman" w:hAnsi="Times New Roman" w:cs="Times New Roman"/>
          <w:color w:val="auto"/>
          <w:sz w:val="28"/>
          <w:szCs w:val="28"/>
          <w:shd w:val="clear" w:color="auto" w:fill="FFFFFF"/>
          <w:lang w:val="ru-RU" w:eastAsia="en-US"/>
        </w:rPr>
        <w:t>- оценка эффективности принятых решений (на примере конкретной организации, отрасли, региона, страны).</w:t>
      </w:r>
    </w:p>
    <w:p w14:paraId="2CC086C3" w14:textId="77777777" w:rsidR="00C24F9E" w:rsidRPr="00C24F9E" w:rsidRDefault="00C24F9E" w:rsidP="00C24F9E">
      <w:pPr>
        <w:ind w:left="40" w:right="40" w:firstLine="720"/>
        <w:jc w:val="both"/>
        <w:rPr>
          <w:rFonts w:ascii="Times New Roman" w:eastAsia="Times New Roman" w:hAnsi="Times New Roman" w:cs="Times New Roman"/>
          <w:color w:val="auto"/>
          <w:sz w:val="28"/>
          <w:szCs w:val="28"/>
          <w:shd w:val="clear" w:color="auto" w:fill="FFFFFF"/>
          <w:lang w:val="ru-RU" w:eastAsia="en-US"/>
        </w:rPr>
      </w:pPr>
      <w:r w:rsidRPr="00C24F9E">
        <w:rPr>
          <w:rFonts w:ascii="Times New Roman" w:eastAsia="Times New Roman" w:hAnsi="Times New Roman" w:cs="Times New Roman"/>
          <w:color w:val="auto"/>
          <w:sz w:val="28"/>
          <w:szCs w:val="28"/>
          <w:shd w:val="clear" w:color="auto" w:fill="FFFFFF"/>
          <w:lang w:val="ru-RU" w:eastAsia="en-US"/>
        </w:rPr>
        <w:t>В ходе анализа используются аналитические таблицы, расчеты, формулы, схемы, диаграммы и графики.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14:paraId="70FEBE47" w14:textId="77777777" w:rsidR="00C24F9E" w:rsidRPr="00C24F9E" w:rsidRDefault="00C24F9E" w:rsidP="00C24F9E">
      <w:pPr>
        <w:ind w:left="40" w:right="4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shd w:val="clear" w:color="auto" w:fill="FFFFFF"/>
          <w:lang w:val="ru-RU" w:eastAsia="en-US"/>
        </w:rPr>
        <w:t>Объем второй главы должен составлять, как правило, 30 - 40 % от всего объема ВКР.</w:t>
      </w:r>
    </w:p>
    <w:p w14:paraId="77D6A905" w14:textId="77777777" w:rsidR="00C24F9E" w:rsidRPr="00C24F9E" w:rsidRDefault="00C24F9E" w:rsidP="00C24F9E">
      <w:pPr>
        <w:ind w:right="60"/>
        <w:jc w:val="both"/>
        <w:rPr>
          <w:rFonts w:ascii="Times New Roman" w:eastAsia="Times New Roman" w:hAnsi="Times New Roman" w:cs="Times New Roman"/>
          <w:color w:val="auto"/>
          <w:sz w:val="28"/>
          <w:szCs w:val="28"/>
          <w:shd w:val="clear" w:color="auto" w:fill="FFFFFF"/>
          <w:lang w:val="ru-RU" w:eastAsia="en-US"/>
        </w:rPr>
      </w:pPr>
      <w:r w:rsidRPr="00C24F9E">
        <w:rPr>
          <w:rFonts w:ascii="Times New Roman" w:eastAsia="Times New Roman" w:hAnsi="Times New Roman" w:cs="Times New Roman"/>
          <w:color w:val="auto"/>
          <w:sz w:val="28"/>
          <w:szCs w:val="28"/>
          <w:lang w:val="ru-RU" w:eastAsia="en-US"/>
        </w:rPr>
        <w:t xml:space="preserve">5.6. В </w:t>
      </w:r>
      <w:r w:rsidRPr="00C24F9E">
        <w:rPr>
          <w:rFonts w:ascii="Times New Roman" w:eastAsia="Times New Roman" w:hAnsi="Times New Roman" w:cs="Times New Roman"/>
          <w:color w:val="auto"/>
          <w:sz w:val="28"/>
          <w:szCs w:val="28"/>
          <w:shd w:val="clear" w:color="auto" w:fill="FFFFFF"/>
          <w:lang w:val="ru-RU" w:eastAsia="en-US"/>
        </w:rPr>
        <w:t xml:space="preserve">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даются конкретные практические рекомендации и предложения по совершенствованию исследуемых (разрабатываемых) явлений и процессов (если </w:t>
      </w:r>
      <w:r w:rsidRPr="00C24F9E">
        <w:rPr>
          <w:rFonts w:ascii="Times New Roman" w:eastAsia="Times New Roman" w:hAnsi="Times New Roman" w:cs="Times New Roman"/>
          <w:color w:val="auto"/>
          <w:sz w:val="28"/>
          <w:szCs w:val="28"/>
          <w:lang w:val="ru-RU" w:eastAsia="en-US"/>
        </w:rPr>
        <w:t xml:space="preserve">ВКР </w:t>
      </w:r>
      <w:r w:rsidRPr="00C24F9E">
        <w:rPr>
          <w:rFonts w:ascii="Times New Roman" w:eastAsia="Times New Roman" w:hAnsi="Times New Roman" w:cs="Times New Roman"/>
          <w:color w:val="auto"/>
          <w:sz w:val="28"/>
          <w:szCs w:val="28"/>
          <w:shd w:val="clear" w:color="auto" w:fill="FFFFFF"/>
          <w:lang w:val="ru-RU" w:eastAsia="en-US"/>
        </w:rPr>
        <w:t xml:space="preserve">состоит из двух глав, указанное здесь содержание третьей главы находит отражение во второй практической главе). </w:t>
      </w:r>
      <w:r w:rsidRPr="00C24F9E">
        <w:rPr>
          <w:rFonts w:ascii="Times New Roman" w:eastAsia="Times New Roman" w:hAnsi="Times New Roman" w:cs="Times New Roman"/>
          <w:color w:val="auto"/>
          <w:sz w:val="28"/>
          <w:szCs w:val="28"/>
          <w:lang w:val="ru-RU" w:eastAsia="en-US"/>
        </w:rPr>
        <w:t xml:space="preserve">В </w:t>
      </w:r>
      <w:r w:rsidRPr="00C24F9E">
        <w:rPr>
          <w:rFonts w:ascii="Times New Roman" w:eastAsia="Times New Roman" w:hAnsi="Times New Roman" w:cs="Times New Roman"/>
          <w:color w:val="auto"/>
          <w:sz w:val="28"/>
          <w:szCs w:val="28"/>
          <w:shd w:val="clear" w:color="auto" w:fill="FFFFFF"/>
          <w:lang w:val="ru-RU" w:eastAsia="en-US"/>
        </w:rPr>
        <w:t>данной главе должны быть сделаны самостоятельные выводы и представлены экономические расчеты.</w:t>
      </w:r>
    </w:p>
    <w:p w14:paraId="011F0F25" w14:textId="77777777" w:rsidR="00C24F9E" w:rsidRPr="00C24F9E" w:rsidRDefault="00C24F9E" w:rsidP="00C24F9E">
      <w:pPr>
        <w:ind w:left="6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shd w:val="clear" w:color="auto" w:fill="FFFFFF"/>
          <w:lang w:val="ru-RU" w:eastAsia="en-US"/>
        </w:rPr>
        <w:t>Объем третьей главы должен составлять, как правило, 20-30 % от всего объема ВКР.</w:t>
      </w:r>
    </w:p>
    <w:p w14:paraId="1F94A854" w14:textId="77777777" w:rsidR="00C24F9E" w:rsidRPr="00C24F9E" w:rsidRDefault="00C24F9E" w:rsidP="00C24F9E">
      <w:pPr>
        <w:ind w:right="129" w:firstLine="708"/>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shd w:val="clear" w:color="auto" w:fill="FFFFFF"/>
          <w:lang w:val="ru-RU"/>
        </w:rPr>
        <w:t xml:space="preserve">5.7. Завершающей частью текста ВКР является заключение, которое содержит выводы и предложения из всех глав </w:t>
      </w:r>
      <w:r w:rsidRPr="00C24F9E">
        <w:rPr>
          <w:rFonts w:ascii="Times New Roman" w:eastAsia="Times New Roman" w:hAnsi="Times New Roman" w:cs="Times New Roman"/>
          <w:color w:val="auto"/>
          <w:sz w:val="28"/>
          <w:szCs w:val="28"/>
          <w:lang w:val="ru-RU"/>
        </w:rPr>
        <w:t xml:space="preserve">ВКР </w:t>
      </w:r>
      <w:r w:rsidRPr="00C24F9E">
        <w:rPr>
          <w:rFonts w:ascii="Times New Roman" w:eastAsia="Times New Roman" w:hAnsi="Times New Roman" w:cs="Times New Roman"/>
          <w:color w:val="auto"/>
          <w:sz w:val="28"/>
          <w:szCs w:val="28"/>
          <w:shd w:val="clear" w:color="auto" w:fill="FFFFFF"/>
          <w:lang w:val="ru-RU"/>
        </w:rPr>
        <w:t xml:space="preserve">с их кратким обоснованием </w:t>
      </w:r>
      <w:r w:rsidRPr="00C24F9E">
        <w:rPr>
          <w:rFonts w:ascii="Times New Roman" w:eastAsia="Times New Roman" w:hAnsi="Times New Roman" w:cs="Times New Roman"/>
          <w:color w:val="auto"/>
          <w:sz w:val="28"/>
          <w:szCs w:val="28"/>
          <w:lang w:val="ru-RU"/>
        </w:rPr>
        <w:lastRenderedPageBreak/>
        <w:t xml:space="preserve">в </w:t>
      </w:r>
      <w:r w:rsidRPr="00C24F9E">
        <w:rPr>
          <w:rFonts w:ascii="Times New Roman" w:eastAsia="Times New Roman" w:hAnsi="Times New Roman" w:cs="Times New Roman"/>
          <w:color w:val="auto"/>
          <w:sz w:val="28"/>
          <w:szCs w:val="28"/>
          <w:shd w:val="clear" w:color="auto" w:fill="FFFFFF"/>
          <w:lang w:val="ru-RU"/>
        </w:rPr>
        <w:t>соответствии с поставленной целью и задачами, раскрывает значимость полученных результатов. При этом выводы общего порядка, не вытекающие из результатов и содержания ВКР, не допускаются.</w:t>
      </w:r>
      <w:r w:rsidRPr="00C24F9E">
        <w:rPr>
          <w:rFonts w:ascii="Times New Roman" w:eastAsia="Times New Roman" w:hAnsi="Times New Roman" w:cs="Times New Roman"/>
          <w:color w:val="auto"/>
          <w:sz w:val="28"/>
          <w:szCs w:val="28"/>
          <w:lang w:val="ru-RU"/>
        </w:rPr>
        <w:t xml:space="preserve"> В</w:t>
      </w:r>
      <w:r w:rsidRPr="00C24F9E">
        <w:rPr>
          <w:rFonts w:ascii="Times New Roman" w:eastAsia="Times New Roman" w:hAnsi="Times New Roman" w:cs="Times New Roman"/>
          <w:color w:val="auto"/>
          <w:spacing w:val="-15"/>
          <w:sz w:val="28"/>
          <w:szCs w:val="28"/>
          <w:lang w:val="ru-RU"/>
        </w:rPr>
        <w:t xml:space="preserve"> </w:t>
      </w:r>
      <w:r w:rsidRPr="00C24F9E">
        <w:rPr>
          <w:rFonts w:ascii="Times New Roman" w:eastAsia="Times New Roman" w:hAnsi="Times New Roman" w:cs="Times New Roman"/>
          <w:color w:val="auto"/>
          <w:sz w:val="28"/>
          <w:szCs w:val="28"/>
          <w:lang w:val="ru-RU"/>
        </w:rPr>
        <w:t>целом</w:t>
      </w:r>
      <w:r w:rsidRPr="00C24F9E">
        <w:rPr>
          <w:rFonts w:ascii="Times New Roman" w:eastAsia="Times New Roman" w:hAnsi="Times New Roman" w:cs="Times New Roman"/>
          <w:color w:val="auto"/>
          <w:spacing w:val="-14"/>
          <w:sz w:val="28"/>
          <w:szCs w:val="28"/>
          <w:lang w:val="ru-RU"/>
        </w:rPr>
        <w:t xml:space="preserve"> </w:t>
      </w:r>
      <w:r w:rsidRPr="00C24F9E">
        <w:rPr>
          <w:rFonts w:ascii="Times New Roman" w:eastAsia="Times New Roman" w:hAnsi="Times New Roman" w:cs="Times New Roman"/>
          <w:color w:val="auto"/>
          <w:sz w:val="28"/>
          <w:szCs w:val="28"/>
          <w:lang w:val="ru-RU"/>
        </w:rPr>
        <w:t>представленные</w:t>
      </w:r>
      <w:r w:rsidRPr="00C24F9E">
        <w:rPr>
          <w:rFonts w:ascii="Times New Roman" w:eastAsia="Times New Roman" w:hAnsi="Times New Roman" w:cs="Times New Roman"/>
          <w:color w:val="auto"/>
          <w:spacing w:val="-15"/>
          <w:sz w:val="28"/>
          <w:szCs w:val="28"/>
          <w:lang w:val="ru-RU"/>
        </w:rPr>
        <w:t xml:space="preserve"> </w:t>
      </w:r>
      <w:r w:rsidRPr="00C24F9E">
        <w:rPr>
          <w:rFonts w:ascii="Times New Roman" w:eastAsia="Times New Roman" w:hAnsi="Times New Roman" w:cs="Times New Roman"/>
          <w:color w:val="auto"/>
          <w:sz w:val="28"/>
          <w:szCs w:val="28"/>
          <w:lang w:val="ru-RU"/>
        </w:rPr>
        <w:t>в</w:t>
      </w:r>
      <w:r w:rsidRPr="00C24F9E">
        <w:rPr>
          <w:rFonts w:ascii="Times New Roman" w:eastAsia="Times New Roman" w:hAnsi="Times New Roman" w:cs="Times New Roman"/>
          <w:color w:val="auto"/>
          <w:spacing w:val="-15"/>
          <w:sz w:val="28"/>
          <w:szCs w:val="28"/>
          <w:lang w:val="ru-RU"/>
        </w:rPr>
        <w:t xml:space="preserve"> </w:t>
      </w:r>
      <w:r w:rsidRPr="00C24F9E">
        <w:rPr>
          <w:rFonts w:ascii="Times New Roman" w:eastAsia="Times New Roman" w:hAnsi="Times New Roman" w:cs="Times New Roman"/>
          <w:color w:val="auto"/>
          <w:sz w:val="28"/>
          <w:szCs w:val="28"/>
          <w:lang w:val="ru-RU"/>
        </w:rPr>
        <w:t>заключении</w:t>
      </w:r>
      <w:r w:rsidRPr="00C24F9E">
        <w:rPr>
          <w:rFonts w:ascii="Times New Roman" w:eastAsia="Times New Roman" w:hAnsi="Times New Roman" w:cs="Times New Roman"/>
          <w:color w:val="auto"/>
          <w:spacing w:val="-16"/>
          <w:sz w:val="28"/>
          <w:szCs w:val="28"/>
          <w:lang w:val="ru-RU"/>
        </w:rPr>
        <w:t xml:space="preserve"> </w:t>
      </w:r>
      <w:r w:rsidRPr="00C24F9E">
        <w:rPr>
          <w:rFonts w:ascii="Times New Roman" w:eastAsia="Times New Roman" w:hAnsi="Times New Roman" w:cs="Times New Roman"/>
          <w:color w:val="auto"/>
          <w:sz w:val="28"/>
          <w:szCs w:val="28"/>
          <w:lang w:val="ru-RU"/>
        </w:rPr>
        <w:t>выводы</w:t>
      </w:r>
      <w:r w:rsidRPr="00C24F9E">
        <w:rPr>
          <w:rFonts w:ascii="Times New Roman" w:eastAsia="Times New Roman" w:hAnsi="Times New Roman" w:cs="Times New Roman"/>
          <w:color w:val="auto"/>
          <w:spacing w:val="-17"/>
          <w:sz w:val="28"/>
          <w:szCs w:val="28"/>
          <w:lang w:val="ru-RU"/>
        </w:rPr>
        <w:t xml:space="preserve"> </w:t>
      </w:r>
      <w:r w:rsidRPr="00C24F9E">
        <w:rPr>
          <w:rFonts w:ascii="Times New Roman" w:eastAsia="Times New Roman" w:hAnsi="Times New Roman" w:cs="Times New Roman"/>
          <w:color w:val="auto"/>
          <w:sz w:val="28"/>
          <w:szCs w:val="28"/>
          <w:lang w:val="ru-RU"/>
        </w:rPr>
        <w:t>и</w:t>
      </w:r>
      <w:r w:rsidRPr="00C24F9E">
        <w:rPr>
          <w:rFonts w:ascii="Times New Roman" w:eastAsia="Times New Roman" w:hAnsi="Times New Roman" w:cs="Times New Roman"/>
          <w:color w:val="auto"/>
          <w:spacing w:val="-16"/>
          <w:sz w:val="28"/>
          <w:szCs w:val="28"/>
          <w:lang w:val="ru-RU"/>
        </w:rPr>
        <w:t xml:space="preserve"> </w:t>
      </w:r>
      <w:r w:rsidRPr="00C24F9E">
        <w:rPr>
          <w:rFonts w:ascii="Times New Roman" w:eastAsia="Times New Roman" w:hAnsi="Times New Roman" w:cs="Times New Roman"/>
          <w:color w:val="auto"/>
          <w:sz w:val="28"/>
          <w:szCs w:val="28"/>
          <w:lang w:val="ru-RU"/>
        </w:rPr>
        <w:t>результаты</w:t>
      </w:r>
      <w:r w:rsidRPr="00C24F9E">
        <w:rPr>
          <w:rFonts w:ascii="Times New Roman" w:eastAsia="Times New Roman" w:hAnsi="Times New Roman" w:cs="Times New Roman"/>
          <w:color w:val="auto"/>
          <w:spacing w:val="-14"/>
          <w:sz w:val="28"/>
          <w:szCs w:val="28"/>
          <w:lang w:val="ru-RU"/>
        </w:rPr>
        <w:t xml:space="preserve"> </w:t>
      </w:r>
      <w:r w:rsidRPr="00C24F9E">
        <w:rPr>
          <w:rFonts w:ascii="Times New Roman" w:eastAsia="Times New Roman" w:hAnsi="Times New Roman" w:cs="Times New Roman"/>
          <w:color w:val="auto"/>
          <w:sz w:val="28"/>
          <w:szCs w:val="28"/>
          <w:lang w:val="ru-RU"/>
        </w:rPr>
        <w:t>исследования</w:t>
      </w:r>
      <w:r w:rsidRPr="00C24F9E">
        <w:rPr>
          <w:rFonts w:ascii="Times New Roman" w:eastAsia="Times New Roman" w:hAnsi="Times New Roman" w:cs="Times New Roman"/>
          <w:color w:val="auto"/>
          <w:spacing w:val="-67"/>
          <w:sz w:val="28"/>
          <w:szCs w:val="28"/>
          <w:lang w:val="ru-RU"/>
        </w:rPr>
        <w:t xml:space="preserve"> </w:t>
      </w:r>
      <w:r w:rsidRPr="00C24F9E">
        <w:rPr>
          <w:rFonts w:ascii="Times New Roman" w:eastAsia="Times New Roman" w:hAnsi="Times New Roman" w:cs="Times New Roman"/>
          <w:color w:val="auto"/>
          <w:sz w:val="28"/>
          <w:szCs w:val="28"/>
          <w:lang w:val="ru-RU"/>
        </w:rPr>
        <w:t>должны</w:t>
      </w:r>
      <w:r w:rsidRPr="00C24F9E">
        <w:rPr>
          <w:rFonts w:ascii="Times New Roman" w:eastAsia="Times New Roman" w:hAnsi="Times New Roman" w:cs="Times New Roman"/>
          <w:color w:val="auto"/>
          <w:spacing w:val="-10"/>
          <w:sz w:val="28"/>
          <w:szCs w:val="28"/>
          <w:lang w:val="ru-RU"/>
        </w:rPr>
        <w:t xml:space="preserve"> </w:t>
      </w:r>
      <w:r w:rsidRPr="00C24F9E">
        <w:rPr>
          <w:rFonts w:ascii="Times New Roman" w:eastAsia="Times New Roman" w:hAnsi="Times New Roman" w:cs="Times New Roman"/>
          <w:color w:val="auto"/>
          <w:sz w:val="28"/>
          <w:szCs w:val="28"/>
          <w:lang w:val="ru-RU"/>
        </w:rPr>
        <w:t>последовательно</w:t>
      </w:r>
      <w:r w:rsidRPr="00C24F9E">
        <w:rPr>
          <w:rFonts w:ascii="Times New Roman" w:eastAsia="Times New Roman" w:hAnsi="Times New Roman" w:cs="Times New Roman"/>
          <w:color w:val="auto"/>
          <w:spacing w:val="-9"/>
          <w:sz w:val="28"/>
          <w:szCs w:val="28"/>
          <w:lang w:val="ru-RU"/>
        </w:rPr>
        <w:t xml:space="preserve"> </w:t>
      </w:r>
      <w:r w:rsidRPr="00C24F9E">
        <w:rPr>
          <w:rFonts w:ascii="Times New Roman" w:eastAsia="Times New Roman" w:hAnsi="Times New Roman" w:cs="Times New Roman"/>
          <w:color w:val="auto"/>
          <w:sz w:val="28"/>
          <w:szCs w:val="28"/>
          <w:lang w:val="ru-RU"/>
        </w:rPr>
        <w:t>отражать</w:t>
      </w:r>
      <w:r w:rsidRPr="00C24F9E">
        <w:rPr>
          <w:rFonts w:ascii="Times New Roman" w:eastAsia="Times New Roman" w:hAnsi="Times New Roman" w:cs="Times New Roman"/>
          <w:color w:val="auto"/>
          <w:spacing w:val="-10"/>
          <w:sz w:val="28"/>
          <w:szCs w:val="28"/>
          <w:lang w:val="ru-RU"/>
        </w:rPr>
        <w:t xml:space="preserve"> </w:t>
      </w:r>
      <w:r w:rsidRPr="00C24F9E">
        <w:rPr>
          <w:rFonts w:ascii="Times New Roman" w:eastAsia="Times New Roman" w:hAnsi="Times New Roman" w:cs="Times New Roman"/>
          <w:color w:val="auto"/>
          <w:sz w:val="28"/>
          <w:szCs w:val="28"/>
          <w:lang w:val="ru-RU"/>
        </w:rPr>
        <w:t>решение</w:t>
      </w:r>
      <w:r w:rsidRPr="00C24F9E">
        <w:rPr>
          <w:rFonts w:ascii="Times New Roman" w:eastAsia="Times New Roman" w:hAnsi="Times New Roman" w:cs="Times New Roman"/>
          <w:color w:val="auto"/>
          <w:spacing w:val="-10"/>
          <w:sz w:val="28"/>
          <w:szCs w:val="28"/>
          <w:lang w:val="ru-RU"/>
        </w:rPr>
        <w:t xml:space="preserve"> </w:t>
      </w:r>
      <w:r w:rsidRPr="00C24F9E">
        <w:rPr>
          <w:rFonts w:ascii="Times New Roman" w:eastAsia="Times New Roman" w:hAnsi="Times New Roman" w:cs="Times New Roman"/>
          <w:color w:val="auto"/>
          <w:sz w:val="28"/>
          <w:szCs w:val="28"/>
          <w:lang w:val="ru-RU"/>
        </w:rPr>
        <w:t>всех</w:t>
      </w:r>
      <w:r w:rsidRPr="00C24F9E">
        <w:rPr>
          <w:rFonts w:ascii="Times New Roman" w:eastAsia="Times New Roman" w:hAnsi="Times New Roman" w:cs="Times New Roman"/>
          <w:color w:val="auto"/>
          <w:spacing w:val="-9"/>
          <w:sz w:val="28"/>
          <w:szCs w:val="28"/>
          <w:lang w:val="ru-RU"/>
        </w:rPr>
        <w:t xml:space="preserve"> </w:t>
      </w:r>
      <w:r w:rsidRPr="00C24F9E">
        <w:rPr>
          <w:rFonts w:ascii="Times New Roman" w:eastAsia="Times New Roman" w:hAnsi="Times New Roman" w:cs="Times New Roman"/>
          <w:color w:val="auto"/>
          <w:sz w:val="28"/>
          <w:szCs w:val="28"/>
          <w:lang w:val="ru-RU"/>
        </w:rPr>
        <w:t>задач,</w:t>
      </w:r>
      <w:r w:rsidRPr="00C24F9E">
        <w:rPr>
          <w:rFonts w:ascii="Times New Roman" w:eastAsia="Times New Roman" w:hAnsi="Times New Roman" w:cs="Times New Roman"/>
          <w:color w:val="auto"/>
          <w:spacing w:val="-10"/>
          <w:sz w:val="28"/>
          <w:szCs w:val="28"/>
          <w:lang w:val="ru-RU"/>
        </w:rPr>
        <w:t xml:space="preserve"> </w:t>
      </w:r>
      <w:r w:rsidRPr="00C24F9E">
        <w:rPr>
          <w:rFonts w:ascii="Times New Roman" w:eastAsia="Times New Roman" w:hAnsi="Times New Roman" w:cs="Times New Roman"/>
          <w:color w:val="auto"/>
          <w:sz w:val="28"/>
          <w:szCs w:val="28"/>
          <w:lang w:val="ru-RU"/>
        </w:rPr>
        <w:t>поставленных</w:t>
      </w:r>
      <w:r w:rsidRPr="00C24F9E">
        <w:rPr>
          <w:rFonts w:ascii="Times New Roman" w:eastAsia="Times New Roman" w:hAnsi="Times New Roman" w:cs="Times New Roman"/>
          <w:color w:val="auto"/>
          <w:spacing w:val="-8"/>
          <w:sz w:val="28"/>
          <w:szCs w:val="28"/>
          <w:lang w:val="ru-RU"/>
        </w:rPr>
        <w:t xml:space="preserve"> </w:t>
      </w:r>
      <w:r w:rsidRPr="00C24F9E">
        <w:rPr>
          <w:rFonts w:ascii="Times New Roman" w:eastAsia="Times New Roman" w:hAnsi="Times New Roman" w:cs="Times New Roman"/>
          <w:color w:val="auto"/>
          <w:sz w:val="28"/>
          <w:szCs w:val="28"/>
          <w:lang w:val="ru-RU"/>
        </w:rPr>
        <w:t>автором</w:t>
      </w:r>
      <w:r w:rsidRPr="00C24F9E">
        <w:rPr>
          <w:rFonts w:ascii="Times New Roman" w:eastAsia="Times New Roman" w:hAnsi="Times New Roman" w:cs="Times New Roman"/>
          <w:color w:val="auto"/>
          <w:spacing w:val="-13"/>
          <w:sz w:val="28"/>
          <w:szCs w:val="28"/>
          <w:lang w:val="ru-RU"/>
        </w:rPr>
        <w:t xml:space="preserve"> </w:t>
      </w:r>
      <w:r w:rsidRPr="00C24F9E">
        <w:rPr>
          <w:rFonts w:ascii="Times New Roman" w:eastAsia="Times New Roman" w:hAnsi="Times New Roman" w:cs="Times New Roman"/>
          <w:color w:val="auto"/>
          <w:sz w:val="28"/>
          <w:szCs w:val="28"/>
          <w:lang w:val="ru-RU"/>
        </w:rPr>
        <w:t>в начале работы (во введении), что позволит оценить законченность и полноту</w:t>
      </w:r>
      <w:r w:rsidRPr="00C24F9E">
        <w:rPr>
          <w:rFonts w:ascii="Times New Roman" w:eastAsia="Times New Roman" w:hAnsi="Times New Roman" w:cs="Times New Roman"/>
          <w:color w:val="auto"/>
          <w:spacing w:val="1"/>
          <w:sz w:val="28"/>
          <w:szCs w:val="28"/>
          <w:lang w:val="ru-RU"/>
        </w:rPr>
        <w:t xml:space="preserve"> </w:t>
      </w:r>
      <w:r w:rsidRPr="00C24F9E">
        <w:rPr>
          <w:rFonts w:ascii="Times New Roman" w:eastAsia="Times New Roman" w:hAnsi="Times New Roman" w:cs="Times New Roman"/>
          <w:color w:val="auto"/>
          <w:sz w:val="28"/>
          <w:szCs w:val="28"/>
          <w:lang w:val="ru-RU"/>
        </w:rPr>
        <w:t>проведенного</w:t>
      </w:r>
      <w:r w:rsidRPr="00C24F9E">
        <w:rPr>
          <w:rFonts w:ascii="Times New Roman" w:eastAsia="Times New Roman" w:hAnsi="Times New Roman" w:cs="Times New Roman"/>
          <w:color w:val="auto"/>
          <w:spacing w:val="-3"/>
          <w:sz w:val="28"/>
          <w:szCs w:val="28"/>
          <w:lang w:val="ru-RU"/>
        </w:rPr>
        <w:t xml:space="preserve"> </w:t>
      </w:r>
      <w:r w:rsidRPr="00C24F9E">
        <w:rPr>
          <w:rFonts w:ascii="Times New Roman" w:eastAsia="Times New Roman" w:hAnsi="Times New Roman" w:cs="Times New Roman"/>
          <w:color w:val="auto"/>
          <w:sz w:val="28"/>
          <w:szCs w:val="28"/>
          <w:lang w:val="ru-RU"/>
        </w:rPr>
        <w:t>исследования.</w:t>
      </w:r>
    </w:p>
    <w:p w14:paraId="250A669A" w14:textId="77777777" w:rsidR="00C24F9E" w:rsidRPr="00C24F9E" w:rsidRDefault="00C24F9E" w:rsidP="00C24F9E">
      <w:pPr>
        <w:ind w:left="60" w:right="60" w:firstLine="720"/>
        <w:jc w:val="both"/>
        <w:rPr>
          <w:rFonts w:ascii="Times New Roman" w:eastAsia="Times New Roman" w:hAnsi="Times New Roman" w:cs="Times New Roman"/>
          <w:color w:val="auto"/>
          <w:sz w:val="28"/>
          <w:szCs w:val="28"/>
          <w:shd w:val="clear" w:color="auto" w:fill="FFFFFF"/>
          <w:lang w:val="ru-RU" w:eastAsia="en-US"/>
        </w:rPr>
      </w:pPr>
      <w:r w:rsidRPr="00C24F9E">
        <w:rPr>
          <w:rFonts w:ascii="Times New Roman" w:eastAsia="Times New Roman" w:hAnsi="Times New Roman" w:cs="Times New Roman"/>
          <w:color w:val="auto"/>
          <w:sz w:val="28"/>
          <w:szCs w:val="28"/>
          <w:shd w:val="clear" w:color="auto" w:fill="FFFFFF"/>
          <w:lang w:val="ru-RU" w:eastAsia="en-US"/>
        </w:rPr>
        <w:t xml:space="preserve">Объем заключения, должен составлять, как правило, до 5-ти страниц. Заключение является основой доклада </w:t>
      </w:r>
      <w:r w:rsidRPr="00C24F9E">
        <w:rPr>
          <w:rFonts w:ascii="Times New Roman" w:eastAsia="Calibri" w:hAnsi="Times New Roman" w:cs="Times New Roman"/>
          <w:color w:val="auto"/>
          <w:spacing w:val="10"/>
          <w:sz w:val="28"/>
          <w:szCs w:val="28"/>
          <w:shd w:val="clear" w:color="auto" w:fill="FFFFFF"/>
          <w:lang w:val="ru-RU" w:eastAsia="en-US"/>
        </w:rPr>
        <w:t>обучающегося</w:t>
      </w:r>
      <w:r w:rsidRPr="00C24F9E">
        <w:rPr>
          <w:rFonts w:ascii="Times New Roman" w:eastAsia="Times New Roman" w:hAnsi="Times New Roman" w:cs="Times New Roman"/>
          <w:color w:val="auto"/>
          <w:sz w:val="28"/>
          <w:szCs w:val="28"/>
          <w:shd w:val="clear" w:color="auto" w:fill="FFFFFF"/>
          <w:lang w:val="ru-RU" w:eastAsia="en-US"/>
        </w:rPr>
        <w:t xml:space="preserve"> на защите ВКР.</w:t>
      </w:r>
    </w:p>
    <w:p w14:paraId="1B0ED6E2" w14:textId="77777777" w:rsidR="00C24F9E" w:rsidRPr="00C24F9E" w:rsidRDefault="00C24F9E" w:rsidP="00C24F9E">
      <w:pPr>
        <w:jc w:val="both"/>
        <w:rPr>
          <w:rFonts w:ascii="Times New Roman" w:eastAsia="Times New Roman" w:hAnsi="Times New Roman" w:cs="Times New Roman"/>
          <w:color w:val="auto"/>
          <w:sz w:val="28"/>
          <w:szCs w:val="28"/>
          <w:shd w:val="clear" w:color="auto" w:fill="FFFFFF"/>
          <w:lang w:val="ru-RU" w:eastAsia="en-US"/>
        </w:rPr>
      </w:pPr>
      <w:r w:rsidRPr="00C24F9E">
        <w:rPr>
          <w:rFonts w:ascii="Times New Roman" w:eastAsia="Times New Roman" w:hAnsi="Times New Roman" w:cs="Times New Roman"/>
          <w:color w:val="auto"/>
          <w:sz w:val="28"/>
          <w:szCs w:val="28"/>
          <w:shd w:val="clear" w:color="auto" w:fill="FFFFFF"/>
          <w:lang w:val="ru-RU" w:eastAsia="en-US"/>
        </w:rPr>
        <w:t xml:space="preserve">5.8 Список использованных источников должен содержать сведения об источниках, которые использовались или были изучены при подготовке </w:t>
      </w:r>
      <w:r w:rsidRPr="00C24F9E">
        <w:rPr>
          <w:rFonts w:ascii="Times New Roman" w:eastAsia="Times New Roman" w:hAnsi="Times New Roman" w:cs="Times New Roman"/>
          <w:color w:val="auto"/>
          <w:sz w:val="28"/>
          <w:szCs w:val="28"/>
          <w:lang w:val="ru-RU" w:eastAsia="en-US"/>
        </w:rPr>
        <w:t xml:space="preserve">ВКР. </w:t>
      </w:r>
    </w:p>
    <w:p w14:paraId="23566F63" w14:textId="77777777" w:rsidR="00C24F9E" w:rsidRPr="00C24F9E" w:rsidRDefault="00C24F9E" w:rsidP="00C24F9E">
      <w:pPr>
        <w:tabs>
          <w:tab w:val="left" w:pos="1572"/>
        </w:tabs>
        <w:ind w:left="780" w:firstLine="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shd w:val="clear" w:color="auto" w:fill="FFFFFF"/>
          <w:lang w:val="ru-RU" w:eastAsia="en-US"/>
        </w:rPr>
        <w:t>Список использованных источников располагаться в следующем порядке:</w:t>
      </w:r>
    </w:p>
    <w:p w14:paraId="45FBEB8A" w14:textId="77777777" w:rsidR="00C24F9E" w:rsidRPr="00C24F9E" w:rsidRDefault="00C24F9E" w:rsidP="00C24F9E">
      <w:pPr>
        <w:ind w:left="40" w:right="40" w:firstLine="720"/>
        <w:jc w:val="both"/>
        <w:rPr>
          <w:rFonts w:ascii="Times New Roman" w:eastAsia="Times New Roman" w:hAnsi="Times New Roman" w:cs="Times New Roman"/>
          <w:color w:val="auto"/>
          <w:sz w:val="28"/>
          <w:szCs w:val="28"/>
          <w:shd w:val="clear" w:color="auto" w:fill="FFFFFF"/>
          <w:lang w:val="ru-RU" w:eastAsia="en-US"/>
        </w:rPr>
      </w:pPr>
      <w:r w:rsidRPr="00C24F9E">
        <w:rPr>
          <w:rFonts w:ascii="Times New Roman" w:eastAsia="Times New Roman" w:hAnsi="Times New Roman" w:cs="Times New Roman"/>
          <w:color w:val="auto"/>
          <w:sz w:val="28"/>
          <w:szCs w:val="28"/>
          <w:shd w:val="clear" w:color="auto" w:fill="FFFFFF"/>
          <w:lang w:val="ru-RU" w:eastAsia="en-US"/>
        </w:rPr>
        <w:t>- законы Российской Федерации (в прямой хронологической последовательности);</w:t>
      </w:r>
    </w:p>
    <w:p w14:paraId="6C87E2A9" w14:textId="77777777" w:rsidR="00C24F9E" w:rsidRPr="00C24F9E" w:rsidRDefault="00C24F9E" w:rsidP="00C24F9E">
      <w:pPr>
        <w:ind w:left="40" w:right="40" w:firstLine="720"/>
        <w:jc w:val="both"/>
        <w:rPr>
          <w:rFonts w:ascii="Times New Roman" w:eastAsia="Times New Roman" w:hAnsi="Times New Roman" w:cs="Times New Roman"/>
          <w:color w:val="auto"/>
          <w:sz w:val="28"/>
          <w:szCs w:val="28"/>
          <w:shd w:val="clear" w:color="auto" w:fill="FFFFFF"/>
          <w:lang w:val="ru-RU" w:eastAsia="en-US"/>
        </w:rPr>
      </w:pPr>
      <w:r w:rsidRPr="00C24F9E">
        <w:rPr>
          <w:rFonts w:ascii="Times New Roman" w:eastAsia="Times New Roman" w:hAnsi="Times New Roman" w:cs="Times New Roman"/>
          <w:color w:val="auto"/>
          <w:sz w:val="28"/>
          <w:szCs w:val="28"/>
          <w:shd w:val="clear" w:color="auto" w:fill="FFFFFF"/>
          <w:lang w:val="ru-RU" w:eastAsia="en-US"/>
        </w:rPr>
        <w:t>- указы Президента Российской Федерации (в той же последовательности); постановления Правительства Российской Федерации (в той же очередности);</w:t>
      </w:r>
    </w:p>
    <w:p w14:paraId="340F6787" w14:textId="77777777" w:rsidR="00C24F9E" w:rsidRPr="00C24F9E" w:rsidRDefault="00C24F9E" w:rsidP="00C24F9E">
      <w:pPr>
        <w:ind w:left="40" w:right="40" w:firstLine="720"/>
        <w:jc w:val="both"/>
        <w:rPr>
          <w:rFonts w:ascii="Times New Roman" w:eastAsia="Times New Roman" w:hAnsi="Times New Roman" w:cs="Times New Roman"/>
          <w:color w:val="auto"/>
          <w:sz w:val="28"/>
          <w:szCs w:val="28"/>
          <w:shd w:val="clear" w:color="auto" w:fill="FFFFFF"/>
          <w:lang w:val="ru-RU" w:eastAsia="en-US"/>
        </w:rPr>
      </w:pPr>
      <w:r w:rsidRPr="00C24F9E">
        <w:rPr>
          <w:rFonts w:ascii="Times New Roman" w:eastAsia="Times New Roman" w:hAnsi="Times New Roman" w:cs="Times New Roman"/>
          <w:color w:val="auto"/>
          <w:sz w:val="28"/>
          <w:szCs w:val="28"/>
          <w:shd w:val="clear" w:color="auto" w:fill="FFFFFF"/>
          <w:lang w:val="ru-RU" w:eastAsia="en-US"/>
        </w:rPr>
        <w:t>- нормативные акты, инструкции (в той же очередности);</w:t>
      </w:r>
    </w:p>
    <w:p w14:paraId="4E0382E1" w14:textId="77777777" w:rsidR="00C24F9E" w:rsidRPr="00C24F9E" w:rsidRDefault="00C24F9E" w:rsidP="00C24F9E">
      <w:pPr>
        <w:ind w:left="40" w:right="40" w:firstLine="720"/>
        <w:jc w:val="both"/>
        <w:rPr>
          <w:rFonts w:ascii="Times New Roman" w:eastAsia="Times New Roman" w:hAnsi="Times New Roman" w:cs="Times New Roman"/>
          <w:color w:val="auto"/>
          <w:sz w:val="28"/>
          <w:szCs w:val="28"/>
          <w:shd w:val="clear" w:color="auto" w:fill="FFFFFF"/>
          <w:lang w:val="ru-RU" w:eastAsia="en-US"/>
        </w:rPr>
      </w:pPr>
      <w:r w:rsidRPr="00C24F9E">
        <w:rPr>
          <w:rFonts w:ascii="Times New Roman" w:eastAsia="Times New Roman" w:hAnsi="Times New Roman" w:cs="Times New Roman"/>
          <w:color w:val="auto"/>
          <w:sz w:val="28"/>
          <w:szCs w:val="28"/>
          <w:shd w:val="clear" w:color="auto" w:fill="FFFFFF"/>
          <w:lang w:val="ru-RU" w:eastAsia="en-US"/>
        </w:rPr>
        <w:t>- 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w:t>
      </w:r>
    </w:p>
    <w:p w14:paraId="77C0CD99" w14:textId="77777777" w:rsidR="00C24F9E" w:rsidRPr="00C24F9E" w:rsidRDefault="00C24F9E" w:rsidP="00C24F9E">
      <w:pPr>
        <w:ind w:left="40" w:right="40" w:firstLine="720"/>
        <w:jc w:val="both"/>
        <w:rPr>
          <w:rFonts w:ascii="Times New Roman" w:eastAsia="Times New Roman" w:hAnsi="Times New Roman" w:cs="Times New Roman"/>
          <w:color w:val="auto"/>
          <w:sz w:val="28"/>
          <w:szCs w:val="28"/>
          <w:shd w:val="clear" w:color="auto" w:fill="FFFFFF"/>
          <w:lang w:val="ru-RU" w:eastAsia="en-US"/>
        </w:rPr>
      </w:pPr>
      <w:r w:rsidRPr="00C24F9E">
        <w:rPr>
          <w:rFonts w:ascii="Times New Roman" w:eastAsia="Times New Roman" w:hAnsi="Times New Roman" w:cs="Times New Roman"/>
          <w:color w:val="auto"/>
          <w:sz w:val="28"/>
          <w:szCs w:val="28"/>
          <w:shd w:val="clear" w:color="auto" w:fill="FFFFFF"/>
          <w:lang w:val="ru-RU" w:eastAsia="en-US"/>
        </w:rPr>
        <w:t>- монографии, учебники, учебные пособия (в алфавитном порядке);</w:t>
      </w:r>
    </w:p>
    <w:p w14:paraId="3A9C5AF2" w14:textId="77777777" w:rsidR="00C24F9E" w:rsidRPr="00C24F9E" w:rsidRDefault="00C24F9E" w:rsidP="00C24F9E">
      <w:pPr>
        <w:ind w:left="40" w:right="40" w:firstLine="720"/>
        <w:jc w:val="both"/>
        <w:rPr>
          <w:rFonts w:ascii="Times New Roman" w:eastAsia="Times New Roman" w:hAnsi="Times New Roman" w:cs="Times New Roman"/>
          <w:color w:val="auto"/>
          <w:sz w:val="28"/>
          <w:szCs w:val="28"/>
          <w:shd w:val="clear" w:color="auto" w:fill="FFFFFF"/>
          <w:lang w:val="ru-RU" w:eastAsia="en-US"/>
        </w:rPr>
      </w:pPr>
      <w:r w:rsidRPr="00C24F9E">
        <w:rPr>
          <w:rFonts w:ascii="Times New Roman" w:eastAsia="Times New Roman" w:hAnsi="Times New Roman" w:cs="Times New Roman"/>
          <w:color w:val="auto"/>
          <w:sz w:val="28"/>
          <w:szCs w:val="28"/>
          <w:shd w:val="clear" w:color="auto" w:fill="FFFFFF"/>
          <w:lang w:val="ru-RU" w:eastAsia="en-US"/>
        </w:rPr>
        <w:t>- авторефераты диссертаций (в алфавитном порядке);</w:t>
      </w:r>
    </w:p>
    <w:p w14:paraId="1B59D334" w14:textId="77777777" w:rsidR="00C24F9E" w:rsidRPr="00C24F9E" w:rsidRDefault="00C24F9E" w:rsidP="00C24F9E">
      <w:pPr>
        <w:ind w:left="40" w:right="40" w:firstLine="720"/>
        <w:jc w:val="both"/>
        <w:rPr>
          <w:rFonts w:ascii="Times New Roman" w:eastAsia="Times New Roman" w:hAnsi="Times New Roman" w:cs="Times New Roman"/>
          <w:color w:val="auto"/>
          <w:sz w:val="28"/>
          <w:szCs w:val="28"/>
          <w:shd w:val="clear" w:color="auto" w:fill="FFFFFF"/>
          <w:lang w:val="ru-RU" w:eastAsia="en-US"/>
        </w:rPr>
      </w:pPr>
      <w:r w:rsidRPr="00C24F9E">
        <w:rPr>
          <w:rFonts w:ascii="Times New Roman" w:eastAsia="Times New Roman" w:hAnsi="Times New Roman" w:cs="Times New Roman"/>
          <w:color w:val="auto"/>
          <w:sz w:val="28"/>
          <w:szCs w:val="28"/>
          <w:shd w:val="clear" w:color="auto" w:fill="FFFFFF"/>
          <w:lang w:val="ru-RU" w:eastAsia="en-US"/>
        </w:rPr>
        <w:t>- научные статьи (в алфавитном порядке);</w:t>
      </w:r>
    </w:p>
    <w:p w14:paraId="60082AD6" w14:textId="77777777" w:rsidR="00C24F9E" w:rsidRPr="00C24F9E" w:rsidRDefault="00C24F9E" w:rsidP="00C24F9E">
      <w:pPr>
        <w:ind w:left="40" w:right="40" w:firstLine="720"/>
        <w:jc w:val="both"/>
        <w:rPr>
          <w:rFonts w:ascii="Times New Roman" w:eastAsia="Times New Roman" w:hAnsi="Times New Roman" w:cs="Times New Roman"/>
          <w:color w:val="auto"/>
          <w:sz w:val="28"/>
          <w:szCs w:val="28"/>
          <w:shd w:val="clear" w:color="auto" w:fill="FFFFFF"/>
          <w:lang w:val="ru-RU" w:eastAsia="en-US"/>
        </w:rPr>
      </w:pPr>
      <w:r w:rsidRPr="00C24F9E">
        <w:rPr>
          <w:rFonts w:ascii="Times New Roman" w:eastAsia="Times New Roman" w:hAnsi="Times New Roman" w:cs="Times New Roman"/>
          <w:color w:val="auto"/>
          <w:sz w:val="28"/>
          <w:szCs w:val="28"/>
          <w:shd w:val="clear" w:color="auto" w:fill="FFFFFF"/>
          <w:lang w:val="ru-RU" w:eastAsia="en-US"/>
        </w:rPr>
        <w:t>- литература на иностранном языке (в алфавитном порядке);</w:t>
      </w:r>
    </w:p>
    <w:p w14:paraId="34602F61" w14:textId="77777777" w:rsidR="00C24F9E" w:rsidRPr="00C24F9E" w:rsidRDefault="00C24F9E" w:rsidP="00C24F9E">
      <w:pPr>
        <w:ind w:left="40" w:right="40" w:firstLine="720"/>
        <w:jc w:val="both"/>
        <w:rPr>
          <w:rFonts w:ascii="Times New Roman" w:eastAsia="Times New Roman" w:hAnsi="Times New Roman" w:cs="Times New Roman"/>
          <w:color w:val="auto"/>
          <w:sz w:val="28"/>
          <w:szCs w:val="28"/>
          <w:shd w:val="clear" w:color="auto" w:fill="FFFFFF"/>
          <w:lang w:val="ru-RU" w:eastAsia="en-US"/>
        </w:rPr>
      </w:pPr>
      <w:r w:rsidRPr="00C24F9E">
        <w:rPr>
          <w:rFonts w:ascii="Times New Roman" w:eastAsia="Times New Roman" w:hAnsi="Times New Roman" w:cs="Times New Roman"/>
          <w:color w:val="auto"/>
          <w:sz w:val="28"/>
          <w:szCs w:val="28"/>
          <w:shd w:val="clear" w:color="auto" w:fill="FFFFFF"/>
          <w:lang w:val="ru-RU" w:eastAsia="en-US"/>
        </w:rPr>
        <w:t>- интернет-источники.</w:t>
      </w:r>
    </w:p>
    <w:p w14:paraId="69067BB2" w14:textId="77777777" w:rsidR="00C24F9E" w:rsidRPr="00C24F9E" w:rsidRDefault="00C24F9E" w:rsidP="00C24F9E">
      <w:pPr>
        <w:ind w:right="40"/>
        <w:jc w:val="both"/>
        <w:rPr>
          <w:rFonts w:ascii="Times New Roman" w:eastAsia="Times New Roman" w:hAnsi="Times New Roman" w:cs="Times New Roman"/>
          <w:color w:val="auto"/>
          <w:sz w:val="28"/>
          <w:szCs w:val="28"/>
          <w:shd w:val="clear" w:color="auto" w:fill="FFFFFF"/>
          <w:lang w:val="ru-RU" w:eastAsia="en-US"/>
        </w:rPr>
      </w:pPr>
      <w:r w:rsidRPr="00C24F9E">
        <w:rPr>
          <w:rFonts w:ascii="Times New Roman" w:eastAsia="Times New Roman" w:hAnsi="Times New Roman" w:cs="Times New Roman"/>
          <w:color w:val="auto"/>
          <w:sz w:val="28"/>
          <w:szCs w:val="28"/>
          <w:shd w:val="clear" w:color="auto" w:fill="FFFFFF"/>
          <w:lang w:val="ru-RU" w:eastAsia="en-US"/>
        </w:rPr>
        <w:t xml:space="preserve">5.9. Приложения включают дополнительные справочные и расчетные материалы, необходимые для полноты исследования, но имеющие </w:t>
      </w:r>
      <w:r w:rsidRPr="00C24F9E">
        <w:rPr>
          <w:rFonts w:ascii="Times New Roman" w:eastAsia="Times New Roman" w:hAnsi="Times New Roman" w:cs="Times New Roman"/>
          <w:color w:val="auto"/>
          <w:sz w:val="28"/>
          <w:szCs w:val="28"/>
          <w:shd w:val="clear" w:color="auto" w:fill="FFFFFF"/>
          <w:lang w:val="ru-RU" w:eastAsia="en-US"/>
        </w:rPr>
        <w:lastRenderedPageBreak/>
        <w:t xml:space="preserve">вспомогательное значение, например: копии документов, выдержки из отчетных материалов, статистические данные, схемы, таблицы, диаграммы, программы, положения, детальные расчеты, описания и т.п. </w:t>
      </w:r>
    </w:p>
    <w:p w14:paraId="38C4453D" w14:textId="77777777" w:rsidR="00C24F9E" w:rsidRPr="00C24F9E" w:rsidRDefault="00C24F9E" w:rsidP="00C24F9E">
      <w:pPr>
        <w:ind w:right="4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shd w:val="clear" w:color="auto" w:fill="FFFFFF"/>
          <w:lang w:val="ru-RU" w:eastAsia="en-US"/>
        </w:rPr>
        <w:t xml:space="preserve">Приложения не учитываются при оценке объема ВКР. </w:t>
      </w:r>
      <w:r w:rsidRPr="00C24F9E">
        <w:rPr>
          <w:rFonts w:ascii="Times New Roman" w:eastAsia="Times New Roman" w:hAnsi="Times New Roman" w:cs="Times New Roman"/>
          <w:color w:val="auto"/>
          <w:spacing w:val="-1"/>
          <w:sz w:val="28"/>
          <w:szCs w:val="28"/>
          <w:lang w:val="ru-RU" w:eastAsia="en-US"/>
        </w:rPr>
        <w:t>Объём</w:t>
      </w:r>
      <w:r w:rsidRPr="00C24F9E">
        <w:rPr>
          <w:rFonts w:ascii="Times New Roman" w:eastAsia="Times New Roman" w:hAnsi="Times New Roman" w:cs="Times New Roman"/>
          <w:color w:val="auto"/>
          <w:spacing w:val="-16"/>
          <w:sz w:val="28"/>
          <w:szCs w:val="28"/>
          <w:lang w:val="ru-RU" w:eastAsia="en-US"/>
        </w:rPr>
        <w:t xml:space="preserve"> </w:t>
      </w:r>
      <w:r w:rsidRPr="00C24F9E">
        <w:rPr>
          <w:rFonts w:ascii="Times New Roman" w:eastAsia="Times New Roman" w:hAnsi="Times New Roman" w:cs="Times New Roman"/>
          <w:color w:val="auto"/>
          <w:sz w:val="28"/>
          <w:szCs w:val="28"/>
          <w:lang w:val="ru-RU" w:eastAsia="en-US"/>
        </w:rPr>
        <w:t>работы</w:t>
      </w:r>
      <w:r w:rsidRPr="00C24F9E">
        <w:rPr>
          <w:rFonts w:ascii="Times New Roman" w:eastAsia="Times New Roman" w:hAnsi="Times New Roman" w:cs="Times New Roman"/>
          <w:color w:val="auto"/>
          <w:spacing w:val="-16"/>
          <w:sz w:val="28"/>
          <w:szCs w:val="28"/>
          <w:lang w:val="ru-RU" w:eastAsia="en-US"/>
        </w:rPr>
        <w:t xml:space="preserve"> </w:t>
      </w:r>
      <w:r w:rsidRPr="00C24F9E">
        <w:rPr>
          <w:rFonts w:ascii="Times New Roman" w:eastAsia="Times New Roman" w:hAnsi="Times New Roman" w:cs="Times New Roman"/>
          <w:color w:val="auto"/>
          <w:sz w:val="28"/>
          <w:szCs w:val="28"/>
          <w:lang w:val="ru-RU" w:eastAsia="en-US"/>
        </w:rPr>
        <w:t>определяется</w:t>
      </w:r>
      <w:r w:rsidRPr="00C24F9E">
        <w:rPr>
          <w:rFonts w:ascii="Times New Roman" w:eastAsia="Times New Roman" w:hAnsi="Times New Roman" w:cs="Times New Roman"/>
          <w:color w:val="auto"/>
          <w:spacing w:val="-16"/>
          <w:sz w:val="28"/>
          <w:szCs w:val="28"/>
          <w:lang w:val="ru-RU" w:eastAsia="en-US"/>
        </w:rPr>
        <w:t xml:space="preserve"> </w:t>
      </w:r>
      <w:r w:rsidRPr="00C24F9E">
        <w:rPr>
          <w:rFonts w:ascii="Times New Roman" w:eastAsia="Times New Roman" w:hAnsi="Times New Roman" w:cs="Times New Roman"/>
          <w:color w:val="auto"/>
          <w:sz w:val="28"/>
          <w:szCs w:val="28"/>
          <w:lang w:val="ru-RU" w:eastAsia="en-US"/>
        </w:rPr>
        <w:t>количеством</w:t>
      </w:r>
      <w:r w:rsidRPr="00C24F9E">
        <w:rPr>
          <w:rFonts w:ascii="Times New Roman" w:eastAsia="Times New Roman" w:hAnsi="Times New Roman" w:cs="Times New Roman"/>
          <w:color w:val="auto"/>
          <w:spacing w:val="-16"/>
          <w:sz w:val="28"/>
          <w:szCs w:val="28"/>
          <w:lang w:val="ru-RU" w:eastAsia="en-US"/>
        </w:rPr>
        <w:t xml:space="preserve"> </w:t>
      </w:r>
      <w:r w:rsidRPr="00C24F9E">
        <w:rPr>
          <w:rFonts w:ascii="Times New Roman" w:eastAsia="Times New Roman" w:hAnsi="Times New Roman" w:cs="Times New Roman"/>
          <w:color w:val="auto"/>
          <w:sz w:val="28"/>
          <w:szCs w:val="28"/>
          <w:lang w:val="ru-RU" w:eastAsia="en-US"/>
        </w:rPr>
        <w:t>страниц. Последним листом ВКР считается последний лист в списке литературы.</w:t>
      </w:r>
      <w:r w:rsidRPr="00C24F9E">
        <w:rPr>
          <w:rFonts w:ascii="Times New Roman" w:eastAsia="Times New Roman" w:hAnsi="Times New Roman" w:cs="Times New Roman"/>
          <w:color w:val="auto"/>
          <w:spacing w:val="-17"/>
          <w:sz w:val="28"/>
          <w:szCs w:val="28"/>
          <w:lang w:val="ru-RU" w:eastAsia="en-US"/>
        </w:rPr>
        <w:t xml:space="preserve"> </w:t>
      </w:r>
    </w:p>
    <w:p w14:paraId="5CA10C60" w14:textId="77777777" w:rsidR="00C24F9E" w:rsidRPr="00C24F9E" w:rsidRDefault="00C24F9E" w:rsidP="00C24F9E">
      <w:pPr>
        <w:ind w:right="126" w:firstLine="708"/>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Оформление приложений должно строго соответствовать действующим</w:t>
      </w:r>
      <w:r w:rsidRPr="00C24F9E">
        <w:rPr>
          <w:rFonts w:ascii="Times New Roman" w:eastAsia="Times New Roman" w:hAnsi="Times New Roman" w:cs="Times New Roman"/>
          <w:color w:val="auto"/>
          <w:spacing w:val="1"/>
          <w:sz w:val="28"/>
          <w:szCs w:val="28"/>
          <w:lang w:val="ru-RU"/>
        </w:rPr>
        <w:t xml:space="preserve"> </w:t>
      </w:r>
      <w:r w:rsidRPr="00C24F9E">
        <w:rPr>
          <w:rFonts w:ascii="Times New Roman" w:eastAsia="Times New Roman" w:hAnsi="Times New Roman" w:cs="Times New Roman"/>
          <w:color w:val="auto"/>
          <w:sz w:val="28"/>
          <w:szCs w:val="28"/>
          <w:lang w:val="ru-RU"/>
        </w:rPr>
        <w:t>стандартам. Каждое</w:t>
      </w:r>
      <w:r w:rsidRPr="00C24F9E">
        <w:rPr>
          <w:rFonts w:ascii="Times New Roman" w:eastAsia="Times New Roman" w:hAnsi="Times New Roman" w:cs="Times New Roman"/>
          <w:color w:val="auto"/>
          <w:spacing w:val="-4"/>
          <w:sz w:val="28"/>
          <w:szCs w:val="28"/>
          <w:lang w:val="ru-RU"/>
        </w:rPr>
        <w:t xml:space="preserve"> </w:t>
      </w:r>
      <w:r w:rsidRPr="00C24F9E">
        <w:rPr>
          <w:rFonts w:ascii="Times New Roman" w:eastAsia="Times New Roman" w:hAnsi="Times New Roman" w:cs="Times New Roman"/>
          <w:color w:val="auto"/>
          <w:sz w:val="28"/>
          <w:szCs w:val="28"/>
          <w:lang w:val="ru-RU"/>
        </w:rPr>
        <w:t>приложение</w:t>
      </w:r>
      <w:r w:rsidRPr="00C24F9E">
        <w:rPr>
          <w:rFonts w:ascii="Times New Roman" w:eastAsia="Times New Roman" w:hAnsi="Times New Roman" w:cs="Times New Roman"/>
          <w:color w:val="auto"/>
          <w:spacing w:val="-2"/>
          <w:sz w:val="28"/>
          <w:szCs w:val="28"/>
          <w:lang w:val="ru-RU"/>
        </w:rPr>
        <w:t xml:space="preserve"> </w:t>
      </w:r>
      <w:r w:rsidRPr="00C24F9E">
        <w:rPr>
          <w:rFonts w:ascii="Times New Roman" w:eastAsia="Times New Roman" w:hAnsi="Times New Roman" w:cs="Times New Roman"/>
          <w:color w:val="auto"/>
          <w:sz w:val="28"/>
          <w:szCs w:val="28"/>
          <w:lang w:val="ru-RU"/>
        </w:rPr>
        <w:t>следует</w:t>
      </w:r>
      <w:r w:rsidRPr="00C24F9E">
        <w:rPr>
          <w:rFonts w:ascii="Times New Roman" w:eastAsia="Times New Roman" w:hAnsi="Times New Roman" w:cs="Times New Roman"/>
          <w:color w:val="auto"/>
          <w:spacing w:val="-1"/>
          <w:sz w:val="28"/>
          <w:szCs w:val="28"/>
          <w:lang w:val="ru-RU"/>
        </w:rPr>
        <w:t xml:space="preserve"> </w:t>
      </w:r>
      <w:r w:rsidRPr="00C24F9E">
        <w:rPr>
          <w:rFonts w:ascii="Times New Roman" w:eastAsia="Times New Roman" w:hAnsi="Times New Roman" w:cs="Times New Roman"/>
          <w:color w:val="auto"/>
          <w:sz w:val="28"/>
          <w:szCs w:val="28"/>
          <w:lang w:val="ru-RU"/>
        </w:rPr>
        <w:t>начинать</w:t>
      </w:r>
      <w:r w:rsidRPr="00C24F9E">
        <w:rPr>
          <w:rFonts w:ascii="Times New Roman" w:eastAsia="Times New Roman" w:hAnsi="Times New Roman" w:cs="Times New Roman"/>
          <w:color w:val="auto"/>
          <w:spacing w:val="-3"/>
          <w:sz w:val="28"/>
          <w:szCs w:val="28"/>
          <w:lang w:val="ru-RU"/>
        </w:rPr>
        <w:t xml:space="preserve"> </w:t>
      </w:r>
      <w:r w:rsidRPr="00C24F9E">
        <w:rPr>
          <w:rFonts w:ascii="Times New Roman" w:eastAsia="Times New Roman" w:hAnsi="Times New Roman" w:cs="Times New Roman"/>
          <w:color w:val="auto"/>
          <w:sz w:val="28"/>
          <w:szCs w:val="28"/>
          <w:lang w:val="ru-RU"/>
        </w:rPr>
        <w:t>с</w:t>
      </w:r>
      <w:r w:rsidRPr="00C24F9E">
        <w:rPr>
          <w:rFonts w:ascii="Times New Roman" w:eastAsia="Times New Roman" w:hAnsi="Times New Roman" w:cs="Times New Roman"/>
          <w:color w:val="auto"/>
          <w:spacing w:val="-2"/>
          <w:sz w:val="28"/>
          <w:szCs w:val="28"/>
          <w:lang w:val="ru-RU"/>
        </w:rPr>
        <w:t xml:space="preserve"> </w:t>
      </w:r>
      <w:r w:rsidRPr="00C24F9E">
        <w:rPr>
          <w:rFonts w:ascii="Times New Roman" w:eastAsia="Times New Roman" w:hAnsi="Times New Roman" w:cs="Times New Roman"/>
          <w:color w:val="auto"/>
          <w:sz w:val="28"/>
          <w:szCs w:val="28"/>
          <w:lang w:val="ru-RU"/>
        </w:rPr>
        <w:t>нового</w:t>
      </w:r>
      <w:r w:rsidRPr="00C24F9E">
        <w:rPr>
          <w:rFonts w:ascii="Times New Roman" w:eastAsia="Times New Roman" w:hAnsi="Times New Roman" w:cs="Times New Roman"/>
          <w:color w:val="auto"/>
          <w:spacing w:val="-1"/>
          <w:sz w:val="28"/>
          <w:szCs w:val="28"/>
          <w:lang w:val="ru-RU"/>
        </w:rPr>
        <w:t xml:space="preserve"> </w:t>
      </w:r>
      <w:r w:rsidRPr="00C24F9E">
        <w:rPr>
          <w:rFonts w:ascii="Times New Roman" w:eastAsia="Times New Roman" w:hAnsi="Times New Roman" w:cs="Times New Roman"/>
          <w:color w:val="auto"/>
          <w:sz w:val="28"/>
          <w:szCs w:val="28"/>
          <w:lang w:val="ru-RU"/>
        </w:rPr>
        <w:t>листа</w:t>
      </w:r>
      <w:r w:rsidRPr="00C24F9E">
        <w:rPr>
          <w:rFonts w:ascii="Times New Roman" w:eastAsia="Times New Roman" w:hAnsi="Times New Roman" w:cs="Times New Roman"/>
          <w:color w:val="auto"/>
          <w:spacing w:val="-4"/>
          <w:sz w:val="28"/>
          <w:szCs w:val="28"/>
          <w:lang w:val="ru-RU"/>
        </w:rPr>
        <w:t xml:space="preserve"> </w:t>
      </w:r>
      <w:r w:rsidRPr="00C24F9E">
        <w:rPr>
          <w:rFonts w:ascii="Times New Roman" w:eastAsia="Times New Roman" w:hAnsi="Times New Roman" w:cs="Times New Roman"/>
          <w:color w:val="auto"/>
          <w:sz w:val="28"/>
          <w:szCs w:val="28"/>
          <w:lang w:val="ru-RU"/>
        </w:rPr>
        <w:t>с указанием</w:t>
      </w:r>
      <w:r w:rsidRPr="00C24F9E">
        <w:rPr>
          <w:rFonts w:ascii="Times New Roman" w:eastAsia="Times New Roman" w:hAnsi="Times New Roman" w:cs="Times New Roman"/>
          <w:color w:val="auto"/>
          <w:spacing w:val="-2"/>
          <w:sz w:val="28"/>
          <w:szCs w:val="28"/>
          <w:lang w:val="ru-RU"/>
        </w:rPr>
        <w:t xml:space="preserve"> </w:t>
      </w:r>
      <w:r w:rsidRPr="00C24F9E">
        <w:rPr>
          <w:rFonts w:ascii="Times New Roman" w:eastAsia="Times New Roman" w:hAnsi="Times New Roman" w:cs="Times New Roman"/>
          <w:color w:val="auto"/>
          <w:sz w:val="28"/>
          <w:szCs w:val="28"/>
          <w:lang w:val="ru-RU"/>
        </w:rPr>
        <w:t>в</w:t>
      </w:r>
      <w:r w:rsidRPr="00C24F9E">
        <w:rPr>
          <w:rFonts w:ascii="Times New Roman" w:eastAsia="Times New Roman" w:hAnsi="Times New Roman" w:cs="Times New Roman"/>
          <w:color w:val="auto"/>
          <w:spacing w:val="-3"/>
          <w:sz w:val="28"/>
          <w:szCs w:val="28"/>
          <w:lang w:val="ru-RU"/>
        </w:rPr>
        <w:t xml:space="preserve"> </w:t>
      </w:r>
      <w:r w:rsidRPr="00C24F9E">
        <w:rPr>
          <w:rFonts w:ascii="Times New Roman" w:eastAsia="Times New Roman" w:hAnsi="Times New Roman" w:cs="Times New Roman"/>
          <w:color w:val="auto"/>
          <w:sz w:val="28"/>
          <w:szCs w:val="28"/>
          <w:lang w:val="ru-RU"/>
        </w:rPr>
        <w:t>правом верхнем</w:t>
      </w:r>
      <w:r w:rsidRPr="00C24F9E">
        <w:rPr>
          <w:rFonts w:ascii="Times New Roman" w:eastAsia="Times New Roman" w:hAnsi="Times New Roman" w:cs="Times New Roman"/>
          <w:color w:val="auto"/>
          <w:spacing w:val="1"/>
          <w:sz w:val="28"/>
          <w:szCs w:val="28"/>
          <w:lang w:val="ru-RU"/>
        </w:rPr>
        <w:t xml:space="preserve"> </w:t>
      </w:r>
      <w:r w:rsidRPr="00C24F9E">
        <w:rPr>
          <w:rFonts w:ascii="Times New Roman" w:eastAsia="Times New Roman" w:hAnsi="Times New Roman" w:cs="Times New Roman"/>
          <w:color w:val="auto"/>
          <w:sz w:val="28"/>
          <w:szCs w:val="28"/>
          <w:lang w:val="ru-RU"/>
        </w:rPr>
        <w:t>углу слова</w:t>
      </w:r>
      <w:r w:rsidRPr="00C24F9E">
        <w:rPr>
          <w:rFonts w:ascii="Times New Roman" w:eastAsia="Times New Roman" w:hAnsi="Times New Roman" w:cs="Times New Roman"/>
          <w:color w:val="auto"/>
          <w:spacing w:val="1"/>
          <w:sz w:val="28"/>
          <w:szCs w:val="28"/>
          <w:lang w:val="ru-RU"/>
        </w:rPr>
        <w:t xml:space="preserve"> </w:t>
      </w:r>
      <w:r w:rsidRPr="00C24F9E">
        <w:rPr>
          <w:rFonts w:ascii="Times New Roman" w:eastAsia="Times New Roman" w:hAnsi="Times New Roman" w:cs="Times New Roman"/>
          <w:color w:val="auto"/>
          <w:sz w:val="28"/>
          <w:szCs w:val="28"/>
          <w:lang w:val="ru-RU"/>
        </w:rPr>
        <w:t>"ПРИЛОЖЕНИЕ",</w:t>
      </w:r>
      <w:r w:rsidRPr="00C24F9E">
        <w:rPr>
          <w:rFonts w:ascii="Times New Roman" w:eastAsia="Times New Roman" w:hAnsi="Times New Roman" w:cs="Times New Roman"/>
          <w:color w:val="auto"/>
          <w:spacing w:val="1"/>
          <w:sz w:val="28"/>
          <w:szCs w:val="28"/>
          <w:lang w:val="ru-RU"/>
        </w:rPr>
        <w:t xml:space="preserve"> </w:t>
      </w:r>
      <w:r w:rsidRPr="00C24F9E">
        <w:rPr>
          <w:rFonts w:ascii="Times New Roman" w:eastAsia="Times New Roman" w:hAnsi="Times New Roman" w:cs="Times New Roman"/>
          <w:color w:val="auto"/>
          <w:sz w:val="28"/>
          <w:szCs w:val="28"/>
          <w:lang w:val="ru-RU"/>
        </w:rPr>
        <w:t>напечатанного</w:t>
      </w:r>
      <w:r w:rsidRPr="00C24F9E">
        <w:rPr>
          <w:rFonts w:ascii="Times New Roman" w:eastAsia="Times New Roman" w:hAnsi="Times New Roman" w:cs="Times New Roman"/>
          <w:color w:val="auto"/>
          <w:spacing w:val="1"/>
          <w:sz w:val="28"/>
          <w:szCs w:val="28"/>
          <w:lang w:val="ru-RU"/>
        </w:rPr>
        <w:t xml:space="preserve"> </w:t>
      </w:r>
      <w:r w:rsidRPr="00C24F9E">
        <w:rPr>
          <w:rFonts w:ascii="Times New Roman" w:eastAsia="Times New Roman" w:hAnsi="Times New Roman" w:cs="Times New Roman"/>
          <w:color w:val="auto"/>
          <w:sz w:val="28"/>
          <w:szCs w:val="28"/>
          <w:lang w:val="ru-RU"/>
        </w:rPr>
        <w:t>прописными</w:t>
      </w:r>
      <w:r w:rsidRPr="00C24F9E">
        <w:rPr>
          <w:rFonts w:ascii="Times New Roman" w:eastAsia="Times New Roman" w:hAnsi="Times New Roman" w:cs="Times New Roman"/>
          <w:color w:val="auto"/>
          <w:spacing w:val="1"/>
          <w:sz w:val="28"/>
          <w:szCs w:val="28"/>
          <w:lang w:val="ru-RU"/>
        </w:rPr>
        <w:t xml:space="preserve"> </w:t>
      </w:r>
      <w:r w:rsidRPr="00C24F9E">
        <w:rPr>
          <w:rFonts w:ascii="Times New Roman" w:eastAsia="Times New Roman" w:hAnsi="Times New Roman" w:cs="Times New Roman"/>
          <w:color w:val="auto"/>
          <w:sz w:val="28"/>
          <w:szCs w:val="28"/>
          <w:lang w:val="ru-RU"/>
        </w:rPr>
        <w:t>буквами.</w:t>
      </w:r>
      <w:r w:rsidRPr="00C24F9E">
        <w:rPr>
          <w:rFonts w:ascii="Times New Roman" w:eastAsia="Times New Roman" w:hAnsi="Times New Roman" w:cs="Times New Roman"/>
          <w:color w:val="auto"/>
          <w:spacing w:val="1"/>
          <w:sz w:val="28"/>
          <w:szCs w:val="28"/>
          <w:lang w:val="ru-RU"/>
        </w:rPr>
        <w:t xml:space="preserve"> </w:t>
      </w:r>
      <w:r w:rsidRPr="00C24F9E">
        <w:rPr>
          <w:rFonts w:ascii="Times New Roman" w:eastAsia="Times New Roman" w:hAnsi="Times New Roman" w:cs="Times New Roman"/>
          <w:color w:val="auto"/>
          <w:sz w:val="28"/>
          <w:szCs w:val="28"/>
          <w:lang w:val="ru-RU"/>
        </w:rPr>
        <w:t>Приложение</w:t>
      </w:r>
      <w:r w:rsidRPr="00C24F9E">
        <w:rPr>
          <w:rFonts w:ascii="Times New Roman" w:eastAsia="Times New Roman" w:hAnsi="Times New Roman" w:cs="Times New Roman"/>
          <w:color w:val="auto"/>
          <w:spacing w:val="-4"/>
          <w:sz w:val="28"/>
          <w:szCs w:val="28"/>
          <w:lang w:val="ru-RU"/>
        </w:rPr>
        <w:t xml:space="preserve"> </w:t>
      </w:r>
      <w:r w:rsidRPr="00C24F9E">
        <w:rPr>
          <w:rFonts w:ascii="Times New Roman" w:eastAsia="Times New Roman" w:hAnsi="Times New Roman" w:cs="Times New Roman"/>
          <w:color w:val="auto"/>
          <w:sz w:val="28"/>
          <w:szCs w:val="28"/>
          <w:lang w:val="ru-RU"/>
        </w:rPr>
        <w:t>должно</w:t>
      </w:r>
      <w:r w:rsidRPr="00C24F9E">
        <w:rPr>
          <w:rFonts w:ascii="Times New Roman" w:eastAsia="Times New Roman" w:hAnsi="Times New Roman" w:cs="Times New Roman"/>
          <w:color w:val="auto"/>
          <w:spacing w:val="1"/>
          <w:sz w:val="28"/>
          <w:szCs w:val="28"/>
          <w:lang w:val="ru-RU"/>
        </w:rPr>
        <w:t xml:space="preserve"> </w:t>
      </w:r>
      <w:r w:rsidRPr="00C24F9E">
        <w:rPr>
          <w:rFonts w:ascii="Times New Roman" w:eastAsia="Times New Roman" w:hAnsi="Times New Roman" w:cs="Times New Roman"/>
          <w:color w:val="auto"/>
          <w:sz w:val="28"/>
          <w:szCs w:val="28"/>
          <w:lang w:val="ru-RU"/>
        </w:rPr>
        <w:t>иметь</w:t>
      </w:r>
      <w:r w:rsidRPr="00C24F9E">
        <w:rPr>
          <w:rFonts w:ascii="Times New Roman" w:eastAsia="Times New Roman" w:hAnsi="Times New Roman" w:cs="Times New Roman"/>
          <w:color w:val="auto"/>
          <w:spacing w:val="-3"/>
          <w:sz w:val="28"/>
          <w:szCs w:val="28"/>
          <w:lang w:val="ru-RU"/>
        </w:rPr>
        <w:t xml:space="preserve"> </w:t>
      </w:r>
      <w:r w:rsidRPr="00C24F9E">
        <w:rPr>
          <w:rFonts w:ascii="Times New Roman" w:eastAsia="Times New Roman" w:hAnsi="Times New Roman" w:cs="Times New Roman"/>
          <w:color w:val="auto"/>
          <w:sz w:val="28"/>
          <w:szCs w:val="28"/>
          <w:lang w:val="ru-RU"/>
        </w:rPr>
        <w:t>содержательный заголовок.</w:t>
      </w:r>
    </w:p>
    <w:p w14:paraId="2964A933" w14:textId="64ED82E5" w:rsidR="00C24F9E" w:rsidRPr="00C24F9E" w:rsidRDefault="00C24F9E" w:rsidP="00C24F9E">
      <w:pPr>
        <w:ind w:right="126" w:firstLine="708"/>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Рекомендуемый объем ВКР от </w:t>
      </w:r>
      <w:r w:rsidR="00BE3226" w:rsidRPr="00293ABF">
        <w:rPr>
          <w:rFonts w:ascii="Times New Roman" w:eastAsia="Times New Roman" w:hAnsi="Times New Roman" w:cs="Times New Roman"/>
          <w:color w:val="auto"/>
          <w:sz w:val="28"/>
          <w:szCs w:val="28"/>
          <w:lang w:val="ru-RU"/>
        </w:rPr>
        <w:t>6</w:t>
      </w:r>
      <w:r w:rsidRPr="00C24F9E">
        <w:rPr>
          <w:rFonts w:ascii="Times New Roman" w:eastAsia="Times New Roman" w:hAnsi="Times New Roman" w:cs="Times New Roman"/>
          <w:color w:val="auto"/>
          <w:sz w:val="28"/>
          <w:szCs w:val="28"/>
          <w:lang w:val="ru-RU"/>
        </w:rPr>
        <w:t xml:space="preserve">0 до </w:t>
      </w:r>
      <w:r w:rsidR="00BE3226" w:rsidRPr="00293ABF">
        <w:rPr>
          <w:rFonts w:ascii="Times New Roman" w:eastAsia="Times New Roman" w:hAnsi="Times New Roman" w:cs="Times New Roman"/>
          <w:color w:val="auto"/>
          <w:sz w:val="28"/>
          <w:szCs w:val="28"/>
          <w:lang w:val="ru-RU"/>
        </w:rPr>
        <w:t>8</w:t>
      </w:r>
      <w:r w:rsidRPr="00C24F9E">
        <w:rPr>
          <w:rFonts w:ascii="Times New Roman" w:eastAsia="Times New Roman" w:hAnsi="Times New Roman" w:cs="Times New Roman"/>
          <w:color w:val="auto"/>
          <w:sz w:val="28"/>
          <w:szCs w:val="28"/>
          <w:lang w:val="ru-RU"/>
        </w:rPr>
        <w:t>0 страниц без учета приложений.</w:t>
      </w:r>
    </w:p>
    <w:p w14:paraId="15BBD9B4" w14:textId="77777777" w:rsidR="00C24F9E" w:rsidRPr="00C24F9E" w:rsidRDefault="00C24F9E" w:rsidP="00C24F9E">
      <w:pPr>
        <w:ind w:right="126" w:firstLine="708"/>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rPr>
        <w:t xml:space="preserve">5.10. </w:t>
      </w:r>
      <w:r w:rsidRPr="00C24F9E">
        <w:rPr>
          <w:rFonts w:ascii="Times New Roman" w:eastAsia="Times New Roman" w:hAnsi="Times New Roman" w:cs="Times New Roman"/>
          <w:color w:val="auto"/>
          <w:sz w:val="28"/>
          <w:szCs w:val="28"/>
          <w:lang w:val="ru-RU" w:eastAsia="en-US"/>
        </w:rPr>
        <w:t xml:space="preserve">Руководитель ВКР в обязательном порядке проводит анализ отчета ВКР, сформированный системой «Антиплагиат.ВУЗ». В случае выявления заимствований (без учета цитирований) в объеме более 15% руководитель ВКР проводит анализ текста на соблюдение норм правомерного заимствования и принимает решение о правомерности использования заимствованного текста в ВКР. Экспертная оценка уровня авторского текста в ВКР отражается в отзыве руководителя ВКР. В случае выявления фактов неправомерного заимствования ВКР возвращается руководителем ВКР на доработку обучающемуся. </w:t>
      </w:r>
    </w:p>
    <w:p w14:paraId="629B8F80" w14:textId="77777777" w:rsidR="00C24F9E" w:rsidRPr="00C24F9E" w:rsidRDefault="00C24F9E" w:rsidP="00C24F9E">
      <w:pPr>
        <w:tabs>
          <w:tab w:val="left" w:pos="1417"/>
        </w:tabs>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Экспертная оценка уровня заимствований в ВКР отражается в отзыве руководителя.</w:t>
      </w:r>
    </w:p>
    <w:p w14:paraId="04DD1BC9" w14:textId="77777777" w:rsidR="00C24F9E" w:rsidRPr="00C24F9E" w:rsidRDefault="00C24F9E" w:rsidP="00C24F9E">
      <w:pPr>
        <w:tabs>
          <w:tab w:val="left" w:pos="1417"/>
        </w:tabs>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5.11. Обучающийся обязан разместить полностью законченную, оформленную в соответствии с требованиями ВКР в электронном виде на платформе (далее – ЭВКР) на </w:t>
      </w:r>
      <w:r w:rsidRPr="00C24F9E">
        <w:rPr>
          <w:rFonts w:ascii="Times New Roman" w:eastAsia="Times New Roman" w:hAnsi="Times New Roman" w:cs="Times New Roman"/>
          <w:color w:val="auto"/>
          <w:sz w:val="28"/>
          <w:szCs w:val="28"/>
          <w:lang w:val="en-US" w:eastAsia="en-US"/>
        </w:rPr>
        <w:t>org</w:t>
      </w:r>
      <w:r w:rsidRPr="00C24F9E">
        <w:rPr>
          <w:rFonts w:ascii="Times New Roman" w:eastAsia="Times New Roman" w:hAnsi="Times New Roman" w:cs="Times New Roman"/>
          <w:color w:val="auto"/>
          <w:sz w:val="28"/>
          <w:szCs w:val="28"/>
          <w:lang w:val="ru-RU" w:eastAsia="en-US"/>
        </w:rPr>
        <w:t>.</w:t>
      </w:r>
      <w:r w:rsidRPr="00C24F9E">
        <w:rPr>
          <w:rFonts w:ascii="Times New Roman" w:eastAsia="Times New Roman" w:hAnsi="Times New Roman" w:cs="Times New Roman"/>
          <w:color w:val="auto"/>
          <w:sz w:val="28"/>
          <w:szCs w:val="28"/>
          <w:lang w:val="en-US" w:eastAsia="en-US"/>
        </w:rPr>
        <w:t>fa</w:t>
      </w:r>
      <w:r w:rsidRPr="00C24F9E">
        <w:rPr>
          <w:rFonts w:ascii="Times New Roman" w:eastAsia="Times New Roman" w:hAnsi="Times New Roman" w:cs="Times New Roman"/>
          <w:color w:val="auto"/>
          <w:sz w:val="28"/>
          <w:szCs w:val="28"/>
          <w:lang w:val="ru-RU" w:eastAsia="en-US"/>
        </w:rPr>
        <w:t>.</w:t>
      </w:r>
      <w:r w:rsidRPr="00C24F9E">
        <w:rPr>
          <w:rFonts w:ascii="Times New Roman" w:eastAsia="Times New Roman" w:hAnsi="Times New Roman" w:cs="Times New Roman"/>
          <w:color w:val="auto"/>
          <w:sz w:val="28"/>
          <w:szCs w:val="28"/>
          <w:lang w:val="en-US" w:eastAsia="en-US"/>
        </w:rPr>
        <w:t>ru</w:t>
      </w:r>
      <w:r w:rsidRPr="00C24F9E">
        <w:rPr>
          <w:rFonts w:ascii="Times New Roman" w:eastAsia="Times New Roman" w:hAnsi="Times New Roman" w:cs="Times New Roman"/>
          <w:color w:val="auto"/>
          <w:sz w:val="28"/>
          <w:szCs w:val="28"/>
          <w:lang w:val="ru-RU" w:eastAsia="en-US"/>
        </w:rPr>
        <w:t xml:space="preserve"> не позднее 10-ти календарных дней до начала ГИА согласно календарному графику, ежегодно утверждаемому приказом об организации учебного процесса.</w:t>
      </w:r>
    </w:p>
    <w:p w14:paraId="317FB248" w14:textId="77777777" w:rsidR="00C24F9E" w:rsidRPr="00C24F9E" w:rsidRDefault="00C24F9E" w:rsidP="00C24F9E">
      <w:pPr>
        <w:tabs>
          <w:tab w:val="left" w:pos="1417"/>
        </w:tabs>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Загрузка обучающимися ЭВКР на платформе из личного кабинета означает подтверждение самостоятельности выполненной работы, аналогично </w:t>
      </w:r>
      <w:r w:rsidRPr="00C24F9E">
        <w:rPr>
          <w:rFonts w:ascii="Times New Roman" w:eastAsia="Times New Roman" w:hAnsi="Times New Roman" w:cs="Times New Roman"/>
          <w:color w:val="auto"/>
          <w:sz w:val="28"/>
          <w:szCs w:val="28"/>
          <w:lang w:val="ru-RU" w:eastAsia="en-US"/>
        </w:rPr>
        <w:lastRenderedPageBreak/>
        <w:t>собственной подписи на титуле, а также подтверждает согласие на обработку персональных данных, размещение и хранение ВКР.</w:t>
      </w:r>
    </w:p>
    <w:p w14:paraId="0AE739D8"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Если обучающийся не разместил ЭВКР на </w:t>
      </w:r>
      <w:r w:rsidRPr="00C24F9E">
        <w:rPr>
          <w:rFonts w:ascii="Times New Roman" w:eastAsia="Times New Roman" w:hAnsi="Times New Roman" w:cs="Times New Roman"/>
          <w:color w:val="auto"/>
          <w:sz w:val="28"/>
          <w:szCs w:val="28"/>
          <w:lang w:val="ru-RU" w:eastAsia="en-US"/>
        </w:rPr>
        <w:t xml:space="preserve">платформе </w:t>
      </w:r>
      <w:r w:rsidRPr="00C24F9E">
        <w:rPr>
          <w:rFonts w:ascii="Times New Roman" w:eastAsia="Times New Roman" w:hAnsi="Times New Roman" w:cs="Times New Roman"/>
          <w:color w:val="auto"/>
          <w:sz w:val="28"/>
          <w:szCs w:val="28"/>
          <w:lang w:val="ru-RU"/>
        </w:rPr>
        <w:t>в сроки, указанные в п. 4.6. Положения,  руководитель Департамента служебной запиской информирует декана факультета о нарушении сроков предоставления ВКР и необходимости подготовки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 включая подготовку ВКР.</w:t>
      </w:r>
    </w:p>
    <w:p w14:paraId="63A2C418" w14:textId="77777777" w:rsidR="00C24F9E" w:rsidRPr="00C24F9E" w:rsidRDefault="00C24F9E" w:rsidP="00C24F9E">
      <w:pPr>
        <w:jc w:val="both"/>
        <w:rPr>
          <w:rFonts w:ascii="Times New Roman" w:eastAsia="Times New Roman" w:hAnsi="Times New Roman" w:cs="Times New Roman"/>
          <w:color w:val="auto"/>
          <w:sz w:val="28"/>
          <w:szCs w:val="28"/>
          <w:lang w:val="ru-RU"/>
        </w:rPr>
      </w:pPr>
    </w:p>
    <w:p w14:paraId="7649C87F" w14:textId="77777777" w:rsidR="00C24F9E" w:rsidRPr="00C24F9E" w:rsidRDefault="00C24F9E" w:rsidP="00C24F9E">
      <w:pPr>
        <w:widowControl w:val="0"/>
        <w:tabs>
          <w:tab w:val="left" w:pos="0"/>
        </w:tabs>
        <w:autoSpaceDE w:val="0"/>
        <w:autoSpaceDN w:val="0"/>
        <w:adjustRightInd w:val="0"/>
        <w:spacing w:line="240" w:lineRule="auto"/>
        <w:ind w:firstLine="0"/>
        <w:jc w:val="center"/>
        <w:rPr>
          <w:rFonts w:ascii="Times New Roman" w:eastAsia="Calibri" w:hAnsi="Times New Roman" w:cs="Times New Roman"/>
          <w:b/>
          <w:bCs/>
          <w:color w:val="auto"/>
          <w:sz w:val="28"/>
          <w:szCs w:val="28"/>
          <w:lang w:val="ru-RU" w:eastAsia="en-US"/>
        </w:rPr>
      </w:pPr>
      <w:bookmarkStart w:id="15" w:name="_Hlk88433136"/>
      <w:r w:rsidRPr="00C24F9E">
        <w:rPr>
          <w:rFonts w:ascii="Times New Roman" w:eastAsia="Calibri" w:hAnsi="Times New Roman" w:cs="Times New Roman"/>
          <w:b/>
          <w:bCs/>
          <w:color w:val="auto"/>
          <w:sz w:val="28"/>
          <w:szCs w:val="28"/>
          <w:lang w:val="ru-RU" w:eastAsia="en-US"/>
        </w:rPr>
        <w:t>6.</w:t>
      </w:r>
      <w:r w:rsidRPr="00C24F9E">
        <w:rPr>
          <w:rFonts w:ascii="Times New Roman" w:eastAsia="Calibri" w:hAnsi="Times New Roman" w:cs="Times New Roman"/>
          <w:b/>
          <w:bCs/>
          <w:color w:val="auto"/>
          <w:sz w:val="28"/>
          <w:szCs w:val="28"/>
          <w:lang w:val="ru-RU" w:eastAsia="en-US"/>
        </w:rPr>
        <w:tab/>
        <w:t>Выполнение коллективной ВКР</w:t>
      </w:r>
    </w:p>
    <w:p w14:paraId="079DB30A" w14:textId="77777777" w:rsidR="00C24F9E" w:rsidRPr="00C24F9E" w:rsidRDefault="00C24F9E" w:rsidP="00C24F9E">
      <w:pPr>
        <w:widowControl w:val="0"/>
        <w:tabs>
          <w:tab w:val="left" w:pos="1080"/>
        </w:tabs>
        <w:autoSpaceDE w:val="0"/>
        <w:autoSpaceDN w:val="0"/>
        <w:adjustRightInd w:val="0"/>
        <w:spacing w:line="240" w:lineRule="auto"/>
        <w:ind w:firstLine="0"/>
        <w:jc w:val="center"/>
        <w:rPr>
          <w:rFonts w:ascii="Times New Roman" w:eastAsia="Calibri" w:hAnsi="Times New Roman" w:cs="Times New Roman"/>
          <w:b/>
          <w:bCs/>
          <w:color w:val="auto"/>
          <w:sz w:val="28"/>
          <w:szCs w:val="28"/>
          <w:lang w:val="ru-RU" w:eastAsia="en-US"/>
        </w:rPr>
      </w:pPr>
    </w:p>
    <w:bookmarkEnd w:id="15"/>
    <w:p w14:paraId="47EA46B2"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6.1.</w:t>
      </w:r>
      <w:r w:rsidRPr="00C24F9E">
        <w:rPr>
          <w:rFonts w:ascii="Times New Roman" w:eastAsia="Times New Roman" w:hAnsi="Times New Roman" w:cs="Times New Roman"/>
          <w:color w:val="auto"/>
          <w:sz w:val="28"/>
          <w:szCs w:val="28"/>
          <w:lang w:val="ru-RU"/>
        </w:rPr>
        <w:tab/>
        <w:t>Коллективная ВКР представляет собой совместную разработку комплексной темы несколькими обучающимися (как правило, не более 3-х человек) по одному объекту исследования. При этом каждый обучающийся определяет свой предмет исследования или разрабатывает отдельные составные части темы.</w:t>
      </w:r>
    </w:p>
    <w:p w14:paraId="01A7001F"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6.2.</w:t>
      </w:r>
      <w:r w:rsidRPr="00C24F9E">
        <w:rPr>
          <w:rFonts w:ascii="Times New Roman" w:eastAsia="Times New Roman" w:hAnsi="Times New Roman" w:cs="Times New Roman"/>
          <w:color w:val="auto"/>
          <w:sz w:val="28"/>
          <w:szCs w:val="28"/>
          <w:lang w:val="ru-RU"/>
        </w:rPr>
        <w:tab/>
        <w:t>Коллективная ВКР может выполняться в следующих случаях:</w:t>
      </w:r>
    </w:p>
    <w:p w14:paraId="7EBC567C"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6.2.1.</w:t>
      </w:r>
      <w:r w:rsidRPr="00C24F9E">
        <w:rPr>
          <w:rFonts w:ascii="Times New Roman" w:eastAsia="Times New Roman" w:hAnsi="Times New Roman" w:cs="Times New Roman"/>
          <w:color w:val="auto"/>
          <w:sz w:val="28"/>
          <w:szCs w:val="28"/>
          <w:lang w:val="ru-RU"/>
        </w:rPr>
        <w:tab/>
        <w:t>Согласованная разработка одной комплексной темы, выполняемой несколькими обучающимися одного направления подготовки, по заданию организаций, органов государственного и муниципального управления. Необходимость коллективного выполнения работы должна быть обоснована широтой цели исследования, множественностью и разнообразием задач, которые ставятся перед обучающимися, готовыми выполнять данную тему, а главное невозможностью или сложностью разделения работы на несколько самостоятельных тем с собственными предметами исследования.</w:t>
      </w:r>
    </w:p>
    <w:p w14:paraId="1A4EE037"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6.2.2. Совместная разработка одной междисциплинарной темы несколькими обучающимися разных профилей (направленности) и (или) направлений подготовки. Междисциплинарность как правило выявляется либо в рамках темы проекта коммерческой организации или органов </w:t>
      </w:r>
      <w:r w:rsidRPr="00C24F9E">
        <w:rPr>
          <w:rFonts w:ascii="Times New Roman" w:eastAsia="Times New Roman" w:hAnsi="Times New Roman" w:cs="Times New Roman"/>
          <w:color w:val="auto"/>
          <w:sz w:val="28"/>
          <w:szCs w:val="28"/>
          <w:lang w:val="ru-RU"/>
        </w:rPr>
        <w:lastRenderedPageBreak/>
        <w:t>государственного и муниципального управления, либо в рамках реализации предпринимательского проекта, любой из которых затрагивает разные сферы (аспекты) проблемы, требующей решения (например, разработка и вывод на рынок нового программного продукта, формирование маркетинговой стратегии продвижения нового товара с использованием социологических инструментов и др.).</w:t>
      </w:r>
    </w:p>
    <w:p w14:paraId="5EFC6516"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6.3.</w:t>
      </w:r>
      <w:r w:rsidRPr="00C24F9E">
        <w:rPr>
          <w:rFonts w:ascii="Times New Roman" w:eastAsia="Times New Roman" w:hAnsi="Times New Roman" w:cs="Times New Roman"/>
          <w:color w:val="auto"/>
          <w:sz w:val="28"/>
          <w:szCs w:val="28"/>
          <w:lang w:val="ru-RU"/>
        </w:rPr>
        <w:tab/>
        <w:t>Порядок и сроки выбора темы исследования (в том числе в рамках предлагаемых проектов заданий организаций) установлены разделом 2 Положения.</w:t>
      </w:r>
    </w:p>
    <w:p w14:paraId="13BEE54C"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6.4.</w:t>
      </w:r>
      <w:r w:rsidRPr="00C24F9E">
        <w:rPr>
          <w:rFonts w:ascii="Times New Roman" w:eastAsia="Times New Roman" w:hAnsi="Times New Roman" w:cs="Times New Roman"/>
          <w:color w:val="auto"/>
          <w:sz w:val="28"/>
          <w:szCs w:val="28"/>
          <w:lang w:val="ru-RU"/>
        </w:rPr>
        <w:tab/>
        <w:t>В заявлении обучающегося, оформленном в соответствии с приложением, перечисляются все предполагаемые участники работы.</w:t>
      </w:r>
    </w:p>
    <w:p w14:paraId="1D6F4218"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6.5.</w:t>
      </w:r>
      <w:r w:rsidRPr="00C24F9E">
        <w:rPr>
          <w:rFonts w:ascii="Times New Roman" w:eastAsia="Times New Roman" w:hAnsi="Times New Roman" w:cs="Times New Roman"/>
          <w:color w:val="auto"/>
          <w:sz w:val="28"/>
          <w:szCs w:val="28"/>
          <w:lang w:val="ru-RU"/>
        </w:rPr>
        <w:tab/>
        <w:t>При выполнении коллективной ВКР в рамках одного направления подготовки оптимальным является назначение одного руководителя этой работы.</w:t>
      </w:r>
    </w:p>
    <w:p w14:paraId="50475002"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В рамках совместной разработки одной междисциплинарной темы назначается один руководитель ВКР, в рамках того направления подготовки, которое является приоритетным для реализации поставленной цели. Помимо этого, коллективу может быть назначен соруководитель или консультант по смежному направлению (направлениям) подготовки реализации проекта.</w:t>
      </w:r>
    </w:p>
    <w:p w14:paraId="5AD54CE5"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6.6.</w:t>
      </w:r>
      <w:r w:rsidRPr="00C24F9E">
        <w:rPr>
          <w:rFonts w:ascii="Times New Roman" w:eastAsia="Times New Roman" w:hAnsi="Times New Roman" w:cs="Times New Roman"/>
          <w:color w:val="auto"/>
          <w:sz w:val="28"/>
          <w:szCs w:val="28"/>
          <w:lang w:val="ru-RU"/>
        </w:rPr>
        <w:tab/>
        <w:t>Приказ об утверждении темы коллективной ВКР и назначении руководителя (соруководителя и консультанта — при наличии) готовит департамент (кафедра), штатным работником которого является руководитель ВКР. В случае выполнения коллективной ВКР несколькими обучающимися разных факультетов, приказ об утверждении темы коллективной ВКР согласовывается со всеми деканами и подписывается деканом факультета, департамент (кафедра) которого готовит проект приказа.</w:t>
      </w:r>
    </w:p>
    <w:p w14:paraId="43F3C3CF"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6.7.</w:t>
      </w:r>
      <w:r w:rsidRPr="00C24F9E">
        <w:rPr>
          <w:rFonts w:ascii="Times New Roman" w:eastAsia="Times New Roman" w:hAnsi="Times New Roman" w:cs="Times New Roman"/>
          <w:color w:val="auto"/>
          <w:sz w:val="28"/>
          <w:szCs w:val="28"/>
          <w:lang w:val="ru-RU"/>
        </w:rPr>
        <w:tab/>
        <w:t xml:space="preserve">В целях реализации коллективной ВКР и четкого определения вклада каждого участника в решении поставленной цели формируется план-задание на коллективную ВКР с указанием роли и задач каждого обучающегося </w:t>
      </w:r>
      <w:r w:rsidRPr="00C24F9E">
        <w:rPr>
          <w:rFonts w:ascii="Times New Roman" w:eastAsia="Times New Roman" w:hAnsi="Times New Roman" w:cs="Times New Roman"/>
          <w:color w:val="auto"/>
          <w:sz w:val="28"/>
          <w:szCs w:val="28"/>
          <w:lang w:val="ru-RU"/>
        </w:rPr>
        <w:lastRenderedPageBreak/>
        <w:t>в реализации цели ВКР. Руководитель (согласовав с соруководителем) выдает и подписывает план-задание на ВКР каждому члену коллективной ВКР.</w:t>
      </w:r>
    </w:p>
    <w:p w14:paraId="79ABB523"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6.8.</w:t>
      </w:r>
      <w:r w:rsidRPr="00C24F9E">
        <w:rPr>
          <w:rFonts w:ascii="Times New Roman" w:eastAsia="Times New Roman" w:hAnsi="Times New Roman" w:cs="Times New Roman"/>
          <w:color w:val="auto"/>
          <w:sz w:val="28"/>
          <w:szCs w:val="28"/>
          <w:lang w:val="ru-RU"/>
        </w:rPr>
        <w:tab/>
        <w:t>Эффективная реализация поставленной цели коллективной ВКР возможна при организации единого места прохождения производственной практики.</w:t>
      </w:r>
    </w:p>
    <w:p w14:paraId="4B50F0DB"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6.9.</w:t>
      </w:r>
      <w:r w:rsidRPr="00C24F9E">
        <w:rPr>
          <w:rFonts w:ascii="Times New Roman" w:eastAsia="Times New Roman" w:hAnsi="Times New Roman" w:cs="Times New Roman"/>
          <w:color w:val="auto"/>
          <w:sz w:val="28"/>
          <w:szCs w:val="28"/>
          <w:lang w:val="ru-RU"/>
        </w:rPr>
        <w:tab/>
        <w:t>Руководитель совместно с соруководителем (консультантом — при наличии) выступают кураторами коллективной ВКР, осуществляя разграничение сфер, согласование и координацию действий обучающихся, обеспечивая межличностные взаимоотношения в процессе подготовки ВКР, вычленение роли каждого в итоговом результате, построение выступлений каждого участника на защите ВКР.</w:t>
      </w:r>
    </w:p>
    <w:p w14:paraId="7B34E62F"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6.10.</w:t>
      </w:r>
      <w:r w:rsidRPr="00C24F9E">
        <w:rPr>
          <w:rFonts w:ascii="Times New Roman" w:eastAsia="Times New Roman" w:hAnsi="Times New Roman" w:cs="Times New Roman"/>
          <w:color w:val="auto"/>
          <w:sz w:val="28"/>
          <w:szCs w:val="28"/>
          <w:lang w:val="ru-RU"/>
        </w:rPr>
        <w:tab/>
        <w:t>При наличии практического внедрения или успешной реализации темы проекта на каждого обучающегося индивидуально оформляется справка, с указанием конкретных элементов работы, получивших внедрение.</w:t>
      </w:r>
    </w:p>
    <w:p w14:paraId="376F971B" w14:textId="2A4316C3"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6.11.</w:t>
      </w:r>
      <w:r w:rsidRPr="00C24F9E">
        <w:rPr>
          <w:rFonts w:ascii="Times New Roman" w:eastAsia="Times New Roman" w:hAnsi="Times New Roman" w:cs="Times New Roman"/>
          <w:color w:val="auto"/>
          <w:sz w:val="28"/>
          <w:szCs w:val="28"/>
          <w:lang w:val="ru-RU"/>
        </w:rPr>
        <w:tab/>
        <w:t xml:space="preserve">Каждому обучающемуся готовится и размещается на портале отзыв о совместной работе обучающихся в период подготовки коллективной ВКР согласно приложению № 6 к Положению для программ </w:t>
      </w:r>
      <w:r w:rsidR="00890803">
        <w:rPr>
          <w:rFonts w:ascii="Times New Roman" w:eastAsia="Times New Roman" w:hAnsi="Times New Roman" w:cs="Times New Roman"/>
          <w:color w:val="auto"/>
          <w:sz w:val="28"/>
          <w:szCs w:val="28"/>
          <w:lang w:val="ru-RU"/>
        </w:rPr>
        <w:t>бакалавриата</w:t>
      </w:r>
      <w:r w:rsidRPr="00C24F9E">
        <w:rPr>
          <w:rFonts w:ascii="Times New Roman" w:eastAsia="Times New Roman" w:hAnsi="Times New Roman" w:cs="Times New Roman"/>
          <w:color w:val="auto"/>
          <w:sz w:val="28"/>
          <w:szCs w:val="28"/>
          <w:lang w:val="ru-RU"/>
        </w:rPr>
        <w:t>, учитывая и описывая индивидуальный вклад каждого обучающегося.</w:t>
      </w:r>
    </w:p>
    <w:p w14:paraId="4F04AE5D"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6.12.</w:t>
      </w:r>
      <w:r w:rsidRPr="00C24F9E">
        <w:rPr>
          <w:rFonts w:ascii="Times New Roman" w:eastAsia="Times New Roman" w:hAnsi="Times New Roman" w:cs="Times New Roman"/>
          <w:color w:val="auto"/>
          <w:sz w:val="28"/>
          <w:szCs w:val="28"/>
          <w:lang w:val="ru-RU"/>
        </w:rPr>
        <w:tab/>
        <w:t>В целях организации защиты коллективной ВКР с обучающимися разных направлений в Финансовом университете формируется одна ГЭК, включающая специалистов-практиков соответствующих направлений подготовки, как правило имеющих опыт предпринимательской деятельности, разработки, продвижения и финансирования продукта или идеи, под председательством специалиста того направления подготовки, которое является приоритетным для реализации поставленной цели.</w:t>
      </w:r>
    </w:p>
    <w:p w14:paraId="01A21189"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6.13.</w:t>
      </w:r>
      <w:r w:rsidRPr="00C24F9E">
        <w:rPr>
          <w:rFonts w:ascii="Times New Roman" w:eastAsia="Times New Roman" w:hAnsi="Times New Roman" w:cs="Times New Roman"/>
          <w:color w:val="auto"/>
          <w:sz w:val="28"/>
          <w:szCs w:val="28"/>
          <w:lang w:val="ru-RU"/>
        </w:rPr>
        <w:tab/>
        <w:t xml:space="preserve">Процедура защиты ВКР-стартапа проходит в соответствии с разделом 5 Положения и разделом 4 Регламента подготовки и защиты выпускной квалификационной работы, выполненной в форме </w:t>
      </w:r>
      <w:r w:rsidRPr="00C24F9E">
        <w:rPr>
          <w:rFonts w:ascii="Times New Roman" w:eastAsia="Times New Roman" w:hAnsi="Times New Roman" w:cs="Times New Roman"/>
          <w:color w:val="auto"/>
          <w:sz w:val="28"/>
          <w:szCs w:val="28"/>
          <w:lang w:val="en-US"/>
        </w:rPr>
        <w:t>Start</w:t>
      </w:r>
      <w:r w:rsidRPr="00C24F9E">
        <w:rPr>
          <w:rFonts w:ascii="Times New Roman" w:eastAsia="Times New Roman" w:hAnsi="Times New Roman" w:cs="Times New Roman"/>
          <w:color w:val="auto"/>
          <w:sz w:val="28"/>
          <w:szCs w:val="28"/>
          <w:lang w:val="ru-RU"/>
        </w:rPr>
        <w:t xml:space="preserve"> </w:t>
      </w:r>
      <w:r w:rsidRPr="00C24F9E">
        <w:rPr>
          <w:rFonts w:ascii="Times New Roman" w:eastAsia="Times New Roman" w:hAnsi="Times New Roman" w:cs="Times New Roman"/>
          <w:color w:val="auto"/>
          <w:sz w:val="28"/>
          <w:szCs w:val="28"/>
          <w:lang w:val="en-US"/>
        </w:rPr>
        <w:t>Up</w:t>
      </w:r>
      <w:r w:rsidRPr="00C24F9E">
        <w:rPr>
          <w:rFonts w:ascii="Times New Roman" w:eastAsia="Times New Roman" w:hAnsi="Times New Roman" w:cs="Times New Roman"/>
          <w:color w:val="auto"/>
          <w:sz w:val="28"/>
          <w:szCs w:val="28"/>
          <w:lang w:val="ru-RU"/>
        </w:rPr>
        <w:t xml:space="preserve"> проекта, а также дополнительно предусматривает следующее:</w:t>
      </w:r>
    </w:p>
    <w:p w14:paraId="41876FE3"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lastRenderedPageBreak/>
        <w:t>6.13.1.</w:t>
      </w:r>
      <w:r w:rsidRPr="00C24F9E">
        <w:rPr>
          <w:rFonts w:ascii="Times New Roman" w:eastAsia="Times New Roman" w:hAnsi="Times New Roman" w:cs="Times New Roman"/>
          <w:color w:val="auto"/>
          <w:sz w:val="28"/>
          <w:szCs w:val="28"/>
          <w:lang w:val="ru-RU"/>
        </w:rPr>
        <w:tab/>
        <w:t>Обучающиеся защищаются последовательно один за другим в соответствии с логикой выполненных ими частей работы с представлением соответствующей части работы, раздаточных материалов, презентации и доклада.</w:t>
      </w:r>
    </w:p>
    <w:p w14:paraId="03DC3D5F"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6.13.2.</w:t>
      </w:r>
      <w:r w:rsidRPr="00C24F9E">
        <w:rPr>
          <w:rFonts w:ascii="Times New Roman" w:eastAsia="Times New Roman" w:hAnsi="Times New Roman" w:cs="Times New Roman"/>
          <w:color w:val="auto"/>
          <w:sz w:val="28"/>
          <w:szCs w:val="28"/>
          <w:lang w:val="ru-RU"/>
        </w:rPr>
        <w:tab/>
        <w:t>Вопросы задаются каждому участнику коллективной ВКР либо сразу после его выступления, либо по итогам выступлений всех членов команды.</w:t>
      </w:r>
    </w:p>
    <w:p w14:paraId="332B25A7"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6.13.3.</w:t>
      </w:r>
      <w:r w:rsidRPr="00C24F9E">
        <w:rPr>
          <w:rFonts w:ascii="Times New Roman" w:eastAsia="Times New Roman" w:hAnsi="Times New Roman" w:cs="Times New Roman"/>
          <w:color w:val="auto"/>
          <w:sz w:val="28"/>
          <w:szCs w:val="28"/>
          <w:lang w:val="ru-RU"/>
        </w:rPr>
        <w:tab/>
        <w:t>Выступление руководителя ВКР, соруководителя (консультанта — при наличии) с раскрытием в выступлении роли и индивидуального вклада каждого участника ВКР.</w:t>
      </w:r>
    </w:p>
    <w:p w14:paraId="19503DBB" w14:textId="77777777" w:rsidR="00C24F9E" w:rsidRPr="00C24F9E" w:rsidRDefault="00C24F9E" w:rsidP="00C24F9E">
      <w:pPr>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6.14.</w:t>
      </w:r>
      <w:r w:rsidRPr="00C24F9E">
        <w:rPr>
          <w:rFonts w:ascii="Times New Roman" w:eastAsia="Times New Roman" w:hAnsi="Times New Roman" w:cs="Times New Roman"/>
          <w:color w:val="auto"/>
          <w:sz w:val="28"/>
          <w:szCs w:val="28"/>
          <w:lang w:val="ru-RU"/>
        </w:rPr>
        <w:tab/>
        <w:t>Процедура защиты коллективной ВКР и оформление протоколов защиты должны обеспечить возможность оценить участие каждого обучающегося при подготовке ВКР и ответах на дополнительные вопросы.</w:t>
      </w:r>
    </w:p>
    <w:p w14:paraId="365CDC0B" w14:textId="77777777" w:rsidR="00C24F9E" w:rsidRPr="00C24F9E" w:rsidRDefault="00C24F9E" w:rsidP="00C24F9E">
      <w:pPr>
        <w:jc w:val="both"/>
        <w:rPr>
          <w:rFonts w:ascii="Times New Roman" w:eastAsia="Times New Roman" w:hAnsi="Times New Roman" w:cs="Times New Roman"/>
          <w:color w:val="auto"/>
          <w:sz w:val="28"/>
          <w:szCs w:val="28"/>
          <w:lang w:val="ru-RU"/>
        </w:rPr>
      </w:pPr>
    </w:p>
    <w:p w14:paraId="237252D0" w14:textId="77777777" w:rsidR="00C24F9E" w:rsidRPr="00C24F9E" w:rsidRDefault="00C24F9E" w:rsidP="00C24F9E">
      <w:pPr>
        <w:jc w:val="center"/>
        <w:rPr>
          <w:rFonts w:ascii="Times New Roman" w:eastAsia="Times New Roman" w:hAnsi="Times New Roman" w:cs="Times New Roman"/>
          <w:b/>
          <w:color w:val="auto"/>
          <w:sz w:val="28"/>
          <w:szCs w:val="28"/>
          <w:lang w:val="ru-RU"/>
        </w:rPr>
      </w:pPr>
      <w:r w:rsidRPr="00C24F9E">
        <w:rPr>
          <w:rFonts w:ascii="Times New Roman" w:eastAsia="Times New Roman" w:hAnsi="Times New Roman" w:cs="Times New Roman"/>
          <w:b/>
          <w:color w:val="auto"/>
          <w:sz w:val="28"/>
          <w:szCs w:val="28"/>
          <w:lang w:val="ru-RU"/>
        </w:rPr>
        <w:t>7. Подготовка к защите и защита ВКР</w:t>
      </w:r>
    </w:p>
    <w:p w14:paraId="73DFAD9B" w14:textId="77777777" w:rsidR="00C24F9E" w:rsidRPr="00C24F9E" w:rsidRDefault="00C24F9E" w:rsidP="00C24F9E">
      <w:pPr>
        <w:tabs>
          <w:tab w:val="left" w:pos="1417"/>
        </w:tabs>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7.1. Руководитель ВКР после размещения законченной ВКР на платформе составляет письменный отзыв о работе обучающегося в период подготовки ВКР и размещает его на платформе. </w:t>
      </w:r>
    </w:p>
    <w:p w14:paraId="67140E6A" w14:textId="77777777" w:rsidR="00C24F9E" w:rsidRPr="00C24F9E" w:rsidRDefault="00C24F9E" w:rsidP="00C24F9E">
      <w:pPr>
        <w:tabs>
          <w:tab w:val="left" w:pos="1417"/>
        </w:tabs>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7.2. В случае удовлетворения ЭВКР всем требованиям, руководитель осуществляет допуск ВКР к защите, устанавливая статус «Допущена к защите». Установление статуса исключает внесение обучающимся или руководителем изменений в ВКР, а также загрузку новых версий файлов.</w:t>
      </w:r>
    </w:p>
    <w:p w14:paraId="0779E322" w14:textId="77777777" w:rsidR="00C24F9E" w:rsidRPr="00C24F9E" w:rsidRDefault="00C24F9E" w:rsidP="00C24F9E">
      <w:pPr>
        <w:tabs>
          <w:tab w:val="left" w:pos="1417"/>
        </w:tabs>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Размещение отзыва руководителя осуществляется не позднее, чем за пять календарных дней до даты защиты ВКР.</w:t>
      </w:r>
    </w:p>
    <w:p w14:paraId="16050CC3" w14:textId="57CC3778" w:rsidR="00C24F9E" w:rsidRPr="00C24F9E" w:rsidRDefault="00C24F9E" w:rsidP="00C24F9E">
      <w:pPr>
        <w:tabs>
          <w:tab w:val="left" w:pos="1417"/>
        </w:tabs>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7.</w:t>
      </w:r>
      <w:r w:rsidR="00890803">
        <w:rPr>
          <w:rFonts w:ascii="Times New Roman" w:eastAsia="Times New Roman" w:hAnsi="Times New Roman" w:cs="Times New Roman"/>
          <w:color w:val="auto"/>
          <w:sz w:val="28"/>
          <w:szCs w:val="28"/>
          <w:lang w:val="ru-RU" w:eastAsia="en-US"/>
        </w:rPr>
        <w:t>3</w:t>
      </w:r>
      <w:r w:rsidRPr="00C24F9E">
        <w:rPr>
          <w:rFonts w:ascii="Times New Roman" w:eastAsia="Times New Roman" w:hAnsi="Times New Roman" w:cs="Times New Roman"/>
          <w:color w:val="auto"/>
          <w:sz w:val="28"/>
          <w:szCs w:val="28"/>
          <w:lang w:val="ru-RU" w:eastAsia="en-US"/>
        </w:rPr>
        <w:t>. Руководитель Департамента по итогам допуска руководителя ВКР к защите осуществляет её проверку на соответствие требованиям и устанавливает на платформе в отношении ВКР статус «Соответствует требованиям/Не соответствует требованиям».</w:t>
      </w:r>
    </w:p>
    <w:p w14:paraId="5AC74B03" w14:textId="46AFFAAF" w:rsidR="00C24F9E" w:rsidRPr="00C24F9E" w:rsidRDefault="00C24F9E" w:rsidP="00C24F9E">
      <w:pPr>
        <w:tabs>
          <w:tab w:val="left" w:pos="1417"/>
        </w:tabs>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lastRenderedPageBreak/>
        <w:t>7.</w:t>
      </w:r>
      <w:r w:rsidR="00890803">
        <w:rPr>
          <w:rFonts w:ascii="Times New Roman" w:eastAsia="Times New Roman" w:hAnsi="Times New Roman" w:cs="Times New Roman"/>
          <w:color w:val="auto"/>
          <w:sz w:val="28"/>
          <w:szCs w:val="28"/>
          <w:lang w:val="ru-RU" w:eastAsia="en-US"/>
        </w:rPr>
        <w:t>4</w:t>
      </w:r>
      <w:r w:rsidRPr="00C24F9E">
        <w:rPr>
          <w:rFonts w:ascii="Times New Roman" w:eastAsia="Times New Roman" w:hAnsi="Times New Roman" w:cs="Times New Roman"/>
          <w:color w:val="auto"/>
          <w:sz w:val="28"/>
          <w:szCs w:val="28"/>
          <w:lang w:val="ru-RU" w:eastAsia="en-US"/>
        </w:rPr>
        <w:t>. Получение отрицательного отзыва руководителя, отрицательной рецензии или статуса «Не соответствует требованиям» не является препятствием к представлению ВКР на защиту, но обязательно озвучивается в ходе защиты работы.</w:t>
      </w:r>
    </w:p>
    <w:p w14:paraId="2A959872" w14:textId="3853945E" w:rsidR="00C24F9E" w:rsidRPr="00C24F9E" w:rsidRDefault="00C24F9E" w:rsidP="00C24F9E">
      <w:pPr>
        <w:tabs>
          <w:tab w:val="left" w:pos="1417"/>
        </w:tabs>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7.</w:t>
      </w:r>
      <w:r w:rsidR="00890803">
        <w:rPr>
          <w:rFonts w:ascii="Times New Roman" w:eastAsia="Times New Roman" w:hAnsi="Times New Roman" w:cs="Times New Roman"/>
          <w:color w:val="auto"/>
          <w:sz w:val="28"/>
          <w:szCs w:val="28"/>
          <w:lang w:val="ru-RU" w:eastAsia="en-US"/>
        </w:rPr>
        <w:t>5</w:t>
      </w:r>
      <w:r w:rsidRPr="00C24F9E">
        <w:rPr>
          <w:rFonts w:ascii="Times New Roman" w:eastAsia="Times New Roman" w:hAnsi="Times New Roman" w:cs="Times New Roman"/>
          <w:color w:val="auto"/>
          <w:sz w:val="28"/>
          <w:szCs w:val="28"/>
          <w:lang w:val="ru-RU" w:eastAsia="en-US"/>
        </w:rPr>
        <w:t>. С целью контроля готовности обучающегося к защите ВКР Департамент организовывает и проводит предварительную защиту ВКР в соответствии с п. 5.6 Положения.</w:t>
      </w:r>
    </w:p>
    <w:p w14:paraId="48060589" w14:textId="4D7B4108" w:rsidR="00C24F9E" w:rsidRPr="00C24F9E" w:rsidRDefault="00C24F9E" w:rsidP="00C24F9E">
      <w:pPr>
        <w:tabs>
          <w:tab w:val="left" w:pos="709"/>
        </w:tabs>
        <w:autoSpaceDE w:val="0"/>
        <w:autoSpaceDN w:val="0"/>
        <w:adjustRightInd w:val="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7.</w:t>
      </w:r>
      <w:r w:rsidR="00890803">
        <w:rPr>
          <w:rFonts w:ascii="Times New Roman" w:eastAsia="Times New Roman" w:hAnsi="Times New Roman" w:cs="Times New Roman"/>
          <w:color w:val="auto"/>
          <w:sz w:val="28"/>
          <w:szCs w:val="28"/>
          <w:lang w:val="ru-RU" w:eastAsia="en-US"/>
        </w:rPr>
        <w:t>6</w:t>
      </w:r>
      <w:r w:rsidRPr="00C24F9E">
        <w:rPr>
          <w:rFonts w:ascii="Times New Roman" w:eastAsia="Times New Roman" w:hAnsi="Times New Roman" w:cs="Times New Roman"/>
          <w:color w:val="auto"/>
          <w:sz w:val="28"/>
          <w:szCs w:val="28"/>
          <w:lang w:val="ru-RU" w:eastAsia="en-US"/>
        </w:rPr>
        <w:t>. Защита ВКР производится в очном формате в порядке, определяемом п. 5.12 Положения, и включает в себя:</w:t>
      </w:r>
    </w:p>
    <w:p w14:paraId="2A0F347C" w14:textId="77777777" w:rsidR="00C24F9E" w:rsidRPr="00C24F9E" w:rsidRDefault="00C24F9E" w:rsidP="00C24F9E">
      <w:pPr>
        <w:tabs>
          <w:tab w:val="left" w:pos="709"/>
        </w:tabs>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ru-RU"/>
        </w:rPr>
        <w:t>- открытие заседания ГЭК (председатель);</w:t>
      </w:r>
    </w:p>
    <w:p w14:paraId="245D391D" w14:textId="77777777" w:rsidR="00C24F9E" w:rsidRPr="00C24F9E" w:rsidRDefault="00C24F9E" w:rsidP="00C24F9E">
      <w:pPr>
        <w:tabs>
          <w:tab w:val="left" w:pos="709"/>
        </w:tabs>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доклады обучающихся;</w:t>
      </w:r>
    </w:p>
    <w:p w14:paraId="2764CCA0" w14:textId="77777777" w:rsidR="00C24F9E" w:rsidRPr="00C24F9E" w:rsidRDefault="00C24F9E" w:rsidP="00C24F9E">
      <w:pPr>
        <w:tabs>
          <w:tab w:val="left" w:pos="709"/>
        </w:tabs>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вопросы членов комиссии по ВКР и докладу обучающегося. При ответах на вопросы обучающийся имеет право пользоваться своей работой;</w:t>
      </w:r>
    </w:p>
    <w:p w14:paraId="610AEDB7" w14:textId="77777777" w:rsidR="00C24F9E" w:rsidRPr="00C24F9E" w:rsidRDefault="00C24F9E" w:rsidP="00C24F9E">
      <w:pPr>
        <w:tabs>
          <w:tab w:val="left" w:pos="709"/>
        </w:tabs>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выступление руководителя ВКР либо, в случае его отсутствия, заслушивание текста отзыва.</w:t>
      </w:r>
    </w:p>
    <w:p w14:paraId="7B4E6C47" w14:textId="77777777" w:rsidR="00C24F9E" w:rsidRPr="00C24F9E" w:rsidRDefault="00C24F9E" w:rsidP="00C24F9E">
      <w:pPr>
        <w:tabs>
          <w:tab w:val="left" w:pos="1417"/>
        </w:tabs>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На доклад отводится не более 15 минут, конкретное максимальное время озвучивает председатель ГЭК перед началом работы ГЭК.</w:t>
      </w:r>
    </w:p>
    <w:p w14:paraId="0A9CE817" w14:textId="5719E9B7" w:rsidR="00C24F9E" w:rsidRPr="00C24F9E" w:rsidRDefault="00C24F9E" w:rsidP="00C24F9E">
      <w:pPr>
        <w:widowControl w:val="0"/>
        <w:tabs>
          <w:tab w:val="left" w:pos="0"/>
          <w:tab w:val="left" w:pos="709"/>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7.</w:t>
      </w:r>
      <w:r w:rsidR="00890803">
        <w:rPr>
          <w:rFonts w:ascii="Times New Roman" w:eastAsia="Times New Roman" w:hAnsi="Times New Roman" w:cs="Times New Roman"/>
          <w:color w:val="auto"/>
          <w:sz w:val="28"/>
          <w:szCs w:val="28"/>
          <w:lang w:val="ru-RU"/>
        </w:rPr>
        <w:t>7</w:t>
      </w:r>
      <w:r w:rsidRPr="00C24F9E">
        <w:rPr>
          <w:rFonts w:ascii="Times New Roman" w:eastAsia="Times New Roman" w:hAnsi="Times New Roman" w:cs="Times New Roman"/>
          <w:color w:val="auto"/>
          <w:sz w:val="28"/>
          <w:szCs w:val="28"/>
          <w:lang w:val="ru-RU"/>
        </w:rPr>
        <w:t>. Требования к содержанию доклада:</w:t>
      </w:r>
    </w:p>
    <w:p w14:paraId="40807D6B" w14:textId="77777777" w:rsidR="00C24F9E" w:rsidRPr="00C24F9E" w:rsidRDefault="00C24F9E" w:rsidP="00C24F9E">
      <w:pPr>
        <w:tabs>
          <w:tab w:val="left" w:pos="0"/>
          <w:tab w:val="left" w:pos="709"/>
        </w:tabs>
        <w:autoSpaceDE w:val="0"/>
        <w:autoSpaceDN w:val="0"/>
        <w:adjustRightInd w:val="0"/>
        <w:ind w:firstLine="0"/>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круг рассматриваемых проблем и методы их решения;</w:t>
      </w:r>
    </w:p>
    <w:p w14:paraId="1C583B27" w14:textId="77777777" w:rsidR="00C24F9E" w:rsidRPr="00C24F9E" w:rsidRDefault="00C24F9E" w:rsidP="00C24F9E">
      <w:pPr>
        <w:tabs>
          <w:tab w:val="left" w:pos="0"/>
          <w:tab w:val="left" w:pos="709"/>
        </w:tabs>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результаты анализа практического материала и их интерпретация;</w:t>
      </w:r>
    </w:p>
    <w:p w14:paraId="7FE2135E" w14:textId="77777777" w:rsidR="00C24F9E" w:rsidRPr="00C24F9E" w:rsidRDefault="00C24F9E" w:rsidP="00C24F9E">
      <w:pPr>
        <w:tabs>
          <w:tab w:val="left" w:pos="0"/>
          <w:tab w:val="left" w:pos="709"/>
        </w:tabs>
        <w:autoSpaceDE w:val="0"/>
        <w:autoSpaceDN w:val="0"/>
        <w:adjustRightInd w:val="0"/>
        <w:ind w:firstLine="0"/>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конкретные рекомендации и предложения по решению выявленных проблем в рамках исследуемой темы.</w:t>
      </w:r>
    </w:p>
    <w:p w14:paraId="1F0DF2F0" w14:textId="77777777" w:rsidR="00C24F9E" w:rsidRPr="00C24F9E" w:rsidRDefault="00C24F9E" w:rsidP="00C24F9E">
      <w:pPr>
        <w:tabs>
          <w:tab w:val="left" w:pos="709"/>
        </w:tabs>
        <w:autoSpaceDE w:val="0"/>
        <w:autoSpaceDN w:val="0"/>
        <w:adjustRightInd w:val="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В заключительной части доклада характеризуется значимость полученных результатов и даются общие выводы.</w:t>
      </w:r>
    </w:p>
    <w:p w14:paraId="752DA957" w14:textId="504D2582" w:rsidR="00C24F9E" w:rsidRPr="00C24F9E" w:rsidRDefault="00C24F9E" w:rsidP="00C24F9E">
      <w:pPr>
        <w:tabs>
          <w:tab w:val="left" w:pos="709"/>
          <w:tab w:val="left" w:pos="993"/>
        </w:tabs>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7.</w:t>
      </w:r>
      <w:r w:rsidR="00890803">
        <w:rPr>
          <w:rFonts w:ascii="Times New Roman" w:eastAsia="Times New Roman" w:hAnsi="Times New Roman" w:cs="Times New Roman"/>
          <w:color w:val="auto"/>
          <w:sz w:val="28"/>
          <w:szCs w:val="28"/>
          <w:lang w:val="ru-RU"/>
        </w:rPr>
        <w:t>8</w:t>
      </w:r>
      <w:r w:rsidRPr="00C24F9E">
        <w:rPr>
          <w:rFonts w:ascii="Times New Roman" w:eastAsia="Times New Roman" w:hAnsi="Times New Roman" w:cs="Times New Roman"/>
          <w:color w:val="auto"/>
          <w:sz w:val="28"/>
          <w:szCs w:val="28"/>
          <w:lang w:val="ru-RU"/>
        </w:rPr>
        <w:t>. Требования к презентации ВКР.</w:t>
      </w:r>
    </w:p>
    <w:p w14:paraId="73C66BBC" w14:textId="77777777" w:rsidR="00C24F9E" w:rsidRPr="00C24F9E" w:rsidRDefault="00C24F9E" w:rsidP="00C24F9E">
      <w:pPr>
        <w:tabs>
          <w:tab w:val="left" w:pos="709"/>
          <w:tab w:val="left" w:pos="993"/>
        </w:tabs>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Доклад должен сопровождаться презентацией, иллюстрирующей основные положения работы с использованием мультимедийных средств, выполненной в программе </w:t>
      </w:r>
      <w:r w:rsidRPr="00C24F9E">
        <w:rPr>
          <w:rFonts w:ascii="Times New Roman" w:eastAsia="Times New Roman" w:hAnsi="Times New Roman" w:cs="Times New Roman"/>
          <w:color w:val="auto"/>
          <w:sz w:val="28"/>
          <w:szCs w:val="28"/>
          <w:lang w:val="en-US"/>
        </w:rPr>
        <w:t>PowerPoint</w:t>
      </w:r>
      <w:r w:rsidRPr="00C24F9E">
        <w:rPr>
          <w:rFonts w:ascii="Times New Roman" w:eastAsia="Times New Roman" w:hAnsi="Times New Roman" w:cs="Times New Roman"/>
          <w:color w:val="auto"/>
          <w:sz w:val="28"/>
          <w:szCs w:val="28"/>
          <w:lang w:val="ru-RU"/>
        </w:rPr>
        <w:t>. Количество слайдов – 10-15.</w:t>
      </w:r>
    </w:p>
    <w:p w14:paraId="1E1FF253" w14:textId="61ADA50C" w:rsidR="00C24F9E" w:rsidRPr="00C24F9E" w:rsidRDefault="00C24F9E" w:rsidP="00C24F9E">
      <w:pPr>
        <w:tabs>
          <w:tab w:val="left" w:pos="1417"/>
        </w:tabs>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lastRenderedPageBreak/>
        <w:t>7.</w:t>
      </w:r>
      <w:r w:rsidR="00890803">
        <w:rPr>
          <w:rFonts w:ascii="Times New Roman" w:eastAsia="Times New Roman" w:hAnsi="Times New Roman" w:cs="Times New Roman"/>
          <w:color w:val="auto"/>
          <w:sz w:val="28"/>
          <w:szCs w:val="28"/>
          <w:lang w:val="ru-RU" w:eastAsia="en-US"/>
        </w:rPr>
        <w:t>9</w:t>
      </w:r>
      <w:r w:rsidRPr="00C24F9E">
        <w:rPr>
          <w:rFonts w:ascii="Times New Roman" w:eastAsia="Times New Roman" w:hAnsi="Times New Roman" w:cs="Times New Roman"/>
          <w:color w:val="auto"/>
          <w:sz w:val="28"/>
          <w:szCs w:val="28"/>
          <w:lang w:val="ru-RU" w:eastAsia="en-US"/>
        </w:rPr>
        <w:t>. Особенности проведения защиты ВКР обучающимися с ограниченными возможностями здоровью определяются разделом 6 Порядка проведения государственной итоговой аттестации по программам бакалавриата и магистратуры в Финансовом университете, утвержденного приказом Финуниверситета от 14.10.2016 № 1988/о.</w:t>
      </w:r>
    </w:p>
    <w:p w14:paraId="4AA02AB3" w14:textId="77777777" w:rsidR="00C24F9E" w:rsidRPr="00C24F9E" w:rsidRDefault="00C24F9E" w:rsidP="00C24F9E">
      <w:pPr>
        <w:widowControl w:val="0"/>
        <w:autoSpaceDE w:val="0"/>
        <w:autoSpaceDN w:val="0"/>
        <w:adjustRightInd w:val="0"/>
        <w:spacing w:after="160"/>
        <w:ind w:firstLine="0"/>
        <w:contextualSpacing/>
        <w:jc w:val="both"/>
        <w:rPr>
          <w:rFonts w:ascii="Times New Roman" w:eastAsia="Calibri" w:hAnsi="Times New Roman" w:cs="Times New Roman"/>
          <w:b/>
          <w:color w:val="auto"/>
          <w:sz w:val="28"/>
          <w:szCs w:val="28"/>
          <w:lang w:val="ru-RU" w:eastAsia="en-US"/>
        </w:rPr>
      </w:pPr>
    </w:p>
    <w:p w14:paraId="7D92F8FA" w14:textId="77777777" w:rsidR="00C24F9E" w:rsidRPr="00C24F9E" w:rsidRDefault="00C24F9E" w:rsidP="00C24F9E">
      <w:pPr>
        <w:widowControl w:val="0"/>
        <w:autoSpaceDE w:val="0"/>
        <w:autoSpaceDN w:val="0"/>
        <w:adjustRightInd w:val="0"/>
        <w:ind w:firstLine="0"/>
        <w:contextualSpacing/>
        <w:jc w:val="center"/>
        <w:rPr>
          <w:rFonts w:ascii="Times New Roman" w:eastAsia="Calibri" w:hAnsi="Times New Roman" w:cs="Times New Roman"/>
          <w:b/>
          <w:color w:val="auto"/>
          <w:sz w:val="28"/>
          <w:szCs w:val="28"/>
          <w:lang w:val="ru-RU" w:eastAsia="en-US"/>
        </w:rPr>
      </w:pPr>
      <w:r w:rsidRPr="00C24F9E">
        <w:rPr>
          <w:rFonts w:ascii="Times New Roman" w:eastAsia="Calibri" w:hAnsi="Times New Roman" w:cs="Times New Roman"/>
          <w:b/>
          <w:color w:val="auto"/>
          <w:sz w:val="28"/>
          <w:szCs w:val="28"/>
          <w:lang w:val="ru-RU" w:eastAsia="en-US"/>
        </w:rPr>
        <w:t>8. Критерии оценки ВКР</w:t>
      </w:r>
    </w:p>
    <w:p w14:paraId="0A669ADD" w14:textId="77777777" w:rsidR="00C24F9E" w:rsidRPr="00C24F9E" w:rsidRDefault="00C24F9E" w:rsidP="00C24F9E">
      <w:pPr>
        <w:tabs>
          <w:tab w:val="left" w:pos="709"/>
          <w:tab w:val="left" w:pos="993"/>
        </w:tabs>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8.1. Порядок определения результатов защиты ВКР.</w:t>
      </w:r>
    </w:p>
    <w:p w14:paraId="1D4FD67F" w14:textId="77777777" w:rsidR="00C24F9E" w:rsidRPr="00C24F9E" w:rsidRDefault="00C24F9E" w:rsidP="00C24F9E">
      <w:pPr>
        <w:tabs>
          <w:tab w:val="left" w:pos="709"/>
        </w:tabs>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В соответствии с п. 5.14 Положения ГЭК при определении результата защиты ВКР принимает во внимание:</w:t>
      </w:r>
    </w:p>
    <w:p w14:paraId="1AE4812F" w14:textId="77777777" w:rsidR="00C24F9E" w:rsidRPr="00C24F9E" w:rsidRDefault="00C24F9E" w:rsidP="00C24F9E">
      <w:pPr>
        <w:tabs>
          <w:tab w:val="left" w:pos="709"/>
        </w:tabs>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индивидуальную оценку членами ГЭК содержания работы, её защиты, включая доклад, ответы на вопросы членов ГЭК;</w:t>
      </w:r>
    </w:p>
    <w:p w14:paraId="4B3CA0A5" w14:textId="77777777" w:rsidR="00C24F9E" w:rsidRPr="00C24F9E" w:rsidRDefault="00C24F9E" w:rsidP="00C24F9E">
      <w:pPr>
        <w:tabs>
          <w:tab w:val="left" w:pos="709"/>
        </w:tabs>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наличие практической значимости и обоснованности выводов и рекомендаций, сделанных обучающимся в результате проведенного исследования;</w:t>
      </w:r>
    </w:p>
    <w:p w14:paraId="6FEBB919" w14:textId="77777777" w:rsidR="00C24F9E" w:rsidRPr="00C24F9E" w:rsidRDefault="00C24F9E" w:rsidP="00C24F9E">
      <w:pPr>
        <w:tabs>
          <w:tab w:val="left" w:pos="709"/>
        </w:tabs>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 оценку руководителем ВКР качества содержания работы, степени ее соответствия требованиям, предъявляемым к ВКР; </w:t>
      </w:r>
    </w:p>
    <w:p w14:paraId="4128E825" w14:textId="77777777" w:rsidR="00C24F9E" w:rsidRPr="00C24F9E" w:rsidRDefault="00C24F9E" w:rsidP="00C24F9E">
      <w:pPr>
        <w:tabs>
          <w:tab w:val="left" w:pos="709"/>
        </w:tabs>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оценку рецензента за работу в целом, учитывая наличие научных результатов;</w:t>
      </w:r>
    </w:p>
    <w:p w14:paraId="595EBB37" w14:textId="77777777" w:rsidR="00C24F9E" w:rsidRPr="00C24F9E" w:rsidRDefault="00C24F9E" w:rsidP="00C24F9E">
      <w:pPr>
        <w:tabs>
          <w:tab w:val="left" w:pos="709"/>
        </w:tabs>
        <w:autoSpaceDE w:val="0"/>
        <w:autoSpaceDN w:val="0"/>
        <w:adjustRightInd w:val="0"/>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наличие по теме ВКР опубликованных работ в научных изданиях, наличие подтверждения апробации результатов исследования в виде справки о внедрении, участия с докладами на научных мероприятиях;</w:t>
      </w:r>
    </w:p>
    <w:p w14:paraId="22411CC7" w14:textId="77777777" w:rsidR="00C24F9E" w:rsidRPr="00C24F9E" w:rsidRDefault="00C24F9E" w:rsidP="00C24F9E">
      <w:pPr>
        <w:tabs>
          <w:tab w:val="left" w:pos="709"/>
          <w:tab w:val="left" w:pos="993"/>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уровень и качество индивидуального вклада каждого члена исследовательского коллектива (в случае выполнения работы исследовательским коллективом).</w:t>
      </w:r>
    </w:p>
    <w:p w14:paraId="36F9B212" w14:textId="77777777" w:rsidR="00C24F9E" w:rsidRPr="00C24F9E" w:rsidRDefault="00C24F9E" w:rsidP="00C24F9E">
      <w:pPr>
        <w:tabs>
          <w:tab w:val="left" w:pos="709"/>
          <w:tab w:val="left" w:pos="993"/>
        </w:tabs>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В случае возникновения спорной ситуации при равном числе голосов председательствующий обладает правом решающего голоса.</w:t>
      </w:r>
    </w:p>
    <w:p w14:paraId="243123B9" w14:textId="77777777" w:rsidR="00C24F9E" w:rsidRPr="00C24F9E" w:rsidRDefault="00C24F9E" w:rsidP="00C24F9E">
      <w:pPr>
        <w:tabs>
          <w:tab w:val="left" w:pos="709"/>
        </w:tabs>
        <w:autoSpaceDE w:val="0"/>
        <w:autoSpaceDN w:val="0"/>
        <w:adjustRightInd w:val="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8.2. По результатам защиты ВКР обучающийся имеет право подать в апелляционную комиссии письменную апелляцию о нарушении, по его мнению, установленной процедуры проведения защиты ВКР. Апелляция </w:t>
      </w:r>
      <w:r w:rsidRPr="00C24F9E">
        <w:rPr>
          <w:rFonts w:ascii="Times New Roman" w:eastAsia="Times New Roman" w:hAnsi="Times New Roman" w:cs="Times New Roman"/>
          <w:color w:val="auto"/>
          <w:sz w:val="28"/>
          <w:szCs w:val="28"/>
          <w:lang w:val="ru-RU"/>
        </w:rPr>
        <w:lastRenderedPageBreak/>
        <w:t>подается лично обучающимся в апелляционную комиссию не позднее следующего рабочего дня после объявления результата защиты ВКР.</w:t>
      </w:r>
    </w:p>
    <w:p w14:paraId="0C34391E" w14:textId="77777777" w:rsidR="00C24F9E" w:rsidRPr="00C24F9E" w:rsidRDefault="00C24F9E" w:rsidP="00C24F9E">
      <w:pPr>
        <w:tabs>
          <w:tab w:val="left" w:pos="709"/>
        </w:tabs>
        <w:autoSpaceDE w:val="0"/>
        <w:autoSpaceDN w:val="0"/>
        <w:adjustRightInd w:val="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bCs/>
          <w:color w:val="auto"/>
          <w:sz w:val="28"/>
          <w:szCs w:val="28"/>
          <w:lang w:val="ru-RU"/>
        </w:rPr>
        <w:t>8.3. Оценка</w:t>
      </w:r>
      <w:r w:rsidRPr="00C24F9E">
        <w:rPr>
          <w:rFonts w:ascii="Times New Roman" w:eastAsia="Times New Roman" w:hAnsi="Times New Roman" w:cs="Times New Roman"/>
          <w:color w:val="auto"/>
          <w:sz w:val="28"/>
          <w:szCs w:val="28"/>
          <w:lang w:val="ru-RU"/>
        </w:rPr>
        <w:t xml:space="preserve"> по результатам защиты выпускной квалификационной работы выставляется по пятибалльной системе: «отлично», «хорошо», «удовлетворительно», «неудовлетворительно».</w:t>
      </w:r>
    </w:p>
    <w:p w14:paraId="4A7FDD42" w14:textId="77777777" w:rsidR="00C24F9E" w:rsidRPr="00C24F9E" w:rsidRDefault="00C24F9E" w:rsidP="00C24F9E">
      <w:pPr>
        <w:tabs>
          <w:tab w:val="left" w:pos="0"/>
        </w:tabs>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Оценка «отлично» выставляется при условии, что:</w:t>
      </w:r>
    </w:p>
    <w:p w14:paraId="26581102"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работа выполнена самостоятельно, носит творческий характер, содержит элементы научной новизны;</w:t>
      </w:r>
    </w:p>
    <w:p w14:paraId="1B914003"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собран, обобщен и проанализирован достаточный объем нормативных правовых актов, экономической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w:t>
      </w:r>
    </w:p>
    <w:p w14:paraId="2E51751A"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при написании и защите работы выпускником продемонстрированы высокий уровень сформированности компетенций, глубокие теоретические знания и достаточные практические навыки;</w:t>
      </w:r>
    </w:p>
    <w:p w14:paraId="06064143"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работа хорошо оформлена и своевременно представлена в департамент, полностью соответствует требованиям, предъявляемым к содержанию и оформлению ВКР;</w:t>
      </w:r>
    </w:p>
    <w:p w14:paraId="39026083"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на защите освещены все вопросы исследования, ответы выпускника на вопросы профессионально грамотны, исчерпывающи, подкрепляются положениями нормативных правовых актов, выводами и расчетами, отраженными в работе;</w:t>
      </w:r>
    </w:p>
    <w:p w14:paraId="2B3D4BC5"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на работу имеется положительный отзыв руководителя.</w:t>
      </w:r>
    </w:p>
    <w:p w14:paraId="699097A9" w14:textId="77777777" w:rsidR="00C24F9E" w:rsidRPr="00C24F9E" w:rsidRDefault="00C24F9E" w:rsidP="00C24F9E">
      <w:pPr>
        <w:tabs>
          <w:tab w:val="left" w:pos="540"/>
        </w:tabs>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Оценка «хорошо» ставится, если:</w:t>
      </w:r>
    </w:p>
    <w:p w14:paraId="6B171917"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w:t>
      </w:r>
    </w:p>
    <w:p w14:paraId="702A7A5E"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 собран, обобщен и проанализирован необходимый объем нормативных правовых актов, экономической литературы, статистической информации и </w:t>
      </w:r>
      <w:r w:rsidRPr="00C24F9E">
        <w:rPr>
          <w:rFonts w:ascii="Times New Roman" w:eastAsia="Times New Roman" w:hAnsi="Times New Roman" w:cs="Times New Roman"/>
          <w:color w:val="auto"/>
          <w:sz w:val="28"/>
          <w:szCs w:val="28"/>
          <w:lang w:val="ru-RU"/>
        </w:rPr>
        <w:lastRenderedPageBreak/>
        <w:t>других практических материалов, но не по всем аспектам исследуемой темы сделаны выводы и обоснованы практические рекомендации;</w:t>
      </w:r>
    </w:p>
    <w:p w14:paraId="28A56176"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при написании и защите работы выпускником продемонстрированы средний уровень сформированности компетенций, наличие теоретических знаний и достаточных практических навыков;</w:t>
      </w:r>
    </w:p>
    <w:p w14:paraId="6B98A256"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в процессе защиты работы дана общая характеристика основных положений работы, были неполные ответы на вопросы;</w:t>
      </w:r>
    </w:p>
    <w:p w14:paraId="5998BF77"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на работу имеется положительный отзыв руководителя.</w:t>
      </w:r>
    </w:p>
    <w:p w14:paraId="53F62CBE" w14:textId="77777777" w:rsidR="00C24F9E" w:rsidRPr="00C24F9E" w:rsidRDefault="00C24F9E" w:rsidP="00C24F9E">
      <w:pPr>
        <w:tabs>
          <w:tab w:val="left" w:pos="540"/>
        </w:tabs>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Оценка «удовлетворительно» ставится, когда:</w:t>
      </w:r>
    </w:p>
    <w:p w14:paraId="261F602C"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тема работы раскрыта частично, но в основном правильно, допущено поверхностное изложение отдельных вопросов темы;</w:t>
      </w:r>
    </w:p>
    <w:p w14:paraId="1CB94816"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в работе не использован весь необходимый для исследования темы объем нормативных правовых актов, экономической литературы, статистической информации и других практических материалов, выводы и практические рекомендации не всегда обоснованы;</w:t>
      </w:r>
    </w:p>
    <w:p w14:paraId="0B0F2E24"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при написании и защите работы выпускником продемонстрированы удовлетворительный уровень сформированности компетенций, отсутствие глубоких теоретических знаний и достаточных практических навыков;</w:t>
      </w:r>
    </w:p>
    <w:p w14:paraId="6069CCC1"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в процессе защиты выпускник недостаточно полно изложил основные положения работы, испытывал затруднения при ответах на вопросы;</w:t>
      </w:r>
    </w:p>
    <w:p w14:paraId="55E0F25C"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в отзыве руководителя имеются замечания по содержанию работы и/или методике анализа.</w:t>
      </w:r>
    </w:p>
    <w:p w14:paraId="31BEA2FE" w14:textId="77777777" w:rsidR="00C24F9E" w:rsidRPr="00C24F9E" w:rsidRDefault="00C24F9E" w:rsidP="00C24F9E">
      <w:pPr>
        <w:tabs>
          <w:tab w:val="left" w:pos="540"/>
        </w:tabs>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Оценка «неудовлетворительно» ставится, если:</w:t>
      </w:r>
    </w:p>
    <w:p w14:paraId="797FAF81"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w:t>
      </w:r>
    </w:p>
    <w:p w14:paraId="327CE1C6"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работа не оригинальна, основана на компиляции публикаций по теме;</w:t>
      </w:r>
    </w:p>
    <w:p w14:paraId="7BEE30C8"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Calibri" w:hAnsi="Times New Roman" w:cs="Times New Roman"/>
          <w:color w:val="auto"/>
          <w:sz w:val="28"/>
          <w:szCs w:val="28"/>
          <w:lang w:val="ru-RU"/>
        </w:rPr>
        <w:lastRenderedPageBreak/>
        <w:t xml:space="preserve">- при написании и защите работы выпускником продемонстрирован неудовлетворительный уровень сформированности компетенций, отсутствие теоретических знаний </w:t>
      </w:r>
      <w:r w:rsidRPr="00C24F9E">
        <w:rPr>
          <w:rFonts w:ascii="Times New Roman" w:eastAsia="Times New Roman" w:hAnsi="Times New Roman" w:cs="Times New Roman"/>
          <w:color w:val="auto"/>
          <w:sz w:val="28"/>
          <w:szCs w:val="28"/>
          <w:lang w:val="ru-RU"/>
        </w:rPr>
        <w:t>и достаточных практических навыков;</w:t>
      </w:r>
    </w:p>
    <w:p w14:paraId="7BD27046"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на защите выпускник показал поверхностные знания по исследуемой теме, отсутствие представлений об актуальных проблемах по теме работы, испытывал серьезные затруднения при ответах на вопросы, при этом допуская существенные ошибки, либо не мог ответить на вопросы;</w:t>
      </w:r>
    </w:p>
    <w:p w14:paraId="532A24F1"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в отзыве руководителя имеются критические замечания.</w:t>
      </w:r>
    </w:p>
    <w:p w14:paraId="12D8009A" w14:textId="77777777" w:rsidR="00C24F9E" w:rsidRPr="00C24F9E" w:rsidRDefault="00C24F9E" w:rsidP="00C24F9E">
      <w:pPr>
        <w:tabs>
          <w:tab w:val="left" w:pos="426"/>
        </w:tabs>
        <w:ind w:firstLine="0"/>
        <w:jc w:val="both"/>
        <w:rPr>
          <w:rFonts w:ascii="Times New Roman" w:eastAsia="Times New Roman" w:hAnsi="Times New Roman" w:cs="Times New Roman"/>
          <w:color w:val="auto"/>
          <w:sz w:val="28"/>
          <w:szCs w:val="28"/>
          <w:lang w:val="ru-RU"/>
        </w:rPr>
      </w:pPr>
    </w:p>
    <w:p w14:paraId="039BDFA0" w14:textId="77777777" w:rsidR="00C24F9E" w:rsidRPr="00C24F9E" w:rsidRDefault="00C24F9E" w:rsidP="00C24F9E">
      <w:pPr>
        <w:spacing w:after="120"/>
        <w:ind w:left="283" w:firstLine="0"/>
        <w:jc w:val="center"/>
        <w:rPr>
          <w:rFonts w:ascii="Times New Roman" w:eastAsia="Times New Roman" w:hAnsi="Times New Roman" w:cs="Times New Roman"/>
          <w:b/>
          <w:color w:val="auto"/>
          <w:sz w:val="28"/>
          <w:szCs w:val="28"/>
          <w:lang w:val="ru-RU"/>
        </w:rPr>
      </w:pPr>
      <w:r w:rsidRPr="00C24F9E">
        <w:rPr>
          <w:rFonts w:ascii="Times New Roman" w:eastAsia="Times New Roman" w:hAnsi="Times New Roman" w:cs="Times New Roman"/>
          <w:b/>
          <w:color w:val="auto"/>
          <w:sz w:val="28"/>
          <w:szCs w:val="28"/>
          <w:lang w:val="ru-RU"/>
        </w:rPr>
        <w:t>9. Требования к оформлению ВКР</w:t>
      </w:r>
    </w:p>
    <w:p w14:paraId="0DDEC223"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9.1. На титульном листе выпускной квалификационной работы указывается наименование факультета, департамента (кафедры), группы, название темы выпускной квалификационной работы, фамилия и инициалы автора работы и руководителя, год написания работы. Образец см. Приложение</w:t>
      </w:r>
    </w:p>
    <w:p w14:paraId="35CA775B"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9.2. Оформление ВКР должно производиться по общим правилам ГОСТ 7.32-2017 в ред. изменения от 12.09.2018 «Отчет о научно-исследовательской работе. Структура и правила оформления».</w:t>
      </w:r>
    </w:p>
    <w:p w14:paraId="3351B234"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Научно-справочный аппарат оформляется в соответствии с российскими национальными и межгосударственными ГОСТами:</w:t>
      </w:r>
    </w:p>
    <w:p w14:paraId="602E4E0E"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З декабря 2018 года № 1050-ст);</w:t>
      </w:r>
    </w:p>
    <w:p w14:paraId="6B754EC4"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p>
    <w:p w14:paraId="0E5BB3AF"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lastRenderedPageBreak/>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14:paraId="6F090B6D"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14:paraId="4908400B"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14:paraId="5C8DD21E"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9.3. ВКР оформляется в текстовом редакторе на страницах формата А4, содержит, примерно, 1800 знаков на странице (включая пробелы и знаки препинания). Текст следует набирать через 1,5 интервала, шрифт </w:t>
      </w:r>
      <w:r w:rsidRPr="00C24F9E">
        <w:rPr>
          <w:rFonts w:ascii="Times New Roman" w:eastAsia="Times New Roman" w:hAnsi="Times New Roman" w:cs="Times New Roman"/>
          <w:color w:val="auto"/>
          <w:sz w:val="28"/>
          <w:szCs w:val="28"/>
          <w:lang w:val="en-US" w:eastAsia="en-US"/>
        </w:rPr>
        <w:t>Times</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New</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Roman</w:t>
      </w:r>
      <w:r w:rsidRPr="00C24F9E">
        <w:rPr>
          <w:rFonts w:ascii="Times New Roman" w:eastAsia="Times New Roman" w:hAnsi="Times New Roman" w:cs="Times New Roman"/>
          <w:color w:val="auto"/>
          <w:sz w:val="28"/>
          <w:szCs w:val="28"/>
          <w:lang w:val="ru-RU" w:eastAsia="en-US"/>
        </w:rPr>
        <w:t>, размер шрифта - 14, в таблицах — размер шрифта 12, в подстрочных сносках — размер шрифта 10. Подчеркивание слов и выделение их курсивом не допускается.</w:t>
      </w:r>
    </w:p>
    <w:p w14:paraId="47C2A6DC"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Страницы, на которых излагается текст, должны иметь поля: верхнее и нижнее — не менее 20 мм; левое — не менее 30 мм; правое —не менее 10 мм; колонтитулы: верхний - 2; нижний - 1,25. </w:t>
      </w:r>
    </w:p>
    <w:p w14:paraId="11881739"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Абзацный отступ должен соответствовать 1,25 см и быть одинаковым по всей работе.</w:t>
      </w:r>
    </w:p>
    <w:p w14:paraId="2CEF9C42"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9.4. Названия структурных элементов «ЗАКЛЮЧЕНИЕ», «СПИСОК ИСПОЛЬЗОВАННЫХ ИСТОЧНИКОВ», «ПРИЛОЖЕНИЕ» являющиеся заголовками, и НАЗВАНИЯ ГЛАВ печатаются прописными буквами, а </w:t>
      </w:r>
      <w:r w:rsidRPr="00C24F9E">
        <w:rPr>
          <w:rFonts w:ascii="Times New Roman" w:eastAsia="Times New Roman" w:hAnsi="Times New Roman" w:cs="Times New Roman"/>
          <w:color w:val="auto"/>
          <w:sz w:val="28"/>
          <w:szCs w:val="28"/>
          <w:lang w:val="ru-RU" w:eastAsia="en-US"/>
        </w:rPr>
        <w:lastRenderedPageBreak/>
        <w:t xml:space="preserve">названия параграфов (подзаголовки) — строчными буквами (кроме первой прописной). </w:t>
      </w:r>
    </w:p>
    <w:p w14:paraId="7F4A4C71"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Заголовки, подзаголовки и подстрочные сноски (состоящие из нескольких строк) печатаются через одинарный интервал.</w:t>
      </w:r>
    </w:p>
    <w:p w14:paraId="60637B4B"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Нумерация разделов производится арабскими цифрами, а именно:</w:t>
      </w:r>
    </w:p>
    <w:p w14:paraId="637DC9FB"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en-US" w:eastAsia="en-US"/>
        </w:rPr>
      </w:pPr>
      <w:r w:rsidRPr="00C24F9E">
        <w:rPr>
          <w:rFonts w:ascii="Times New Roman" w:eastAsia="Times New Roman" w:hAnsi="Times New Roman" w:cs="Times New Roman"/>
          <w:color w:val="auto"/>
          <w:sz w:val="28"/>
          <w:szCs w:val="28"/>
          <w:lang w:val="en-US" w:eastAsia="en-US"/>
        </w:rPr>
        <w:t>1. НАЗВАНИЕ ГЛАВЫ</w:t>
      </w:r>
    </w:p>
    <w:p w14:paraId="6BBA84F0" w14:textId="77777777" w:rsidR="00C24F9E" w:rsidRPr="00C24F9E" w:rsidRDefault="00C24F9E">
      <w:pPr>
        <w:numPr>
          <w:ilvl w:val="1"/>
          <w:numId w:val="5"/>
        </w:numPr>
        <w:shd w:val="clear" w:color="auto" w:fill="FFFFFF"/>
        <w:spacing w:line="240" w:lineRule="auto"/>
        <w:ind w:right="20"/>
        <w:jc w:val="both"/>
        <w:rPr>
          <w:rFonts w:ascii="Times New Roman" w:eastAsia="Times New Roman" w:hAnsi="Times New Roman" w:cs="Times New Roman"/>
          <w:color w:val="auto"/>
          <w:sz w:val="28"/>
          <w:szCs w:val="28"/>
          <w:lang w:val="en-US" w:eastAsia="en-US"/>
        </w:rPr>
      </w:pPr>
      <w:r w:rsidRPr="00C24F9E">
        <w:rPr>
          <w:rFonts w:ascii="Times New Roman" w:eastAsia="Times New Roman" w:hAnsi="Times New Roman" w:cs="Times New Roman"/>
          <w:color w:val="auto"/>
          <w:sz w:val="28"/>
          <w:szCs w:val="28"/>
          <w:lang w:val="en-US" w:eastAsia="en-US"/>
        </w:rPr>
        <w:t>Название параграфа</w:t>
      </w:r>
    </w:p>
    <w:p w14:paraId="6D8AD476" w14:textId="77777777" w:rsidR="00C24F9E" w:rsidRPr="00C24F9E" w:rsidRDefault="00C24F9E">
      <w:pPr>
        <w:numPr>
          <w:ilvl w:val="1"/>
          <w:numId w:val="5"/>
        </w:numPr>
        <w:shd w:val="clear" w:color="auto" w:fill="FFFFFF"/>
        <w:spacing w:line="240" w:lineRule="auto"/>
        <w:ind w:right="20"/>
        <w:jc w:val="both"/>
        <w:rPr>
          <w:rFonts w:ascii="Times New Roman" w:eastAsia="Times New Roman" w:hAnsi="Times New Roman" w:cs="Times New Roman"/>
          <w:color w:val="auto"/>
          <w:sz w:val="28"/>
          <w:szCs w:val="28"/>
          <w:lang w:val="en-US" w:eastAsia="en-US"/>
        </w:rPr>
      </w:pPr>
      <w:r w:rsidRPr="00C24F9E">
        <w:rPr>
          <w:rFonts w:ascii="Times New Roman" w:eastAsia="Times New Roman" w:hAnsi="Times New Roman" w:cs="Times New Roman"/>
          <w:color w:val="auto"/>
          <w:sz w:val="28"/>
          <w:szCs w:val="28"/>
          <w:lang w:val="en-US" w:eastAsia="en-US"/>
        </w:rPr>
        <w:t>Название параграфа</w:t>
      </w:r>
    </w:p>
    <w:p w14:paraId="020594A7" w14:textId="77777777" w:rsidR="00C24F9E" w:rsidRPr="00C24F9E" w:rsidRDefault="00C24F9E">
      <w:pPr>
        <w:numPr>
          <w:ilvl w:val="1"/>
          <w:numId w:val="5"/>
        </w:numPr>
        <w:spacing w:line="240" w:lineRule="auto"/>
        <w:contextualSpacing/>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Название параграфа</w:t>
      </w:r>
    </w:p>
    <w:p w14:paraId="2B247FCB"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9.5. Страницы ВКР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 Титульный лист включается в общую нумерацию страниц работы, однако номер страницы на нем не ставится.</w:t>
      </w:r>
    </w:p>
    <w:p w14:paraId="32476046"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Если в работе имеются иллюстрации и таблицы на отдельном листе, то они включаются в общую нумерацию страниц работы.</w:t>
      </w:r>
    </w:p>
    <w:p w14:paraId="77451985"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Каждую главу работы следует начинать с нового листа.</w:t>
      </w:r>
    </w:p>
    <w:p w14:paraId="30F0F715"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Параграф начинать с нового листа не следует.</w:t>
      </w:r>
    </w:p>
    <w:p w14:paraId="2743AC88"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9.6. Если в работе имеются схемы, таблицы, графики, диаграммы, рисунки,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и т.д., либо внутри каждой главы — 1.1, 12, и т.д.</w:t>
      </w:r>
    </w:p>
    <w:p w14:paraId="6A3EB751" w14:textId="77777777" w:rsidR="00C24F9E" w:rsidRPr="00C24F9E" w:rsidRDefault="00C24F9E" w:rsidP="00C24F9E">
      <w:pPr>
        <w:shd w:val="clear" w:color="auto" w:fill="FFFFFF"/>
        <w:spacing w:line="276" w:lineRule="auto"/>
        <w:ind w:left="20" w:right="20" w:firstLine="720"/>
        <w:jc w:val="both"/>
        <w:rPr>
          <w:rFonts w:ascii="Times New Roman" w:eastAsia="Times New Roman" w:hAnsi="Times New Roman" w:cs="Times New Roman"/>
          <w:color w:val="auto"/>
          <w:sz w:val="28"/>
          <w:szCs w:val="28"/>
          <w:lang w:val="ru-RU" w:eastAsia="en-US"/>
        </w:rPr>
      </w:pPr>
    </w:p>
    <w:p w14:paraId="030B9D6F" w14:textId="77777777" w:rsidR="00C24F9E" w:rsidRPr="00C24F9E" w:rsidRDefault="00C24F9E" w:rsidP="00C24F9E">
      <w:pPr>
        <w:shd w:val="clear" w:color="auto" w:fill="FFFFFF"/>
        <w:spacing w:line="276" w:lineRule="auto"/>
        <w:ind w:left="20" w:right="20" w:hanging="20"/>
        <w:jc w:val="both"/>
        <w:rPr>
          <w:rFonts w:ascii="Times New Roman" w:eastAsia="Times New Roman" w:hAnsi="Times New Roman" w:cs="Times New Roman"/>
          <w:color w:val="auto"/>
          <w:sz w:val="28"/>
          <w:szCs w:val="28"/>
          <w:lang w:val="en-US" w:eastAsia="en-US"/>
        </w:rPr>
      </w:pPr>
      <w:r w:rsidRPr="00C24F9E">
        <w:rPr>
          <w:rFonts w:ascii="Times New Roman" w:eastAsia="Times New Roman" w:hAnsi="Times New Roman" w:cs="Times New Roman"/>
          <w:noProof/>
          <w:color w:val="auto"/>
          <w:sz w:val="28"/>
          <w:szCs w:val="28"/>
          <w:lang w:val="ru-RU"/>
        </w:rPr>
        <w:drawing>
          <wp:inline distT="0" distB="0" distL="0" distR="0" wp14:anchorId="21E8A6E4" wp14:editId="7557439B">
            <wp:extent cx="5969000" cy="1514475"/>
            <wp:effectExtent l="0" t="0" r="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FA35A3A" w14:textId="77777777" w:rsidR="00C24F9E" w:rsidRPr="00C24F9E" w:rsidRDefault="00C24F9E" w:rsidP="00C24F9E">
      <w:pPr>
        <w:shd w:val="clear" w:color="auto" w:fill="FFFFFF"/>
        <w:spacing w:line="276" w:lineRule="auto"/>
        <w:ind w:left="20" w:right="20" w:firstLine="720"/>
        <w:jc w:val="center"/>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Рисунок 9.1 Название рисунка</w:t>
      </w:r>
    </w:p>
    <w:p w14:paraId="68C95809" w14:textId="77777777" w:rsidR="00C24F9E" w:rsidRPr="00C24F9E" w:rsidRDefault="00C24F9E" w:rsidP="00C24F9E">
      <w:pPr>
        <w:shd w:val="clear" w:color="auto" w:fill="FFFFFF"/>
        <w:ind w:firstLine="720"/>
        <w:jc w:val="both"/>
        <w:rPr>
          <w:rFonts w:ascii="Times New Roman" w:eastAsia="Times New Roman" w:hAnsi="Times New Roman" w:cs="Times New Roman"/>
          <w:color w:val="auto"/>
          <w:sz w:val="28"/>
          <w:szCs w:val="28"/>
          <w:lang w:val="ru-RU" w:eastAsia="en-US"/>
        </w:rPr>
      </w:pPr>
    </w:p>
    <w:p w14:paraId="0F433082" w14:textId="77777777" w:rsidR="00C24F9E" w:rsidRPr="00C24F9E" w:rsidRDefault="00C24F9E" w:rsidP="00C24F9E">
      <w:pPr>
        <w:shd w:val="clear" w:color="auto" w:fill="FFFFFF"/>
        <w:ind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lastRenderedPageBreak/>
        <w:t xml:space="preserve">При наличии в работе таблицы ее наименование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w:t>
      </w:r>
      <w:bookmarkStart w:id="16" w:name="_Hlk88430216"/>
      <w:r w:rsidRPr="00C24F9E">
        <w:rPr>
          <w:rFonts w:ascii="Times New Roman" w:eastAsia="Times New Roman" w:hAnsi="Times New Roman" w:cs="Times New Roman"/>
          <w:color w:val="auto"/>
          <w:sz w:val="28"/>
          <w:szCs w:val="28"/>
          <w:lang w:val="ru-RU" w:eastAsia="en-US"/>
        </w:rPr>
        <w:t xml:space="preserve">следует нумеровать сквозной нумерацией арабскими цифрами по всему тексту или в рамках главы </w:t>
      </w:r>
      <w:bookmarkEnd w:id="16"/>
      <w:r w:rsidRPr="00C24F9E">
        <w:rPr>
          <w:rFonts w:ascii="Times New Roman" w:eastAsia="Times New Roman" w:hAnsi="Times New Roman" w:cs="Times New Roman"/>
          <w:color w:val="auto"/>
          <w:sz w:val="28"/>
          <w:szCs w:val="28"/>
          <w:lang w:val="ru-RU" w:eastAsia="en-US"/>
        </w:rPr>
        <w:t xml:space="preserve">(9.1 и т.д.). </w:t>
      </w:r>
    </w:p>
    <w:p w14:paraId="1FA89989" w14:textId="77777777" w:rsidR="00C24F9E" w:rsidRPr="00C24F9E" w:rsidRDefault="00C24F9E" w:rsidP="00C24F9E">
      <w:pPr>
        <w:shd w:val="clear" w:color="auto" w:fill="FFFFFF"/>
        <w:ind w:firstLine="720"/>
        <w:jc w:val="both"/>
        <w:rPr>
          <w:rFonts w:ascii="Times New Roman" w:eastAsia="Times New Roman" w:hAnsi="Times New Roman" w:cs="Times New Roman"/>
          <w:color w:val="auto"/>
          <w:sz w:val="28"/>
          <w:szCs w:val="28"/>
          <w:lang w:val="ru-RU" w:eastAsia="en-US"/>
        </w:rPr>
      </w:pPr>
    </w:p>
    <w:p w14:paraId="2216D9FD" w14:textId="77777777" w:rsidR="00C24F9E" w:rsidRPr="00C24F9E" w:rsidRDefault="00C24F9E" w:rsidP="00C24F9E">
      <w:pPr>
        <w:shd w:val="clear" w:color="auto" w:fill="FFFFFF"/>
        <w:spacing w:line="276" w:lineRule="auto"/>
        <w:ind w:left="20" w:right="20" w:firstLine="720"/>
        <w:jc w:val="right"/>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Таблица 9.1 </w:t>
      </w:r>
    </w:p>
    <w:p w14:paraId="61B581BF" w14:textId="77777777" w:rsidR="00C24F9E" w:rsidRPr="00C24F9E" w:rsidRDefault="00C24F9E" w:rsidP="00C24F9E">
      <w:pPr>
        <w:shd w:val="clear" w:color="auto" w:fill="FFFFFF"/>
        <w:spacing w:line="276" w:lineRule="auto"/>
        <w:ind w:left="20" w:right="20" w:firstLine="720"/>
        <w:jc w:val="center"/>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noProof/>
          <w:color w:val="auto"/>
          <w:sz w:val="28"/>
          <w:szCs w:val="28"/>
          <w:lang w:val="ru-RU"/>
        </w:rPr>
        <w:drawing>
          <wp:inline distT="0" distB="0" distL="0" distR="0" wp14:anchorId="2FC975CA" wp14:editId="5EB89030">
            <wp:extent cx="3049" cy="3048"/>
            <wp:effectExtent l="0" t="0" r="0" b="0"/>
            <wp:docPr id="89638" name="Picture 89638"/>
            <wp:cNvGraphicFramePr/>
            <a:graphic xmlns:a="http://schemas.openxmlformats.org/drawingml/2006/main">
              <a:graphicData uri="http://schemas.openxmlformats.org/drawingml/2006/picture">
                <pic:pic xmlns:pic="http://schemas.openxmlformats.org/drawingml/2006/picture">
                  <pic:nvPicPr>
                    <pic:cNvPr id="89638" name="Picture 89638"/>
                    <pic:cNvPicPr/>
                  </pic:nvPicPr>
                  <pic:blipFill>
                    <a:blip r:embed="rId25"/>
                    <a:stretch>
                      <a:fillRect/>
                    </a:stretch>
                  </pic:blipFill>
                  <pic:spPr>
                    <a:xfrm>
                      <a:off x="0" y="0"/>
                      <a:ext cx="3049" cy="3048"/>
                    </a:xfrm>
                    <a:prstGeom prst="rect">
                      <a:avLst/>
                    </a:prstGeom>
                  </pic:spPr>
                </pic:pic>
              </a:graphicData>
            </a:graphic>
          </wp:inline>
        </w:drawing>
      </w:r>
      <w:r w:rsidRPr="00C24F9E">
        <w:rPr>
          <w:rFonts w:ascii="Times New Roman" w:eastAsia="Times New Roman" w:hAnsi="Times New Roman" w:cs="Times New Roman"/>
          <w:color w:val="auto"/>
          <w:sz w:val="28"/>
          <w:szCs w:val="28"/>
          <w:lang w:val="ru-RU" w:eastAsia="en-US"/>
        </w:rPr>
        <w:t>Выручка по подразделениям (млн руб.)</w:t>
      </w:r>
    </w:p>
    <w:tbl>
      <w:tblPr>
        <w:tblW w:w="5000" w:type="pct"/>
        <w:tblCellMar>
          <w:right w:w="115" w:type="dxa"/>
        </w:tblCellMar>
        <w:tblLook w:val="04A0" w:firstRow="1" w:lastRow="0" w:firstColumn="1" w:lastColumn="0" w:noHBand="0" w:noVBand="1"/>
      </w:tblPr>
      <w:tblGrid>
        <w:gridCol w:w="3192"/>
        <w:gridCol w:w="2101"/>
        <w:gridCol w:w="2099"/>
        <w:gridCol w:w="2099"/>
      </w:tblGrid>
      <w:tr w:rsidR="00C24F9E" w:rsidRPr="00C24F9E" w14:paraId="6E85227A" w14:textId="77777777" w:rsidTr="00F16524">
        <w:trPr>
          <w:trHeight w:val="581"/>
        </w:trPr>
        <w:tc>
          <w:tcPr>
            <w:tcW w:w="1681" w:type="pct"/>
            <w:tcBorders>
              <w:top w:val="single" w:sz="2" w:space="0" w:color="000000"/>
              <w:left w:val="single" w:sz="2" w:space="0" w:color="000000"/>
              <w:bottom w:val="single" w:sz="2" w:space="0" w:color="000000"/>
              <w:right w:val="single" w:sz="2" w:space="0" w:color="000000"/>
            </w:tcBorders>
            <w:vAlign w:val="center"/>
          </w:tcPr>
          <w:p w14:paraId="0B3F5721" w14:textId="77777777" w:rsidR="00C24F9E" w:rsidRPr="00C24F9E" w:rsidRDefault="00C24F9E" w:rsidP="00C24F9E">
            <w:pPr>
              <w:shd w:val="clear" w:color="auto" w:fill="FFFFFF"/>
              <w:spacing w:line="240" w:lineRule="auto"/>
              <w:ind w:firstLine="0"/>
              <w:rPr>
                <w:rFonts w:ascii="Times New Roman" w:eastAsia="Times New Roman" w:hAnsi="Times New Roman" w:cs="Times New Roman"/>
                <w:color w:val="auto"/>
                <w:lang w:val="ru-RU" w:eastAsia="en-US"/>
              </w:rPr>
            </w:pPr>
            <w:r w:rsidRPr="00C24F9E">
              <w:rPr>
                <w:rFonts w:ascii="Times New Roman" w:eastAsia="Times New Roman" w:hAnsi="Times New Roman" w:cs="Times New Roman"/>
                <w:color w:val="auto"/>
                <w:lang w:val="ru-RU" w:eastAsia="en-US"/>
              </w:rPr>
              <w:t>Продукция</w:t>
            </w:r>
          </w:p>
        </w:tc>
        <w:tc>
          <w:tcPr>
            <w:tcW w:w="1107" w:type="pct"/>
            <w:tcBorders>
              <w:top w:val="single" w:sz="2" w:space="0" w:color="000000"/>
              <w:left w:val="single" w:sz="2" w:space="0" w:color="000000"/>
              <w:bottom w:val="single" w:sz="2" w:space="0" w:color="000000"/>
              <w:right w:val="single" w:sz="2" w:space="0" w:color="000000"/>
            </w:tcBorders>
            <w:vAlign w:val="center"/>
          </w:tcPr>
          <w:p w14:paraId="17FE3F31" w14:textId="77777777" w:rsidR="00C24F9E" w:rsidRPr="00C24F9E" w:rsidRDefault="00C24F9E" w:rsidP="00C24F9E">
            <w:pPr>
              <w:shd w:val="clear" w:color="auto" w:fill="FFFFFF"/>
              <w:spacing w:line="240" w:lineRule="auto"/>
              <w:ind w:firstLine="0"/>
              <w:jc w:val="center"/>
              <w:rPr>
                <w:rFonts w:ascii="Times New Roman" w:eastAsia="Times New Roman" w:hAnsi="Times New Roman" w:cs="Times New Roman"/>
                <w:color w:val="auto"/>
                <w:lang w:val="ru-RU" w:eastAsia="en-US"/>
              </w:rPr>
            </w:pPr>
            <w:r w:rsidRPr="00C24F9E">
              <w:rPr>
                <w:rFonts w:ascii="Times New Roman" w:eastAsia="Times New Roman" w:hAnsi="Times New Roman" w:cs="Times New Roman"/>
                <w:color w:val="auto"/>
                <w:lang w:val="ru-RU" w:eastAsia="en-US"/>
              </w:rPr>
              <w:t>2020 г.</w:t>
            </w:r>
          </w:p>
        </w:tc>
        <w:tc>
          <w:tcPr>
            <w:tcW w:w="1106" w:type="pct"/>
            <w:tcBorders>
              <w:top w:val="single" w:sz="2" w:space="0" w:color="000000"/>
              <w:left w:val="single" w:sz="2" w:space="0" w:color="000000"/>
              <w:bottom w:val="single" w:sz="2" w:space="0" w:color="000000"/>
              <w:right w:val="single" w:sz="2" w:space="0" w:color="000000"/>
            </w:tcBorders>
            <w:vAlign w:val="center"/>
          </w:tcPr>
          <w:p w14:paraId="0FCB091B" w14:textId="77777777" w:rsidR="00C24F9E" w:rsidRPr="00C24F9E" w:rsidRDefault="00C24F9E" w:rsidP="00C24F9E">
            <w:pPr>
              <w:shd w:val="clear" w:color="auto" w:fill="FFFFFF"/>
              <w:spacing w:line="240" w:lineRule="auto"/>
              <w:ind w:firstLine="0"/>
              <w:jc w:val="center"/>
              <w:rPr>
                <w:rFonts w:ascii="Times New Roman" w:eastAsia="Times New Roman" w:hAnsi="Times New Roman" w:cs="Times New Roman"/>
                <w:color w:val="auto"/>
                <w:lang w:val="ru-RU" w:eastAsia="en-US"/>
              </w:rPr>
            </w:pPr>
            <w:r w:rsidRPr="00C24F9E">
              <w:rPr>
                <w:rFonts w:ascii="Times New Roman" w:eastAsia="Times New Roman" w:hAnsi="Times New Roman" w:cs="Times New Roman"/>
                <w:color w:val="auto"/>
                <w:lang w:val="ru-RU" w:eastAsia="en-US"/>
              </w:rPr>
              <w:t>2021 г.</w:t>
            </w:r>
          </w:p>
        </w:tc>
        <w:tc>
          <w:tcPr>
            <w:tcW w:w="1106" w:type="pct"/>
            <w:tcBorders>
              <w:top w:val="single" w:sz="2" w:space="0" w:color="000000"/>
              <w:left w:val="single" w:sz="2" w:space="0" w:color="000000"/>
              <w:bottom w:val="single" w:sz="2" w:space="0" w:color="000000"/>
              <w:right w:val="single" w:sz="2" w:space="0" w:color="000000"/>
            </w:tcBorders>
            <w:vAlign w:val="center"/>
          </w:tcPr>
          <w:p w14:paraId="7B28FD2A" w14:textId="77777777" w:rsidR="00C24F9E" w:rsidRPr="00C24F9E" w:rsidRDefault="00C24F9E" w:rsidP="00C24F9E">
            <w:pPr>
              <w:shd w:val="clear" w:color="auto" w:fill="FFFFFF"/>
              <w:spacing w:line="240" w:lineRule="auto"/>
              <w:ind w:firstLine="0"/>
              <w:jc w:val="center"/>
              <w:rPr>
                <w:rFonts w:ascii="Times New Roman" w:eastAsia="Times New Roman" w:hAnsi="Times New Roman" w:cs="Times New Roman"/>
                <w:color w:val="auto"/>
                <w:lang w:val="ru-RU" w:eastAsia="en-US"/>
              </w:rPr>
            </w:pPr>
            <w:r w:rsidRPr="00C24F9E">
              <w:rPr>
                <w:rFonts w:ascii="Times New Roman" w:eastAsia="Times New Roman" w:hAnsi="Times New Roman" w:cs="Times New Roman"/>
                <w:color w:val="auto"/>
                <w:lang w:val="ru-RU" w:eastAsia="en-US"/>
              </w:rPr>
              <w:t>2022 г.</w:t>
            </w:r>
          </w:p>
        </w:tc>
      </w:tr>
      <w:tr w:rsidR="00C24F9E" w:rsidRPr="00C24F9E" w14:paraId="49769C46" w14:textId="77777777" w:rsidTr="00F16524">
        <w:trPr>
          <w:trHeight w:val="410"/>
        </w:trPr>
        <w:tc>
          <w:tcPr>
            <w:tcW w:w="1681" w:type="pct"/>
            <w:tcBorders>
              <w:top w:val="single" w:sz="2" w:space="0" w:color="000000"/>
              <w:left w:val="single" w:sz="2" w:space="0" w:color="000000"/>
              <w:bottom w:val="single" w:sz="2" w:space="0" w:color="000000"/>
              <w:right w:val="single" w:sz="2" w:space="0" w:color="000000"/>
            </w:tcBorders>
            <w:vAlign w:val="center"/>
          </w:tcPr>
          <w:p w14:paraId="048883A8" w14:textId="77777777" w:rsidR="00C24F9E" w:rsidRPr="00C24F9E" w:rsidRDefault="00C24F9E" w:rsidP="00C24F9E">
            <w:pPr>
              <w:shd w:val="clear" w:color="auto" w:fill="FFFFFF"/>
              <w:spacing w:line="240" w:lineRule="auto"/>
              <w:ind w:firstLine="0"/>
              <w:rPr>
                <w:rFonts w:ascii="Times New Roman" w:eastAsia="Times New Roman" w:hAnsi="Times New Roman" w:cs="Times New Roman"/>
                <w:color w:val="auto"/>
                <w:lang w:val="ru-RU" w:eastAsia="en-US"/>
              </w:rPr>
            </w:pPr>
            <w:r w:rsidRPr="00C24F9E">
              <w:rPr>
                <w:rFonts w:ascii="Times New Roman" w:eastAsia="Times New Roman" w:hAnsi="Times New Roman" w:cs="Times New Roman"/>
                <w:color w:val="auto"/>
                <w:lang w:val="ru-RU" w:eastAsia="en-US"/>
              </w:rPr>
              <w:t>Товар 1</w:t>
            </w:r>
          </w:p>
        </w:tc>
        <w:tc>
          <w:tcPr>
            <w:tcW w:w="1107" w:type="pct"/>
            <w:tcBorders>
              <w:top w:val="single" w:sz="2" w:space="0" w:color="000000"/>
              <w:left w:val="single" w:sz="2" w:space="0" w:color="000000"/>
              <w:bottom w:val="single" w:sz="2" w:space="0" w:color="000000"/>
              <w:right w:val="single" w:sz="2" w:space="0" w:color="000000"/>
            </w:tcBorders>
            <w:vAlign w:val="center"/>
          </w:tcPr>
          <w:p w14:paraId="042F75B6" w14:textId="77777777" w:rsidR="00C24F9E" w:rsidRPr="00C24F9E" w:rsidRDefault="00C24F9E" w:rsidP="00C24F9E">
            <w:pPr>
              <w:shd w:val="clear" w:color="auto" w:fill="FFFFFF"/>
              <w:spacing w:line="240" w:lineRule="auto"/>
              <w:ind w:firstLine="0"/>
              <w:jc w:val="center"/>
              <w:rPr>
                <w:rFonts w:ascii="Times New Roman" w:eastAsia="Times New Roman" w:hAnsi="Times New Roman" w:cs="Times New Roman"/>
                <w:color w:val="auto"/>
                <w:lang w:val="ru-RU" w:eastAsia="en-US"/>
              </w:rPr>
            </w:pPr>
            <w:r w:rsidRPr="00C24F9E">
              <w:rPr>
                <w:rFonts w:ascii="Times New Roman" w:eastAsia="Times New Roman" w:hAnsi="Times New Roman" w:cs="Times New Roman"/>
                <w:color w:val="auto"/>
                <w:lang w:val="en-US" w:eastAsia="en-US"/>
              </w:rPr>
              <w:t>1</w:t>
            </w:r>
            <w:r w:rsidRPr="00C24F9E">
              <w:rPr>
                <w:rFonts w:ascii="Times New Roman" w:eastAsia="Times New Roman" w:hAnsi="Times New Roman" w:cs="Times New Roman"/>
                <w:color w:val="auto"/>
                <w:lang w:val="ru-RU" w:eastAsia="en-US"/>
              </w:rPr>
              <w:t>000</w:t>
            </w:r>
          </w:p>
        </w:tc>
        <w:tc>
          <w:tcPr>
            <w:tcW w:w="1106" w:type="pct"/>
            <w:tcBorders>
              <w:top w:val="single" w:sz="2" w:space="0" w:color="000000"/>
              <w:left w:val="single" w:sz="2" w:space="0" w:color="000000"/>
              <w:bottom w:val="single" w:sz="2" w:space="0" w:color="000000"/>
              <w:right w:val="single" w:sz="2" w:space="0" w:color="000000"/>
            </w:tcBorders>
            <w:vAlign w:val="center"/>
          </w:tcPr>
          <w:p w14:paraId="2BC38B01" w14:textId="77777777" w:rsidR="00C24F9E" w:rsidRPr="00C24F9E" w:rsidRDefault="00C24F9E" w:rsidP="00C24F9E">
            <w:pPr>
              <w:shd w:val="clear" w:color="auto" w:fill="FFFFFF"/>
              <w:spacing w:line="240" w:lineRule="auto"/>
              <w:ind w:firstLine="0"/>
              <w:jc w:val="center"/>
              <w:rPr>
                <w:rFonts w:ascii="Times New Roman" w:eastAsia="Times New Roman" w:hAnsi="Times New Roman" w:cs="Times New Roman"/>
                <w:color w:val="auto"/>
                <w:lang w:val="ru-RU" w:eastAsia="en-US"/>
              </w:rPr>
            </w:pPr>
            <w:r w:rsidRPr="00C24F9E">
              <w:rPr>
                <w:rFonts w:ascii="Times New Roman" w:eastAsia="Times New Roman" w:hAnsi="Times New Roman" w:cs="Times New Roman"/>
                <w:color w:val="auto"/>
                <w:lang w:val="ru-RU" w:eastAsia="en-US"/>
              </w:rPr>
              <w:t>2000</w:t>
            </w:r>
          </w:p>
        </w:tc>
        <w:tc>
          <w:tcPr>
            <w:tcW w:w="1106" w:type="pct"/>
            <w:tcBorders>
              <w:top w:val="single" w:sz="2" w:space="0" w:color="000000"/>
              <w:left w:val="single" w:sz="2" w:space="0" w:color="000000"/>
              <w:bottom w:val="single" w:sz="2" w:space="0" w:color="000000"/>
              <w:right w:val="single" w:sz="2" w:space="0" w:color="000000"/>
            </w:tcBorders>
            <w:vAlign w:val="center"/>
          </w:tcPr>
          <w:p w14:paraId="07B86E92" w14:textId="77777777" w:rsidR="00C24F9E" w:rsidRPr="00C24F9E" w:rsidRDefault="00C24F9E" w:rsidP="00C24F9E">
            <w:pPr>
              <w:shd w:val="clear" w:color="auto" w:fill="FFFFFF"/>
              <w:spacing w:line="240" w:lineRule="auto"/>
              <w:ind w:firstLine="0"/>
              <w:jc w:val="center"/>
              <w:rPr>
                <w:rFonts w:ascii="Times New Roman" w:eastAsia="Times New Roman" w:hAnsi="Times New Roman" w:cs="Times New Roman"/>
                <w:color w:val="auto"/>
                <w:lang w:val="ru-RU" w:eastAsia="en-US"/>
              </w:rPr>
            </w:pPr>
            <w:r w:rsidRPr="00C24F9E">
              <w:rPr>
                <w:rFonts w:ascii="Times New Roman" w:eastAsia="Times New Roman" w:hAnsi="Times New Roman" w:cs="Times New Roman"/>
                <w:color w:val="auto"/>
                <w:lang w:val="ru-RU" w:eastAsia="en-US"/>
              </w:rPr>
              <w:t>3000</w:t>
            </w:r>
          </w:p>
        </w:tc>
      </w:tr>
      <w:tr w:rsidR="00C24F9E" w:rsidRPr="00C24F9E" w14:paraId="1E371209" w14:textId="77777777" w:rsidTr="00F16524">
        <w:trPr>
          <w:trHeight w:val="416"/>
        </w:trPr>
        <w:tc>
          <w:tcPr>
            <w:tcW w:w="1681" w:type="pct"/>
            <w:tcBorders>
              <w:top w:val="single" w:sz="2" w:space="0" w:color="000000"/>
              <w:left w:val="single" w:sz="2" w:space="0" w:color="000000"/>
              <w:bottom w:val="single" w:sz="2" w:space="0" w:color="000000"/>
              <w:right w:val="single" w:sz="2" w:space="0" w:color="000000"/>
            </w:tcBorders>
            <w:vAlign w:val="center"/>
          </w:tcPr>
          <w:p w14:paraId="6655FCF9" w14:textId="77777777" w:rsidR="00C24F9E" w:rsidRPr="00C24F9E" w:rsidRDefault="00C24F9E" w:rsidP="00C24F9E">
            <w:pPr>
              <w:shd w:val="clear" w:color="auto" w:fill="FFFFFF"/>
              <w:spacing w:line="240" w:lineRule="auto"/>
              <w:ind w:firstLine="0"/>
              <w:rPr>
                <w:rFonts w:ascii="Times New Roman" w:eastAsia="Times New Roman" w:hAnsi="Times New Roman" w:cs="Times New Roman"/>
                <w:color w:val="auto"/>
                <w:lang w:val="en-US" w:eastAsia="en-US"/>
              </w:rPr>
            </w:pPr>
            <w:r w:rsidRPr="00C24F9E">
              <w:rPr>
                <w:rFonts w:ascii="Times New Roman" w:eastAsia="Times New Roman" w:hAnsi="Times New Roman" w:cs="Times New Roman"/>
                <w:color w:val="auto"/>
                <w:lang w:val="ru-RU" w:eastAsia="en-US"/>
              </w:rPr>
              <w:t>Товар 2</w:t>
            </w:r>
          </w:p>
        </w:tc>
        <w:tc>
          <w:tcPr>
            <w:tcW w:w="1107" w:type="pct"/>
            <w:tcBorders>
              <w:top w:val="single" w:sz="2" w:space="0" w:color="000000"/>
              <w:left w:val="single" w:sz="2" w:space="0" w:color="000000"/>
              <w:bottom w:val="single" w:sz="2" w:space="0" w:color="000000"/>
              <w:right w:val="single" w:sz="2" w:space="0" w:color="000000"/>
            </w:tcBorders>
            <w:vAlign w:val="center"/>
          </w:tcPr>
          <w:p w14:paraId="0BD6CA9B" w14:textId="77777777" w:rsidR="00C24F9E" w:rsidRPr="00C24F9E" w:rsidRDefault="00C24F9E" w:rsidP="00C24F9E">
            <w:pPr>
              <w:shd w:val="clear" w:color="auto" w:fill="FFFFFF"/>
              <w:spacing w:line="240" w:lineRule="auto"/>
              <w:ind w:firstLine="0"/>
              <w:jc w:val="center"/>
              <w:rPr>
                <w:rFonts w:ascii="Times New Roman" w:eastAsia="Times New Roman" w:hAnsi="Times New Roman" w:cs="Times New Roman"/>
                <w:color w:val="auto"/>
                <w:lang w:val="ru-RU" w:eastAsia="en-US"/>
              </w:rPr>
            </w:pPr>
            <w:r w:rsidRPr="00C24F9E">
              <w:rPr>
                <w:rFonts w:ascii="Times New Roman" w:eastAsia="Times New Roman" w:hAnsi="Times New Roman" w:cs="Times New Roman"/>
                <w:color w:val="auto"/>
                <w:lang w:val="en-US" w:eastAsia="en-US"/>
              </w:rPr>
              <w:t>1</w:t>
            </w:r>
            <w:r w:rsidRPr="00C24F9E">
              <w:rPr>
                <w:rFonts w:ascii="Times New Roman" w:eastAsia="Times New Roman" w:hAnsi="Times New Roman" w:cs="Times New Roman"/>
                <w:color w:val="auto"/>
                <w:lang w:val="ru-RU" w:eastAsia="en-US"/>
              </w:rPr>
              <w:t>000</w:t>
            </w:r>
          </w:p>
        </w:tc>
        <w:tc>
          <w:tcPr>
            <w:tcW w:w="1106" w:type="pct"/>
            <w:tcBorders>
              <w:top w:val="single" w:sz="2" w:space="0" w:color="000000"/>
              <w:left w:val="single" w:sz="2" w:space="0" w:color="000000"/>
              <w:bottom w:val="single" w:sz="2" w:space="0" w:color="000000"/>
              <w:right w:val="single" w:sz="2" w:space="0" w:color="000000"/>
            </w:tcBorders>
            <w:vAlign w:val="center"/>
          </w:tcPr>
          <w:p w14:paraId="4A27503C" w14:textId="77777777" w:rsidR="00C24F9E" w:rsidRPr="00C24F9E" w:rsidRDefault="00C24F9E" w:rsidP="00C24F9E">
            <w:pPr>
              <w:shd w:val="clear" w:color="auto" w:fill="FFFFFF"/>
              <w:spacing w:line="240" w:lineRule="auto"/>
              <w:ind w:firstLine="0"/>
              <w:jc w:val="center"/>
              <w:rPr>
                <w:rFonts w:ascii="Times New Roman" w:eastAsia="Times New Roman" w:hAnsi="Times New Roman" w:cs="Times New Roman"/>
                <w:color w:val="auto"/>
                <w:lang w:val="ru-RU" w:eastAsia="en-US"/>
              </w:rPr>
            </w:pPr>
            <w:r w:rsidRPr="00C24F9E">
              <w:rPr>
                <w:rFonts w:ascii="Times New Roman" w:eastAsia="Times New Roman" w:hAnsi="Times New Roman" w:cs="Times New Roman"/>
                <w:color w:val="auto"/>
                <w:lang w:val="ru-RU" w:eastAsia="en-US"/>
              </w:rPr>
              <w:t>2000</w:t>
            </w:r>
          </w:p>
        </w:tc>
        <w:tc>
          <w:tcPr>
            <w:tcW w:w="1106" w:type="pct"/>
            <w:tcBorders>
              <w:top w:val="single" w:sz="2" w:space="0" w:color="000000"/>
              <w:left w:val="single" w:sz="2" w:space="0" w:color="000000"/>
              <w:bottom w:val="single" w:sz="2" w:space="0" w:color="000000"/>
              <w:right w:val="single" w:sz="2" w:space="0" w:color="000000"/>
            </w:tcBorders>
            <w:vAlign w:val="center"/>
          </w:tcPr>
          <w:p w14:paraId="613DE2EA" w14:textId="77777777" w:rsidR="00C24F9E" w:rsidRPr="00C24F9E" w:rsidRDefault="00C24F9E" w:rsidP="00C24F9E">
            <w:pPr>
              <w:shd w:val="clear" w:color="auto" w:fill="FFFFFF"/>
              <w:spacing w:line="240" w:lineRule="auto"/>
              <w:ind w:firstLine="0"/>
              <w:jc w:val="center"/>
              <w:rPr>
                <w:rFonts w:ascii="Times New Roman" w:eastAsia="Times New Roman" w:hAnsi="Times New Roman" w:cs="Times New Roman"/>
                <w:color w:val="auto"/>
                <w:lang w:val="ru-RU" w:eastAsia="en-US"/>
              </w:rPr>
            </w:pPr>
            <w:r w:rsidRPr="00C24F9E">
              <w:rPr>
                <w:rFonts w:ascii="Times New Roman" w:eastAsia="Times New Roman" w:hAnsi="Times New Roman" w:cs="Times New Roman"/>
                <w:color w:val="auto"/>
                <w:lang w:val="ru-RU" w:eastAsia="en-US"/>
              </w:rPr>
              <w:t>3000</w:t>
            </w:r>
          </w:p>
        </w:tc>
      </w:tr>
      <w:tr w:rsidR="00C24F9E" w:rsidRPr="00C24F9E" w14:paraId="68A6CD6E" w14:textId="77777777" w:rsidTr="00F16524">
        <w:trPr>
          <w:trHeight w:val="411"/>
        </w:trPr>
        <w:tc>
          <w:tcPr>
            <w:tcW w:w="1681" w:type="pct"/>
            <w:tcBorders>
              <w:top w:val="single" w:sz="2" w:space="0" w:color="000000"/>
              <w:left w:val="single" w:sz="2" w:space="0" w:color="000000"/>
              <w:bottom w:val="single" w:sz="2" w:space="0" w:color="000000"/>
              <w:right w:val="single" w:sz="2" w:space="0" w:color="000000"/>
            </w:tcBorders>
            <w:vAlign w:val="center"/>
          </w:tcPr>
          <w:p w14:paraId="41BBB3BE" w14:textId="77777777" w:rsidR="00C24F9E" w:rsidRPr="00C24F9E" w:rsidRDefault="00C24F9E" w:rsidP="00C24F9E">
            <w:pPr>
              <w:shd w:val="clear" w:color="auto" w:fill="FFFFFF"/>
              <w:spacing w:line="240" w:lineRule="auto"/>
              <w:ind w:firstLine="0"/>
              <w:rPr>
                <w:rFonts w:ascii="Times New Roman" w:eastAsia="Times New Roman" w:hAnsi="Times New Roman" w:cs="Times New Roman"/>
                <w:color w:val="auto"/>
                <w:lang w:val="en-US" w:eastAsia="en-US"/>
              </w:rPr>
            </w:pPr>
            <w:r w:rsidRPr="00C24F9E">
              <w:rPr>
                <w:rFonts w:ascii="Times New Roman" w:eastAsia="Times New Roman" w:hAnsi="Times New Roman" w:cs="Times New Roman"/>
                <w:color w:val="auto"/>
                <w:lang w:val="ru-RU" w:eastAsia="en-US"/>
              </w:rPr>
              <w:t>Товар 3</w:t>
            </w:r>
          </w:p>
        </w:tc>
        <w:tc>
          <w:tcPr>
            <w:tcW w:w="1107" w:type="pct"/>
            <w:tcBorders>
              <w:top w:val="single" w:sz="2" w:space="0" w:color="000000"/>
              <w:left w:val="single" w:sz="2" w:space="0" w:color="000000"/>
              <w:bottom w:val="single" w:sz="2" w:space="0" w:color="000000"/>
              <w:right w:val="single" w:sz="2" w:space="0" w:color="000000"/>
            </w:tcBorders>
            <w:vAlign w:val="center"/>
          </w:tcPr>
          <w:p w14:paraId="58EB5D02" w14:textId="77777777" w:rsidR="00C24F9E" w:rsidRPr="00C24F9E" w:rsidRDefault="00C24F9E" w:rsidP="00C24F9E">
            <w:pPr>
              <w:shd w:val="clear" w:color="auto" w:fill="FFFFFF"/>
              <w:spacing w:line="240" w:lineRule="auto"/>
              <w:ind w:firstLine="0"/>
              <w:jc w:val="center"/>
              <w:rPr>
                <w:rFonts w:ascii="Times New Roman" w:eastAsia="Times New Roman" w:hAnsi="Times New Roman" w:cs="Times New Roman"/>
                <w:color w:val="auto"/>
                <w:lang w:val="ru-RU" w:eastAsia="en-US"/>
              </w:rPr>
            </w:pPr>
            <w:r w:rsidRPr="00C24F9E">
              <w:rPr>
                <w:rFonts w:ascii="Times New Roman" w:eastAsia="Times New Roman" w:hAnsi="Times New Roman" w:cs="Times New Roman"/>
                <w:color w:val="auto"/>
                <w:lang w:val="en-US" w:eastAsia="en-US"/>
              </w:rPr>
              <w:t>1</w:t>
            </w:r>
            <w:r w:rsidRPr="00C24F9E">
              <w:rPr>
                <w:rFonts w:ascii="Times New Roman" w:eastAsia="Times New Roman" w:hAnsi="Times New Roman" w:cs="Times New Roman"/>
                <w:color w:val="auto"/>
                <w:lang w:val="ru-RU" w:eastAsia="en-US"/>
              </w:rPr>
              <w:t>000</w:t>
            </w:r>
          </w:p>
        </w:tc>
        <w:tc>
          <w:tcPr>
            <w:tcW w:w="1106" w:type="pct"/>
            <w:tcBorders>
              <w:top w:val="single" w:sz="2" w:space="0" w:color="000000"/>
              <w:left w:val="single" w:sz="2" w:space="0" w:color="000000"/>
              <w:bottom w:val="single" w:sz="2" w:space="0" w:color="000000"/>
              <w:right w:val="single" w:sz="2" w:space="0" w:color="000000"/>
            </w:tcBorders>
            <w:vAlign w:val="center"/>
          </w:tcPr>
          <w:p w14:paraId="585BFF86" w14:textId="77777777" w:rsidR="00C24F9E" w:rsidRPr="00C24F9E" w:rsidRDefault="00C24F9E" w:rsidP="00C24F9E">
            <w:pPr>
              <w:shd w:val="clear" w:color="auto" w:fill="FFFFFF"/>
              <w:spacing w:line="240" w:lineRule="auto"/>
              <w:ind w:firstLine="0"/>
              <w:jc w:val="center"/>
              <w:rPr>
                <w:rFonts w:ascii="Times New Roman" w:eastAsia="Times New Roman" w:hAnsi="Times New Roman" w:cs="Times New Roman"/>
                <w:color w:val="auto"/>
                <w:lang w:val="ru-RU" w:eastAsia="en-US"/>
              </w:rPr>
            </w:pPr>
            <w:r w:rsidRPr="00C24F9E">
              <w:rPr>
                <w:rFonts w:ascii="Times New Roman" w:eastAsia="Times New Roman" w:hAnsi="Times New Roman" w:cs="Times New Roman"/>
                <w:color w:val="auto"/>
                <w:lang w:val="ru-RU" w:eastAsia="en-US"/>
              </w:rPr>
              <w:t>2000</w:t>
            </w:r>
          </w:p>
        </w:tc>
        <w:tc>
          <w:tcPr>
            <w:tcW w:w="1106" w:type="pct"/>
            <w:tcBorders>
              <w:top w:val="single" w:sz="2" w:space="0" w:color="000000"/>
              <w:left w:val="single" w:sz="2" w:space="0" w:color="000000"/>
              <w:bottom w:val="single" w:sz="2" w:space="0" w:color="000000"/>
              <w:right w:val="single" w:sz="2" w:space="0" w:color="000000"/>
            </w:tcBorders>
            <w:vAlign w:val="center"/>
          </w:tcPr>
          <w:p w14:paraId="5C66A3CD" w14:textId="77777777" w:rsidR="00C24F9E" w:rsidRPr="00C24F9E" w:rsidRDefault="00C24F9E" w:rsidP="00C24F9E">
            <w:pPr>
              <w:shd w:val="clear" w:color="auto" w:fill="FFFFFF"/>
              <w:spacing w:line="240" w:lineRule="auto"/>
              <w:ind w:firstLine="0"/>
              <w:jc w:val="center"/>
              <w:rPr>
                <w:rFonts w:ascii="Times New Roman" w:eastAsia="Times New Roman" w:hAnsi="Times New Roman" w:cs="Times New Roman"/>
                <w:color w:val="auto"/>
                <w:lang w:val="ru-RU" w:eastAsia="en-US"/>
              </w:rPr>
            </w:pPr>
            <w:r w:rsidRPr="00C24F9E">
              <w:rPr>
                <w:rFonts w:ascii="Times New Roman" w:eastAsia="Times New Roman" w:hAnsi="Times New Roman" w:cs="Times New Roman"/>
                <w:color w:val="auto"/>
                <w:lang w:val="ru-RU" w:eastAsia="en-US"/>
              </w:rPr>
              <w:t>3000</w:t>
            </w:r>
          </w:p>
        </w:tc>
      </w:tr>
      <w:tr w:rsidR="00C24F9E" w:rsidRPr="00C24F9E" w14:paraId="6DF373EB" w14:textId="77777777" w:rsidTr="00F16524">
        <w:trPr>
          <w:trHeight w:val="417"/>
        </w:trPr>
        <w:tc>
          <w:tcPr>
            <w:tcW w:w="1681" w:type="pct"/>
            <w:tcBorders>
              <w:top w:val="single" w:sz="2" w:space="0" w:color="000000"/>
              <w:left w:val="single" w:sz="2" w:space="0" w:color="000000"/>
              <w:bottom w:val="single" w:sz="2" w:space="0" w:color="000000"/>
              <w:right w:val="single" w:sz="2" w:space="0" w:color="000000"/>
            </w:tcBorders>
            <w:vAlign w:val="center"/>
          </w:tcPr>
          <w:p w14:paraId="6223EC9F" w14:textId="77777777" w:rsidR="00C24F9E" w:rsidRPr="00C24F9E" w:rsidRDefault="00C24F9E" w:rsidP="00C24F9E">
            <w:pPr>
              <w:shd w:val="clear" w:color="auto" w:fill="FFFFFF"/>
              <w:spacing w:line="240" w:lineRule="auto"/>
              <w:ind w:firstLine="0"/>
              <w:rPr>
                <w:rFonts w:ascii="Times New Roman" w:eastAsia="Times New Roman" w:hAnsi="Times New Roman" w:cs="Times New Roman"/>
                <w:color w:val="auto"/>
                <w:lang w:val="en-US" w:eastAsia="en-US"/>
              </w:rPr>
            </w:pPr>
            <w:r w:rsidRPr="00C24F9E">
              <w:rPr>
                <w:rFonts w:ascii="Times New Roman" w:eastAsia="Times New Roman" w:hAnsi="Times New Roman" w:cs="Times New Roman"/>
                <w:color w:val="auto"/>
                <w:lang w:val="en-US" w:eastAsia="en-US"/>
              </w:rPr>
              <w:t>Итого:</w:t>
            </w:r>
          </w:p>
        </w:tc>
        <w:tc>
          <w:tcPr>
            <w:tcW w:w="1107" w:type="pct"/>
            <w:tcBorders>
              <w:top w:val="single" w:sz="2" w:space="0" w:color="000000"/>
              <w:left w:val="single" w:sz="2" w:space="0" w:color="000000"/>
              <w:bottom w:val="single" w:sz="2" w:space="0" w:color="000000"/>
              <w:right w:val="single" w:sz="2" w:space="0" w:color="000000"/>
            </w:tcBorders>
            <w:vAlign w:val="center"/>
          </w:tcPr>
          <w:p w14:paraId="17396CAD" w14:textId="77777777" w:rsidR="00C24F9E" w:rsidRPr="00C24F9E" w:rsidRDefault="00C24F9E" w:rsidP="00C24F9E">
            <w:pPr>
              <w:shd w:val="clear" w:color="auto" w:fill="FFFFFF"/>
              <w:spacing w:line="240" w:lineRule="auto"/>
              <w:ind w:firstLine="0"/>
              <w:jc w:val="center"/>
              <w:rPr>
                <w:rFonts w:ascii="Times New Roman" w:eastAsia="Times New Roman" w:hAnsi="Times New Roman" w:cs="Times New Roman"/>
                <w:color w:val="auto"/>
                <w:lang w:val="en-US" w:eastAsia="en-US"/>
              </w:rPr>
            </w:pPr>
            <w:r w:rsidRPr="00C24F9E">
              <w:rPr>
                <w:rFonts w:ascii="Times New Roman" w:eastAsia="Times New Roman" w:hAnsi="Times New Roman" w:cs="Times New Roman"/>
                <w:color w:val="auto"/>
                <w:lang w:val="ru-RU" w:eastAsia="en-US"/>
              </w:rPr>
              <w:t>4000</w:t>
            </w:r>
          </w:p>
        </w:tc>
        <w:tc>
          <w:tcPr>
            <w:tcW w:w="1106" w:type="pct"/>
            <w:tcBorders>
              <w:top w:val="single" w:sz="2" w:space="0" w:color="000000"/>
              <w:left w:val="single" w:sz="2" w:space="0" w:color="000000"/>
              <w:bottom w:val="single" w:sz="2" w:space="0" w:color="000000"/>
              <w:right w:val="single" w:sz="2" w:space="0" w:color="000000"/>
            </w:tcBorders>
            <w:vAlign w:val="center"/>
          </w:tcPr>
          <w:p w14:paraId="110AE551" w14:textId="77777777" w:rsidR="00C24F9E" w:rsidRPr="00C24F9E" w:rsidRDefault="00C24F9E" w:rsidP="00C24F9E">
            <w:pPr>
              <w:shd w:val="clear" w:color="auto" w:fill="FFFFFF"/>
              <w:spacing w:line="240" w:lineRule="auto"/>
              <w:ind w:firstLine="0"/>
              <w:jc w:val="center"/>
              <w:rPr>
                <w:rFonts w:ascii="Times New Roman" w:eastAsia="Times New Roman" w:hAnsi="Times New Roman" w:cs="Times New Roman"/>
                <w:color w:val="auto"/>
                <w:lang w:val="en-US" w:eastAsia="en-US"/>
              </w:rPr>
            </w:pPr>
            <w:r w:rsidRPr="00C24F9E">
              <w:rPr>
                <w:rFonts w:ascii="Times New Roman" w:eastAsia="Times New Roman" w:hAnsi="Times New Roman" w:cs="Times New Roman"/>
                <w:color w:val="auto"/>
                <w:lang w:val="ru-RU" w:eastAsia="en-US"/>
              </w:rPr>
              <w:t>6000</w:t>
            </w:r>
          </w:p>
        </w:tc>
        <w:tc>
          <w:tcPr>
            <w:tcW w:w="1106" w:type="pct"/>
            <w:tcBorders>
              <w:top w:val="single" w:sz="2" w:space="0" w:color="000000"/>
              <w:left w:val="single" w:sz="2" w:space="0" w:color="000000"/>
              <w:bottom w:val="single" w:sz="2" w:space="0" w:color="000000"/>
              <w:right w:val="single" w:sz="2" w:space="0" w:color="000000"/>
            </w:tcBorders>
            <w:vAlign w:val="center"/>
          </w:tcPr>
          <w:p w14:paraId="6A0C1E4E" w14:textId="77777777" w:rsidR="00C24F9E" w:rsidRPr="00C24F9E" w:rsidRDefault="00C24F9E" w:rsidP="00C24F9E">
            <w:pPr>
              <w:shd w:val="clear" w:color="auto" w:fill="FFFFFF"/>
              <w:spacing w:line="240" w:lineRule="auto"/>
              <w:ind w:firstLine="0"/>
              <w:jc w:val="center"/>
              <w:rPr>
                <w:rFonts w:ascii="Times New Roman" w:eastAsia="Times New Roman" w:hAnsi="Times New Roman" w:cs="Times New Roman"/>
                <w:color w:val="auto"/>
                <w:lang w:val="en-US" w:eastAsia="en-US"/>
              </w:rPr>
            </w:pPr>
            <w:r w:rsidRPr="00C24F9E">
              <w:rPr>
                <w:rFonts w:ascii="Times New Roman" w:eastAsia="Times New Roman" w:hAnsi="Times New Roman" w:cs="Times New Roman"/>
                <w:color w:val="auto"/>
                <w:lang w:val="ru-RU" w:eastAsia="en-US"/>
              </w:rPr>
              <w:t>9000</w:t>
            </w:r>
          </w:p>
        </w:tc>
      </w:tr>
    </w:tbl>
    <w:p w14:paraId="2FB2F98E" w14:textId="77777777" w:rsidR="00C24F9E" w:rsidRPr="00C24F9E" w:rsidRDefault="00C24F9E" w:rsidP="00C24F9E">
      <w:pPr>
        <w:shd w:val="clear" w:color="auto" w:fill="FFFFFF"/>
        <w:spacing w:line="276" w:lineRule="auto"/>
        <w:ind w:left="20" w:right="20" w:firstLine="720"/>
        <w:jc w:val="both"/>
        <w:rPr>
          <w:rFonts w:ascii="Times New Roman" w:eastAsia="Times New Roman" w:hAnsi="Times New Roman" w:cs="Times New Roman"/>
          <w:color w:val="auto"/>
          <w:sz w:val="28"/>
          <w:szCs w:val="28"/>
          <w:lang w:val="en-US" w:eastAsia="en-US"/>
        </w:rPr>
      </w:pPr>
    </w:p>
    <w:p w14:paraId="001C87BE"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Если таблица вынесена в приложение, то она нумеруется отдельно арабскими цифрами с добавлением перед номером слова «Приложение» — Приложение 1.</w:t>
      </w:r>
    </w:p>
    <w:p w14:paraId="61903E9E"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В конце заголовка таблицы точка не ставится. Разрывать таблицу и переносить часть ее на другую страницу можно только в том случае, если целиком не умещается на одной странице. При переносе на другую страницу повторяется шапка и добавляется заголовок «Продолжение таблицы».</w:t>
      </w:r>
    </w:p>
    <w:p w14:paraId="75BF0EE2"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9.7. Формулы располагаются в центре страницы в отдельной строке. Формулы следует нумеровать сквозной нумерацией арабскими цифрами по всему тексту или в рамках главы. В едином стиле с нумерацией таблиц и рисунков. Нумерация формул располагается в круглых скобках по правому краю страницы.</w:t>
      </w:r>
    </w:p>
    <w:p w14:paraId="3DAAFA60" w14:textId="77777777" w:rsidR="00C24F9E" w:rsidRPr="00C24F9E" w:rsidRDefault="00C24F9E" w:rsidP="00C24F9E">
      <w:pPr>
        <w:shd w:val="clear" w:color="auto" w:fill="FFFFFF"/>
        <w:spacing w:line="276" w:lineRule="auto"/>
        <w:ind w:left="20" w:right="20" w:firstLine="720"/>
        <w:jc w:val="center"/>
        <w:rPr>
          <w:rFonts w:ascii="Times New Roman" w:eastAsia="Times New Roman" w:hAnsi="Times New Roman" w:cs="Times New Roman"/>
          <w:iCs/>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               </w:t>
      </w:r>
      <m:oMath>
        <m:r>
          <w:rPr>
            <w:rFonts w:ascii="Cambria Math" w:eastAsia="Times New Roman" w:hAnsi="Cambria Math" w:cs="Times New Roman"/>
            <w:color w:val="auto"/>
            <w:sz w:val="28"/>
            <w:szCs w:val="28"/>
            <w:lang w:val="en-US" w:eastAsia="en-US"/>
          </w:rPr>
          <m:t>WACC</m:t>
        </m:r>
        <m:r>
          <w:rPr>
            <w:rFonts w:ascii="Cambria Math" w:eastAsia="Times New Roman" w:hAnsi="Cambria Math" w:cs="Times New Roman"/>
            <w:color w:val="auto"/>
            <w:sz w:val="28"/>
            <w:szCs w:val="28"/>
            <w:lang w:val="ru-RU" w:eastAsia="en-US"/>
          </w:rPr>
          <m:t>=</m:t>
        </m:r>
        <m:r>
          <w:rPr>
            <w:rFonts w:ascii="Cambria Math" w:eastAsia="Times New Roman" w:hAnsi="Cambria Math" w:cs="Times New Roman"/>
            <w:color w:val="auto"/>
            <w:sz w:val="28"/>
            <w:szCs w:val="28"/>
            <w:lang w:val="en-US" w:eastAsia="en-US"/>
          </w:rPr>
          <m:t>wd</m:t>
        </m:r>
        <m:r>
          <w:rPr>
            <w:rFonts w:ascii="Cambria Math" w:eastAsia="Times New Roman" w:hAnsi="Cambria Math" w:cs="Times New Roman"/>
            <w:color w:val="auto"/>
            <w:sz w:val="28"/>
            <w:szCs w:val="28"/>
            <w:lang w:val="ru-RU" w:eastAsia="en-US"/>
          </w:rPr>
          <m:t>*</m:t>
        </m:r>
        <m:r>
          <w:rPr>
            <w:rFonts w:ascii="Cambria Math" w:eastAsia="Times New Roman" w:hAnsi="Cambria Math" w:cs="Times New Roman"/>
            <w:color w:val="auto"/>
            <w:sz w:val="28"/>
            <w:szCs w:val="28"/>
            <w:lang w:val="en-US" w:eastAsia="en-US"/>
          </w:rPr>
          <m:t>kd</m:t>
        </m:r>
        <m:r>
          <w:rPr>
            <w:rFonts w:ascii="Cambria Math" w:eastAsia="Times New Roman" w:hAnsi="Cambria Math" w:cs="Times New Roman"/>
            <w:color w:val="auto"/>
            <w:sz w:val="28"/>
            <w:szCs w:val="28"/>
            <w:lang w:val="ru-RU" w:eastAsia="en-US"/>
          </w:rPr>
          <m:t>*</m:t>
        </m:r>
        <m:d>
          <m:dPr>
            <m:ctrlPr>
              <w:rPr>
                <w:rFonts w:ascii="Cambria Math" w:eastAsia="Times New Roman" w:hAnsi="Cambria Math" w:cs="Times New Roman"/>
                <w:i/>
                <w:color w:val="auto"/>
                <w:sz w:val="28"/>
                <w:szCs w:val="28"/>
                <w:lang w:val="en-US" w:eastAsia="en-US"/>
              </w:rPr>
            </m:ctrlPr>
          </m:dPr>
          <m:e>
            <m:r>
              <w:rPr>
                <w:rFonts w:ascii="Cambria Math" w:eastAsia="Times New Roman" w:hAnsi="Cambria Math" w:cs="Times New Roman"/>
                <w:color w:val="auto"/>
                <w:sz w:val="28"/>
                <w:szCs w:val="28"/>
                <w:lang w:val="ru-RU" w:eastAsia="en-US"/>
              </w:rPr>
              <m:t>1-</m:t>
            </m:r>
            <m:r>
              <w:rPr>
                <w:rFonts w:ascii="Cambria Math" w:eastAsia="Times New Roman" w:hAnsi="Cambria Math" w:cs="Times New Roman"/>
                <w:color w:val="auto"/>
                <w:sz w:val="28"/>
                <w:szCs w:val="28"/>
                <w:lang w:val="en-US" w:eastAsia="en-US"/>
              </w:rPr>
              <m:t>T</m:t>
            </m:r>
          </m:e>
        </m:d>
        <m:r>
          <w:rPr>
            <w:rFonts w:ascii="Cambria Math" w:eastAsia="Times New Roman" w:hAnsi="Cambria Math" w:cs="Times New Roman"/>
            <w:color w:val="auto"/>
            <w:sz w:val="28"/>
            <w:szCs w:val="28"/>
            <w:lang w:val="ru-RU" w:eastAsia="en-US"/>
          </w:rPr>
          <m:t>+</m:t>
        </m:r>
        <m:r>
          <w:rPr>
            <w:rFonts w:ascii="Cambria Math" w:eastAsia="Times New Roman" w:hAnsi="Cambria Math" w:cs="Times New Roman"/>
            <w:color w:val="auto"/>
            <w:sz w:val="28"/>
            <w:szCs w:val="28"/>
            <w:lang w:val="en-US" w:eastAsia="en-US"/>
          </w:rPr>
          <m:t>we</m:t>
        </m:r>
        <m:r>
          <w:rPr>
            <w:rFonts w:ascii="Cambria Math" w:eastAsia="Times New Roman" w:hAnsi="Cambria Math" w:cs="Times New Roman"/>
            <w:color w:val="auto"/>
            <w:sz w:val="28"/>
            <w:szCs w:val="28"/>
            <w:lang w:val="ru-RU" w:eastAsia="en-US"/>
          </w:rPr>
          <m:t>*</m:t>
        </m:r>
        <m:r>
          <w:rPr>
            <w:rFonts w:ascii="Cambria Math" w:eastAsia="Times New Roman" w:hAnsi="Cambria Math" w:cs="Times New Roman"/>
            <w:color w:val="auto"/>
            <w:sz w:val="28"/>
            <w:szCs w:val="28"/>
            <w:lang w:val="en-US" w:eastAsia="en-US"/>
          </w:rPr>
          <m:t>ke</m:t>
        </m:r>
      </m:oMath>
      <w:r w:rsidRPr="00C24F9E">
        <w:rPr>
          <w:rFonts w:ascii="Times New Roman" w:eastAsia="Times New Roman" w:hAnsi="Times New Roman" w:cs="Times New Roman"/>
          <w:i/>
          <w:color w:val="auto"/>
          <w:sz w:val="28"/>
          <w:szCs w:val="28"/>
          <w:lang w:val="ru-RU" w:eastAsia="en-US"/>
        </w:rPr>
        <w:t xml:space="preserve">                                   </w:t>
      </w:r>
      <w:r w:rsidRPr="00C24F9E">
        <w:rPr>
          <w:rFonts w:ascii="Times New Roman" w:eastAsia="Times New Roman" w:hAnsi="Times New Roman" w:cs="Times New Roman"/>
          <w:iCs/>
          <w:color w:val="auto"/>
          <w:sz w:val="28"/>
          <w:szCs w:val="28"/>
          <w:lang w:val="ru-RU" w:eastAsia="en-US"/>
        </w:rPr>
        <w:t>(9.1)</w:t>
      </w:r>
    </w:p>
    <w:p w14:paraId="6353FB88" w14:textId="77777777" w:rsidR="00C24F9E" w:rsidRPr="00C24F9E" w:rsidRDefault="00C24F9E" w:rsidP="00C24F9E">
      <w:pPr>
        <w:shd w:val="clear" w:color="auto" w:fill="FFFFFF"/>
        <w:spacing w:line="276" w:lineRule="auto"/>
        <w:ind w:left="20" w:right="20" w:firstLine="720"/>
        <w:jc w:val="center"/>
        <w:rPr>
          <w:rFonts w:ascii="Times New Roman" w:eastAsia="Times New Roman" w:hAnsi="Times New Roman" w:cs="Times New Roman"/>
          <w:i/>
          <w:color w:val="auto"/>
          <w:sz w:val="28"/>
          <w:szCs w:val="28"/>
          <w:lang w:val="ru-RU" w:eastAsia="en-US"/>
        </w:rPr>
      </w:pPr>
    </w:p>
    <w:p w14:paraId="27E57543" w14:textId="77777777" w:rsidR="00C24F9E" w:rsidRPr="00C24F9E" w:rsidRDefault="00C24F9E" w:rsidP="00C24F9E">
      <w:pPr>
        <w:shd w:val="clear" w:color="auto" w:fill="FFFFFF"/>
        <w:ind w:left="23" w:right="23" w:firstLine="720"/>
        <w:rPr>
          <w:rFonts w:ascii="Times New Roman" w:eastAsia="Times New Roman" w:hAnsi="Times New Roman" w:cs="Times New Roman"/>
          <w:iCs/>
          <w:color w:val="auto"/>
          <w:sz w:val="28"/>
          <w:szCs w:val="28"/>
          <w:lang w:val="en-US" w:eastAsia="en-US"/>
        </w:rPr>
      </w:pPr>
      <w:r w:rsidRPr="00C24F9E">
        <w:rPr>
          <w:rFonts w:ascii="Times New Roman" w:eastAsia="Times New Roman" w:hAnsi="Times New Roman" w:cs="Times New Roman"/>
          <w:iCs/>
          <w:color w:val="auto"/>
          <w:sz w:val="28"/>
          <w:szCs w:val="28"/>
          <w:lang w:val="ru-RU" w:eastAsia="en-US"/>
        </w:rPr>
        <w:t>где</w:t>
      </w:r>
      <w:r w:rsidRPr="00C24F9E">
        <w:rPr>
          <w:rFonts w:ascii="Times New Roman" w:eastAsia="Times New Roman" w:hAnsi="Times New Roman" w:cs="Times New Roman"/>
          <w:iCs/>
          <w:color w:val="auto"/>
          <w:sz w:val="28"/>
          <w:szCs w:val="28"/>
          <w:lang w:val="en-US" w:eastAsia="en-US"/>
        </w:rPr>
        <w:t>:</w:t>
      </w:r>
    </w:p>
    <w:p w14:paraId="28D0518D" w14:textId="77777777" w:rsidR="00C24F9E" w:rsidRPr="00C24F9E" w:rsidRDefault="00C24F9E" w:rsidP="00C24F9E">
      <w:pPr>
        <w:shd w:val="clear" w:color="auto" w:fill="FFFFFF"/>
        <w:ind w:left="23" w:right="23" w:firstLine="720"/>
        <w:rPr>
          <w:rFonts w:ascii="Times New Roman" w:eastAsia="Times New Roman" w:hAnsi="Times New Roman" w:cs="Times New Roman"/>
          <w:iCs/>
          <w:color w:val="auto"/>
          <w:sz w:val="28"/>
          <w:szCs w:val="28"/>
          <w:lang w:val="en-US" w:eastAsia="en-US"/>
        </w:rPr>
      </w:pPr>
      <w:r w:rsidRPr="00C24F9E">
        <w:rPr>
          <w:rFonts w:ascii="Times New Roman" w:eastAsia="Times New Roman" w:hAnsi="Times New Roman" w:cs="Times New Roman"/>
          <w:i/>
          <w:color w:val="auto"/>
          <w:sz w:val="28"/>
          <w:szCs w:val="28"/>
          <w:lang w:val="en-US" w:eastAsia="en-US"/>
        </w:rPr>
        <w:t xml:space="preserve">wd </w:t>
      </w:r>
      <w:r w:rsidRPr="00C24F9E">
        <w:rPr>
          <w:rFonts w:ascii="Times New Roman" w:eastAsia="Times New Roman" w:hAnsi="Times New Roman" w:cs="Times New Roman"/>
          <w:iCs/>
          <w:color w:val="auto"/>
          <w:sz w:val="28"/>
          <w:szCs w:val="28"/>
          <w:lang w:val="en-US" w:eastAsia="en-US"/>
        </w:rPr>
        <w:t>–</w:t>
      </w:r>
    </w:p>
    <w:p w14:paraId="5AD54944" w14:textId="77777777" w:rsidR="00C24F9E" w:rsidRPr="00C24F9E" w:rsidRDefault="00C24F9E" w:rsidP="00C24F9E">
      <w:pPr>
        <w:shd w:val="clear" w:color="auto" w:fill="FFFFFF"/>
        <w:ind w:left="23" w:right="23" w:firstLine="720"/>
        <w:rPr>
          <w:rFonts w:ascii="Times New Roman" w:eastAsia="Times New Roman" w:hAnsi="Times New Roman" w:cs="Times New Roman"/>
          <w:iCs/>
          <w:color w:val="auto"/>
          <w:sz w:val="28"/>
          <w:szCs w:val="28"/>
          <w:lang w:val="en-US" w:eastAsia="en-US"/>
        </w:rPr>
      </w:pPr>
      <w:r w:rsidRPr="00C24F9E">
        <w:rPr>
          <w:rFonts w:ascii="Times New Roman" w:eastAsia="Times New Roman" w:hAnsi="Times New Roman" w:cs="Times New Roman"/>
          <w:i/>
          <w:color w:val="auto"/>
          <w:sz w:val="28"/>
          <w:szCs w:val="28"/>
          <w:lang w:val="en-US" w:eastAsia="en-US"/>
        </w:rPr>
        <w:lastRenderedPageBreak/>
        <w:t xml:space="preserve">kd </w:t>
      </w:r>
      <w:r w:rsidRPr="00C24F9E">
        <w:rPr>
          <w:rFonts w:ascii="Times New Roman" w:eastAsia="Times New Roman" w:hAnsi="Times New Roman" w:cs="Times New Roman"/>
          <w:iCs/>
          <w:color w:val="auto"/>
          <w:sz w:val="28"/>
          <w:szCs w:val="28"/>
          <w:lang w:val="en-US" w:eastAsia="en-US"/>
        </w:rPr>
        <w:t xml:space="preserve">– </w:t>
      </w:r>
    </w:p>
    <w:p w14:paraId="436894A3" w14:textId="77777777" w:rsidR="00C24F9E" w:rsidRPr="00C24F9E" w:rsidRDefault="00C24F9E" w:rsidP="00C24F9E">
      <w:pPr>
        <w:shd w:val="clear" w:color="auto" w:fill="FFFFFF"/>
        <w:ind w:left="23" w:right="23" w:firstLine="720"/>
        <w:rPr>
          <w:rFonts w:ascii="Times New Roman" w:eastAsia="Times New Roman" w:hAnsi="Times New Roman" w:cs="Times New Roman"/>
          <w:iCs/>
          <w:color w:val="auto"/>
          <w:sz w:val="28"/>
          <w:szCs w:val="28"/>
          <w:lang w:val="en-US" w:eastAsia="en-US"/>
        </w:rPr>
      </w:pPr>
      <w:r w:rsidRPr="00C24F9E">
        <w:rPr>
          <w:rFonts w:ascii="Times New Roman" w:eastAsia="Times New Roman" w:hAnsi="Times New Roman" w:cs="Times New Roman"/>
          <w:i/>
          <w:color w:val="auto"/>
          <w:sz w:val="28"/>
          <w:szCs w:val="28"/>
          <w:lang w:val="en-US" w:eastAsia="en-US"/>
        </w:rPr>
        <w:t>T</w:t>
      </w:r>
      <w:r w:rsidRPr="00C24F9E">
        <w:rPr>
          <w:rFonts w:ascii="Times New Roman" w:eastAsia="Times New Roman" w:hAnsi="Times New Roman" w:cs="Times New Roman"/>
          <w:iCs/>
          <w:color w:val="auto"/>
          <w:sz w:val="28"/>
          <w:szCs w:val="28"/>
          <w:lang w:val="en-US" w:eastAsia="en-US"/>
        </w:rPr>
        <w:t xml:space="preserve"> – </w:t>
      </w:r>
    </w:p>
    <w:p w14:paraId="1E1B1060" w14:textId="77777777" w:rsidR="00C24F9E" w:rsidRPr="00C24F9E" w:rsidRDefault="00C24F9E" w:rsidP="00C24F9E">
      <w:pPr>
        <w:shd w:val="clear" w:color="auto" w:fill="FFFFFF"/>
        <w:ind w:left="23" w:right="23" w:firstLine="720"/>
        <w:rPr>
          <w:rFonts w:ascii="Times New Roman" w:eastAsia="Times New Roman" w:hAnsi="Times New Roman" w:cs="Times New Roman"/>
          <w:iCs/>
          <w:color w:val="auto"/>
          <w:sz w:val="28"/>
          <w:szCs w:val="28"/>
          <w:lang w:val="en-US" w:eastAsia="en-US"/>
        </w:rPr>
      </w:pPr>
      <w:r w:rsidRPr="00C24F9E">
        <w:rPr>
          <w:rFonts w:ascii="Times New Roman" w:eastAsia="Times New Roman" w:hAnsi="Times New Roman" w:cs="Times New Roman"/>
          <w:i/>
          <w:color w:val="auto"/>
          <w:sz w:val="28"/>
          <w:szCs w:val="28"/>
          <w:lang w:val="en-US" w:eastAsia="en-US"/>
        </w:rPr>
        <w:t>we</w:t>
      </w:r>
      <w:r w:rsidRPr="00C24F9E">
        <w:rPr>
          <w:rFonts w:ascii="Times New Roman" w:eastAsia="Times New Roman" w:hAnsi="Times New Roman" w:cs="Times New Roman"/>
          <w:iCs/>
          <w:color w:val="auto"/>
          <w:sz w:val="28"/>
          <w:szCs w:val="28"/>
          <w:lang w:val="en-US" w:eastAsia="en-US"/>
        </w:rPr>
        <w:t xml:space="preserve"> – </w:t>
      </w:r>
    </w:p>
    <w:p w14:paraId="0F500094" w14:textId="77777777" w:rsidR="00C24F9E" w:rsidRPr="00C24F9E" w:rsidRDefault="00C24F9E" w:rsidP="00C24F9E">
      <w:pPr>
        <w:shd w:val="clear" w:color="auto" w:fill="FFFFFF"/>
        <w:ind w:left="23" w:right="23" w:firstLine="720"/>
        <w:rPr>
          <w:rFonts w:ascii="Times New Roman" w:eastAsia="Times New Roman" w:hAnsi="Times New Roman" w:cs="Times New Roman"/>
          <w:iCs/>
          <w:color w:val="auto"/>
          <w:sz w:val="28"/>
          <w:szCs w:val="28"/>
          <w:lang w:val="ru-RU" w:eastAsia="en-US"/>
        </w:rPr>
      </w:pPr>
      <w:r w:rsidRPr="00C24F9E">
        <w:rPr>
          <w:rFonts w:ascii="Times New Roman" w:eastAsia="Times New Roman" w:hAnsi="Times New Roman" w:cs="Times New Roman"/>
          <w:i/>
          <w:color w:val="auto"/>
          <w:sz w:val="28"/>
          <w:szCs w:val="28"/>
          <w:lang w:val="en-US" w:eastAsia="en-US"/>
        </w:rPr>
        <w:t>ke</w:t>
      </w:r>
      <w:r w:rsidRPr="00C24F9E">
        <w:rPr>
          <w:rFonts w:ascii="Times New Roman" w:eastAsia="Times New Roman" w:hAnsi="Times New Roman" w:cs="Times New Roman"/>
          <w:iCs/>
          <w:color w:val="auto"/>
          <w:sz w:val="28"/>
          <w:szCs w:val="28"/>
          <w:lang w:val="ru-RU" w:eastAsia="en-US"/>
        </w:rPr>
        <w:t xml:space="preserve"> - </w:t>
      </w:r>
    </w:p>
    <w:p w14:paraId="0B32EF1B"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Формулу нужно располагать непосредственно после текста, в котором она упоминаются впервые, или на следующей странице.</w:t>
      </w:r>
    </w:p>
    <w:p w14:paraId="3C0BA145"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9.8. Цитирование, ссылки и сноски.</w:t>
      </w:r>
    </w:p>
    <w:p w14:paraId="2536B254"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14:paraId="3E640753"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 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если цитата включается в текст, то первое слово пишется со строчной буквы; 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14:paraId="1E79C795"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В случае цитирования 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w:t>
      </w:r>
    </w:p>
    <w:p w14:paraId="40EA5D18"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В ВКР используются ссылки в форме подстрочных сносок, которые оформляются внизу страницы, где расположен текст, например, цитата. Для </w:t>
      </w:r>
      <w:r w:rsidRPr="00C24F9E">
        <w:rPr>
          <w:rFonts w:ascii="Times New Roman" w:eastAsia="Times New Roman" w:hAnsi="Times New Roman" w:cs="Times New Roman"/>
          <w:color w:val="auto"/>
          <w:sz w:val="28"/>
          <w:szCs w:val="28"/>
          <w:lang w:val="ru-RU" w:eastAsia="en-US"/>
        </w:rPr>
        <w:lastRenderedPageBreak/>
        <w:t>этого в конце текста (цитаты) ставится цифра, обозначающая порядковый номер сноски.  Сквозная по всему тексту письменной работы.</w:t>
      </w:r>
    </w:p>
    <w:p w14:paraId="7A0243DF"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Ссылки на главы, рисунки, таблицы должны начинаться со строчной буквы, например, см. рис.2.5., результаты приведены в табл.3.1 </w:t>
      </w:r>
    </w:p>
    <w:p w14:paraId="43F2C044"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9.9. Список использованных источников.</w:t>
      </w:r>
    </w:p>
    <w:p w14:paraId="52C6CD17"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После заключения, начиная с новой страницы, необходимо поместить список литературы (использованных источников) и интернет-ресурсов.</w:t>
      </w:r>
    </w:p>
    <w:p w14:paraId="2FB6C3C6"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w:t>
      </w:r>
    </w:p>
    <w:p w14:paraId="1181434C"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14:paraId="26FF6F36"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Образцы библиографических описаний документов в списках литературы</w:t>
      </w:r>
    </w:p>
    <w:p w14:paraId="305A31BA"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i/>
          <w:iCs/>
          <w:color w:val="auto"/>
          <w:sz w:val="28"/>
          <w:szCs w:val="28"/>
          <w:lang w:val="ru-RU" w:eastAsia="en-US"/>
        </w:rPr>
      </w:pPr>
      <w:r w:rsidRPr="00C24F9E">
        <w:rPr>
          <w:rFonts w:ascii="Times New Roman" w:eastAsia="Times New Roman" w:hAnsi="Times New Roman" w:cs="Times New Roman"/>
          <w:i/>
          <w:iCs/>
          <w:color w:val="auto"/>
          <w:sz w:val="28"/>
          <w:szCs w:val="28"/>
          <w:lang w:val="ru-RU" w:eastAsia="en-US"/>
        </w:rPr>
        <w:t>1.</w:t>
      </w:r>
      <w:r w:rsidRPr="00C24F9E">
        <w:rPr>
          <w:rFonts w:ascii="Times New Roman" w:eastAsia="Times New Roman" w:hAnsi="Times New Roman" w:cs="Times New Roman"/>
          <w:i/>
          <w:iCs/>
          <w:color w:val="auto"/>
          <w:sz w:val="28"/>
          <w:szCs w:val="28"/>
          <w:lang w:val="ru-RU" w:eastAsia="en-US"/>
        </w:rPr>
        <w:tab/>
        <w:t>Описание книги одного автора</w:t>
      </w:r>
    </w:p>
    <w:p w14:paraId="0F326E83"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Никифорова Н. А. Комплексный экономический анализ : учеб. для напр. бакалавриата «Экономика» и «Менеджмент» / Н. А. Никифорова ; Финуниверситет. — Москва : Кнорус, 2021. — 439 с. — (Бакалавриат).</w:t>
      </w:r>
    </w:p>
    <w:p w14:paraId="1CC64513"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Шитов В. Н. История финансов России : учеб. пособие для студентов вузов, обуч. по спец. «Финансы и кредит», напр. «Экономика» (квалиф. (степень) «бакалавр») / В. Н. Шитов. — 3-е изд., стер. — Москва : Кнорус, 2020. (Бакалавриат).</w:t>
      </w:r>
    </w:p>
    <w:p w14:paraId="7D54A731"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i/>
          <w:iCs/>
          <w:color w:val="auto"/>
          <w:sz w:val="28"/>
          <w:szCs w:val="28"/>
          <w:lang w:val="ru-RU" w:eastAsia="en-US"/>
        </w:rPr>
      </w:pPr>
      <w:r w:rsidRPr="00C24F9E">
        <w:rPr>
          <w:rFonts w:ascii="Times New Roman" w:eastAsia="Times New Roman" w:hAnsi="Times New Roman" w:cs="Times New Roman"/>
          <w:i/>
          <w:iCs/>
          <w:color w:val="auto"/>
          <w:sz w:val="28"/>
          <w:szCs w:val="28"/>
          <w:lang w:val="ru-RU" w:eastAsia="en-US"/>
        </w:rPr>
        <w:t>2.</w:t>
      </w:r>
      <w:r w:rsidRPr="00C24F9E">
        <w:rPr>
          <w:rFonts w:ascii="Times New Roman" w:eastAsia="Times New Roman" w:hAnsi="Times New Roman" w:cs="Times New Roman"/>
          <w:i/>
          <w:iCs/>
          <w:color w:val="auto"/>
          <w:sz w:val="28"/>
          <w:szCs w:val="28"/>
          <w:lang w:val="ru-RU" w:eastAsia="en-US"/>
        </w:rPr>
        <w:tab/>
        <w:t>Описание книги 2, 3-х авторов</w:t>
      </w:r>
    </w:p>
    <w:p w14:paraId="339EF2F8"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Перская В. В. Интеграция в условиях многополярности. </w:t>
      </w:r>
      <w:r w:rsidRPr="00C24F9E">
        <w:rPr>
          <w:rFonts w:ascii="Times New Roman" w:eastAsia="Times New Roman" w:hAnsi="Times New Roman" w:cs="Times New Roman"/>
          <w:color w:val="auto"/>
          <w:sz w:val="28"/>
          <w:szCs w:val="28"/>
          <w:lang w:val="en-US" w:eastAsia="en-US"/>
        </w:rPr>
        <w:t>Эволюция теории и практики реализации = Integration processes amid multipolarity. Evolution</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oftheory</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and</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practice</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of</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implementation</w:t>
      </w:r>
      <w:r w:rsidRPr="00C24F9E">
        <w:rPr>
          <w:rFonts w:ascii="Times New Roman" w:eastAsia="Times New Roman" w:hAnsi="Times New Roman" w:cs="Times New Roman"/>
          <w:color w:val="auto"/>
          <w:sz w:val="28"/>
          <w:szCs w:val="28"/>
          <w:lang w:val="ru-RU" w:eastAsia="en-US"/>
        </w:rPr>
        <w:t xml:space="preserve"> : монография / Перская В, В., Эскиндаров М, А. — Москва : Экономика, 2016. — 383 с.</w:t>
      </w:r>
    </w:p>
    <w:p w14:paraId="73DBEAC8"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lastRenderedPageBreak/>
        <w:t>Валишин Е.Н. Теория и практика управления человеческими ресурсами: учеб. пособие / Е. Н. Валишин, И. А. Иванова, В. Н. Пуляева; Финуниверситет. — Москва: Русайнс, 2020. — 127 с.</w:t>
      </w:r>
    </w:p>
    <w:p w14:paraId="56CB00ED"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en-US" w:eastAsia="en-US"/>
        </w:rPr>
        <w:t xml:space="preserve">Rose Р. S. ВапК Management &amp; Financial Services / Р. S. Rose, S. Hudgms  th ed. — Boston : Мс Graw Hill, 2010. </w:t>
      </w:r>
      <w:r w:rsidRPr="00C24F9E">
        <w:rPr>
          <w:rFonts w:ascii="Times New Roman" w:eastAsia="Times New Roman" w:hAnsi="Times New Roman" w:cs="Times New Roman"/>
          <w:color w:val="auto"/>
          <w:sz w:val="28"/>
          <w:szCs w:val="28"/>
          <w:lang w:val="ru-RU" w:eastAsia="en-US"/>
        </w:rPr>
        <w:t xml:space="preserve">734 р. </w:t>
      </w:r>
    </w:p>
    <w:p w14:paraId="44EF711E"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i/>
          <w:iCs/>
          <w:color w:val="auto"/>
          <w:sz w:val="28"/>
          <w:szCs w:val="28"/>
          <w:lang w:val="ru-RU" w:eastAsia="en-US"/>
        </w:rPr>
      </w:pPr>
      <w:r w:rsidRPr="00C24F9E">
        <w:rPr>
          <w:rFonts w:ascii="Times New Roman" w:eastAsia="Times New Roman" w:hAnsi="Times New Roman" w:cs="Times New Roman"/>
          <w:i/>
          <w:iCs/>
          <w:color w:val="auto"/>
          <w:sz w:val="28"/>
          <w:szCs w:val="28"/>
          <w:lang w:val="ru-RU" w:eastAsia="en-US"/>
        </w:rPr>
        <w:t>З. Описание книги 4-х авторов</w:t>
      </w:r>
    </w:p>
    <w:p w14:paraId="30D370C1" w14:textId="6FF4E349"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История России: учебник / А. С. Орлов, В. А. Георгиев, Н. Г. Георгиева, Т. А. Сивохина ; МГУ им. М. В. Ломоносова. — 4-е изд., перераб. и доп. — Москва: Проспект, 2020. — 528 с.</w:t>
      </w:r>
    </w:p>
    <w:p w14:paraId="3A996252" w14:textId="20C060C1"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en-US" w:eastAsia="en-US"/>
        </w:rPr>
      </w:pPr>
      <w:r w:rsidRPr="00C24F9E">
        <w:rPr>
          <w:rFonts w:ascii="Times New Roman" w:eastAsia="Times New Roman" w:hAnsi="Times New Roman" w:cs="Times New Roman"/>
          <w:color w:val="auto"/>
          <w:sz w:val="28"/>
          <w:szCs w:val="28"/>
          <w:lang w:val="en-US" w:eastAsia="en-US"/>
        </w:rPr>
        <w:t>IELTS Foundation: Student's ВооК. CEF Levels В / Andrew Preshous, Rachael Roberts, Јоаппа Preshous, Јоаппе Gakonga. — 2-nd ed. — 0xford: Macmillan Publishers Limited, 2014. — 176 с. — (Macmillan Exams).</w:t>
      </w:r>
    </w:p>
    <w:p w14:paraId="295DC533"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i/>
          <w:iCs/>
          <w:color w:val="auto"/>
          <w:sz w:val="28"/>
          <w:szCs w:val="28"/>
          <w:lang w:val="ru-RU" w:eastAsia="en-US"/>
        </w:rPr>
      </w:pPr>
      <w:r w:rsidRPr="00C24F9E">
        <w:rPr>
          <w:rFonts w:ascii="Times New Roman" w:eastAsia="Times New Roman" w:hAnsi="Times New Roman" w:cs="Times New Roman"/>
          <w:i/>
          <w:iCs/>
          <w:color w:val="auto"/>
          <w:sz w:val="28"/>
          <w:szCs w:val="28"/>
          <w:lang w:val="ru-RU" w:eastAsia="en-US"/>
        </w:rPr>
        <w:t>4. Описание книги 5-ти и более авторов</w:t>
      </w:r>
    </w:p>
    <w:p w14:paraId="0D62EE1A" w14:textId="09F1DA0B"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Современная архитектура финансов России: монография / М. А. Эскиндаров, В, В, Масленников, М. А. Абрамова [и др.] ; под ред. М. А, Эскиндарова, В. В. Масленникова ; Финуниверситет. — Москва: Когито-Центр, 2020. —487 с.</w:t>
      </w:r>
    </w:p>
    <w:p w14:paraId="2755143E" w14:textId="1E467B24"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Сто лет развития, 1919-2019 / авт.-сост,: Я А. Пляйс, С Л. Анохина, Т. А. Мирошникова [и др.] ; под общ. ред. М. А. Эскиндарова ; Финансовый ун-т при Правительстве Российской Федерации. — Москва: Международные отношения, 2019. — 696 с.</w:t>
      </w:r>
    </w:p>
    <w:p w14:paraId="05F65C3A" w14:textId="77777777" w:rsidR="00C24F9E" w:rsidRPr="00C24F9E" w:rsidRDefault="00C24F9E" w:rsidP="00C24F9E">
      <w:pPr>
        <w:shd w:val="clear" w:color="auto" w:fill="FFFFFF"/>
        <w:ind w:left="23" w:right="23" w:firstLine="720"/>
        <w:jc w:val="both"/>
        <w:rPr>
          <w:rFonts w:ascii="Times New Roman" w:eastAsia="Times New Roman" w:hAnsi="Times New Roman" w:cs="Times New Roman"/>
          <w:i/>
          <w:iCs/>
          <w:color w:val="auto"/>
          <w:sz w:val="28"/>
          <w:szCs w:val="28"/>
          <w:lang w:val="ru-RU" w:eastAsia="en-US"/>
        </w:rPr>
      </w:pPr>
      <w:r w:rsidRPr="00C24F9E">
        <w:rPr>
          <w:rFonts w:ascii="Times New Roman" w:eastAsia="Times New Roman" w:hAnsi="Times New Roman" w:cs="Times New Roman"/>
          <w:i/>
          <w:iCs/>
          <w:color w:val="auto"/>
          <w:sz w:val="28"/>
          <w:szCs w:val="28"/>
          <w:lang w:val="ru-RU" w:eastAsia="en-US"/>
        </w:rPr>
        <w:t>5. Описание сборников</w:t>
      </w:r>
    </w:p>
    <w:p w14:paraId="573CDE68" w14:textId="5A27271E"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Сборник научных статей </w:t>
      </w:r>
      <w:r w:rsidRPr="00C24F9E">
        <w:rPr>
          <w:rFonts w:ascii="Times New Roman" w:eastAsia="Times New Roman" w:hAnsi="Times New Roman" w:cs="Times New Roman"/>
          <w:color w:val="auto"/>
          <w:sz w:val="28"/>
          <w:szCs w:val="28"/>
          <w:lang w:val="en-US" w:eastAsia="en-US"/>
        </w:rPr>
        <w:t>V</w:t>
      </w:r>
      <w:r w:rsidRPr="00C24F9E">
        <w:rPr>
          <w:rFonts w:ascii="Times New Roman" w:eastAsia="Times New Roman" w:hAnsi="Times New Roman" w:cs="Times New Roman"/>
          <w:color w:val="auto"/>
          <w:sz w:val="28"/>
          <w:szCs w:val="28"/>
          <w:lang w:val="ru-RU" w:eastAsia="en-US"/>
        </w:rPr>
        <w:t xml:space="preserve"> Международной научной конференции «Институциональная экономика: развитие, преподавание, приложения», 15 ноября 2017 г. - </w:t>
      </w:r>
      <w:r w:rsidR="000F3094">
        <w:rPr>
          <w:rFonts w:ascii="Times New Roman" w:eastAsia="Times New Roman" w:hAnsi="Times New Roman" w:cs="Times New Roman"/>
          <w:color w:val="auto"/>
          <w:sz w:val="28"/>
          <w:szCs w:val="28"/>
          <w:lang w:val="ru-RU" w:eastAsia="en-US"/>
        </w:rPr>
        <w:t>М</w:t>
      </w:r>
      <w:r w:rsidRPr="00C24F9E">
        <w:rPr>
          <w:rFonts w:ascii="Times New Roman" w:eastAsia="Times New Roman" w:hAnsi="Times New Roman" w:cs="Times New Roman"/>
          <w:color w:val="auto"/>
          <w:sz w:val="28"/>
          <w:szCs w:val="28"/>
          <w:lang w:val="ru-RU" w:eastAsia="en-US"/>
        </w:rPr>
        <w:t xml:space="preserve">осква: </w:t>
      </w:r>
      <w:r w:rsidR="000F3094">
        <w:rPr>
          <w:rFonts w:ascii="Times New Roman" w:eastAsia="Times New Roman" w:hAnsi="Times New Roman" w:cs="Times New Roman"/>
          <w:color w:val="auto"/>
          <w:sz w:val="28"/>
          <w:szCs w:val="28"/>
          <w:lang w:val="ru-RU" w:eastAsia="en-US"/>
        </w:rPr>
        <w:t>ГУУ</w:t>
      </w:r>
      <w:r w:rsidRPr="00C24F9E">
        <w:rPr>
          <w:rFonts w:ascii="Times New Roman" w:eastAsia="Times New Roman" w:hAnsi="Times New Roman" w:cs="Times New Roman"/>
          <w:color w:val="auto"/>
          <w:sz w:val="28"/>
          <w:szCs w:val="28"/>
          <w:lang w:val="ru-RU" w:eastAsia="en-US"/>
        </w:rPr>
        <w:t>, 2017. - 382 с.</w:t>
      </w:r>
    </w:p>
    <w:p w14:paraId="552D249B" w14:textId="348137B7" w:rsidR="00C24F9E" w:rsidRPr="00C24F9E" w:rsidRDefault="00C24F9E" w:rsidP="00C24F9E">
      <w:pPr>
        <w:shd w:val="clear" w:color="auto" w:fill="FFFFFF"/>
        <w:ind w:left="23" w:right="23"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Сборник избранных статей молодых ученых / Ин-т экономики РАН; под ред. И. А. Болдырева, М. Ю. Головнина, Р. С. Гринберга. — Москва: Экономика, 2010. — 288 с. — (Библиотека Новой экономической ассоциации [ред. кол, серии: В. М. Полтерович, М. А. Эскиндаров, Б. М. Смитиенко [и др.]).</w:t>
      </w:r>
    </w:p>
    <w:p w14:paraId="3FE22C92"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i/>
          <w:iCs/>
          <w:color w:val="auto"/>
          <w:sz w:val="28"/>
          <w:szCs w:val="28"/>
          <w:lang w:val="ru-RU" w:eastAsia="en-US"/>
        </w:rPr>
      </w:pPr>
      <w:r w:rsidRPr="00C24F9E">
        <w:rPr>
          <w:rFonts w:ascii="Times New Roman" w:eastAsia="Times New Roman" w:hAnsi="Times New Roman" w:cs="Times New Roman"/>
          <w:i/>
          <w:iCs/>
          <w:color w:val="auto"/>
          <w:sz w:val="28"/>
          <w:szCs w:val="28"/>
          <w:lang w:val="ru-RU" w:eastAsia="en-US"/>
        </w:rPr>
        <w:lastRenderedPageBreak/>
        <w:t>6. Описание статей из газет, журналов и сборников</w:t>
      </w:r>
    </w:p>
    <w:p w14:paraId="62D4A3D8"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Четвериков В. М. Особенности и интенсивность распространения </w:t>
      </w:r>
      <w:r w:rsidRPr="00C24F9E">
        <w:rPr>
          <w:rFonts w:ascii="Times New Roman" w:eastAsia="Times New Roman" w:hAnsi="Times New Roman" w:cs="Times New Roman"/>
          <w:color w:val="auto"/>
          <w:sz w:val="28"/>
          <w:szCs w:val="28"/>
          <w:lang w:val="en-US" w:eastAsia="en-US"/>
        </w:rPr>
        <w:t>COVID</w:t>
      </w:r>
      <w:r w:rsidRPr="00C24F9E">
        <w:rPr>
          <w:rFonts w:ascii="Times New Roman" w:eastAsia="Times New Roman" w:hAnsi="Times New Roman" w:cs="Times New Roman"/>
          <w:color w:val="auto"/>
          <w:sz w:val="28"/>
          <w:szCs w:val="28"/>
          <w:lang w:val="ru-RU" w:eastAsia="en-US"/>
        </w:rPr>
        <w:t>-19 в странах большой экономики /</w:t>
      </w:r>
      <w:r w:rsidRPr="00C24F9E">
        <w:rPr>
          <w:rFonts w:ascii="Times New Roman" w:eastAsia="Times New Roman" w:hAnsi="Times New Roman" w:cs="Times New Roman"/>
          <w:color w:val="auto"/>
          <w:sz w:val="28"/>
          <w:szCs w:val="28"/>
          <w:lang w:val="en-US" w:eastAsia="en-US"/>
        </w:rPr>
        <w:t>l</w:t>
      </w:r>
      <w:r w:rsidRPr="00C24F9E">
        <w:rPr>
          <w:rFonts w:ascii="Times New Roman" w:eastAsia="Times New Roman" w:hAnsi="Times New Roman" w:cs="Times New Roman"/>
          <w:color w:val="auto"/>
          <w:sz w:val="28"/>
          <w:szCs w:val="28"/>
          <w:lang w:val="ru-RU" w:eastAsia="en-US"/>
        </w:rPr>
        <w:t xml:space="preserve"> Вопросы статистики. — 2020. — № 6. — С. 86-104.</w:t>
      </w:r>
    </w:p>
    <w:p w14:paraId="129E8843"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Рыкова И. Н. Оценка кредитоспособности компаний нефтегазовой отрасли в современных условиях развития банковской деятельности / И. Н. Рыкова, Д. Ю. Табуров, А. В. Борисова // Банковское дело. – 2019 - №12. — С. 41-50.</w:t>
      </w:r>
    </w:p>
    <w:p w14:paraId="66DE304E"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 сб. науч. тр. 2-й Международной науч.-практич. конф. (17-18 марта 2016 г.). Т. 1 / Юго-Западный гос. ун-т ; отв. ред. А. А. Горохов. — Курск, 2016. - С. 173-177.</w:t>
      </w:r>
    </w:p>
    <w:p w14:paraId="74F0027D"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en-US" w:eastAsia="en-US"/>
        </w:rPr>
      </w:pPr>
      <w:r w:rsidRPr="00C24F9E">
        <w:rPr>
          <w:rFonts w:ascii="Times New Roman" w:eastAsia="Times New Roman" w:hAnsi="Times New Roman" w:cs="Times New Roman"/>
          <w:color w:val="auto"/>
          <w:sz w:val="28"/>
          <w:szCs w:val="28"/>
          <w:lang w:val="en-US" w:eastAsia="en-US"/>
        </w:rPr>
        <w:t>Morozko</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N</w:t>
      </w:r>
      <w:r w:rsidRPr="00C24F9E">
        <w:rPr>
          <w:rFonts w:ascii="Times New Roman" w:eastAsia="Times New Roman" w:hAnsi="Times New Roman" w:cs="Times New Roman"/>
          <w:color w:val="auto"/>
          <w:sz w:val="28"/>
          <w:szCs w:val="28"/>
          <w:lang w:val="ru-RU" w:eastAsia="en-US"/>
        </w:rPr>
        <w:t xml:space="preserve">. 1. (Морозко Н.И.) </w:t>
      </w:r>
      <w:r w:rsidRPr="00C24F9E">
        <w:rPr>
          <w:rFonts w:ascii="Times New Roman" w:eastAsia="Times New Roman" w:hAnsi="Times New Roman" w:cs="Times New Roman"/>
          <w:color w:val="auto"/>
          <w:sz w:val="28"/>
          <w:szCs w:val="28"/>
          <w:lang w:val="en-US" w:eastAsia="en-US"/>
        </w:rPr>
        <w:t>Business management strategy based оп valueoriented concepts / Morozko N. 1. (Морозко Н. И.), Didenko У. У. (Диденко В. Ю.) // The Strategies of Modern Science Development: Proceedings of the Х Intemational scienti6c-practical conference (North Charleston, USA, 12-13 April 2016), — USA, North Charleston, 2016. -pp. 79-81.</w:t>
      </w:r>
    </w:p>
    <w:p w14:paraId="369C73AA"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i/>
          <w:iCs/>
          <w:color w:val="auto"/>
          <w:sz w:val="28"/>
          <w:szCs w:val="28"/>
          <w:lang w:val="ru-RU" w:eastAsia="en-US"/>
        </w:rPr>
      </w:pPr>
      <w:r w:rsidRPr="00C24F9E">
        <w:rPr>
          <w:rFonts w:ascii="Times New Roman" w:eastAsia="Times New Roman" w:hAnsi="Times New Roman" w:cs="Times New Roman"/>
          <w:i/>
          <w:iCs/>
          <w:color w:val="auto"/>
          <w:sz w:val="28"/>
          <w:szCs w:val="28"/>
          <w:lang w:val="ru-RU" w:eastAsia="en-US"/>
        </w:rPr>
        <w:t>7. Описание нормативных правовых актов</w:t>
      </w:r>
    </w:p>
    <w:p w14:paraId="2B0E1D25"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Бюджетный кодекс Российской Федерации: по состоянию на 20 февраля 2019 г. : сравнительная таблица изменений. — Москва : Проспект, 2019. —368 с.</w:t>
      </w:r>
    </w:p>
    <w:p w14:paraId="5780ECDB"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Об общих принципах организации местного самоуправления в Российской Федерации : Федер. закон № 131-ФЗ : [принят Государственной думой 16 сент. 2003 г.: одобрен Советом Федерации 24 сент. 2003 г.]. — Москва : Проспект ; СанктПетербург : Кодекс, 2017. — 158 с.</w:t>
      </w:r>
    </w:p>
    <w:p w14:paraId="080B744A"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О внесении изменений в Федеральный закон «О специальной оценке условий труда» : Федер. закон от 27 дек. 2019 №451-ФЗ : принят </w:t>
      </w:r>
      <w:r w:rsidRPr="00C24F9E">
        <w:rPr>
          <w:rFonts w:ascii="Times New Roman" w:eastAsia="Times New Roman" w:hAnsi="Times New Roman" w:cs="Times New Roman"/>
          <w:color w:val="auto"/>
          <w:sz w:val="28"/>
          <w:szCs w:val="28"/>
          <w:lang w:val="ru-RU" w:eastAsia="en-US"/>
        </w:rPr>
        <w:lastRenderedPageBreak/>
        <w:t>Государственной Думой 17 дек. 2019 г. : одобрен Советом Федерации 23 дек. 2019 г. // Российская газета. — 2019.—30 дек.— № 295. —С. 14.</w:t>
      </w:r>
    </w:p>
    <w:p w14:paraId="3A78EF7C"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Об образовании в Российской Федерации : Федер. закон от 29 дек. 2012 г. № 273-ФЗ : [принят Государственной Думой 21 дек. 2012 г. одобрен Советом Федерации 26 дек. 2012 г.] // Собрание законодательства Российской Федерации. — 2012. -31 дек. - № 53. - ст. 7598.</w:t>
      </w:r>
    </w:p>
    <w:p w14:paraId="4C882F27" w14:textId="2B148F21"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ГОСТ Р 57564—2017. Организация и проведение работ по международной стандартизации в Российской Федерации = 0</w:t>
      </w:r>
      <w:r w:rsidRPr="00C24F9E">
        <w:rPr>
          <w:rFonts w:ascii="Times New Roman" w:eastAsia="Times New Roman" w:hAnsi="Times New Roman" w:cs="Times New Roman"/>
          <w:color w:val="auto"/>
          <w:sz w:val="28"/>
          <w:szCs w:val="28"/>
          <w:lang w:val="en-US" w:eastAsia="en-US"/>
        </w:rPr>
        <w:t>rganization</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and</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implementation</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of</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activity</w:t>
      </w:r>
      <w:r w:rsidRPr="00C24F9E">
        <w:rPr>
          <w:rFonts w:ascii="Times New Roman" w:eastAsia="Times New Roman" w:hAnsi="Times New Roman" w:cs="Times New Roman"/>
          <w:color w:val="auto"/>
          <w:sz w:val="28"/>
          <w:szCs w:val="28"/>
          <w:lang w:val="ru-RU" w:eastAsia="en-US"/>
        </w:rPr>
        <w:t xml:space="preserve"> оп </w:t>
      </w:r>
      <w:r w:rsidRPr="00C24F9E">
        <w:rPr>
          <w:rFonts w:ascii="Times New Roman" w:eastAsia="Times New Roman" w:hAnsi="Times New Roman" w:cs="Times New Roman"/>
          <w:color w:val="auto"/>
          <w:sz w:val="28"/>
          <w:szCs w:val="28"/>
          <w:lang w:val="en-US" w:eastAsia="en-US"/>
        </w:rPr>
        <w:t>intemational</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standardization</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in</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Russian</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Federation</w:t>
      </w:r>
      <w:r w:rsidRPr="00C24F9E">
        <w:rPr>
          <w:rFonts w:ascii="Times New Roman" w:eastAsia="Times New Roman" w:hAnsi="Times New Roman" w:cs="Times New Roman"/>
          <w:color w:val="auto"/>
          <w:sz w:val="28"/>
          <w:szCs w:val="28"/>
          <w:lang w:val="ru-RU" w:eastAsia="en-US"/>
        </w:rPr>
        <w:t xml:space="preserve"> : изд. офиц. : утв. и введен в действие Приказом Федерального агентства по технич. регулированию и метрологии от 28 июля 2017 г. № 767-ст : дата введения 2017-12-01 / разработан Всероссийским науч.-исслед. ин-том стандартизации и сертификации в машиностроении (ВНИИНМАШ). — Москва: Стандартинформ, 2017. — </w:t>
      </w:r>
      <w:r w:rsidRPr="00C24F9E">
        <w:rPr>
          <w:rFonts w:ascii="Times New Roman" w:eastAsia="Times New Roman" w:hAnsi="Times New Roman" w:cs="Times New Roman"/>
          <w:color w:val="auto"/>
          <w:sz w:val="28"/>
          <w:szCs w:val="28"/>
          <w:lang w:val="en-US" w:eastAsia="en-US"/>
        </w:rPr>
        <w:t>V</w:t>
      </w:r>
      <w:r w:rsidRPr="00C24F9E">
        <w:rPr>
          <w:rFonts w:ascii="Times New Roman" w:eastAsia="Times New Roman" w:hAnsi="Times New Roman" w:cs="Times New Roman"/>
          <w:color w:val="auto"/>
          <w:sz w:val="28"/>
          <w:szCs w:val="28"/>
          <w:lang w:val="ru-RU" w:eastAsia="en-US"/>
        </w:rPr>
        <w:t>, 44 с.</w:t>
      </w:r>
    </w:p>
    <w:p w14:paraId="1F85D378"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i/>
          <w:iCs/>
          <w:color w:val="auto"/>
          <w:sz w:val="28"/>
          <w:szCs w:val="28"/>
          <w:lang w:val="ru-RU" w:eastAsia="en-US"/>
        </w:rPr>
      </w:pPr>
      <w:r w:rsidRPr="00C24F9E">
        <w:rPr>
          <w:rFonts w:ascii="Times New Roman" w:eastAsia="Times New Roman" w:hAnsi="Times New Roman" w:cs="Times New Roman"/>
          <w:i/>
          <w:iCs/>
          <w:color w:val="auto"/>
          <w:sz w:val="28"/>
          <w:szCs w:val="28"/>
          <w:lang w:val="ru-RU" w:eastAsia="en-US"/>
        </w:rPr>
        <w:t>8. Описание диссертаций, авторефератов диссертаций, депонированных рукописей</w:t>
      </w:r>
    </w:p>
    <w:p w14:paraId="6C0E7670"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Славин Б. Б. Теоретические основы и инструментальная поддержка технологий коллективного интеллекта в управлении организацией: дис. ... д-ра экон. наук ; спец. 08.00.13 ; защищена 17.06.2020 ; утверждена 23.06.2020 / Славин Б.Б.; Место защиты: Финуниверситет ; Работа выполнена: Финуниверситет, Департамент анализа данных. — Москва, 2020. — 342 с. : ил.</w:t>
      </w:r>
    </w:p>
    <w:p w14:paraId="01E28A59"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Величковский Б. Б. Функциональная организация рабочей памяти : автореф.  дисс,.. докт. психол. наук : спец. 19.00.01 / ВеличковскиЙ Б. Б. ; Московский гос. унт им. М. В. Ломоносова ; Место защиты: Ин-т психологии РАН. — Москва, 2017. — 44 с.</w:t>
      </w:r>
    </w:p>
    <w:p w14:paraId="6AE21BEC"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Лабынцев Н. 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 Т. Лабынцев, Е.А. </w:t>
      </w:r>
      <w:r w:rsidRPr="00C24F9E">
        <w:rPr>
          <w:rFonts w:ascii="Times New Roman" w:eastAsia="Times New Roman" w:hAnsi="Times New Roman" w:cs="Times New Roman"/>
          <w:color w:val="auto"/>
          <w:sz w:val="28"/>
          <w:szCs w:val="28"/>
          <w:lang w:val="ru-RU" w:eastAsia="en-US"/>
        </w:rPr>
        <w:lastRenderedPageBreak/>
        <w:t>Шароватова; Ростовский гос. экон. ун-т (РИНХ). - Ростов-на-Дону, 2017. - 305 с. - Деп. в ВИНАНТИ РАН  № 1-</w:t>
      </w:r>
      <w:r w:rsidRPr="00C24F9E">
        <w:rPr>
          <w:rFonts w:ascii="Times New Roman" w:eastAsia="Times New Roman" w:hAnsi="Times New Roman" w:cs="Times New Roman"/>
          <w:color w:val="auto"/>
          <w:sz w:val="28"/>
          <w:szCs w:val="28"/>
          <w:lang w:val="en-US" w:eastAsia="en-US"/>
        </w:rPr>
        <w:t>B</w:t>
      </w:r>
      <w:r w:rsidRPr="00C24F9E">
        <w:rPr>
          <w:rFonts w:ascii="Times New Roman" w:eastAsia="Times New Roman" w:hAnsi="Times New Roman" w:cs="Times New Roman"/>
          <w:color w:val="auto"/>
          <w:sz w:val="28"/>
          <w:szCs w:val="28"/>
          <w:lang w:val="ru-RU" w:eastAsia="en-US"/>
        </w:rPr>
        <w:t>2017.</w:t>
      </w:r>
    </w:p>
    <w:p w14:paraId="7F561149"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i/>
          <w:iCs/>
          <w:color w:val="auto"/>
          <w:sz w:val="28"/>
          <w:szCs w:val="28"/>
          <w:lang w:val="ru-RU" w:eastAsia="en-US"/>
        </w:rPr>
      </w:pPr>
      <w:r w:rsidRPr="00C24F9E">
        <w:rPr>
          <w:rFonts w:ascii="Times New Roman" w:eastAsia="Times New Roman" w:hAnsi="Times New Roman" w:cs="Times New Roman"/>
          <w:i/>
          <w:iCs/>
          <w:color w:val="auto"/>
          <w:sz w:val="28"/>
          <w:szCs w:val="28"/>
          <w:lang w:val="ru-RU" w:eastAsia="en-US"/>
        </w:rPr>
        <w:t>9.</w:t>
      </w:r>
      <w:r w:rsidRPr="00C24F9E">
        <w:rPr>
          <w:rFonts w:ascii="Times New Roman" w:eastAsia="Times New Roman" w:hAnsi="Times New Roman" w:cs="Times New Roman"/>
          <w:i/>
          <w:iCs/>
          <w:color w:val="auto"/>
          <w:sz w:val="28"/>
          <w:szCs w:val="28"/>
          <w:lang w:val="ru-RU" w:eastAsia="en-US"/>
        </w:rPr>
        <w:tab/>
        <w:t>Описание электронных ресурсов сетевого распространения</w:t>
      </w:r>
    </w:p>
    <w:p w14:paraId="23E22BA9"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Веснин В.Р. Основы менеджмента: учебник / В. Р. Веснин. Москва  Проспект, 2016. 500 с. - ЭБС Проспект.   - </w:t>
      </w:r>
      <w:r w:rsidRPr="00C24F9E">
        <w:rPr>
          <w:rFonts w:ascii="Times New Roman" w:eastAsia="Times New Roman" w:hAnsi="Times New Roman" w:cs="Times New Roman"/>
          <w:color w:val="auto"/>
          <w:sz w:val="28"/>
          <w:szCs w:val="28"/>
          <w:u w:val="single"/>
          <w:lang w:val="en-US" w:eastAsia="en-US"/>
        </w:rPr>
        <w:t>URL</w:t>
      </w:r>
      <w:r w:rsidRPr="00C24F9E">
        <w:rPr>
          <w:rFonts w:ascii="Times New Roman" w:eastAsia="Times New Roman" w:hAnsi="Times New Roman" w:cs="Times New Roman"/>
          <w:color w:val="auto"/>
          <w:sz w:val="28"/>
          <w:szCs w:val="28"/>
          <w:u w:val="single"/>
          <w:lang w:val="ru-RU" w:eastAsia="en-US"/>
        </w:rPr>
        <w:t xml:space="preserve">: </w:t>
      </w:r>
      <w:r w:rsidRPr="00C24F9E">
        <w:rPr>
          <w:rFonts w:ascii="Times New Roman" w:eastAsia="Times New Roman" w:hAnsi="Times New Roman" w:cs="Times New Roman"/>
          <w:color w:val="auto"/>
          <w:sz w:val="28"/>
          <w:szCs w:val="28"/>
          <w:u w:val="single"/>
          <w:lang w:val="en-US" w:eastAsia="en-US"/>
        </w:rPr>
        <w:t>https</w:t>
      </w:r>
      <w:r w:rsidRPr="00C24F9E">
        <w:rPr>
          <w:rFonts w:ascii="Times New Roman" w:eastAsia="Times New Roman" w:hAnsi="Times New Roman" w:cs="Times New Roman"/>
          <w:color w:val="auto"/>
          <w:sz w:val="28"/>
          <w:szCs w:val="28"/>
          <w:u w:val="single"/>
          <w:lang w:val="ru-RU" w:eastAsia="en-US"/>
        </w:rPr>
        <w:t>://</w:t>
      </w:r>
      <w:r w:rsidRPr="00C24F9E">
        <w:rPr>
          <w:rFonts w:ascii="Times New Roman" w:eastAsia="Times New Roman" w:hAnsi="Times New Roman" w:cs="Times New Roman"/>
          <w:color w:val="auto"/>
          <w:sz w:val="28"/>
          <w:szCs w:val="28"/>
          <w:u w:val="single"/>
          <w:lang w:val="en-US" w:eastAsia="en-US"/>
        </w:rPr>
        <w:t>ezpro</w:t>
      </w:r>
      <w:r w:rsidRPr="00C24F9E">
        <w:rPr>
          <w:rFonts w:ascii="Times New Roman" w:eastAsia="Times New Roman" w:hAnsi="Times New Roman" w:cs="Times New Roman"/>
          <w:color w:val="auto"/>
          <w:sz w:val="28"/>
          <w:szCs w:val="28"/>
          <w:u w:val="single"/>
          <w:lang w:val="ru-RU" w:eastAsia="en-US"/>
        </w:rPr>
        <w:t>.</w:t>
      </w:r>
      <w:r w:rsidRPr="00C24F9E">
        <w:rPr>
          <w:rFonts w:ascii="Times New Roman" w:eastAsia="Times New Roman" w:hAnsi="Times New Roman" w:cs="Times New Roman"/>
          <w:color w:val="auto"/>
          <w:sz w:val="28"/>
          <w:szCs w:val="28"/>
          <w:u w:val="single"/>
          <w:lang w:val="en-US" w:eastAsia="en-US"/>
        </w:rPr>
        <w:t>fa</w:t>
      </w:r>
      <w:r w:rsidRPr="00C24F9E">
        <w:rPr>
          <w:rFonts w:ascii="Times New Roman" w:eastAsia="Times New Roman" w:hAnsi="Times New Roman" w:cs="Times New Roman"/>
          <w:color w:val="auto"/>
          <w:sz w:val="28"/>
          <w:szCs w:val="28"/>
          <w:u w:val="single"/>
          <w:lang w:val="ru-RU" w:eastAsia="en-US"/>
        </w:rPr>
        <w:t>.</w:t>
      </w:r>
      <w:r w:rsidRPr="00C24F9E">
        <w:rPr>
          <w:rFonts w:ascii="Times New Roman" w:eastAsia="Times New Roman" w:hAnsi="Times New Roman" w:cs="Times New Roman"/>
          <w:color w:val="auto"/>
          <w:sz w:val="28"/>
          <w:szCs w:val="28"/>
          <w:u w:val="single"/>
          <w:lang w:val="en-US" w:eastAsia="en-US"/>
        </w:rPr>
        <w:t>ru</w:t>
      </w:r>
      <w:r w:rsidRPr="00C24F9E">
        <w:rPr>
          <w:rFonts w:ascii="Times New Roman" w:eastAsia="Times New Roman" w:hAnsi="Times New Roman" w:cs="Times New Roman"/>
          <w:color w:val="auto"/>
          <w:sz w:val="28"/>
          <w:szCs w:val="28"/>
          <w:u w:val="single"/>
          <w:lang w:val="ru-RU" w:eastAsia="en-US"/>
        </w:rPr>
        <w:t>:32 17/</w:t>
      </w:r>
      <w:r w:rsidRPr="00C24F9E">
        <w:rPr>
          <w:rFonts w:ascii="Times New Roman" w:eastAsia="Times New Roman" w:hAnsi="Times New Roman" w:cs="Times New Roman"/>
          <w:color w:val="auto"/>
          <w:sz w:val="28"/>
          <w:szCs w:val="28"/>
          <w:u w:val="single"/>
          <w:lang w:val="en-US" w:eastAsia="en-US"/>
        </w:rPr>
        <w:t>bcode</w:t>
      </w:r>
      <w:r w:rsidRPr="00C24F9E">
        <w:rPr>
          <w:rFonts w:ascii="Times New Roman" w:eastAsia="Times New Roman" w:hAnsi="Times New Roman" w:cs="Times New Roman"/>
          <w:color w:val="auto"/>
          <w:sz w:val="28"/>
          <w:szCs w:val="28"/>
          <w:u w:val="single"/>
          <w:lang w:val="ru-RU" w:eastAsia="en-US"/>
        </w:rPr>
        <w:t>/450266</w:t>
      </w:r>
      <w:r w:rsidRPr="00C24F9E">
        <w:rPr>
          <w:rFonts w:ascii="Times New Roman" w:eastAsia="Times New Roman" w:hAnsi="Times New Roman" w:cs="Times New Roman"/>
          <w:color w:val="auto"/>
          <w:sz w:val="28"/>
          <w:szCs w:val="28"/>
          <w:lang w:val="ru-RU" w:eastAsia="en-US"/>
        </w:rPr>
        <w:t xml:space="preserve">  (дата обращения:</w:t>
      </w:r>
      <w:r w:rsidRPr="00C24F9E">
        <w:rPr>
          <w:rFonts w:ascii="Times New Roman" w:eastAsia="Times New Roman" w:hAnsi="Times New Roman" w:cs="Times New Roman"/>
          <w:color w:val="auto"/>
          <w:sz w:val="28"/>
          <w:szCs w:val="28"/>
          <w:lang w:val="ru-RU" w:eastAsia="en-US"/>
        </w:rPr>
        <w:tab/>
        <w:t>19.01.2021). - Текст: электронный.</w:t>
      </w:r>
    </w:p>
    <w:p w14:paraId="36B1BBE6"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Салин В.Н. Банковская статистика : учеб. и практикум для вузов / В.Н. Салин, О.Г. Третьякова. — Москва : Юрайт, 2020.   — (Высшее образование).  ЭБС Юрайт. - </w:t>
      </w:r>
      <w:bookmarkStart w:id="17" w:name="_Hlk88429499"/>
      <w:r w:rsidRPr="00C24F9E">
        <w:rPr>
          <w:rFonts w:ascii="Times New Roman" w:eastAsia="Times New Roman" w:hAnsi="Times New Roman" w:cs="Times New Roman"/>
          <w:color w:val="auto"/>
          <w:sz w:val="28"/>
          <w:szCs w:val="28"/>
          <w:u w:val="single"/>
          <w:lang w:val="en-US" w:eastAsia="en-US"/>
        </w:rPr>
        <w:t>URL</w:t>
      </w:r>
      <w:r w:rsidRPr="00C24F9E">
        <w:rPr>
          <w:rFonts w:ascii="Times New Roman" w:eastAsia="Times New Roman" w:hAnsi="Times New Roman" w:cs="Times New Roman"/>
          <w:color w:val="auto"/>
          <w:sz w:val="28"/>
          <w:szCs w:val="28"/>
          <w:u w:val="single"/>
          <w:lang w:val="ru-RU" w:eastAsia="en-US"/>
        </w:rPr>
        <w:t xml:space="preserve">: </w:t>
      </w:r>
      <w:r w:rsidRPr="00C24F9E">
        <w:rPr>
          <w:rFonts w:ascii="Times New Roman" w:eastAsia="Times New Roman" w:hAnsi="Times New Roman" w:cs="Times New Roman"/>
          <w:color w:val="auto"/>
          <w:sz w:val="28"/>
          <w:szCs w:val="28"/>
          <w:u w:val="single"/>
          <w:lang w:val="en-US" w:eastAsia="en-US"/>
        </w:rPr>
        <w:t>https</w:t>
      </w:r>
      <w:r w:rsidRPr="00C24F9E">
        <w:rPr>
          <w:rFonts w:ascii="Times New Roman" w:eastAsia="Times New Roman" w:hAnsi="Times New Roman" w:cs="Times New Roman"/>
          <w:color w:val="auto"/>
          <w:sz w:val="28"/>
          <w:szCs w:val="28"/>
          <w:u w:val="single"/>
          <w:lang w:val="ru-RU" w:eastAsia="en-US"/>
        </w:rPr>
        <w:t>://</w:t>
      </w:r>
      <w:r w:rsidRPr="00C24F9E">
        <w:rPr>
          <w:rFonts w:ascii="Times New Roman" w:eastAsia="Times New Roman" w:hAnsi="Times New Roman" w:cs="Times New Roman"/>
          <w:color w:val="auto"/>
          <w:sz w:val="28"/>
          <w:szCs w:val="28"/>
          <w:u w:val="single"/>
          <w:lang w:val="en-US" w:eastAsia="en-US"/>
        </w:rPr>
        <w:t>ezpro</w:t>
      </w:r>
      <w:r w:rsidRPr="00C24F9E">
        <w:rPr>
          <w:rFonts w:ascii="Times New Roman" w:eastAsia="Times New Roman" w:hAnsi="Times New Roman" w:cs="Times New Roman"/>
          <w:color w:val="auto"/>
          <w:sz w:val="28"/>
          <w:szCs w:val="28"/>
          <w:u w:val="single"/>
          <w:lang w:val="ru-RU" w:eastAsia="en-US"/>
        </w:rPr>
        <w:t>.</w:t>
      </w:r>
      <w:r w:rsidRPr="00C24F9E">
        <w:rPr>
          <w:rFonts w:ascii="Times New Roman" w:eastAsia="Times New Roman" w:hAnsi="Times New Roman" w:cs="Times New Roman"/>
          <w:color w:val="auto"/>
          <w:sz w:val="28"/>
          <w:szCs w:val="28"/>
          <w:u w:val="single"/>
          <w:lang w:val="en-US" w:eastAsia="en-US"/>
        </w:rPr>
        <w:t>fa</w:t>
      </w:r>
      <w:r w:rsidRPr="00C24F9E">
        <w:rPr>
          <w:rFonts w:ascii="Times New Roman" w:eastAsia="Times New Roman" w:hAnsi="Times New Roman" w:cs="Times New Roman"/>
          <w:color w:val="auto"/>
          <w:sz w:val="28"/>
          <w:szCs w:val="28"/>
          <w:u w:val="single"/>
          <w:lang w:val="ru-RU" w:eastAsia="en-US"/>
        </w:rPr>
        <w:t>.</w:t>
      </w:r>
      <w:r w:rsidRPr="00C24F9E">
        <w:rPr>
          <w:rFonts w:ascii="Times New Roman" w:eastAsia="Times New Roman" w:hAnsi="Times New Roman" w:cs="Times New Roman"/>
          <w:color w:val="auto"/>
          <w:sz w:val="28"/>
          <w:szCs w:val="28"/>
          <w:u w:val="single"/>
          <w:lang w:val="en-US" w:eastAsia="en-US"/>
        </w:rPr>
        <w:t>ru</w:t>
      </w:r>
      <w:r w:rsidRPr="00C24F9E">
        <w:rPr>
          <w:rFonts w:ascii="Times New Roman" w:eastAsia="Times New Roman" w:hAnsi="Times New Roman" w:cs="Times New Roman"/>
          <w:color w:val="auto"/>
          <w:sz w:val="28"/>
          <w:szCs w:val="28"/>
          <w:u w:val="single"/>
          <w:lang w:val="ru-RU" w:eastAsia="en-US"/>
        </w:rPr>
        <w:t>:32 17/</w:t>
      </w:r>
      <w:r w:rsidRPr="00C24F9E">
        <w:rPr>
          <w:rFonts w:ascii="Times New Roman" w:eastAsia="Times New Roman" w:hAnsi="Times New Roman" w:cs="Times New Roman"/>
          <w:color w:val="auto"/>
          <w:sz w:val="28"/>
          <w:szCs w:val="28"/>
          <w:u w:val="single"/>
          <w:lang w:val="en-US" w:eastAsia="en-US"/>
        </w:rPr>
        <w:t>bcode</w:t>
      </w:r>
      <w:r w:rsidRPr="00C24F9E">
        <w:rPr>
          <w:rFonts w:ascii="Times New Roman" w:eastAsia="Times New Roman" w:hAnsi="Times New Roman" w:cs="Times New Roman"/>
          <w:color w:val="auto"/>
          <w:sz w:val="28"/>
          <w:szCs w:val="28"/>
          <w:u w:val="single"/>
          <w:lang w:val="ru-RU" w:eastAsia="en-US"/>
        </w:rPr>
        <w:t>/450266</w:t>
      </w:r>
      <w:r w:rsidRPr="00C24F9E">
        <w:rPr>
          <w:rFonts w:ascii="Times New Roman" w:eastAsia="Times New Roman" w:hAnsi="Times New Roman" w:cs="Times New Roman"/>
          <w:color w:val="auto"/>
          <w:sz w:val="28"/>
          <w:szCs w:val="28"/>
          <w:lang w:val="ru-RU" w:eastAsia="en-US"/>
        </w:rPr>
        <w:t xml:space="preserve"> </w:t>
      </w:r>
      <w:bookmarkEnd w:id="17"/>
      <w:r w:rsidRPr="00C24F9E">
        <w:rPr>
          <w:rFonts w:ascii="Times New Roman" w:eastAsia="Times New Roman" w:hAnsi="Times New Roman" w:cs="Times New Roman"/>
          <w:color w:val="auto"/>
          <w:sz w:val="28"/>
          <w:szCs w:val="28"/>
          <w:lang w:val="ru-RU" w:eastAsia="en-US"/>
        </w:rPr>
        <w:t>(дата обращения: 18.01.2021). — Текст: электронный.</w:t>
      </w:r>
    </w:p>
    <w:p w14:paraId="5B8247A9"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en-US" w:eastAsia="en-US"/>
        </w:rPr>
      </w:pPr>
      <w:r w:rsidRPr="00C24F9E">
        <w:rPr>
          <w:rFonts w:ascii="Times New Roman" w:eastAsia="Times New Roman" w:hAnsi="Times New Roman" w:cs="Times New Roman"/>
          <w:color w:val="auto"/>
          <w:sz w:val="28"/>
          <w:szCs w:val="28"/>
          <w:lang w:val="en-US" w:eastAsia="en-US"/>
        </w:rPr>
        <w:t xml:space="preserve">Adhiry В, К. Crowdfunding: Lessons from Japan's Approach / Bishnu kumar Adhiry, kenji kutsuna, Takaaki Hoda; КоЬе University Social Science Research Series.   Singapore Springer Ltd., 2018. SpringerLink. - </w:t>
      </w:r>
      <w:r w:rsidRPr="00C24F9E">
        <w:rPr>
          <w:rFonts w:ascii="Times New Roman" w:eastAsia="Times New Roman" w:hAnsi="Times New Roman" w:cs="Times New Roman"/>
          <w:color w:val="auto"/>
          <w:sz w:val="28"/>
          <w:szCs w:val="28"/>
          <w:u w:val="single"/>
          <w:lang w:val="en-US" w:eastAsia="en-US"/>
        </w:rPr>
        <w:t xml:space="preserve">URL: https://link.springer.com/chapter/l().1007/978-981-13-1522-0 7 </w:t>
      </w:r>
      <w:r w:rsidRPr="00C24F9E">
        <w:rPr>
          <w:rFonts w:ascii="Times New Roman" w:eastAsia="Times New Roman" w:hAnsi="Times New Roman" w:cs="Times New Roman"/>
          <w:color w:val="auto"/>
          <w:sz w:val="28"/>
          <w:szCs w:val="28"/>
          <w:lang w:val="en-US" w:eastAsia="en-US"/>
        </w:rPr>
        <w:t>(дата обращения: 10.12.2020). — Текст электронный.</w:t>
      </w:r>
    </w:p>
    <w:p w14:paraId="300407D2"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Российская социально-экономическая система: реалии и векторы развития. монография / П. В. Савченко, Р. С. Гринберг, М. А. Абрамова [и др.] ; отв. ред. Р. С Гринберг, П. В. Савченко. — 3-е изд., перераб. и доп. — 3-е изд. — Москва : ИНФРАм, 2019. - 598 с. (Научная мысль). - ЭБС </w:t>
      </w:r>
      <w:r w:rsidRPr="00C24F9E">
        <w:rPr>
          <w:rFonts w:ascii="Times New Roman" w:eastAsia="Times New Roman" w:hAnsi="Times New Roman" w:cs="Times New Roman"/>
          <w:color w:val="auto"/>
          <w:sz w:val="28"/>
          <w:szCs w:val="28"/>
          <w:lang w:val="en-US" w:eastAsia="en-US"/>
        </w:rPr>
        <w:t>Znanium</w:t>
      </w:r>
      <w:r w:rsidRPr="00C24F9E">
        <w:rPr>
          <w:rFonts w:ascii="Times New Roman" w:eastAsia="Times New Roman" w:hAnsi="Times New Roman" w:cs="Times New Roman"/>
          <w:color w:val="auto"/>
          <w:sz w:val="28"/>
          <w:szCs w:val="28"/>
          <w:lang w:val="ru-RU" w:eastAsia="en-US"/>
        </w:rPr>
        <w:t>.</w:t>
      </w:r>
      <w:r w:rsidRPr="00C24F9E">
        <w:rPr>
          <w:rFonts w:ascii="Times New Roman" w:eastAsia="Times New Roman" w:hAnsi="Times New Roman" w:cs="Times New Roman"/>
          <w:color w:val="auto"/>
          <w:sz w:val="28"/>
          <w:szCs w:val="28"/>
          <w:lang w:val="en-US" w:eastAsia="en-US"/>
        </w:rPr>
        <w:t>com</w:t>
      </w:r>
      <w:r w:rsidRPr="00C24F9E">
        <w:rPr>
          <w:rFonts w:ascii="Times New Roman" w:eastAsia="Times New Roman" w:hAnsi="Times New Roman" w:cs="Times New Roman"/>
          <w:color w:val="auto"/>
          <w:sz w:val="28"/>
          <w:szCs w:val="28"/>
          <w:lang w:val="ru-RU" w:eastAsia="en-US"/>
        </w:rPr>
        <w:t xml:space="preserve">. - </w:t>
      </w:r>
      <w:r w:rsidRPr="00C24F9E">
        <w:rPr>
          <w:rFonts w:ascii="Times New Roman" w:eastAsia="Times New Roman" w:hAnsi="Times New Roman" w:cs="Times New Roman"/>
          <w:color w:val="auto"/>
          <w:sz w:val="28"/>
          <w:szCs w:val="28"/>
          <w:u w:val="single"/>
          <w:lang w:val="en-US" w:eastAsia="en-US"/>
        </w:rPr>
        <w:t>URL</w:t>
      </w:r>
      <w:r w:rsidRPr="00C24F9E">
        <w:rPr>
          <w:rFonts w:ascii="Times New Roman" w:eastAsia="Times New Roman" w:hAnsi="Times New Roman" w:cs="Times New Roman"/>
          <w:color w:val="auto"/>
          <w:sz w:val="28"/>
          <w:szCs w:val="28"/>
          <w:u w:val="single"/>
          <w:lang w:val="ru-RU" w:eastAsia="en-US"/>
        </w:rPr>
        <w:t xml:space="preserve">: </w:t>
      </w:r>
      <w:r w:rsidRPr="00C24F9E">
        <w:rPr>
          <w:rFonts w:ascii="Times New Roman" w:eastAsia="Times New Roman" w:hAnsi="Times New Roman" w:cs="Times New Roman"/>
          <w:color w:val="auto"/>
          <w:sz w:val="28"/>
          <w:szCs w:val="28"/>
          <w:u w:val="single"/>
          <w:lang w:val="en-US" w:eastAsia="en-US"/>
        </w:rPr>
        <w:t>https</w:t>
      </w:r>
      <w:r w:rsidRPr="00C24F9E">
        <w:rPr>
          <w:rFonts w:ascii="Times New Roman" w:eastAsia="Times New Roman" w:hAnsi="Times New Roman" w:cs="Times New Roman"/>
          <w:color w:val="auto"/>
          <w:sz w:val="28"/>
          <w:szCs w:val="28"/>
          <w:u w:val="single"/>
          <w:lang w:val="ru-RU" w:eastAsia="en-US"/>
        </w:rPr>
        <w:t>://</w:t>
      </w:r>
      <w:r w:rsidRPr="00C24F9E">
        <w:rPr>
          <w:rFonts w:ascii="Times New Roman" w:eastAsia="Times New Roman" w:hAnsi="Times New Roman" w:cs="Times New Roman"/>
          <w:color w:val="auto"/>
          <w:sz w:val="28"/>
          <w:szCs w:val="28"/>
          <w:u w:val="single"/>
          <w:lang w:val="en-US" w:eastAsia="en-US"/>
        </w:rPr>
        <w:t>new</w:t>
      </w:r>
      <w:r w:rsidRPr="00C24F9E">
        <w:rPr>
          <w:rFonts w:ascii="Times New Roman" w:eastAsia="Times New Roman" w:hAnsi="Times New Roman" w:cs="Times New Roman"/>
          <w:color w:val="auto"/>
          <w:sz w:val="28"/>
          <w:szCs w:val="28"/>
          <w:u w:val="single"/>
          <w:lang w:val="ru-RU" w:eastAsia="en-US"/>
        </w:rPr>
        <w:t>.</w:t>
      </w:r>
      <w:r w:rsidRPr="00C24F9E">
        <w:rPr>
          <w:rFonts w:ascii="Times New Roman" w:eastAsia="Times New Roman" w:hAnsi="Times New Roman" w:cs="Times New Roman"/>
          <w:color w:val="auto"/>
          <w:sz w:val="28"/>
          <w:szCs w:val="28"/>
          <w:u w:val="single"/>
          <w:lang w:val="en-US" w:eastAsia="en-US"/>
        </w:rPr>
        <w:t>znanium</w:t>
      </w:r>
      <w:r w:rsidRPr="00C24F9E">
        <w:rPr>
          <w:rFonts w:ascii="Times New Roman" w:eastAsia="Times New Roman" w:hAnsi="Times New Roman" w:cs="Times New Roman"/>
          <w:color w:val="auto"/>
          <w:sz w:val="28"/>
          <w:szCs w:val="28"/>
          <w:u w:val="single"/>
          <w:lang w:val="ru-RU" w:eastAsia="en-US"/>
        </w:rPr>
        <w:t>.</w:t>
      </w:r>
      <w:r w:rsidRPr="00C24F9E">
        <w:rPr>
          <w:rFonts w:ascii="Times New Roman" w:eastAsia="Times New Roman" w:hAnsi="Times New Roman" w:cs="Times New Roman"/>
          <w:color w:val="auto"/>
          <w:sz w:val="28"/>
          <w:szCs w:val="28"/>
          <w:u w:val="single"/>
          <w:lang w:val="en-US" w:eastAsia="en-US"/>
        </w:rPr>
        <w:t>com</w:t>
      </w:r>
      <w:r w:rsidRPr="00C24F9E">
        <w:rPr>
          <w:rFonts w:ascii="Times New Roman" w:eastAsia="Times New Roman" w:hAnsi="Times New Roman" w:cs="Times New Roman"/>
          <w:color w:val="auto"/>
          <w:sz w:val="28"/>
          <w:szCs w:val="28"/>
          <w:u w:val="single"/>
          <w:lang w:val="ru-RU" w:eastAsia="en-US"/>
        </w:rPr>
        <w:t>/</w:t>
      </w:r>
      <w:r w:rsidRPr="00C24F9E">
        <w:rPr>
          <w:rFonts w:ascii="Times New Roman" w:eastAsia="Times New Roman" w:hAnsi="Times New Roman" w:cs="Times New Roman"/>
          <w:color w:val="auto"/>
          <w:sz w:val="28"/>
          <w:szCs w:val="28"/>
          <w:u w:val="single"/>
          <w:lang w:val="en-US" w:eastAsia="en-US"/>
        </w:rPr>
        <w:t>cata</w:t>
      </w:r>
      <w:r w:rsidRPr="00C24F9E">
        <w:rPr>
          <w:rFonts w:ascii="Times New Roman" w:eastAsia="Times New Roman" w:hAnsi="Times New Roman" w:cs="Times New Roman"/>
          <w:color w:val="auto"/>
          <w:sz w:val="28"/>
          <w:szCs w:val="28"/>
          <w:u w:val="single"/>
          <w:lang w:val="ru-RU" w:eastAsia="en-US"/>
        </w:rPr>
        <w:t>102/</w:t>
      </w:r>
      <w:r w:rsidRPr="00C24F9E">
        <w:rPr>
          <w:rFonts w:ascii="Times New Roman" w:eastAsia="Times New Roman" w:hAnsi="Times New Roman" w:cs="Times New Roman"/>
          <w:color w:val="auto"/>
          <w:sz w:val="28"/>
          <w:szCs w:val="28"/>
          <w:u w:val="single"/>
          <w:lang w:val="en-US" w:eastAsia="en-US"/>
        </w:rPr>
        <w:t>product</w:t>
      </w:r>
      <w:r w:rsidRPr="00C24F9E">
        <w:rPr>
          <w:rFonts w:ascii="Times New Roman" w:eastAsia="Times New Roman" w:hAnsi="Times New Roman" w:cs="Times New Roman"/>
          <w:color w:val="auto"/>
          <w:sz w:val="28"/>
          <w:szCs w:val="28"/>
          <w:u w:val="single"/>
          <w:lang w:val="ru-RU" w:eastAsia="en-US"/>
        </w:rPr>
        <w:t>/961584</w:t>
      </w:r>
      <w:r w:rsidRPr="00C24F9E">
        <w:rPr>
          <w:rFonts w:ascii="Times New Roman" w:eastAsia="Times New Roman" w:hAnsi="Times New Roman" w:cs="Times New Roman"/>
          <w:color w:val="auto"/>
          <w:sz w:val="28"/>
          <w:szCs w:val="28"/>
          <w:lang w:val="ru-RU" w:eastAsia="en-US"/>
        </w:rPr>
        <w:t xml:space="preserve"> (дата обращения: 10.12.2020).  - Текст: электронный.</w:t>
      </w:r>
    </w:p>
    <w:p w14:paraId="25ACCC92"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 xml:space="preserve">Дадашев А. З. К вопросу о финансовой самостоятельности муниципальных образований и методах оценки ее уровня / А. З. Дадашев, А. И. Золотько. — Текст: электронный // Финансы и кредит. — 2018. — № 9, — С. 2017-2032. — НЭБ </w:t>
      </w:r>
      <w:r w:rsidRPr="00C24F9E">
        <w:rPr>
          <w:rFonts w:ascii="Times New Roman" w:eastAsia="Times New Roman" w:hAnsi="Times New Roman" w:cs="Times New Roman"/>
          <w:color w:val="auto"/>
          <w:sz w:val="28"/>
          <w:szCs w:val="28"/>
          <w:lang w:val="en-US" w:eastAsia="en-US"/>
        </w:rPr>
        <w:t>ELibrary</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URL</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https</w:t>
      </w:r>
      <w:r w:rsidRPr="00C24F9E">
        <w:rPr>
          <w:rFonts w:ascii="Times New Roman" w:eastAsia="Times New Roman" w:hAnsi="Times New Roman" w:cs="Times New Roman"/>
          <w:color w:val="auto"/>
          <w:sz w:val="28"/>
          <w:szCs w:val="28"/>
          <w:lang w:val="ru-RU" w:eastAsia="en-US"/>
        </w:rPr>
        <w:t>://</w:t>
      </w:r>
      <w:r w:rsidRPr="00C24F9E">
        <w:rPr>
          <w:rFonts w:ascii="Times New Roman" w:eastAsia="Times New Roman" w:hAnsi="Times New Roman" w:cs="Times New Roman"/>
          <w:color w:val="auto"/>
          <w:sz w:val="28"/>
          <w:szCs w:val="28"/>
          <w:lang w:val="en-US" w:eastAsia="en-US"/>
        </w:rPr>
        <w:t>www</w:t>
      </w:r>
      <w:r w:rsidRPr="00C24F9E">
        <w:rPr>
          <w:rFonts w:ascii="Times New Roman" w:eastAsia="Times New Roman" w:hAnsi="Times New Roman" w:cs="Times New Roman"/>
          <w:color w:val="auto"/>
          <w:sz w:val="28"/>
          <w:szCs w:val="28"/>
          <w:lang w:val="ru-RU" w:eastAsia="en-US"/>
        </w:rPr>
        <w:t>.</w:t>
      </w:r>
      <w:r w:rsidRPr="00C24F9E">
        <w:rPr>
          <w:rFonts w:ascii="Times New Roman" w:eastAsia="Times New Roman" w:hAnsi="Times New Roman" w:cs="Times New Roman"/>
          <w:color w:val="auto"/>
          <w:sz w:val="28"/>
          <w:szCs w:val="28"/>
          <w:lang w:val="en-US" w:eastAsia="en-US"/>
        </w:rPr>
        <w:t>elibrmy</w:t>
      </w:r>
      <w:r w:rsidRPr="00C24F9E">
        <w:rPr>
          <w:rFonts w:ascii="Times New Roman" w:eastAsia="Times New Roman" w:hAnsi="Times New Roman" w:cs="Times New Roman"/>
          <w:color w:val="auto"/>
          <w:sz w:val="28"/>
          <w:szCs w:val="28"/>
          <w:lang w:val="ru-RU" w:eastAsia="en-US"/>
        </w:rPr>
        <w:t>.</w:t>
      </w:r>
      <w:r w:rsidRPr="00C24F9E">
        <w:rPr>
          <w:rFonts w:ascii="Times New Roman" w:eastAsia="Times New Roman" w:hAnsi="Times New Roman" w:cs="Times New Roman"/>
          <w:color w:val="auto"/>
          <w:sz w:val="28"/>
          <w:szCs w:val="28"/>
          <w:lang w:val="en-US" w:eastAsia="en-US"/>
        </w:rPr>
        <w:t>ru</w:t>
      </w:r>
      <w:r w:rsidRPr="00C24F9E">
        <w:rPr>
          <w:rFonts w:ascii="Times New Roman" w:eastAsia="Times New Roman" w:hAnsi="Times New Roman" w:cs="Times New Roman"/>
          <w:color w:val="auto"/>
          <w:sz w:val="28"/>
          <w:szCs w:val="28"/>
          <w:lang w:val="ru-RU" w:eastAsia="en-US"/>
        </w:rPr>
        <w:t>/</w:t>
      </w:r>
      <w:r w:rsidRPr="00C24F9E">
        <w:rPr>
          <w:rFonts w:ascii="Times New Roman" w:eastAsia="Times New Roman" w:hAnsi="Times New Roman" w:cs="Times New Roman"/>
          <w:color w:val="auto"/>
          <w:sz w:val="28"/>
          <w:szCs w:val="28"/>
          <w:lang w:val="en-US" w:eastAsia="en-US"/>
        </w:rPr>
        <w:t>download</w:t>
      </w:r>
      <w:r w:rsidRPr="00C24F9E">
        <w:rPr>
          <w:rFonts w:ascii="Times New Roman" w:eastAsia="Times New Roman" w:hAnsi="Times New Roman" w:cs="Times New Roman"/>
          <w:color w:val="auto"/>
          <w:sz w:val="28"/>
          <w:szCs w:val="28"/>
          <w:lang w:val="ru-RU" w:eastAsia="en-US"/>
        </w:rPr>
        <w:t>/</w:t>
      </w:r>
      <w:r w:rsidRPr="00C24F9E">
        <w:rPr>
          <w:rFonts w:ascii="Times New Roman" w:eastAsia="Times New Roman" w:hAnsi="Times New Roman" w:cs="Times New Roman"/>
          <w:color w:val="auto"/>
          <w:sz w:val="28"/>
          <w:szCs w:val="28"/>
          <w:lang w:val="en-US" w:eastAsia="en-US"/>
        </w:rPr>
        <w:t>elibrary</w:t>
      </w:r>
      <w:r w:rsidRPr="00C24F9E">
        <w:rPr>
          <w:rFonts w:ascii="Times New Roman" w:eastAsia="Times New Roman" w:hAnsi="Times New Roman" w:cs="Times New Roman"/>
          <w:color w:val="auto"/>
          <w:sz w:val="28"/>
          <w:szCs w:val="28"/>
          <w:lang w:val="ru-RU" w:eastAsia="en-US"/>
        </w:rPr>
        <w:t xml:space="preserve"> 35648256 50368935.</w:t>
      </w:r>
      <w:r w:rsidRPr="00C24F9E">
        <w:rPr>
          <w:rFonts w:ascii="Times New Roman" w:eastAsia="Times New Roman" w:hAnsi="Times New Roman" w:cs="Times New Roman"/>
          <w:color w:val="auto"/>
          <w:sz w:val="28"/>
          <w:szCs w:val="28"/>
          <w:lang w:val="en-US" w:eastAsia="en-US"/>
        </w:rPr>
        <w:t>pdf</w:t>
      </w:r>
      <w:r w:rsidRPr="00C24F9E">
        <w:rPr>
          <w:rFonts w:ascii="Times New Roman" w:eastAsia="Times New Roman" w:hAnsi="Times New Roman" w:cs="Times New Roman"/>
          <w:color w:val="auto"/>
          <w:sz w:val="28"/>
          <w:szCs w:val="28"/>
          <w:lang w:val="ru-RU" w:eastAsia="en-US"/>
        </w:rPr>
        <w:t xml:space="preserve"> (дата обращения: 10.12.2020).</w:t>
      </w:r>
    </w:p>
    <w:p w14:paraId="7130C93D"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Конъюнктурный анализ практики внедрения профессиональных стандартов в России в 2018 году / А. А. Цыганов, А. С. Ермолаева, С. В. Бровчак, Е. В. Богданова. — Текст: электронный /</w:t>
      </w:r>
      <w:r w:rsidRPr="00C24F9E">
        <w:rPr>
          <w:rFonts w:ascii="Times New Roman" w:eastAsia="Times New Roman" w:hAnsi="Times New Roman" w:cs="Times New Roman"/>
          <w:color w:val="auto"/>
          <w:sz w:val="28"/>
          <w:szCs w:val="28"/>
          <w:lang w:val="en-US" w:eastAsia="en-US"/>
        </w:rPr>
        <w:t>l</w:t>
      </w:r>
      <w:r w:rsidRPr="00C24F9E">
        <w:rPr>
          <w:rFonts w:ascii="Times New Roman" w:eastAsia="Times New Roman" w:hAnsi="Times New Roman" w:cs="Times New Roman"/>
          <w:color w:val="auto"/>
          <w:sz w:val="28"/>
          <w:szCs w:val="28"/>
          <w:lang w:val="ru-RU" w:eastAsia="en-US"/>
        </w:rPr>
        <w:t xml:space="preserve"> Перспективы науки и </w:t>
      </w:r>
      <w:r w:rsidRPr="00C24F9E">
        <w:rPr>
          <w:rFonts w:ascii="Times New Roman" w:eastAsia="Times New Roman" w:hAnsi="Times New Roman" w:cs="Times New Roman"/>
          <w:color w:val="auto"/>
          <w:sz w:val="28"/>
          <w:szCs w:val="28"/>
          <w:lang w:val="ru-RU" w:eastAsia="en-US"/>
        </w:rPr>
        <w:lastRenderedPageBreak/>
        <w:t xml:space="preserve">образования. – 2019. - №5. – С.517-528. - ЭБ Финуниверситета. – </w:t>
      </w:r>
      <w:r w:rsidRPr="00C24F9E">
        <w:rPr>
          <w:rFonts w:ascii="Times New Roman" w:eastAsia="Times New Roman" w:hAnsi="Times New Roman" w:cs="Times New Roman"/>
          <w:color w:val="auto"/>
          <w:sz w:val="28"/>
          <w:szCs w:val="28"/>
          <w:lang w:val="en-US" w:eastAsia="en-US"/>
        </w:rPr>
        <w:t>URL</w:t>
      </w:r>
      <w:r w:rsidRPr="00C24F9E">
        <w:rPr>
          <w:rFonts w:ascii="Times New Roman" w:eastAsia="Times New Roman" w:hAnsi="Times New Roman" w:cs="Times New Roman"/>
          <w:color w:val="auto"/>
          <w:sz w:val="28"/>
          <w:szCs w:val="28"/>
          <w:lang w:val="ru-RU" w:eastAsia="en-US"/>
        </w:rPr>
        <w:t xml:space="preserve">: </w:t>
      </w:r>
      <w:r w:rsidRPr="00C24F9E">
        <w:rPr>
          <w:rFonts w:ascii="Times New Roman" w:eastAsia="Times New Roman" w:hAnsi="Times New Roman" w:cs="Times New Roman"/>
          <w:color w:val="auto"/>
          <w:sz w:val="28"/>
          <w:szCs w:val="28"/>
          <w:lang w:val="en-US" w:eastAsia="en-US"/>
        </w:rPr>
        <w:t>https</w:t>
      </w:r>
      <w:r w:rsidRPr="00C24F9E">
        <w:rPr>
          <w:rFonts w:ascii="Times New Roman" w:eastAsia="Times New Roman" w:hAnsi="Times New Roman" w:cs="Times New Roman"/>
          <w:color w:val="auto"/>
          <w:sz w:val="28"/>
          <w:szCs w:val="28"/>
          <w:lang w:val="ru-RU" w:eastAsia="en-US"/>
        </w:rPr>
        <w:t>://</w:t>
      </w:r>
      <w:r w:rsidRPr="00C24F9E">
        <w:rPr>
          <w:rFonts w:ascii="Times New Roman" w:eastAsia="Times New Roman" w:hAnsi="Times New Roman" w:cs="Times New Roman"/>
          <w:color w:val="auto"/>
          <w:sz w:val="28"/>
          <w:szCs w:val="28"/>
          <w:lang w:val="en-US" w:eastAsia="en-US"/>
        </w:rPr>
        <w:t>pnoiournal</w:t>
      </w:r>
      <w:r w:rsidRPr="00C24F9E">
        <w:rPr>
          <w:rFonts w:ascii="Times New Roman" w:eastAsia="Times New Roman" w:hAnsi="Times New Roman" w:cs="Times New Roman"/>
          <w:color w:val="auto"/>
          <w:sz w:val="28"/>
          <w:szCs w:val="28"/>
          <w:lang w:val="ru-RU" w:eastAsia="en-US"/>
        </w:rPr>
        <w:t>.</w:t>
      </w:r>
      <w:r w:rsidRPr="00C24F9E">
        <w:rPr>
          <w:rFonts w:ascii="Times New Roman" w:eastAsia="Times New Roman" w:hAnsi="Times New Roman" w:cs="Times New Roman"/>
          <w:color w:val="auto"/>
          <w:sz w:val="28"/>
          <w:szCs w:val="28"/>
          <w:lang w:val="en-US" w:eastAsia="en-US"/>
        </w:rPr>
        <w:t>flles</w:t>
      </w:r>
      <w:r w:rsidRPr="00C24F9E">
        <w:rPr>
          <w:rFonts w:ascii="Times New Roman" w:eastAsia="Times New Roman" w:hAnsi="Times New Roman" w:cs="Times New Roman"/>
          <w:color w:val="auto"/>
          <w:sz w:val="28"/>
          <w:szCs w:val="28"/>
          <w:lang w:val="ru-RU" w:eastAsia="en-US"/>
        </w:rPr>
        <w:t>.</w:t>
      </w:r>
      <w:r w:rsidRPr="00C24F9E">
        <w:rPr>
          <w:rFonts w:ascii="Times New Roman" w:eastAsia="Times New Roman" w:hAnsi="Times New Roman" w:cs="Times New Roman"/>
          <w:color w:val="auto"/>
          <w:sz w:val="28"/>
          <w:szCs w:val="28"/>
          <w:lang w:val="en-US" w:eastAsia="en-US"/>
        </w:rPr>
        <w:t>wordpress</w:t>
      </w:r>
      <w:r w:rsidRPr="00C24F9E">
        <w:rPr>
          <w:rFonts w:ascii="Times New Roman" w:eastAsia="Times New Roman" w:hAnsi="Times New Roman" w:cs="Times New Roman"/>
          <w:color w:val="auto"/>
          <w:sz w:val="28"/>
          <w:szCs w:val="28"/>
          <w:lang w:val="ru-RU" w:eastAsia="en-US"/>
        </w:rPr>
        <w:t>.</w:t>
      </w:r>
      <w:r w:rsidRPr="00C24F9E">
        <w:rPr>
          <w:rFonts w:ascii="Times New Roman" w:eastAsia="Times New Roman" w:hAnsi="Times New Roman" w:cs="Times New Roman"/>
          <w:color w:val="auto"/>
          <w:sz w:val="28"/>
          <w:szCs w:val="28"/>
          <w:lang w:val="en-US" w:eastAsia="en-US"/>
        </w:rPr>
        <w:t>com</w:t>
      </w:r>
      <w:r w:rsidRPr="00C24F9E">
        <w:rPr>
          <w:rFonts w:ascii="Times New Roman" w:eastAsia="Times New Roman" w:hAnsi="Times New Roman" w:cs="Times New Roman"/>
          <w:color w:val="auto"/>
          <w:sz w:val="28"/>
          <w:szCs w:val="28"/>
          <w:lang w:val="ru-RU" w:eastAsia="en-US"/>
        </w:rPr>
        <w:t>/2019/11/</w:t>
      </w:r>
      <w:r w:rsidRPr="00C24F9E">
        <w:rPr>
          <w:rFonts w:ascii="Times New Roman" w:eastAsia="Times New Roman" w:hAnsi="Times New Roman" w:cs="Times New Roman"/>
          <w:color w:val="auto"/>
          <w:sz w:val="28"/>
          <w:szCs w:val="28"/>
          <w:lang w:val="en-US" w:eastAsia="en-US"/>
        </w:rPr>
        <w:t>pdf</w:t>
      </w:r>
      <w:r w:rsidRPr="00C24F9E">
        <w:rPr>
          <w:rFonts w:ascii="Times New Roman" w:eastAsia="Times New Roman" w:hAnsi="Times New Roman" w:cs="Times New Roman"/>
          <w:color w:val="auto"/>
          <w:sz w:val="28"/>
          <w:szCs w:val="28"/>
          <w:lang w:val="ru-RU" w:eastAsia="en-US"/>
        </w:rPr>
        <w:t xml:space="preserve"> 190537.</w:t>
      </w:r>
      <w:r w:rsidRPr="00C24F9E">
        <w:rPr>
          <w:rFonts w:ascii="Times New Roman" w:eastAsia="Times New Roman" w:hAnsi="Times New Roman" w:cs="Times New Roman"/>
          <w:color w:val="auto"/>
          <w:sz w:val="28"/>
          <w:szCs w:val="28"/>
          <w:lang w:val="en-US" w:eastAsia="en-US"/>
        </w:rPr>
        <w:t>pdf</w:t>
      </w:r>
      <w:r w:rsidRPr="00C24F9E">
        <w:rPr>
          <w:rFonts w:ascii="Times New Roman" w:eastAsia="Times New Roman" w:hAnsi="Times New Roman" w:cs="Times New Roman"/>
          <w:color w:val="auto"/>
          <w:sz w:val="28"/>
          <w:szCs w:val="28"/>
          <w:lang w:val="ru-RU" w:eastAsia="en-US"/>
        </w:rPr>
        <w:t>.</w:t>
      </w:r>
      <w:r w:rsidRPr="00C24F9E">
        <w:rPr>
          <w:rFonts w:ascii="Times New Roman" w:eastAsia="Times New Roman" w:hAnsi="Times New Roman" w:cs="Times New Roman"/>
          <w:color w:val="auto"/>
          <w:sz w:val="28"/>
          <w:szCs w:val="28"/>
          <w:lang w:val="ru-RU" w:eastAsia="en-US"/>
        </w:rPr>
        <w:tab/>
        <w:t>- Дата публикации: 31.10.2019.</w:t>
      </w:r>
    </w:p>
    <w:p w14:paraId="77A51EF2"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Общие требования к приложениям.</w:t>
      </w:r>
    </w:p>
    <w:p w14:paraId="14A11870"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w:t>
      </w:r>
    </w:p>
    <w:p w14:paraId="0333312C"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14:paraId="5DF2061A" w14:textId="77777777" w:rsidR="00C24F9E" w:rsidRPr="00C24F9E" w:rsidRDefault="00C24F9E" w:rsidP="00C24F9E">
      <w:pPr>
        <w:shd w:val="clear" w:color="auto" w:fill="FFFFFF"/>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14:paraId="28E0F83A" w14:textId="77777777" w:rsidR="00C24F9E" w:rsidRPr="00C24F9E" w:rsidRDefault="00C24F9E" w:rsidP="00C24F9E">
      <w:pPr>
        <w:ind w:left="20" w:right="20" w:firstLine="720"/>
        <w:jc w:val="both"/>
        <w:rPr>
          <w:rFonts w:ascii="Times New Roman" w:eastAsia="Times New Roman" w:hAnsi="Times New Roman" w:cs="Times New Roman"/>
          <w:color w:val="auto"/>
          <w:sz w:val="28"/>
          <w:szCs w:val="28"/>
          <w:lang w:val="ru-RU" w:eastAsia="en-US"/>
        </w:rPr>
      </w:pPr>
      <w:r w:rsidRPr="00C24F9E">
        <w:rPr>
          <w:rFonts w:ascii="Times New Roman" w:eastAsia="Times New Roman" w:hAnsi="Times New Roman" w:cs="Times New Roman"/>
          <w:color w:val="auto"/>
          <w:sz w:val="28"/>
          <w:szCs w:val="28"/>
          <w:lang w:val="ru-RU" w:eastAsia="en-US"/>
        </w:rPr>
        <w:t>Приложения могут оформляться отдельной брошюрой. В этом случае на титульном листе брошюры указывается: Приложение к выпускной квалификационной работе, и далее приводится название работы и автор.</w:t>
      </w:r>
    </w:p>
    <w:p w14:paraId="599F9F50" w14:textId="77777777" w:rsidR="00C24F9E" w:rsidRPr="00C24F9E" w:rsidRDefault="00C24F9E" w:rsidP="00C24F9E">
      <w:pPr>
        <w:spacing w:line="288" w:lineRule="auto"/>
        <w:ind w:firstLine="0"/>
        <w:jc w:val="center"/>
        <w:rPr>
          <w:rFonts w:ascii="Times New Roman" w:eastAsia="Times New Roman" w:hAnsi="Times New Roman" w:cs="Times New Roman"/>
          <w:b/>
          <w:color w:val="auto"/>
          <w:sz w:val="28"/>
          <w:szCs w:val="28"/>
          <w:lang w:val="ru-RU"/>
        </w:rPr>
      </w:pPr>
      <w:r w:rsidRPr="00C24F9E">
        <w:rPr>
          <w:rFonts w:ascii="Times New Roman" w:eastAsia="Times New Roman" w:hAnsi="Times New Roman" w:cs="Times New Roman"/>
          <w:color w:val="auto"/>
          <w:sz w:val="28"/>
          <w:szCs w:val="28"/>
          <w:lang w:val="ru-RU"/>
        </w:rPr>
        <w:br w:type="page"/>
      </w:r>
      <w:r w:rsidRPr="00C24F9E">
        <w:rPr>
          <w:rFonts w:ascii="Times New Roman" w:eastAsia="Times New Roman" w:hAnsi="Times New Roman" w:cs="Times New Roman"/>
          <w:b/>
          <w:color w:val="auto"/>
          <w:sz w:val="28"/>
          <w:szCs w:val="28"/>
          <w:lang w:val="ru-RU"/>
        </w:rPr>
        <w:lastRenderedPageBreak/>
        <w:t xml:space="preserve"> Примерная тематика выпускных квалификационных работ для студентов, обучающихся по направлению подготовки</w:t>
      </w:r>
    </w:p>
    <w:p w14:paraId="5BAF9C86" w14:textId="20F3973D" w:rsidR="00C24F9E" w:rsidRPr="00C24F9E" w:rsidRDefault="00C24F9E" w:rsidP="00C24F9E">
      <w:pPr>
        <w:spacing w:line="288" w:lineRule="auto"/>
        <w:ind w:firstLine="0"/>
        <w:jc w:val="center"/>
        <w:rPr>
          <w:rFonts w:ascii="Times New Roman" w:eastAsia="Times New Roman" w:hAnsi="Times New Roman" w:cs="Times New Roman"/>
          <w:b/>
          <w:color w:val="auto"/>
          <w:sz w:val="28"/>
          <w:szCs w:val="28"/>
          <w:lang w:val="ru-RU"/>
        </w:rPr>
      </w:pPr>
      <w:r w:rsidRPr="00C24F9E">
        <w:rPr>
          <w:rFonts w:ascii="Times New Roman" w:eastAsia="Times New Roman" w:hAnsi="Times New Roman" w:cs="Times New Roman"/>
          <w:b/>
          <w:color w:val="auto"/>
          <w:sz w:val="28"/>
          <w:szCs w:val="28"/>
          <w:lang w:val="ru-RU"/>
        </w:rPr>
        <w:t>38.0</w:t>
      </w:r>
      <w:r w:rsidR="00D415F2" w:rsidRPr="00293ABF">
        <w:rPr>
          <w:rFonts w:ascii="Times New Roman" w:eastAsia="Times New Roman" w:hAnsi="Times New Roman" w:cs="Times New Roman"/>
          <w:b/>
          <w:color w:val="auto"/>
          <w:sz w:val="28"/>
          <w:szCs w:val="28"/>
          <w:lang w:val="ru-RU"/>
        </w:rPr>
        <w:t>3</w:t>
      </w:r>
      <w:r w:rsidRPr="00C24F9E">
        <w:rPr>
          <w:rFonts w:ascii="Times New Roman" w:eastAsia="Times New Roman" w:hAnsi="Times New Roman" w:cs="Times New Roman"/>
          <w:b/>
          <w:color w:val="auto"/>
          <w:sz w:val="28"/>
          <w:szCs w:val="28"/>
          <w:lang w:val="ru-RU"/>
        </w:rPr>
        <w:t>.02 «Менеджмент»</w:t>
      </w:r>
    </w:p>
    <w:p w14:paraId="614D686B" w14:textId="362C8F4B" w:rsidR="00C24F9E" w:rsidRPr="00C24F9E" w:rsidRDefault="00D415F2" w:rsidP="00C24F9E">
      <w:pPr>
        <w:spacing w:line="288" w:lineRule="auto"/>
        <w:ind w:firstLine="0"/>
        <w:jc w:val="center"/>
        <w:rPr>
          <w:rFonts w:ascii="Times New Roman" w:eastAsia="Times New Roman" w:hAnsi="Times New Roman" w:cs="Times New Roman"/>
          <w:b/>
          <w:color w:val="auto"/>
          <w:sz w:val="28"/>
          <w:szCs w:val="28"/>
          <w:lang w:val="ru-RU"/>
        </w:rPr>
      </w:pPr>
      <w:r w:rsidRPr="00293ABF">
        <w:rPr>
          <w:rFonts w:ascii="Times New Roman" w:eastAsia="Times New Roman" w:hAnsi="Times New Roman" w:cs="Times New Roman"/>
          <w:b/>
          <w:color w:val="auto"/>
          <w:sz w:val="28"/>
          <w:szCs w:val="28"/>
          <w:lang w:val="ru-RU"/>
        </w:rPr>
        <w:t>профиль «Финансовый менеджмент</w:t>
      </w:r>
      <w:r w:rsidR="00C24F9E" w:rsidRPr="00C24F9E">
        <w:rPr>
          <w:rFonts w:ascii="Times New Roman" w:eastAsia="Times New Roman" w:hAnsi="Times New Roman" w:cs="Times New Roman"/>
          <w:b/>
          <w:color w:val="auto"/>
          <w:sz w:val="28"/>
          <w:szCs w:val="28"/>
          <w:lang w:val="ru-RU"/>
        </w:rPr>
        <w:t>»</w:t>
      </w:r>
    </w:p>
    <w:p w14:paraId="71ABAC35" w14:textId="77777777" w:rsidR="00C24F9E" w:rsidRPr="00C24F9E" w:rsidRDefault="00C24F9E" w:rsidP="00C24F9E">
      <w:pPr>
        <w:spacing w:line="240" w:lineRule="auto"/>
        <w:ind w:firstLine="0"/>
        <w:rPr>
          <w:rFonts w:ascii="Times New Roman" w:eastAsia="Times New Roman" w:hAnsi="Times New Roman" w:cs="Times New Roman"/>
          <w:color w:val="auto"/>
          <w:sz w:val="28"/>
          <w:szCs w:val="28"/>
          <w:highlight w:val="yellow"/>
          <w:lang w:val="ru-RU"/>
        </w:rPr>
      </w:pPr>
      <w:r w:rsidRPr="00C24F9E">
        <w:rPr>
          <w:rFonts w:ascii="Times New Roman" w:eastAsia="Times New Roman" w:hAnsi="Times New Roman" w:cs="Times New Roman"/>
          <w:color w:val="auto"/>
          <w:sz w:val="28"/>
          <w:szCs w:val="28"/>
          <w:highlight w:val="yellow"/>
          <w:lang w:val="ru-RU"/>
        </w:rPr>
        <w:t xml:space="preserve"> </w:t>
      </w:r>
    </w:p>
    <w:p w14:paraId="2F64DB74"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Внедрение лизинга как формы финансирования бизнеса</w:t>
      </w:r>
    </w:p>
    <w:p w14:paraId="4B43AC69"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Внедрение факторинга в систему управления дебиторской задолженностью компании</w:t>
      </w:r>
    </w:p>
    <w:p w14:paraId="7E3A059E"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Повышение конкурентоспособности и инвестиционной привлекательности компании на основе развития инновационных процессов</w:t>
      </w:r>
    </w:p>
    <w:p w14:paraId="12F67790"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Повышение финансовой устойчивости компании на основе анализа и прогнозирования результатов ее деятельности</w:t>
      </w:r>
    </w:p>
    <w:p w14:paraId="145577DA"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Повышение эффективности деятельности компании на основе анализа финансового состояния организации</w:t>
      </w:r>
    </w:p>
    <w:p w14:paraId="2DE3A3F0"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Повышение эффективности управления денежными потоками в системе финансового менеджмента компании</w:t>
      </w:r>
    </w:p>
    <w:p w14:paraId="1114FB71"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Повышение эффективности управления финансами в органах государственной власти</w:t>
      </w:r>
    </w:p>
    <w:p w14:paraId="6CFEDBF0"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Повышение эффективности управления финансовыми ресурсами компании</w:t>
      </w:r>
    </w:p>
    <w:p w14:paraId="084887BE"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Применение «зеленых» инструментов финансирования инвестиционных проектов.</w:t>
      </w:r>
    </w:p>
    <w:p w14:paraId="618C39BF"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Применение оценки взаимосвязи инвестиций и конкурентоспособности компании в повышении эффективности ее деятельности</w:t>
      </w:r>
    </w:p>
    <w:p w14:paraId="5B90374A"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Применение оценки потребности компании в финансовых ресурсах в разработке ее финансовой стратегии</w:t>
      </w:r>
    </w:p>
    <w:p w14:paraId="46A60918"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Применение оценки финансового состояния при формировании инвестиционной привлекательности предприятия</w:t>
      </w:r>
    </w:p>
    <w:p w14:paraId="6AB7B72E"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Применение результатов анализа взаимосвязи финансового и стратегического менеджмента в повышении эффективности управления организацией</w:t>
      </w:r>
    </w:p>
    <w:p w14:paraId="24FB5B45"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Применение результатов стратегического анализа для принятия финансовых решений в компании</w:t>
      </w:r>
    </w:p>
    <w:p w14:paraId="59E92DB2"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инвестиционного бизнес-планирования в практике финансового обоснования инвестиционного проекта</w:t>
      </w:r>
    </w:p>
    <w:p w14:paraId="618AF861"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lastRenderedPageBreak/>
        <w:t>Развитие инструментария бюджетирования в системе стратегического управления организацией</w:t>
      </w:r>
    </w:p>
    <w:p w14:paraId="2B677E9A"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инструментария венчурного финансирования инновационных проектов</w:t>
      </w:r>
    </w:p>
    <w:p w14:paraId="3C7099DC"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инструментария обоснования финансовых решений инвестиций в недвижимость</w:t>
      </w:r>
    </w:p>
    <w:p w14:paraId="46CB6470"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инструментария повышения капитализации компании на основе первоначального публичного предложение акций (IPO)</w:t>
      </w:r>
    </w:p>
    <w:p w14:paraId="03D8FC86"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инструментария управления финансовой устойчивостью коммерческого банка</w:t>
      </w:r>
    </w:p>
    <w:p w14:paraId="365C605F"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инструментария управления финансовыми рисками компании</w:t>
      </w:r>
    </w:p>
    <w:p w14:paraId="10E9DF20"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инструментария финансирования лизинговых операций на основе анализа российского и зарубежного опыта</w:t>
      </w:r>
    </w:p>
    <w:p w14:paraId="77219475"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инструментария финансирования реальных инвестиционных проектов</w:t>
      </w:r>
    </w:p>
    <w:p w14:paraId="5E49316E"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методов финансирования компании на раннем этапе развития</w:t>
      </w:r>
    </w:p>
    <w:p w14:paraId="38FA3C93"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методов финансирования инвестиционных проектов</w:t>
      </w:r>
    </w:p>
    <w:p w14:paraId="72F2B7A7"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подходов к оценке коммерческого, бюджетного и социального эффекта от инвестиционного проекта</w:t>
      </w:r>
    </w:p>
    <w:p w14:paraId="647C8338"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подходов к оценке стоимости компании на основе выделения финансовых и нефинансовых факторов</w:t>
      </w:r>
    </w:p>
    <w:p w14:paraId="17C2D76F"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подходов к формированию и оптимизации структуры капитала компании</w:t>
      </w:r>
    </w:p>
    <w:p w14:paraId="28CF79DE"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системы управления денежными потоками предприятия</w:t>
      </w:r>
    </w:p>
    <w:p w14:paraId="3A830A7F"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системы управления капиталом организации</w:t>
      </w:r>
    </w:p>
    <w:p w14:paraId="5036839A"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системы управления финансовой устойчивость организации на основе финансового прогнозирования</w:t>
      </w:r>
    </w:p>
    <w:p w14:paraId="56638023"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системы финансового менеджмента в организациях государственного сектора</w:t>
      </w:r>
    </w:p>
    <w:p w14:paraId="4237ACB6"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Развитие финансовых механизмов управления ростом стоимости компании</w:t>
      </w:r>
    </w:p>
    <w:p w14:paraId="6CE98E77"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Разработка дивидендной политики и её внедрение в деятельность компании</w:t>
      </w:r>
    </w:p>
    <w:p w14:paraId="570B6EF4"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Разработка и оценка эффективности программы мотивации и стимулирования сотрудников</w:t>
      </w:r>
    </w:p>
    <w:p w14:paraId="6CAC6D11"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Разработка инвестиционного бизнес-плана</w:t>
      </w:r>
    </w:p>
    <w:p w14:paraId="2DE10AA1"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lastRenderedPageBreak/>
        <w:t>Разработка инвестиционной политики компании в рамках стратегии развития региона</w:t>
      </w:r>
    </w:p>
    <w:p w14:paraId="2D619A3B"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Разработка инвестиционной политики компании в современных условиях</w:t>
      </w:r>
    </w:p>
    <w:p w14:paraId="146697D0"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Разработка кредитной политики компании</w:t>
      </w:r>
    </w:p>
    <w:p w14:paraId="3EDAB9E4"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Разработка направлений эффективного использования современных инструментов и технологий альтернативных финансов</w:t>
      </w:r>
    </w:p>
    <w:p w14:paraId="681A2390"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Разработка программы мотивации и стимулирования сотрудников в системе финансового менеджмента</w:t>
      </w:r>
    </w:p>
    <w:p w14:paraId="4DD32CF2"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Разработка системы аналитических финансовых документов как информационной основы финансового менеджмента</w:t>
      </w:r>
    </w:p>
    <w:p w14:paraId="39700D64"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Разработка системы управления финансовыми рисками инновационной деятельности компании</w:t>
      </w:r>
    </w:p>
    <w:p w14:paraId="1ABE8820"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Разработка системы финансово-экономической безопасности в компании</w:t>
      </w:r>
    </w:p>
    <w:p w14:paraId="1A790274"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Разработка стратегии неорганического роста бизнеса на основе слияний и поглощений</w:t>
      </w:r>
    </w:p>
    <w:p w14:paraId="2F5FD2EA"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Разработка стратегии привлечения финансовых ресурсов на международном рынке капитала</w:t>
      </w:r>
    </w:p>
    <w:p w14:paraId="0A2B2C62"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Разработка стратегии устойчивого развития компании на основе повышения ее платежеспособности</w:t>
      </w:r>
    </w:p>
    <w:p w14:paraId="3552691E"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Разработка финансового обоснования бизнес-плана компании</w:t>
      </w:r>
    </w:p>
    <w:p w14:paraId="3597829C"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Разработка финансового обоснования эффективности инвестиционного проекта</w:t>
      </w:r>
    </w:p>
    <w:p w14:paraId="107A64EE"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Разработка финансовой политики организации</w:t>
      </w:r>
    </w:p>
    <w:p w14:paraId="427EB229"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Совершенствование механизма развития инвестиционного климата города Москвы</w:t>
      </w:r>
    </w:p>
    <w:p w14:paraId="1185B579"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Совершенствование механизма развития инвестиционного климата регионов России</w:t>
      </w:r>
    </w:p>
    <w:p w14:paraId="518FAFFC"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Совершенствование системы бюджетирования как информационной основы разработки стратегии управления компанией</w:t>
      </w:r>
    </w:p>
    <w:p w14:paraId="105F25E6"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Совершенствование системы планирования и прогнозирования финансовых показателей компании</w:t>
      </w:r>
    </w:p>
    <w:p w14:paraId="2D3DA9BE"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Совершенствование системы прогнозирования эффективности деятельности организации на основе анализа системы финансовых показателей</w:t>
      </w:r>
    </w:p>
    <w:p w14:paraId="31A5B8EA"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lastRenderedPageBreak/>
        <w:t>Совершенствование системы управления активами компании</w:t>
      </w:r>
    </w:p>
    <w:p w14:paraId="3DB3A926"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Совершенствование системы управления дебиторской задолженностью в организации</w:t>
      </w:r>
    </w:p>
    <w:p w14:paraId="306CDCDD"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 xml:space="preserve">Совершенствование системы управления денежными потоками в организациях государственного сектора </w:t>
      </w:r>
    </w:p>
    <w:p w14:paraId="5B61DDC1"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Совершенствование системы управления платёжеспособностью и финансовой устойчивостью организации</w:t>
      </w:r>
    </w:p>
    <w:p w14:paraId="54851C4A"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Совершенствование системы управления стоимостью и структурой капитала компании</w:t>
      </w:r>
    </w:p>
    <w:p w14:paraId="119B214C"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Совершенствование системы управления финансовыми рисками организации</w:t>
      </w:r>
    </w:p>
    <w:p w14:paraId="07590EFE"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Совершенствование системы финансирования современной компании</w:t>
      </w:r>
    </w:p>
    <w:p w14:paraId="7EA0EA74"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Совершенствование системы финансового планирования и прогнозирования в компании</w:t>
      </w:r>
    </w:p>
    <w:p w14:paraId="7E4F6F94"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Совершенствование ценовой политики компании как фактора повышения ее доходности</w:t>
      </w:r>
    </w:p>
    <w:p w14:paraId="48788251"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Финансовое обоснование инвестиционного проекта на основе разработки его бизнес-плана</w:t>
      </w:r>
    </w:p>
    <w:p w14:paraId="522C3983"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Формирование инвестиционной стратегии торговой организации</w:t>
      </w:r>
    </w:p>
    <w:p w14:paraId="05A73980"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Формирование и реализация дивидендной политики организации</w:t>
      </w:r>
    </w:p>
    <w:p w14:paraId="7B558DFB"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Формирование и реализация финансовой политики организации</w:t>
      </w:r>
    </w:p>
    <w:p w14:paraId="1C34D604"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Формирование оптимальной структуры капитала компании</w:t>
      </w:r>
    </w:p>
    <w:p w14:paraId="3203066F"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Формирование политики управления оборотными средствами в организации</w:t>
      </w:r>
    </w:p>
    <w:p w14:paraId="391AA5E5"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Формирование программы управления эффективностью деятельности сотрудников компании</w:t>
      </w:r>
    </w:p>
    <w:p w14:paraId="4E5B064D"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Формирование системы налогового менеджмента в компании</w:t>
      </w:r>
    </w:p>
    <w:p w14:paraId="150D9616"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Формирование системы управления денежными потоками компании</w:t>
      </w:r>
    </w:p>
    <w:p w14:paraId="454382DD"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Формирование системы управления рисками инвестиционных проектов</w:t>
      </w:r>
    </w:p>
    <w:p w14:paraId="4A002CF4"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Формирование системы управления стоимостью бизнеса на основе совершения сделок по слиянию и поглощению</w:t>
      </w:r>
    </w:p>
    <w:p w14:paraId="03C97039" w14:textId="77777777" w:rsidR="00D415F2" w:rsidRPr="00293ABF" w:rsidRDefault="00D415F2" w:rsidP="000F3094">
      <w:pPr>
        <w:pStyle w:val="a4"/>
        <w:numPr>
          <w:ilvl w:val="0"/>
          <w:numId w:val="10"/>
        </w:numPr>
        <w:spacing w:line="288" w:lineRule="auto"/>
        <w:rPr>
          <w:rFonts w:ascii="Times New Roman" w:hAnsi="Times New Roman" w:cs="Times New Roman"/>
          <w:sz w:val="28"/>
          <w:szCs w:val="28"/>
        </w:rPr>
      </w:pPr>
      <w:r w:rsidRPr="00293ABF">
        <w:rPr>
          <w:rFonts w:ascii="Times New Roman" w:hAnsi="Times New Roman" w:cs="Times New Roman"/>
          <w:sz w:val="28"/>
          <w:szCs w:val="28"/>
        </w:rPr>
        <w:t>Формирование системы финансового менеджмента в транснациональной компании</w:t>
      </w:r>
    </w:p>
    <w:p w14:paraId="61E2FD8B" w14:textId="77777777" w:rsidR="00D415F2" w:rsidRPr="00293ABF" w:rsidRDefault="00D415F2" w:rsidP="00D415F2">
      <w:pPr>
        <w:spacing w:line="240" w:lineRule="auto"/>
        <w:rPr>
          <w:rFonts w:ascii="Times New Roman" w:hAnsi="Times New Roman" w:cs="Times New Roman"/>
        </w:rPr>
      </w:pPr>
    </w:p>
    <w:p w14:paraId="38624513" w14:textId="77777777" w:rsidR="00C24F9E" w:rsidRPr="00C24F9E" w:rsidRDefault="00C24F9E" w:rsidP="00C24F9E">
      <w:pPr>
        <w:spacing w:after="200" w:line="276" w:lineRule="auto"/>
        <w:ind w:firstLine="0"/>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br w:type="page"/>
      </w:r>
    </w:p>
    <w:p w14:paraId="2D00C1A5" w14:textId="77777777" w:rsidR="00C24F9E" w:rsidRPr="00C24F9E" w:rsidRDefault="00C24F9E" w:rsidP="00C24F9E">
      <w:pPr>
        <w:tabs>
          <w:tab w:val="left" w:pos="7655"/>
        </w:tabs>
        <w:spacing w:line="240" w:lineRule="auto"/>
        <w:ind w:firstLine="0"/>
        <w:jc w:val="right"/>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lastRenderedPageBreak/>
        <w:t xml:space="preserve">Приложение № 1 </w:t>
      </w:r>
    </w:p>
    <w:p w14:paraId="1111A552" w14:textId="77777777" w:rsidR="00C24F9E" w:rsidRPr="00C24F9E" w:rsidRDefault="00C24F9E" w:rsidP="00C24F9E">
      <w:pPr>
        <w:tabs>
          <w:tab w:val="left" w:pos="7655"/>
        </w:tabs>
        <w:spacing w:line="240" w:lineRule="auto"/>
        <w:ind w:firstLine="0"/>
        <w:jc w:val="right"/>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к Положению</w:t>
      </w:r>
    </w:p>
    <w:p w14:paraId="6CFFEE1D" w14:textId="77777777" w:rsidR="00C24F9E" w:rsidRPr="00C24F9E" w:rsidRDefault="00C24F9E" w:rsidP="00C24F9E">
      <w:pPr>
        <w:tabs>
          <w:tab w:val="left" w:pos="7655"/>
        </w:tabs>
        <w:spacing w:line="240" w:lineRule="auto"/>
        <w:ind w:left="7788" w:firstLine="0"/>
        <w:rPr>
          <w:rFonts w:ascii="Times New Roman" w:eastAsia="Times New Roman" w:hAnsi="Times New Roman" w:cs="Times New Roman"/>
          <w:color w:val="auto"/>
          <w:sz w:val="28"/>
          <w:szCs w:val="28"/>
          <w:lang w:val="ru-RU"/>
        </w:rPr>
      </w:pPr>
    </w:p>
    <w:p w14:paraId="315EB8A3" w14:textId="77777777" w:rsidR="00C24F9E" w:rsidRPr="00C24F9E" w:rsidRDefault="00C24F9E" w:rsidP="00C24F9E">
      <w:pPr>
        <w:tabs>
          <w:tab w:val="left" w:pos="7655"/>
        </w:tabs>
        <w:spacing w:after="400"/>
        <w:jc w:val="center"/>
        <w:rPr>
          <w:rFonts w:ascii="Times New Roman" w:eastAsia="Times New Roman" w:hAnsi="Times New Roman" w:cs="Times New Roman"/>
          <w:b/>
          <w:color w:val="auto"/>
          <w:sz w:val="28"/>
          <w:szCs w:val="28"/>
          <w:lang w:val="ru-RU"/>
        </w:rPr>
      </w:pPr>
      <w:r w:rsidRPr="00C24F9E">
        <w:rPr>
          <w:rFonts w:ascii="Times New Roman" w:eastAsia="Times New Roman" w:hAnsi="Times New Roman" w:cs="Times New Roman"/>
          <w:b/>
          <w:color w:val="auto"/>
          <w:sz w:val="28"/>
          <w:szCs w:val="28"/>
          <w:lang w:val="ru-RU"/>
        </w:rPr>
        <w:t>Форма заявления о закреплении темы ВКР</w:t>
      </w:r>
    </w:p>
    <w:tbl>
      <w:tblPr>
        <w:tblStyle w:val="1b"/>
        <w:tblW w:w="0" w:type="auto"/>
        <w:tblInd w:w="279" w:type="dxa"/>
        <w:tblLook w:val="04A0" w:firstRow="1" w:lastRow="0" w:firstColumn="1" w:lastColumn="0" w:noHBand="0" w:noVBand="1"/>
      </w:tblPr>
      <w:tblGrid>
        <w:gridCol w:w="4321"/>
        <w:gridCol w:w="4755"/>
      </w:tblGrid>
      <w:tr w:rsidR="00C24F9E" w:rsidRPr="00C24F9E" w14:paraId="5EB0F438" w14:textId="77777777" w:rsidTr="00F16524">
        <w:tc>
          <w:tcPr>
            <w:tcW w:w="4321" w:type="dxa"/>
            <w:tcBorders>
              <w:top w:val="nil"/>
              <w:left w:val="nil"/>
              <w:bottom w:val="nil"/>
              <w:right w:val="nil"/>
            </w:tcBorders>
          </w:tcPr>
          <w:p w14:paraId="19DE007C" w14:textId="77777777" w:rsidR="00C24F9E" w:rsidRPr="00C24F9E" w:rsidRDefault="00C24F9E" w:rsidP="00C24F9E">
            <w:pPr>
              <w:tabs>
                <w:tab w:val="left" w:pos="7655"/>
              </w:tabs>
              <w:spacing w:line="240" w:lineRule="auto"/>
              <w:ind w:firstLine="0"/>
              <w:rPr>
                <w:rFonts w:ascii="Times New Roman" w:eastAsia="Calibri" w:hAnsi="Times New Roman" w:cs="Times New Roman"/>
                <w:color w:val="auto"/>
                <w:sz w:val="28"/>
                <w:szCs w:val="28"/>
                <w:lang w:val="ru-RU"/>
              </w:rPr>
            </w:pPr>
            <w:r w:rsidRPr="00C24F9E">
              <w:rPr>
                <w:rFonts w:ascii="Times New Roman" w:eastAsia="Calibri" w:hAnsi="Times New Roman" w:cs="Times New Roman"/>
                <w:color w:val="auto"/>
                <w:sz w:val="28"/>
                <w:szCs w:val="28"/>
                <w:lang w:val="ru-RU"/>
              </w:rPr>
              <w:t>ФИНУНИВЕРСИТЕТ</w:t>
            </w:r>
          </w:p>
        </w:tc>
        <w:tc>
          <w:tcPr>
            <w:tcW w:w="4755" w:type="dxa"/>
            <w:tcBorders>
              <w:top w:val="nil"/>
              <w:left w:val="nil"/>
              <w:bottom w:val="nil"/>
              <w:right w:val="nil"/>
            </w:tcBorders>
          </w:tcPr>
          <w:p w14:paraId="74C56285" w14:textId="77777777" w:rsidR="00C24F9E" w:rsidRPr="00C24F9E" w:rsidRDefault="00C24F9E" w:rsidP="00C24F9E">
            <w:pPr>
              <w:tabs>
                <w:tab w:val="left" w:pos="7655"/>
              </w:tabs>
              <w:spacing w:line="240" w:lineRule="auto"/>
              <w:ind w:firstLine="0"/>
              <w:rPr>
                <w:rFonts w:ascii="Times New Roman" w:eastAsia="Calibri" w:hAnsi="Times New Roman" w:cs="Times New Roman"/>
                <w:color w:val="auto"/>
                <w:sz w:val="28"/>
                <w:szCs w:val="28"/>
                <w:lang w:val="ru-RU"/>
              </w:rPr>
            </w:pPr>
            <w:r w:rsidRPr="00C24F9E">
              <w:rPr>
                <w:rFonts w:ascii="Times New Roman" w:eastAsia="Calibri" w:hAnsi="Times New Roman" w:cs="Times New Roman"/>
                <w:color w:val="auto"/>
                <w:sz w:val="28"/>
                <w:szCs w:val="28"/>
                <w:lang w:val="ru-RU"/>
              </w:rPr>
              <w:t>Руководителю департамента/ заведующему кафедрой___________</w:t>
            </w:r>
          </w:p>
          <w:p w14:paraId="53618179" w14:textId="77777777" w:rsidR="00C24F9E" w:rsidRPr="00C24F9E" w:rsidRDefault="00C24F9E" w:rsidP="00C24F9E">
            <w:pPr>
              <w:tabs>
                <w:tab w:val="left" w:pos="7655"/>
              </w:tabs>
              <w:spacing w:line="240" w:lineRule="auto"/>
              <w:ind w:firstLine="0"/>
              <w:rPr>
                <w:rFonts w:ascii="Times New Roman" w:eastAsia="Calibri" w:hAnsi="Times New Roman" w:cs="Times New Roman"/>
                <w:color w:val="auto"/>
                <w:sz w:val="28"/>
                <w:szCs w:val="28"/>
                <w:lang w:val="ru-RU"/>
              </w:rPr>
            </w:pPr>
            <w:r w:rsidRPr="00C24F9E">
              <w:rPr>
                <w:rFonts w:ascii="Times New Roman" w:eastAsia="Calibri" w:hAnsi="Times New Roman" w:cs="Times New Roman"/>
                <w:color w:val="auto"/>
                <w:lang w:val="ru-RU"/>
              </w:rPr>
              <w:t xml:space="preserve">                                              (наименование)</w:t>
            </w:r>
          </w:p>
        </w:tc>
      </w:tr>
      <w:tr w:rsidR="00C24F9E" w:rsidRPr="00C24F9E" w14:paraId="0F2621A0" w14:textId="77777777" w:rsidTr="00F16524">
        <w:tc>
          <w:tcPr>
            <w:tcW w:w="4321" w:type="dxa"/>
            <w:tcBorders>
              <w:top w:val="nil"/>
              <w:left w:val="nil"/>
              <w:bottom w:val="nil"/>
              <w:right w:val="nil"/>
            </w:tcBorders>
          </w:tcPr>
          <w:p w14:paraId="4595EC73" w14:textId="77777777" w:rsidR="00C24F9E" w:rsidRPr="00C24F9E" w:rsidRDefault="00C24F9E" w:rsidP="00C24F9E">
            <w:pPr>
              <w:tabs>
                <w:tab w:val="left" w:pos="7655"/>
              </w:tabs>
              <w:spacing w:line="240" w:lineRule="auto"/>
              <w:ind w:firstLine="0"/>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_________________________________</w:t>
            </w:r>
          </w:p>
          <w:p w14:paraId="239CC508" w14:textId="77777777" w:rsidR="00C24F9E" w:rsidRPr="00C24F9E" w:rsidRDefault="00C24F9E" w:rsidP="00C24F9E">
            <w:pPr>
              <w:tabs>
                <w:tab w:val="left" w:pos="7655"/>
              </w:tabs>
              <w:spacing w:line="240" w:lineRule="auto"/>
              <w:ind w:firstLine="0"/>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(наименование департамента/кафедры)</w:t>
            </w:r>
          </w:p>
        </w:tc>
        <w:tc>
          <w:tcPr>
            <w:tcW w:w="4755" w:type="dxa"/>
            <w:tcBorders>
              <w:top w:val="nil"/>
              <w:left w:val="nil"/>
              <w:bottom w:val="nil"/>
              <w:right w:val="nil"/>
            </w:tcBorders>
          </w:tcPr>
          <w:p w14:paraId="503F81CC" w14:textId="77777777" w:rsidR="00C24F9E" w:rsidRPr="00C24F9E" w:rsidRDefault="00C24F9E" w:rsidP="00C24F9E">
            <w:pPr>
              <w:tabs>
                <w:tab w:val="left" w:pos="7655"/>
              </w:tabs>
              <w:spacing w:line="240" w:lineRule="auto"/>
              <w:ind w:firstLine="0"/>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_____________________________________</w:t>
            </w:r>
          </w:p>
          <w:p w14:paraId="2F634A4C" w14:textId="77777777" w:rsidR="00C24F9E" w:rsidRPr="00C24F9E" w:rsidRDefault="00C24F9E" w:rsidP="00C24F9E">
            <w:pPr>
              <w:tabs>
                <w:tab w:val="left" w:pos="7655"/>
              </w:tabs>
              <w:spacing w:line="240" w:lineRule="auto"/>
              <w:ind w:firstLine="0"/>
              <w:jc w:val="center"/>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(И.О. Фамилия, уч. степень, уч.звание)</w:t>
            </w:r>
          </w:p>
        </w:tc>
      </w:tr>
      <w:tr w:rsidR="00C24F9E" w:rsidRPr="00C24F9E" w14:paraId="0533A64A" w14:textId="77777777" w:rsidTr="00F16524">
        <w:tc>
          <w:tcPr>
            <w:tcW w:w="4321" w:type="dxa"/>
            <w:tcBorders>
              <w:top w:val="nil"/>
              <w:left w:val="nil"/>
              <w:bottom w:val="nil"/>
              <w:right w:val="nil"/>
            </w:tcBorders>
          </w:tcPr>
          <w:p w14:paraId="44E4ACB3" w14:textId="77777777" w:rsidR="00C24F9E" w:rsidRPr="00C24F9E" w:rsidRDefault="00C24F9E" w:rsidP="00C24F9E">
            <w:pPr>
              <w:tabs>
                <w:tab w:val="left" w:pos="7655"/>
              </w:tabs>
              <w:spacing w:line="240" w:lineRule="auto"/>
              <w:ind w:firstLine="0"/>
              <w:jc w:val="center"/>
              <w:rPr>
                <w:rFonts w:ascii="Times New Roman" w:eastAsia="Calibri" w:hAnsi="Times New Roman" w:cs="Times New Roman"/>
                <w:color w:val="auto"/>
                <w:lang w:val="ru-RU"/>
              </w:rPr>
            </w:pPr>
          </w:p>
        </w:tc>
        <w:tc>
          <w:tcPr>
            <w:tcW w:w="4755" w:type="dxa"/>
            <w:tcBorders>
              <w:top w:val="nil"/>
              <w:left w:val="nil"/>
              <w:bottom w:val="nil"/>
              <w:right w:val="nil"/>
            </w:tcBorders>
          </w:tcPr>
          <w:p w14:paraId="13C22400" w14:textId="77777777" w:rsidR="00C24F9E" w:rsidRPr="00C24F9E" w:rsidRDefault="00C24F9E" w:rsidP="00C24F9E">
            <w:pPr>
              <w:tabs>
                <w:tab w:val="left" w:pos="7655"/>
              </w:tabs>
              <w:spacing w:line="240" w:lineRule="auto"/>
              <w:ind w:firstLine="0"/>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_____________________________________</w:t>
            </w:r>
          </w:p>
          <w:p w14:paraId="19EBC6BB" w14:textId="77777777" w:rsidR="00C24F9E" w:rsidRPr="00C24F9E" w:rsidRDefault="00C24F9E" w:rsidP="00C24F9E">
            <w:pPr>
              <w:tabs>
                <w:tab w:val="left" w:pos="7655"/>
              </w:tabs>
              <w:spacing w:line="240" w:lineRule="auto"/>
              <w:ind w:firstLine="0"/>
              <w:jc w:val="center"/>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(Фамилия И.О. обучающегося)</w:t>
            </w:r>
          </w:p>
        </w:tc>
      </w:tr>
      <w:tr w:rsidR="00C24F9E" w:rsidRPr="00C24F9E" w14:paraId="010BD59D" w14:textId="77777777" w:rsidTr="00F16524">
        <w:tc>
          <w:tcPr>
            <w:tcW w:w="4321" w:type="dxa"/>
            <w:tcBorders>
              <w:top w:val="nil"/>
              <w:left w:val="nil"/>
              <w:bottom w:val="nil"/>
              <w:right w:val="nil"/>
            </w:tcBorders>
          </w:tcPr>
          <w:p w14:paraId="297F1AC2" w14:textId="77777777" w:rsidR="00C24F9E" w:rsidRPr="00C24F9E" w:rsidRDefault="00C24F9E" w:rsidP="00C24F9E">
            <w:pPr>
              <w:tabs>
                <w:tab w:val="left" w:pos="7655"/>
              </w:tabs>
              <w:spacing w:line="240" w:lineRule="auto"/>
              <w:ind w:firstLine="0"/>
              <w:rPr>
                <w:rFonts w:ascii="Times New Roman" w:eastAsia="Calibri" w:hAnsi="Times New Roman" w:cs="Times New Roman"/>
                <w:b/>
                <w:color w:val="auto"/>
                <w:lang w:val="ru-RU"/>
              </w:rPr>
            </w:pPr>
            <w:r w:rsidRPr="00C24F9E">
              <w:rPr>
                <w:rFonts w:ascii="Times New Roman" w:eastAsia="Calibri" w:hAnsi="Times New Roman" w:cs="Times New Roman"/>
                <w:b/>
                <w:color w:val="auto"/>
                <w:lang w:val="ru-RU"/>
              </w:rPr>
              <w:t>СОГЛАСОВАНО</w:t>
            </w:r>
          </w:p>
        </w:tc>
        <w:tc>
          <w:tcPr>
            <w:tcW w:w="4755" w:type="dxa"/>
            <w:tcBorders>
              <w:top w:val="nil"/>
              <w:left w:val="nil"/>
              <w:bottom w:val="nil"/>
              <w:right w:val="nil"/>
            </w:tcBorders>
          </w:tcPr>
          <w:p w14:paraId="0C324EF5" w14:textId="77777777" w:rsidR="00C24F9E" w:rsidRPr="00C24F9E" w:rsidRDefault="00C24F9E" w:rsidP="00C24F9E">
            <w:pPr>
              <w:tabs>
                <w:tab w:val="left" w:pos="7655"/>
              </w:tabs>
              <w:spacing w:line="240" w:lineRule="auto"/>
              <w:ind w:firstLine="0"/>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_____________________________________</w:t>
            </w:r>
          </w:p>
        </w:tc>
      </w:tr>
      <w:tr w:rsidR="00C24F9E" w:rsidRPr="00C24F9E" w14:paraId="15397AA6" w14:textId="77777777" w:rsidTr="00F16524">
        <w:tc>
          <w:tcPr>
            <w:tcW w:w="4321" w:type="dxa"/>
            <w:tcBorders>
              <w:top w:val="nil"/>
              <w:left w:val="nil"/>
              <w:bottom w:val="nil"/>
              <w:right w:val="nil"/>
            </w:tcBorders>
          </w:tcPr>
          <w:p w14:paraId="3E0E9BE3" w14:textId="77777777" w:rsidR="00C24F9E" w:rsidRPr="00C24F9E" w:rsidRDefault="00C24F9E" w:rsidP="00C24F9E">
            <w:pPr>
              <w:tabs>
                <w:tab w:val="left" w:pos="7655"/>
              </w:tabs>
              <w:spacing w:line="240" w:lineRule="auto"/>
              <w:ind w:firstLine="0"/>
              <w:jc w:val="center"/>
              <w:rPr>
                <w:rFonts w:ascii="Times New Roman" w:eastAsia="Calibri" w:hAnsi="Times New Roman" w:cs="Times New Roman"/>
                <w:color w:val="auto"/>
                <w:lang w:val="ru-RU"/>
              </w:rPr>
            </w:pPr>
          </w:p>
        </w:tc>
        <w:tc>
          <w:tcPr>
            <w:tcW w:w="4755" w:type="dxa"/>
            <w:tcBorders>
              <w:top w:val="nil"/>
              <w:left w:val="nil"/>
              <w:bottom w:val="nil"/>
              <w:right w:val="nil"/>
            </w:tcBorders>
          </w:tcPr>
          <w:p w14:paraId="517F219E" w14:textId="77777777" w:rsidR="00C24F9E" w:rsidRPr="00C24F9E" w:rsidRDefault="00C24F9E" w:rsidP="00C24F9E">
            <w:pPr>
              <w:tabs>
                <w:tab w:val="left" w:pos="7655"/>
              </w:tabs>
              <w:spacing w:line="240" w:lineRule="auto"/>
              <w:ind w:firstLine="0"/>
              <w:jc w:val="center"/>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(наименование факультета)</w:t>
            </w:r>
          </w:p>
        </w:tc>
      </w:tr>
      <w:tr w:rsidR="00C24F9E" w:rsidRPr="00C24F9E" w14:paraId="63BB5ED6" w14:textId="77777777" w:rsidTr="00F16524">
        <w:tc>
          <w:tcPr>
            <w:tcW w:w="4321" w:type="dxa"/>
            <w:tcBorders>
              <w:top w:val="nil"/>
              <w:left w:val="nil"/>
              <w:bottom w:val="nil"/>
              <w:right w:val="nil"/>
            </w:tcBorders>
          </w:tcPr>
          <w:p w14:paraId="5922FA62" w14:textId="77777777" w:rsidR="00C24F9E" w:rsidRPr="00C24F9E" w:rsidRDefault="00C24F9E" w:rsidP="00C24F9E">
            <w:pPr>
              <w:tabs>
                <w:tab w:val="left" w:pos="7655"/>
              </w:tabs>
              <w:spacing w:line="240" w:lineRule="auto"/>
              <w:ind w:firstLine="0"/>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___________             ________________</w:t>
            </w:r>
          </w:p>
        </w:tc>
        <w:tc>
          <w:tcPr>
            <w:tcW w:w="4755" w:type="dxa"/>
            <w:tcBorders>
              <w:top w:val="nil"/>
              <w:left w:val="nil"/>
              <w:bottom w:val="nil"/>
              <w:right w:val="nil"/>
            </w:tcBorders>
          </w:tcPr>
          <w:p w14:paraId="2DEC77C4" w14:textId="77777777" w:rsidR="00C24F9E" w:rsidRPr="00C24F9E" w:rsidRDefault="00C24F9E" w:rsidP="00C24F9E">
            <w:pPr>
              <w:tabs>
                <w:tab w:val="left" w:pos="7655"/>
              </w:tabs>
              <w:spacing w:line="240" w:lineRule="auto"/>
              <w:ind w:firstLine="0"/>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_____________________________________</w:t>
            </w:r>
          </w:p>
        </w:tc>
      </w:tr>
      <w:tr w:rsidR="00C24F9E" w:rsidRPr="00C24F9E" w14:paraId="3F336E6F" w14:textId="77777777" w:rsidTr="00F16524">
        <w:tc>
          <w:tcPr>
            <w:tcW w:w="4321" w:type="dxa"/>
            <w:tcBorders>
              <w:top w:val="nil"/>
              <w:left w:val="nil"/>
              <w:bottom w:val="nil"/>
              <w:right w:val="nil"/>
            </w:tcBorders>
          </w:tcPr>
          <w:p w14:paraId="26322045" w14:textId="77777777" w:rsidR="00C24F9E" w:rsidRPr="00C24F9E" w:rsidRDefault="00C24F9E" w:rsidP="00C24F9E">
            <w:pPr>
              <w:tabs>
                <w:tab w:val="left" w:pos="7655"/>
              </w:tabs>
              <w:spacing w:line="240" w:lineRule="auto"/>
              <w:ind w:firstLine="0"/>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 xml:space="preserve">     (дата)                             (подпись)</w:t>
            </w:r>
          </w:p>
        </w:tc>
        <w:tc>
          <w:tcPr>
            <w:tcW w:w="4755" w:type="dxa"/>
            <w:tcBorders>
              <w:top w:val="nil"/>
              <w:left w:val="nil"/>
              <w:bottom w:val="nil"/>
              <w:right w:val="nil"/>
            </w:tcBorders>
          </w:tcPr>
          <w:p w14:paraId="6C0CB973" w14:textId="77777777" w:rsidR="00C24F9E" w:rsidRPr="00C24F9E" w:rsidRDefault="00C24F9E" w:rsidP="00C24F9E">
            <w:pPr>
              <w:tabs>
                <w:tab w:val="left" w:pos="7655"/>
              </w:tabs>
              <w:spacing w:line="240" w:lineRule="auto"/>
              <w:ind w:firstLine="0"/>
              <w:jc w:val="center"/>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 учебной группы)</w:t>
            </w:r>
          </w:p>
        </w:tc>
      </w:tr>
      <w:tr w:rsidR="00C24F9E" w:rsidRPr="00C24F9E" w14:paraId="159CB5CD" w14:textId="77777777" w:rsidTr="00F16524">
        <w:tc>
          <w:tcPr>
            <w:tcW w:w="4321" w:type="dxa"/>
            <w:tcBorders>
              <w:top w:val="nil"/>
              <w:left w:val="nil"/>
              <w:bottom w:val="nil"/>
              <w:right w:val="nil"/>
            </w:tcBorders>
          </w:tcPr>
          <w:p w14:paraId="33206354" w14:textId="77777777" w:rsidR="00C24F9E" w:rsidRPr="00C24F9E" w:rsidRDefault="00C24F9E" w:rsidP="00C24F9E">
            <w:pPr>
              <w:tabs>
                <w:tab w:val="left" w:pos="7655"/>
              </w:tabs>
              <w:spacing w:line="240" w:lineRule="auto"/>
              <w:ind w:firstLine="0"/>
              <w:jc w:val="center"/>
              <w:rPr>
                <w:rFonts w:ascii="Times New Roman" w:eastAsia="Calibri" w:hAnsi="Times New Roman" w:cs="Times New Roman"/>
                <w:color w:val="auto"/>
                <w:lang w:val="ru-RU"/>
              </w:rPr>
            </w:pPr>
          </w:p>
        </w:tc>
        <w:tc>
          <w:tcPr>
            <w:tcW w:w="4755" w:type="dxa"/>
            <w:tcBorders>
              <w:top w:val="nil"/>
              <w:left w:val="nil"/>
              <w:bottom w:val="nil"/>
              <w:right w:val="nil"/>
            </w:tcBorders>
          </w:tcPr>
          <w:p w14:paraId="7C8F6088" w14:textId="77777777" w:rsidR="00C24F9E" w:rsidRPr="00C24F9E" w:rsidRDefault="00C24F9E" w:rsidP="00C24F9E">
            <w:pPr>
              <w:tabs>
                <w:tab w:val="left" w:pos="7655"/>
              </w:tabs>
              <w:spacing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Тел. обучающегося_______________</w:t>
            </w:r>
          </w:p>
          <w:p w14:paraId="23774B80" w14:textId="77777777" w:rsidR="00C24F9E" w:rsidRPr="00C24F9E" w:rsidRDefault="00C24F9E" w:rsidP="00C24F9E">
            <w:pPr>
              <w:tabs>
                <w:tab w:val="left" w:pos="7655"/>
              </w:tabs>
              <w:spacing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en-US"/>
              </w:rPr>
              <w:t>E</w:t>
            </w:r>
            <w:r w:rsidRPr="00C24F9E">
              <w:rPr>
                <w:rFonts w:ascii="Times New Roman" w:eastAsia="Times New Roman" w:hAnsi="Times New Roman" w:cs="Times New Roman"/>
                <w:color w:val="auto"/>
                <w:sz w:val="28"/>
                <w:szCs w:val="28"/>
                <w:lang w:val="ru-RU"/>
              </w:rPr>
              <w:t>-</w:t>
            </w:r>
            <w:r w:rsidRPr="00C24F9E">
              <w:rPr>
                <w:rFonts w:ascii="Times New Roman" w:eastAsia="Times New Roman" w:hAnsi="Times New Roman" w:cs="Times New Roman"/>
                <w:color w:val="auto"/>
                <w:sz w:val="28"/>
                <w:szCs w:val="28"/>
                <w:lang w:val="en-US"/>
              </w:rPr>
              <w:t>mail</w:t>
            </w:r>
            <w:r w:rsidRPr="00C24F9E">
              <w:rPr>
                <w:rFonts w:ascii="Times New Roman" w:eastAsia="Times New Roman" w:hAnsi="Times New Roman" w:cs="Times New Roman"/>
                <w:color w:val="auto"/>
                <w:sz w:val="28"/>
                <w:szCs w:val="28"/>
                <w:lang w:val="ru-RU"/>
              </w:rPr>
              <w:t xml:space="preserve"> обучающегося_____________ </w:t>
            </w:r>
          </w:p>
          <w:p w14:paraId="32983E59" w14:textId="77777777" w:rsidR="00C24F9E" w:rsidRPr="00C24F9E" w:rsidRDefault="00C24F9E" w:rsidP="00C24F9E">
            <w:pPr>
              <w:tabs>
                <w:tab w:val="left" w:pos="7655"/>
              </w:tabs>
              <w:spacing w:line="240" w:lineRule="auto"/>
              <w:ind w:firstLine="0"/>
              <w:rPr>
                <w:rFonts w:ascii="Times New Roman" w:eastAsia="Calibri" w:hAnsi="Times New Roman" w:cs="Times New Roman"/>
                <w:color w:val="auto"/>
                <w:sz w:val="28"/>
                <w:szCs w:val="28"/>
                <w:lang w:val="ru-RU"/>
              </w:rPr>
            </w:pPr>
          </w:p>
        </w:tc>
      </w:tr>
    </w:tbl>
    <w:p w14:paraId="37F7284E" w14:textId="77777777" w:rsidR="00C24F9E" w:rsidRPr="00C24F9E" w:rsidRDefault="00C24F9E" w:rsidP="00C24F9E">
      <w:pPr>
        <w:tabs>
          <w:tab w:val="left" w:pos="7655"/>
        </w:tabs>
        <w:spacing w:after="160"/>
        <w:ind w:firstLine="0"/>
        <w:jc w:val="center"/>
        <w:rPr>
          <w:rFonts w:ascii="Times New Roman" w:eastAsia="Times New Roman" w:hAnsi="Times New Roman" w:cs="Times New Roman"/>
          <w:b/>
          <w:color w:val="auto"/>
          <w:sz w:val="28"/>
          <w:szCs w:val="28"/>
          <w:lang w:val="ru-RU"/>
        </w:rPr>
      </w:pPr>
      <w:r w:rsidRPr="00C24F9E">
        <w:rPr>
          <w:rFonts w:ascii="Times New Roman" w:eastAsia="Times New Roman" w:hAnsi="Times New Roman" w:cs="Times New Roman"/>
          <w:b/>
          <w:color w:val="auto"/>
          <w:sz w:val="28"/>
          <w:szCs w:val="28"/>
          <w:lang w:val="ru-RU"/>
        </w:rPr>
        <w:t>ЗАЯВЛЕНИЕ</w:t>
      </w:r>
    </w:p>
    <w:p w14:paraId="1FD1FFF8" w14:textId="77777777" w:rsidR="00C24F9E" w:rsidRPr="00C24F9E" w:rsidRDefault="00C24F9E" w:rsidP="00C24F9E">
      <w:pPr>
        <w:tabs>
          <w:tab w:val="left" w:pos="7655"/>
          <w:tab w:val="left" w:pos="10205"/>
        </w:tabs>
        <w:spacing w:after="160" w:line="259" w:lineRule="auto"/>
        <w:ind w:firstLine="708"/>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Прошу </w:t>
      </w:r>
      <w:r w:rsidRPr="00C24F9E">
        <w:rPr>
          <w:rFonts w:ascii="Times New Roman" w:eastAsia="Times New Roman" w:hAnsi="Times New Roman" w:cs="Times New Roman"/>
          <w:sz w:val="28"/>
          <w:szCs w:val="28"/>
          <w:lang w:val="ru-RU"/>
        </w:rPr>
        <w:t xml:space="preserve">закрепить за мной </w:t>
      </w:r>
      <w:r w:rsidRPr="00C24F9E">
        <w:rPr>
          <w:rFonts w:ascii="Times New Roman" w:eastAsia="Times New Roman" w:hAnsi="Times New Roman" w:cs="Times New Roman"/>
          <w:color w:val="auto"/>
          <w:sz w:val="28"/>
          <w:szCs w:val="28"/>
          <w:lang w:val="ru-RU"/>
        </w:rPr>
        <w:t>тему ВКР</w:t>
      </w:r>
    </w:p>
    <w:p w14:paraId="56559972" w14:textId="77777777" w:rsidR="00C24F9E" w:rsidRPr="00C24F9E" w:rsidRDefault="00C24F9E" w:rsidP="00C24F9E">
      <w:pPr>
        <w:tabs>
          <w:tab w:val="left" w:pos="7655"/>
          <w:tab w:val="left" w:pos="10205"/>
        </w:tabs>
        <w:spacing w:after="160" w:line="259" w:lineRule="auto"/>
        <w:ind w:firstLine="0"/>
        <w:jc w:val="both"/>
        <w:rPr>
          <w:rFonts w:ascii="Times New Roman" w:eastAsia="Times New Roman" w:hAnsi="Times New Roman" w:cs="Times New Roman"/>
          <w:color w:val="auto"/>
          <w:sz w:val="28"/>
          <w:szCs w:val="28"/>
          <w:u w:val="single"/>
          <w:lang w:val="ru-RU"/>
        </w:rPr>
      </w:pPr>
      <w:r w:rsidRPr="00C24F9E">
        <w:rPr>
          <w:rFonts w:ascii="Times New Roman" w:eastAsia="Times New Roman" w:hAnsi="Times New Roman" w:cs="Times New Roman"/>
          <w:color w:val="auto"/>
          <w:sz w:val="28"/>
          <w:szCs w:val="28"/>
          <w:lang w:val="ru-RU"/>
        </w:rPr>
        <w:t>«____________________________________________________________».</w:t>
      </w:r>
    </w:p>
    <w:p w14:paraId="2CEC87C7" w14:textId="77777777" w:rsidR="00C24F9E" w:rsidRPr="00C24F9E" w:rsidRDefault="00C24F9E" w:rsidP="00C24F9E">
      <w:pPr>
        <w:tabs>
          <w:tab w:val="left" w:pos="7655"/>
        </w:tabs>
        <w:spacing w:line="259"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Участниками коллективной ВКР являются обучающиеся*:________________</w:t>
      </w:r>
    </w:p>
    <w:p w14:paraId="09219D36" w14:textId="77777777" w:rsidR="00C24F9E" w:rsidRPr="00C24F9E" w:rsidRDefault="00C24F9E" w:rsidP="00C24F9E">
      <w:pPr>
        <w:tabs>
          <w:tab w:val="left" w:pos="7655"/>
        </w:tabs>
        <w:spacing w:line="259"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__________________________________________________________________</w:t>
      </w:r>
    </w:p>
    <w:p w14:paraId="6998D1C5" w14:textId="77777777" w:rsidR="00C24F9E" w:rsidRPr="00C24F9E" w:rsidRDefault="00C24F9E" w:rsidP="00C24F9E">
      <w:pPr>
        <w:tabs>
          <w:tab w:val="left" w:pos="7655"/>
        </w:tabs>
        <w:spacing w:line="259" w:lineRule="auto"/>
        <w:ind w:firstLine="0"/>
        <w:jc w:val="center"/>
        <w:rPr>
          <w:rFonts w:ascii="Times New Roman" w:eastAsia="Times New Roman" w:hAnsi="Times New Roman" w:cs="Times New Roman"/>
          <w:color w:val="auto"/>
          <w:lang w:val="ru-RU"/>
        </w:rPr>
      </w:pPr>
      <w:r w:rsidRPr="00C24F9E">
        <w:rPr>
          <w:rFonts w:ascii="Times New Roman" w:eastAsia="Times New Roman" w:hAnsi="Times New Roman" w:cs="Times New Roman"/>
          <w:color w:val="auto"/>
          <w:lang w:val="ru-RU"/>
        </w:rPr>
        <w:t>(Фамилия И.О., № учебной группы, наименование факультета)</w:t>
      </w:r>
    </w:p>
    <w:p w14:paraId="26B45267" w14:textId="77777777" w:rsidR="00C24F9E" w:rsidRPr="00C24F9E" w:rsidRDefault="00C24F9E" w:rsidP="00C24F9E">
      <w:pPr>
        <w:tabs>
          <w:tab w:val="left" w:pos="7655"/>
        </w:tabs>
        <w:spacing w:before="240" w:after="160" w:line="240" w:lineRule="auto"/>
        <w:jc w:val="both"/>
        <w:rPr>
          <w:rFonts w:ascii="Times New Roman" w:eastAsia="Times New Roman" w:hAnsi="Times New Roman" w:cs="Times New Roman"/>
          <w:color w:val="auto"/>
          <w:sz w:val="20"/>
          <w:szCs w:val="20"/>
          <w:lang w:val="ru-RU"/>
        </w:rPr>
      </w:pPr>
      <w:r w:rsidRPr="00C24F9E">
        <w:rPr>
          <w:rFonts w:ascii="Times New Roman" w:eastAsia="Times New Roman" w:hAnsi="Times New Roman" w:cs="Times New Roman"/>
          <w:color w:val="auto"/>
          <w:sz w:val="20"/>
          <w:szCs w:val="20"/>
          <w:lang w:val="ru-RU"/>
        </w:rPr>
        <w:t>С Положением о выпускной квалификационной работе по программам бакалавариата и магистратуры в Финансовом университете, графиком выполнения ВКР, 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ознакомлен (а).</w:t>
      </w:r>
    </w:p>
    <w:p w14:paraId="6EC9F91B" w14:textId="77777777" w:rsidR="00C24F9E" w:rsidRPr="00C24F9E" w:rsidRDefault="00C24F9E" w:rsidP="00C24F9E">
      <w:pPr>
        <w:tabs>
          <w:tab w:val="left" w:pos="7655"/>
        </w:tabs>
        <w:spacing w:after="160"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«____» _________ 202___г.     _______________              ____________</w:t>
      </w:r>
    </w:p>
    <w:p w14:paraId="556669C8" w14:textId="77777777" w:rsidR="00C24F9E" w:rsidRPr="00C24F9E" w:rsidRDefault="00C24F9E" w:rsidP="00C24F9E">
      <w:pPr>
        <w:tabs>
          <w:tab w:val="left" w:pos="7655"/>
        </w:tabs>
        <w:spacing w:after="160" w:line="240" w:lineRule="auto"/>
        <w:ind w:firstLine="0"/>
        <w:rPr>
          <w:rFonts w:ascii="Times New Roman" w:eastAsia="Times New Roman" w:hAnsi="Times New Roman" w:cs="Times New Roman"/>
          <w:color w:val="auto"/>
          <w:lang w:val="ru-RU"/>
        </w:rPr>
      </w:pPr>
      <w:r w:rsidRPr="00C24F9E">
        <w:rPr>
          <w:rFonts w:ascii="Times New Roman" w:eastAsia="Times New Roman" w:hAnsi="Times New Roman" w:cs="Times New Roman"/>
          <w:color w:val="auto"/>
          <w:lang w:val="ru-RU"/>
        </w:rPr>
        <w:t xml:space="preserve">                                                                 (подпись обучающегося)                   И.О. Фамилия</w:t>
      </w:r>
    </w:p>
    <w:p w14:paraId="54F509ED" w14:textId="77777777" w:rsidR="00C24F9E" w:rsidRPr="00C24F9E" w:rsidRDefault="00C24F9E" w:rsidP="00C24F9E">
      <w:pPr>
        <w:tabs>
          <w:tab w:val="left" w:pos="7655"/>
        </w:tabs>
        <w:spacing w:after="160"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Согласовано:</w:t>
      </w:r>
    </w:p>
    <w:tbl>
      <w:tblPr>
        <w:tblStyle w:val="22"/>
        <w:tblW w:w="58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09"/>
      </w:tblGrid>
      <w:tr w:rsidR="00C24F9E" w:rsidRPr="00C24F9E" w14:paraId="6C51BD4C" w14:textId="77777777" w:rsidTr="00F16524">
        <w:tc>
          <w:tcPr>
            <w:tcW w:w="4395" w:type="dxa"/>
          </w:tcPr>
          <w:p w14:paraId="578AB4FE" w14:textId="77777777" w:rsidR="00C24F9E" w:rsidRPr="00C24F9E" w:rsidRDefault="00C24F9E" w:rsidP="00C24F9E">
            <w:pPr>
              <w:tabs>
                <w:tab w:val="left" w:pos="7655"/>
              </w:tabs>
              <w:spacing w:after="160" w:line="259" w:lineRule="auto"/>
              <w:ind w:right="-249"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Руководитель ВКР</w:t>
            </w:r>
          </w:p>
          <w:p w14:paraId="7F4E63B0" w14:textId="77777777" w:rsidR="00C24F9E" w:rsidRPr="00C24F9E" w:rsidRDefault="00C24F9E" w:rsidP="00C24F9E">
            <w:pPr>
              <w:tabs>
                <w:tab w:val="left" w:pos="7655"/>
              </w:tabs>
              <w:spacing w:after="160" w:line="259" w:lineRule="auto"/>
              <w:ind w:right="-249"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_________  _______________</w:t>
            </w:r>
          </w:p>
          <w:p w14:paraId="7D535AF5" w14:textId="77777777" w:rsidR="00C24F9E" w:rsidRPr="00C24F9E" w:rsidRDefault="00C24F9E" w:rsidP="00C24F9E">
            <w:pPr>
              <w:tabs>
                <w:tab w:val="left" w:pos="7655"/>
              </w:tabs>
              <w:spacing w:after="160" w:line="259" w:lineRule="auto"/>
              <w:ind w:right="-249" w:firstLine="34"/>
              <w:jc w:val="both"/>
              <w:rPr>
                <w:rFonts w:ascii="Times New Roman" w:eastAsia="Times New Roman" w:hAnsi="Times New Roman" w:cs="Times New Roman"/>
                <w:color w:val="auto"/>
                <w:lang w:val="ru-RU"/>
              </w:rPr>
            </w:pPr>
            <w:r w:rsidRPr="00C24F9E">
              <w:rPr>
                <w:rFonts w:ascii="Times New Roman" w:eastAsia="Times New Roman" w:hAnsi="Times New Roman" w:cs="Times New Roman"/>
                <w:color w:val="auto"/>
                <w:lang w:val="ru-RU"/>
              </w:rPr>
              <w:t xml:space="preserve">  (подпись)              (И.О. Фамилия)</w:t>
            </w:r>
          </w:p>
          <w:p w14:paraId="01D56B4F" w14:textId="77777777" w:rsidR="00C24F9E" w:rsidRPr="00C24F9E" w:rsidRDefault="00C24F9E" w:rsidP="00C24F9E">
            <w:pPr>
              <w:tabs>
                <w:tab w:val="left" w:pos="7655"/>
              </w:tabs>
              <w:spacing w:after="160" w:line="259" w:lineRule="auto"/>
              <w:ind w:right="-249" w:firstLine="34"/>
              <w:jc w:val="both"/>
              <w:rPr>
                <w:rFonts w:ascii="Times New Roman" w:eastAsia="Times New Roman" w:hAnsi="Times New Roman" w:cs="Times New Roman"/>
                <w:color w:val="auto"/>
                <w:lang w:val="ru-RU"/>
              </w:rPr>
            </w:pPr>
          </w:p>
        </w:tc>
        <w:tc>
          <w:tcPr>
            <w:tcW w:w="1409" w:type="dxa"/>
          </w:tcPr>
          <w:p w14:paraId="73826460" w14:textId="77777777" w:rsidR="00C24F9E" w:rsidRPr="00C24F9E" w:rsidRDefault="00C24F9E" w:rsidP="00C24F9E">
            <w:pPr>
              <w:tabs>
                <w:tab w:val="left" w:pos="7655"/>
              </w:tabs>
              <w:spacing w:after="160"/>
              <w:ind w:firstLine="0"/>
              <w:jc w:val="both"/>
              <w:rPr>
                <w:rFonts w:ascii="Times New Roman" w:eastAsia="Times New Roman" w:hAnsi="Times New Roman" w:cs="Times New Roman"/>
                <w:color w:val="auto"/>
                <w:sz w:val="28"/>
                <w:szCs w:val="28"/>
                <w:lang w:val="ru-RU"/>
              </w:rPr>
            </w:pPr>
          </w:p>
        </w:tc>
      </w:tr>
    </w:tbl>
    <w:p w14:paraId="16D7F849" w14:textId="77777777" w:rsidR="00C24F9E" w:rsidRPr="00C24F9E" w:rsidRDefault="00C24F9E" w:rsidP="00C24F9E">
      <w:pPr>
        <w:tabs>
          <w:tab w:val="left" w:pos="7655"/>
        </w:tabs>
        <w:spacing w:after="160"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w:t>
      </w:r>
      <w:r w:rsidRPr="00C24F9E">
        <w:rPr>
          <w:rFonts w:ascii="Times New Roman" w:eastAsia="Times New Roman" w:hAnsi="Times New Roman" w:cs="Times New Roman"/>
          <w:color w:val="auto"/>
          <w:sz w:val="28"/>
          <w:szCs w:val="28"/>
          <w:u w:val="single"/>
          <w:lang w:val="ru-RU"/>
        </w:rPr>
        <w:t xml:space="preserve">       </w:t>
      </w:r>
      <w:r w:rsidRPr="00C24F9E">
        <w:rPr>
          <w:rFonts w:ascii="Times New Roman" w:eastAsia="Times New Roman" w:hAnsi="Times New Roman" w:cs="Times New Roman"/>
          <w:color w:val="auto"/>
          <w:sz w:val="28"/>
          <w:szCs w:val="28"/>
          <w:lang w:val="ru-RU"/>
        </w:rPr>
        <w:t xml:space="preserve">» </w:t>
      </w:r>
      <w:r w:rsidRPr="00C24F9E">
        <w:rPr>
          <w:rFonts w:ascii="Times New Roman" w:eastAsia="Times New Roman" w:hAnsi="Times New Roman" w:cs="Times New Roman"/>
          <w:color w:val="auto"/>
          <w:sz w:val="28"/>
          <w:szCs w:val="28"/>
          <w:u w:val="single"/>
          <w:lang w:val="ru-RU"/>
        </w:rPr>
        <w:t xml:space="preserve">                          </w:t>
      </w:r>
      <w:r w:rsidRPr="00C24F9E">
        <w:rPr>
          <w:rFonts w:ascii="Times New Roman" w:eastAsia="Times New Roman" w:hAnsi="Times New Roman" w:cs="Times New Roman"/>
          <w:color w:val="auto"/>
          <w:sz w:val="28"/>
          <w:szCs w:val="28"/>
          <w:lang w:val="ru-RU"/>
        </w:rPr>
        <w:t xml:space="preserve"> 202_г.</w:t>
      </w:r>
    </w:p>
    <w:p w14:paraId="765CBCBE" w14:textId="77777777" w:rsidR="00C24F9E" w:rsidRPr="00C24F9E" w:rsidRDefault="00C24F9E" w:rsidP="00C24F9E">
      <w:pPr>
        <w:tabs>
          <w:tab w:val="left" w:pos="7655"/>
        </w:tabs>
        <w:spacing w:after="160" w:line="259" w:lineRule="auto"/>
        <w:ind w:firstLine="0"/>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*Раздел включается в заявление в случае выполнения коллективной ВКР</w:t>
      </w:r>
    </w:p>
    <w:p w14:paraId="5EC1B604" w14:textId="77777777" w:rsidR="00C24F9E" w:rsidRPr="00C24F9E" w:rsidRDefault="00C24F9E" w:rsidP="00C24F9E">
      <w:pPr>
        <w:spacing w:line="240" w:lineRule="auto"/>
        <w:ind w:left="7788" w:firstLine="0"/>
        <w:rPr>
          <w:rFonts w:ascii="Times New Roman" w:eastAsia="Times New Roman" w:hAnsi="Times New Roman" w:cs="Times New Roman"/>
          <w:color w:val="auto"/>
          <w:sz w:val="28"/>
          <w:szCs w:val="28"/>
          <w:lang w:val="ru-RU"/>
        </w:rPr>
        <w:sectPr w:rsidR="00C24F9E" w:rsidRPr="00C24F9E" w:rsidSect="00AB144A">
          <w:footerReference w:type="default" r:id="rId26"/>
          <w:footerReference w:type="first" r:id="rId27"/>
          <w:pgSz w:w="11906" w:h="16838" w:code="9"/>
          <w:pgMar w:top="1134" w:right="849" w:bottom="1134" w:left="1560" w:header="284" w:footer="720" w:gutter="0"/>
          <w:pgNumType w:start="1"/>
          <w:cols w:space="720"/>
          <w:titlePg/>
          <w:docGrid w:linePitch="299"/>
        </w:sectPr>
      </w:pPr>
    </w:p>
    <w:p w14:paraId="48708DFF" w14:textId="77777777" w:rsidR="00C24F9E" w:rsidRPr="00C24F9E" w:rsidRDefault="00C24F9E" w:rsidP="00C24F9E">
      <w:pPr>
        <w:spacing w:line="240" w:lineRule="auto"/>
        <w:ind w:left="7788" w:firstLine="0"/>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lastRenderedPageBreak/>
        <w:t>Приложение № 2</w:t>
      </w:r>
    </w:p>
    <w:p w14:paraId="2104419C" w14:textId="77777777" w:rsidR="00C24F9E" w:rsidRPr="00C24F9E" w:rsidRDefault="00C24F9E" w:rsidP="00C24F9E">
      <w:pPr>
        <w:spacing w:line="240" w:lineRule="auto"/>
        <w:ind w:left="7788" w:firstLine="0"/>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к Положению</w:t>
      </w:r>
    </w:p>
    <w:p w14:paraId="3B55CC92" w14:textId="77777777" w:rsidR="00C24F9E" w:rsidRPr="00C24F9E" w:rsidRDefault="00C24F9E" w:rsidP="00C24F9E">
      <w:pPr>
        <w:ind w:firstLine="0"/>
        <w:jc w:val="center"/>
        <w:rPr>
          <w:rFonts w:ascii="Times New Roman" w:eastAsia="Times New Roman" w:hAnsi="Times New Roman" w:cs="Times New Roman"/>
          <w:color w:val="auto"/>
          <w:sz w:val="28"/>
          <w:szCs w:val="28"/>
          <w:lang w:val="ru-RU"/>
        </w:rPr>
      </w:pPr>
    </w:p>
    <w:p w14:paraId="6595E124" w14:textId="1B40F91B" w:rsidR="00C24F9E" w:rsidRPr="00C24F9E" w:rsidRDefault="00293ABF" w:rsidP="00C24F9E">
      <w:pPr>
        <w:ind w:firstLine="0"/>
        <w:jc w:val="center"/>
        <w:rPr>
          <w:rFonts w:ascii="Times New Roman" w:eastAsia="Times New Roman" w:hAnsi="Times New Roman" w:cs="Times New Roman"/>
          <w:b/>
          <w:color w:val="auto"/>
          <w:sz w:val="28"/>
          <w:szCs w:val="28"/>
          <w:lang w:val="ru-RU"/>
        </w:rPr>
      </w:pPr>
      <w:r w:rsidRPr="00C24F9E">
        <w:rPr>
          <w:rFonts w:ascii="Times New Roman" w:eastAsia="Times New Roman" w:hAnsi="Times New Roman" w:cs="Times New Roman"/>
          <w:noProof/>
          <w:color w:val="auto"/>
          <w:lang w:val="ru-RU"/>
        </w:rPr>
        <mc:AlternateContent>
          <mc:Choice Requires="wps">
            <w:drawing>
              <wp:anchor distT="45720" distB="45720" distL="114300" distR="114300" simplePos="0" relativeHeight="251661312" behindDoc="0" locked="0" layoutInCell="1" allowOverlap="1" wp14:anchorId="6624D952" wp14:editId="0AE38834">
                <wp:simplePos x="0" y="0"/>
                <wp:positionH relativeFrom="margin">
                  <wp:posOffset>3422015</wp:posOffset>
                </wp:positionH>
                <wp:positionV relativeFrom="paragraph">
                  <wp:posOffset>469265</wp:posOffset>
                </wp:positionV>
                <wp:extent cx="3190875" cy="1858010"/>
                <wp:effectExtent l="0" t="0" r="9525" b="8890"/>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858010"/>
                        </a:xfrm>
                        <a:prstGeom prst="rect">
                          <a:avLst/>
                        </a:prstGeom>
                        <a:solidFill>
                          <a:srgbClr val="FFFFFF"/>
                        </a:solidFill>
                        <a:ln w="9525">
                          <a:noFill/>
                          <a:miter lim="800000"/>
                          <a:headEnd/>
                          <a:tailEnd/>
                        </a:ln>
                      </wps:spPr>
                      <wps:txbx>
                        <w:txbxContent>
                          <w:p w14:paraId="30E9C355" w14:textId="77777777" w:rsidR="0069456A" w:rsidRPr="00293ABF" w:rsidRDefault="0069456A" w:rsidP="00293ABF">
                            <w:pPr>
                              <w:spacing w:line="240" w:lineRule="auto"/>
                              <w:ind w:firstLine="0"/>
                              <w:jc w:val="center"/>
                              <w:rPr>
                                <w:rFonts w:ascii="Times New Roman" w:hAnsi="Times New Roman" w:cs="Times New Roman"/>
                                <w:sz w:val="28"/>
                                <w:szCs w:val="28"/>
                              </w:rPr>
                            </w:pPr>
                            <w:r w:rsidRPr="00293ABF">
                              <w:rPr>
                                <w:rFonts w:ascii="Times New Roman" w:hAnsi="Times New Roman" w:cs="Times New Roman"/>
                                <w:sz w:val="28"/>
                                <w:szCs w:val="28"/>
                              </w:rPr>
                              <w:t>УТВЕРЖДАЮ</w:t>
                            </w:r>
                          </w:p>
                          <w:p w14:paraId="12F76D7F" w14:textId="77777777" w:rsidR="0069456A" w:rsidRPr="00293ABF" w:rsidRDefault="0069456A" w:rsidP="00293ABF">
                            <w:pPr>
                              <w:spacing w:line="240" w:lineRule="auto"/>
                              <w:ind w:firstLine="0"/>
                              <w:rPr>
                                <w:rFonts w:ascii="Times New Roman" w:hAnsi="Times New Roman" w:cs="Times New Roman"/>
                                <w:sz w:val="28"/>
                                <w:szCs w:val="28"/>
                              </w:rPr>
                            </w:pPr>
                            <w:r w:rsidRPr="00293ABF">
                              <w:rPr>
                                <w:rFonts w:ascii="Times New Roman" w:hAnsi="Times New Roman" w:cs="Times New Roman"/>
                                <w:sz w:val="28"/>
                                <w:szCs w:val="28"/>
                              </w:rPr>
                              <w:t>Руководитель выпускной квалификационной работы</w:t>
                            </w:r>
                          </w:p>
                          <w:p w14:paraId="39305DE8" w14:textId="77777777" w:rsidR="0069456A" w:rsidRPr="00293ABF" w:rsidRDefault="0069456A" w:rsidP="00293ABF">
                            <w:pPr>
                              <w:spacing w:line="240" w:lineRule="auto"/>
                              <w:ind w:firstLine="0"/>
                              <w:jc w:val="center"/>
                              <w:rPr>
                                <w:rFonts w:ascii="Times New Roman" w:hAnsi="Times New Roman" w:cs="Times New Roman"/>
                                <w:sz w:val="28"/>
                                <w:szCs w:val="28"/>
                              </w:rPr>
                            </w:pPr>
                            <w:r w:rsidRPr="00293ABF">
                              <w:rPr>
                                <w:rFonts w:ascii="Times New Roman" w:hAnsi="Times New Roman" w:cs="Times New Roman"/>
                                <w:sz w:val="28"/>
                                <w:szCs w:val="28"/>
                              </w:rPr>
                              <w:t>______________________________</w:t>
                            </w:r>
                          </w:p>
                          <w:p w14:paraId="0F8F4CAD" w14:textId="77777777" w:rsidR="0069456A" w:rsidRPr="00293ABF" w:rsidRDefault="0069456A" w:rsidP="00293ABF">
                            <w:pPr>
                              <w:spacing w:line="240" w:lineRule="auto"/>
                              <w:ind w:firstLine="0"/>
                              <w:jc w:val="center"/>
                              <w:rPr>
                                <w:rFonts w:ascii="Times New Roman" w:hAnsi="Times New Roman" w:cs="Times New Roman"/>
                              </w:rPr>
                            </w:pPr>
                            <w:r w:rsidRPr="00293ABF">
                              <w:rPr>
                                <w:rFonts w:ascii="Times New Roman" w:hAnsi="Times New Roman" w:cs="Times New Roman"/>
                              </w:rPr>
                              <w:t>(должность)</w:t>
                            </w:r>
                          </w:p>
                          <w:p w14:paraId="077D2F97" w14:textId="77777777" w:rsidR="0069456A" w:rsidRPr="00293ABF" w:rsidRDefault="0069456A" w:rsidP="00293ABF">
                            <w:pPr>
                              <w:spacing w:line="240" w:lineRule="auto"/>
                              <w:ind w:firstLine="0"/>
                              <w:jc w:val="center"/>
                              <w:rPr>
                                <w:rFonts w:ascii="Times New Roman" w:hAnsi="Times New Roman" w:cs="Times New Roman"/>
                                <w:sz w:val="28"/>
                                <w:szCs w:val="28"/>
                              </w:rPr>
                            </w:pPr>
                            <w:r w:rsidRPr="00293ABF">
                              <w:rPr>
                                <w:rFonts w:ascii="Times New Roman" w:hAnsi="Times New Roman" w:cs="Times New Roman"/>
                                <w:sz w:val="28"/>
                                <w:szCs w:val="28"/>
                              </w:rPr>
                              <w:t>______________________________</w:t>
                            </w:r>
                          </w:p>
                          <w:p w14:paraId="689763CF" w14:textId="77777777" w:rsidR="0069456A" w:rsidRPr="00293ABF" w:rsidRDefault="0069456A" w:rsidP="00293ABF">
                            <w:pPr>
                              <w:spacing w:line="240" w:lineRule="auto"/>
                              <w:ind w:firstLine="0"/>
                              <w:jc w:val="center"/>
                              <w:rPr>
                                <w:rFonts w:ascii="Times New Roman" w:hAnsi="Times New Roman" w:cs="Times New Roman"/>
                              </w:rPr>
                            </w:pPr>
                            <w:r w:rsidRPr="00293ABF">
                              <w:rPr>
                                <w:rFonts w:ascii="Times New Roman" w:hAnsi="Times New Roman" w:cs="Times New Roman"/>
                              </w:rPr>
                              <w:t>(подпись)                 (И.О. Фамилия)</w:t>
                            </w:r>
                          </w:p>
                          <w:p w14:paraId="12DCDFA2" w14:textId="77777777" w:rsidR="0069456A" w:rsidRPr="0004214A" w:rsidRDefault="0069456A" w:rsidP="00293ABF">
                            <w:pPr>
                              <w:spacing w:line="240" w:lineRule="auto"/>
                              <w:ind w:firstLine="0"/>
                              <w:rPr>
                                <w:sz w:val="28"/>
                                <w:szCs w:val="28"/>
                              </w:rPr>
                            </w:pPr>
                            <w:r w:rsidRPr="00293ABF">
                              <w:rPr>
                                <w:rFonts w:ascii="Times New Roman" w:hAnsi="Times New Roman" w:cs="Times New Roman"/>
                                <w:sz w:val="28"/>
                                <w:szCs w:val="28"/>
                              </w:rPr>
                              <w:t xml:space="preserve">      «</w:t>
                            </w:r>
                            <w:r w:rsidRPr="00293ABF">
                              <w:rPr>
                                <w:rFonts w:ascii="Times New Roman" w:hAnsi="Times New Roman" w:cs="Times New Roman"/>
                                <w:sz w:val="28"/>
                                <w:szCs w:val="28"/>
                                <w:u w:val="single"/>
                              </w:rPr>
                              <w:t xml:space="preserve">        </w:t>
                            </w:r>
                            <w:r w:rsidRPr="00293ABF">
                              <w:rPr>
                                <w:rFonts w:ascii="Times New Roman" w:hAnsi="Times New Roman" w:cs="Times New Roman"/>
                                <w:sz w:val="28"/>
                                <w:szCs w:val="28"/>
                              </w:rPr>
                              <w:t>» _________________202_</w:t>
                            </w:r>
                            <w:r w:rsidRPr="00721221">
                              <w:rPr>
                                <w:sz w:val="28"/>
                                <w:szCs w:val="28"/>
                              </w:rPr>
                              <w:t xml:space="preserve"> </w:t>
                            </w:r>
                            <w:r w:rsidRPr="00293ABF">
                              <w:rPr>
                                <w:rFonts w:ascii="Times New Roman" w:hAnsi="Times New Roman" w:cs="Times New Roman"/>
                                <w:sz w:val="28"/>
                                <w:szCs w:val="28"/>
                              </w:rPr>
                              <w:t>г</w:t>
                            </w:r>
                            <w:r w:rsidRPr="00721221">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4D952" id="_x0000_t202" coordsize="21600,21600" o:spt="202" path="m,l,21600r21600,l21600,xe">
                <v:stroke joinstyle="miter"/>
                <v:path gradientshapeok="t" o:connecttype="rect"/>
              </v:shapetype>
              <v:shape id="Надпись 2" o:spid="_x0000_s1026" type="#_x0000_t202" style="position:absolute;left:0;text-align:left;margin-left:269.45pt;margin-top:36.95pt;width:251.25pt;height:14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eGOAIAACIEAAAOAAAAZHJzL2Uyb0RvYy54bWysU82O0zAQviPxDpbvNElp2TZqulq6FCEt&#10;P9LCAziO01g4HmO7TZbb3nkF3oEDB268QveNGDvdboEbIgdrJjPzeeabz4vzvlVkJ6yToAuajVJK&#10;hOZQSb0p6If36yczSpxnumIKtCjojXD0fPn40aIzuRhDA6oSliCIdnlnCtp4b/IkcbwRLXMjMEJj&#10;sAbbMo+u3SSVZR2ityoZp+mzpANbGQtcOId/L4cgXUb8uhbcv61rJzxRBcXefDxtPMtwJssFyzeW&#10;mUbyQxvsH7pomdR46RHqknlGtlb+BdVKbsFB7Ucc2gTqWnIRZ8BpsvSPaa4bZkScBclx5kiT+3+w&#10;/M3unSWyKuicEs1aXNH+6/7b/vv+5/7H3e3dFzIOHHXG5Zh6bTDZ98+hx13HeZ25Av7REQ2rhumN&#10;uLAWukawCnvMQmVyUjrguABSdq+hwsvY1kME6mvbBgKREoLouKub435E7wnHn0+zeTo7m1LCMZbN&#10;pjOkLN7B8vtyY51/KaAlwSioRQFEeLa7cj60w/L7lHCbAyWrtVQqOnZTrpQlO4ZiWcfvgP5bmtKk&#10;Q7qm42lE1hDqo45a6VHMSrYFnaXhC+UsD3S80FW0PZNqsLETpQ/8BEoGcnxf9pgYSCuhukGmLAyi&#10;xUeGRgP2MyUdCrag7tOWWUGJeqWR7Xk2mQSFR2cyPRujY08j5WmEaY5QBfWUDObKx1cR+tVwgVup&#10;ZeTroZNDryjESOPh0QSln/ox6+FpL38BAAD//wMAUEsDBBQABgAIAAAAIQDwUkqJ4AAAAAsBAAAP&#10;AAAAZHJzL2Rvd25yZXYueG1sTI/LbsJADEX3lfoPIyN1U5UJzQvSOKit1KpbKB/gJEMSkfFEmYGE&#10;v++wKivL8tH1ufl21r24qNF2hhFWywCE4srUHTcIh9+vlzUI64hr6g0rhKuysC0eH3LKajPxTl32&#10;rhE+hG1GCK1zQyalrVqlyS7NoNjfjmbU5Pw6NrIeafLhupevQZBITR37Dy0N6rNV1Wl/1gjHn+k5&#10;3kzltzukuyj5oC4tzRXxaTG/v4Fwanb/MNz0vToU3qk0Z66t6BHicL3xKEIa+nkDgmgVgSgRwiSJ&#10;QRa5vO9Q/AEAAP//AwBQSwECLQAUAAYACAAAACEAtoM4kv4AAADhAQAAEwAAAAAAAAAAAAAAAAAA&#10;AAAAW0NvbnRlbnRfVHlwZXNdLnhtbFBLAQItABQABgAIAAAAIQA4/SH/1gAAAJQBAAALAAAAAAAA&#10;AAAAAAAAAC8BAABfcmVscy8ucmVsc1BLAQItABQABgAIAAAAIQDmJeeGOAIAACIEAAAOAAAAAAAA&#10;AAAAAAAAAC4CAABkcnMvZTJvRG9jLnhtbFBLAQItABQABgAIAAAAIQDwUkqJ4AAAAAsBAAAPAAAA&#10;AAAAAAAAAAAAAJIEAABkcnMvZG93bnJldi54bWxQSwUGAAAAAAQABADzAAAAnwUAAAAA&#10;" stroked="f">
                <v:textbox>
                  <w:txbxContent>
                    <w:p w14:paraId="30E9C355" w14:textId="77777777" w:rsidR="0069456A" w:rsidRPr="00293ABF" w:rsidRDefault="0069456A" w:rsidP="00293ABF">
                      <w:pPr>
                        <w:spacing w:line="240" w:lineRule="auto"/>
                        <w:ind w:firstLine="0"/>
                        <w:jc w:val="center"/>
                        <w:rPr>
                          <w:rFonts w:ascii="Times New Roman" w:hAnsi="Times New Roman" w:cs="Times New Roman"/>
                          <w:sz w:val="28"/>
                          <w:szCs w:val="28"/>
                        </w:rPr>
                      </w:pPr>
                      <w:r w:rsidRPr="00293ABF">
                        <w:rPr>
                          <w:rFonts w:ascii="Times New Roman" w:hAnsi="Times New Roman" w:cs="Times New Roman"/>
                          <w:sz w:val="28"/>
                          <w:szCs w:val="28"/>
                        </w:rPr>
                        <w:t>УТВЕРЖДАЮ</w:t>
                      </w:r>
                    </w:p>
                    <w:p w14:paraId="12F76D7F" w14:textId="77777777" w:rsidR="0069456A" w:rsidRPr="00293ABF" w:rsidRDefault="0069456A" w:rsidP="00293ABF">
                      <w:pPr>
                        <w:spacing w:line="240" w:lineRule="auto"/>
                        <w:ind w:firstLine="0"/>
                        <w:rPr>
                          <w:rFonts w:ascii="Times New Roman" w:hAnsi="Times New Roman" w:cs="Times New Roman"/>
                          <w:sz w:val="28"/>
                          <w:szCs w:val="28"/>
                        </w:rPr>
                      </w:pPr>
                      <w:r w:rsidRPr="00293ABF">
                        <w:rPr>
                          <w:rFonts w:ascii="Times New Roman" w:hAnsi="Times New Roman" w:cs="Times New Roman"/>
                          <w:sz w:val="28"/>
                          <w:szCs w:val="28"/>
                        </w:rPr>
                        <w:t>Руководитель выпускной квалификационной работы</w:t>
                      </w:r>
                    </w:p>
                    <w:p w14:paraId="39305DE8" w14:textId="77777777" w:rsidR="0069456A" w:rsidRPr="00293ABF" w:rsidRDefault="0069456A" w:rsidP="00293ABF">
                      <w:pPr>
                        <w:spacing w:line="240" w:lineRule="auto"/>
                        <w:ind w:firstLine="0"/>
                        <w:jc w:val="center"/>
                        <w:rPr>
                          <w:rFonts w:ascii="Times New Roman" w:hAnsi="Times New Roman" w:cs="Times New Roman"/>
                          <w:sz w:val="28"/>
                          <w:szCs w:val="28"/>
                        </w:rPr>
                      </w:pPr>
                      <w:r w:rsidRPr="00293ABF">
                        <w:rPr>
                          <w:rFonts w:ascii="Times New Roman" w:hAnsi="Times New Roman" w:cs="Times New Roman"/>
                          <w:sz w:val="28"/>
                          <w:szCs w:val="28"/>
                        </w:rPr>
                        <w:t>______________________________</w:t>
                      </w:r>
                    </w:p>
                    <w:p w14:paraId="0F8F4CAD" w14:textId="77777777" w:rsidR="0069456A" w:rsidRPr="00293ABF" w:rsidRDefault="0069456A" w:rsidP="00293ABF">
                      <w:pPr>
                        <w:spacing w:line="240" w:lineRule="auto"/>
                        <w:ind w:firstLine="0"/>
                        <w:jc w:val="center"/>
                        <w:rPr>
                          <w:rFonts w:ascii="Times New Roman" w:hAnsi="Times New Roman" w:cs="Times New Roman"/>
                        </w:rPr>
                      </w:pPr>
                      <w:r w:rsidRPr="00293ABF">
                        <w:rPr>
                          <w:rFonts w:ascii="Times New Roman" w:hAnsi="Times New Roman" w:cs="Times New Roman"/>
                        </w:rPr>
                        <w:t>(должность)</w:t>
                      </w:r>
                    </w:p>
                    <w:p w14:paraId="077D2F97" w14:textId="77777777" w:rsidR="0069456A" w:rsidRPr="00293ABF" w:rsidRDefault="0069456A" w:rsidP="00293ABF">
                      <w:pPr>
                        <w:spacing w:line="240" w:lineRule="auto"/>
                        <w:ind w:firstLine="0"/>
                        <w:jc w:val="center"/>
                        <w:rPr>
                          <w:rFonts w:ascii="Times New Roman" w:hAnsi="Times New Roman" w:cs="Times New Roman"/>
                          <w:sz w:val="28"/>
                          <w:szCs w:val="28"/>
                        </w:rPr>
                      </w:pPr>
                      <w:r w:rsidRPr="00293ABF">
                        <w:rPr>
                          <w:rFonts w:ascii="Times New Roman" w:hAnsi="Times New Roman" w:cs="Times New Roman"/>
                          <w:sz w:val="28"/>
                          <w:szCs w:val="28"/>
                        </w:rPr>
                        <w:t>______________________________</w:t>
                      </w:r>
                    </w:p>
                    <w:p w14:paraId="689763CF" w14:textId="77777777" w:rsidR="0069456A" w:rsidRPr="00293ABF" w:rsidRDefault="0069456A" w:rsidP="00293ABF">
                      <w:pPr>
                        <w:spacing w:line="240" w:lineRule="auto"/>
                        <w:ind w:firstLine="0"/>
                        <w:jc w:val="center"/>
                        <w:rPr>
                          <w:rFonts w:ascii="Times New Roman" w:hAnsi="Times New Roman" w:cs="Times New Roman"/>
                        </w:rPr>
                      </w:pPr>
                      <w:r w:rsidRPr="00293ABF">
                        <w:rPr>
                          <w:rFonts w:ascii="Times New Roman" w:hAnsi="Times New Roman" w:cs="Times New Roman"/>
                        </w:rPr>
                        <w:t>(подпись)                 (И.О. Фамилия)</w:t>
                      </w:r>
                    </w:p>
                    <w:p w14:paraId="12DCDFA2" w14:textId="77777777" w:rsidR="0069456A" w:rsidRPr="0004214A" w:rsidRDefault="0069456A" w:rsidP="00293ABF">
                      <w:pPr>
                        <w:spacing w:line="240" w:lineRule="auto"/>
                        <w:ind w:firstLine="0"/>
                        <w:rPr>
                          <w:sz w:val="28"/>
                          <w:szCs w:val="28"/>
                        </w:rPr>
                      </w:pPr>
                      <w:r w:rsidRPr="00293ABF">
                        <w:rPr>
                          <w:rFonts w:ascii="Times New Roman" w:hAnsi="Times New Roman" w:cs="Times New Roman"/>
                          <w:sz w:val="28"/>
                          <w:szCs w:val="28"/>
                        </w:rPr>
                        <w:t xml:space="preserve">      «</w:t>
                      </w:r>
                      <w:r w:rsidRPr="00293ABF">
                        <w:rPr>
                          <w:rFonts w:ascii="Times New Roman" w:hAnsi="Times New Roman" w:cs="Times New Roman"/>
                          <w:sz w:val="28"/>
                          <w:szCs w:val="28"/>
                          <w:u w:val="single"/>
                        </w:rPr>
                        <w:t xml:space="preserve">        </w:t>
                      </w:r>
                      <w:r w:rsidRPr="00293ABF">
                        <w:rPr>
                          <w:rFonts w:ascii="Times New Roman" w:hAnsi="Times New Roman" w:cs="Times New Roman"/>
                          <w:sz w:val="28"/>
                          <w:szCs w:val="28"/>
                        </w:rPr>
                        <w:t>» _________________202_</w:t>
                      </w:r>
                      <w:r w:rsidRPr="00721221">
                        <w:rPr>
                          <w:sz w:val="28"/>
                          <w:szCs w:val="28"/>
                        </w:rPr>
                        <w:t xml:space="preserve"> </w:t>
                      </w:r>
                      <w:r w:rsidRPr="00293ABF">
                        <w:rPr>
                          <w:rFonts w:ascii="Times New Roman" w:hAnsi="Times New Roman" w:cs="Times New Roman"/>
                          <w:sz w:val="28"/>
                          <w:szCs w:val="28"/>
                        </w:rPr>
                        <w:t>г</w:t>
                      </w:r>
                      <w:r w:rsidRPr="00721221">
                        <w:rPr>
                          <w:sz w:val="28"/>
                          <w:szCs w:val="28"/>
                        </w:rPr>
                        <w:t>.</w:t>
                      </w:r>
                    </w:p>
                  </w:txbxContent>
                </v:textbox>
                <w10:wrap type="square" anchorx="margin"/>
              </v:shape>
            </w:pict>
          </mc:Fallback>
        </mc:AlternateContent>
      </w:r>
      <w:r w:rsidR="00D415F2" w:rsidRPr="00C24F9E">
        <w:rPr>
          <w:rFonts w:ascii="Times New Roman" w:eastAsia="Times New Roman" w:hAnsi="Times New Roman" w:cs="Times New Roman"/>
          <w:noProof/>
          <w:color w:val="auto"/>
          <w:lang w:val="ru-RU"/>
        </w:rPr>
        <mc:AlternateContent>
          <mc:Choice Requires="wps">
            <w:drawing>
              <wp:anchor distT="45720" distB="45720" distL="114300" distR="114300" simplePos="0" relativeHeight="251660288" behindDoc="0" locked="0" layoutInCell="1" allowOverlap="1" wp14:anchorId="7E39F789" wp14:editId="00FEB51A">
                <wp:simplePos x="0" y="0"/>
                <wp:positionH relativeFrom="margin">
                  <wp:posOffset>-337185</wp:posOffset>
                </wp:positionH>
                <wp:positionV relativeFrom="paragraph">
                  <wp:posOffset>494030</wp:posOffset>
                </wp:positionV>
                <wp:extent cx="3496310" cy="1847850"/>
                <wp:effectExtent l="0" t="0" r="8890" b="0"/>
                <wp:wrapSquare wrapText="bothSides"/>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1847850"/>
                        </a:xfrm>
                        <a:prstGeom prst="rect">
                          <a:avLst/>
                        </a:prstGeom>
                        <a:solidFill>
                          <a:srgbClr val="FFFFFF"/>
                        </a:solidFill>
                        <a:ln w="9525">
                          <a:noFill/>
                          <a:miter lim="800000"/>
                          <a:headEnd/>
                          <a:tailEnd/>
                        </a:ln>
                      </wps:spPr>
                      <wps:txbx>
                        <w:txbxContent>
                          <w:tbl>
                            <w:tblPr>
                              <w:tblStyle w:val="7"/>
                              <w:tblW w:w="0" w:type="auto"/>
                              <w:tblInd w:w="279" w:type="dxa"/>
                              <w:tblLook w:val="04A0" w:firstRow="1" w:lastRow="0" w:firstColumn="1" w:lastColumn="0" w:noHBand="0" w:noVBand="1"/>
                            </w:tblPr>
                            <w:tblGrid>
                              <w:gridCol w:w="5005"/>
                            </w:tblGrid>
                            <w:tr w:rsidR="0069456A" w:rsidRPr="00D415F2" w14:paraId="35E8EEBB" w14:textId="77777777" w:rsidTr="00F16524">
                              <w:tc>
                                <w:tcPr>
                                  <w:tcW w:w="4819" w:type="dxa"/>
                                  <w:tcBorders>
                                    <w:top w:val="nil"/>
                                    <w:left w:val="nil"/>
                                    <w:bottom w:val="nil"/>
                                    <w:right w:val="nil"/>
                                  </w:tcBorders>
                                </w:tcPr>
                                <w:p w14:paraId="3E7BFEC0" w14:textId="77777777" w:rsidR="0069456A" w:rsidRPr="00D415F2" w:rsidRDefault="0069456A" w:rsidP="00F16524">
                                  <w:pPr>
                                    <w:rPr>
                                      <w:rFonts w:ascii="Times New Roman" w:hAnsi="Times New Roman" w:cs="Times New Roman"/>
                                      <w:sz w:val="28"/>
                                      <w:szCs w:val="28"/>
                                    </w:rPr>
                                  </w:pPr>
                                  <w:r w:rsidRPr="00D415F2">
                                    <w:rPr>
                                      <w:rFonts w:ascii="Times New Roman" w:hAnsi="Times New Roman" w:cs="Times New Roman"/>
                                      <w:sz w:val="28"/>
                                      <w:szCs w:val="28"/>
                                    </w:rPr>
                                    <w:t>ФИНУНИВЕРСИТЕТ</w:t>
                                  </w:r>
                                </w:p>
                              </w:tc>
                            </w:tr>
                            <w:tr w:rsidR="0069456A" w:rsidRPr="00D415F2" w14:paraId="38EAE84A" w14:textId="77777777" w:rsidTr="00F16524">
                              <w:tc>
                                <w:tcPr>
                                  <w:tcW w:w="4819" w:type="dxa"/>
                                  <w:tcBorders>
                                    <w:top w:val="nil"/>
                                    <w:left w:val="nil"/>
                                    <w:bottom w:val="nil"/>
                                    <w:right w:val="nil"/>
                                  </w:tcBorders>
                                </w:tcPr>
                                <w:p w14:paraId="441B53C0" w14:textId="77777777" w:rsidR="0069456A" w:rsidRPr="00D415F2" w:rsidRDefault="0069456A" w:rsidP="00F16524">
                                  <w:pPr>
                                    <w:rPr>
                                      <w:rFonts w:ascii="Times New Roman" w:hAnsi="Times New Roman" w:cs="Times New Roman"/>
                                      <w:lang w:val="en-US"/>
                                    </w:rPr>
                                  </w:pPr>
                                  <w:r w:rsidRPr="00D415F2">
                                    <w:rPr>
                                      <w:rFonts w:ascii="Times New Roman" w:hAnsi="Times New Roman" w:cs="Times New Roman"/>
                                    </w:rPr>
                                    <w:t>__________________________________</w:t>
                                  </w:r>
                                </w:p>
                                <w:p w14:paraId="6768C217" w14:textId="77777777" w:rsidR="0069456A" w:rsidRPr="00D415F2" w:rsidRDefault="0069456A" w:rsidP="00D415F2">
                                  <w:pPr>
                                    <w:ind w:firstLine="0"/>
                                    <w:rPr>
                                      <w:rFonts w:ascii="Times New Roman" w:hAnsi="Times New Roman" w:cs="Times New Roman"/>
                                    </w:rPr>
                                  </w:pPr>
                                  <w:r w:rsidRPr="00D415F2">
                                    <w:rPr>
                                      <w:rFonts w:ascii="Times New Roman" w:hAnsi="Times New Roman" w:cs="Times New Roman"/>
                                    </w:rPr>
                                    <w:t>(наименование департамента/кафедры)</w:t>
                                  </w:r>
                                </w:p>
                              </w:tc>
                            </w:tr>
                          </w:tbl>
                          <w:p w14:paraId="26DE22FF" w14:textId="77777777" w:rsidR="0069456A" w:rsidRDefault="0069456A" w:rsidP="00C24F9E">
                            <w:pPr>
                              <w:jc w:val="both"/>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9F789" id="_x0000_t202" coordsize="21600,21600" o:spt="202" path="m,l,21600r21600,l21600,xe">
                <v:stroke joinstyle="miter"/>
                <v:path gradientshapeok="t" o:connecttype="rect"/>
              </v:shapetype>
              <v:shape id="Надпись 10" o:spid="_x0000_s1027" type="#_x0000_t202" style="position:absolute;left:0;text-align:left;margin-left:-26.55pt;margin-top:38.9pt;width:275.3pt;height:14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1IOgIAACsEAAAOAAAAZHJzL2Uyb0RvYy54bWysU0uOEzEQ3SNxB8t70kkmmUla6YyGDEFI&#10;w0caOIDjdqctbJexnXSHHXuuwB1YsGDHFTI3ouxOQjTsEL2wXF3l51evnmfXrVZkK5yXYAo66PUp&#10;EYZDKc26oB/eL59NKPGBmZIpMKKgO+Hp9fzpk1ljczGEGlQpHEEQ4/PGFrQOweZZ5nktNPM9sMJg&#10;sgKnWcDQrbPSsQbRtcqG/f5l1oArrQMuvMe/t12SzhN+VQke3laVF4GogiK3kFaX1lVcs/mM5WvH&#10;bC35gQb7BxaaSYOXnqBuWWBk4+RfUFpyBx6q0OOgM6gqyUXqAbsZ9B91c18zK1IvKI63J5n8/4Pl&#10;b7bvHJElzg7lMUzjjPbf9t/3P/a/9j8fvjx8JZhAlRrrcyy+t1ge2ufQ4onUsbd3wD96YmBRM7MW&#10;N85BUwtWIstBPJmdHe1wfARZNa+hxNvYJkACaiuno4QoCkF0pLM7TUi0gXD8eTGaXl5Ephxzg8no&#10;ajJO7DKWH49b58NLAZrETUEdWiDBs+2dD5EOy48l8TYPSpZLqVQK3Hq1UI5sGdplmb7UwaMyZUhT&#10;0Ol4OE7IBuL55CQtA9pZSV3QST9+ncGiHC9MmUoCk6rbIxNlDvpESTpxQrtqu4EcZV9BuUPBHHTu&#10;xdeGmxrcZ0oadG5B/acNc4IS9cqg6NPBaBStnoLR+GqIgTvPrM4zzHCEKmigpNsuQnoeUQ4DNzic&#10;SibZ4hQ7JgfK6Mik5uH1RMufx6nqzxuf/wYAAP//AwBQSwMEFAAGAAgAAAAhAATRNVDfAAAACgEA&#10;AA8AAABkcnMvZG93bnJldi54bWxMj9FOg0AQRd9N/IfNmPhi2qW2sBRZGjXR+NraDxhgCkR2l7Db&#10;Qv/e8ck+Tubk3nPz3Wx6caHRd85qWC0jEGQrV3e20XD8/likIHxAW2PvLGm4koddcX+XY1a7ye7p&#10;cgiN4BDrM9TQhjBkUvqqJYN+6Qay/Du50WDgc2xkPeLE4aaXz1GUSIOd5YYWB3pvqfo5nI2G09f0&#10;FG+n8jMc1X6TvGGnSnfV+vFhfn0BEWgO/zD86bM6FOxUurOtveg1LOL1ilENSvEEBjZbFYMoNayT&#10;NAVZ5PJ2QvELAAD//wMAUEsBAi0AFAAGAAgAAAAhALaDOJL+AAAA4QEAABMAAAAAAAAAAAAAAAAA&#10;AAAAAFtDb250ZW50X1R5cGVzXS54bWxQSwECLQAUAAYACAAAACEAOP0h/9YAAACUAQAACwAAAAAA&#10;AAAAAAAAAAAvAQAAX3JlbHMvLnJlbHNQSwECLQAUAAYACAAAACEALlQdSDoCAAArBAAADgAAAAAA&#10;AAAAAAAAAAAuAgAAZHJzL2Uyb0RvYy54bWxQSwECLQAUAAYACAAAACEABNE1UN8AAAAKAQAADwAA&#10;AAAAAAAAAAAAAACUBAAAZHJzL2Rvd25yZXYueG1sUEsFBgAAAAAEAAQA8wAAAKAFAAAAAA==&#10;" stroked="f">
                <v:textbox>
                  <w:txbxContent>
                    <w:tbl>
                      <w:tblPr>
                        <w:tblStyle w:val="7"/>
                        <w:tblW w:w="0" w:type="auto"/>
                        <w:tblInd w:w="279" w:type="dxa"/>
                        <w:tblLook w:val="04A0" w:firstRow="1" w:lastRow="0" w:firstColumn="1" w:lastColumn="0" w:noHBand="0" w:noVBand="1"/>
                      </w:tblPr>
                      <w:tblGrid>
                        <w:gridCol w:w="5005"/>
                      </w:tblGrid>
                      <w:tr w:rsidR="0069456A" w:rsidRPr="00D415F2" w14:paraId="35E8EEBB" w14:textId="77777777" w:rsidTr="00F16524">
                        <w:tc>
                          <w:tcPr>
                            <w:tcW w:w="4819" w:type="dxa"/>
                            <w:tcBorders>
                              <w:top w:val="nil"/>
                              <w:left w:val="nil"/>
                              <w:bottom w:val="nil"/>
                              <w:right w:val="nil"/>
                            </w:tcBorders>
                          </w:tcPr>
                          <w:p w14:paraId="3E7BFEC0" w14:textId="77777777" w:rsidR="0069456A" w:rsidRPr="00D415F2" w:rsidRDefault="0069456A" w:rsidP="00F16524">
                            <w:pPr>
                              <w:rPr>
                                <w:rFonts w:ascii="Times New Roman" w:hAnsi="Times New Roman" w:cs="Times New Roman"/>
                                <w:sz w:val="28"/>
                                <w:szCs w:val="28"/>
                              </w:rPr>
                            </w:pPr>
                            <w:r w:rsidRPr="00D415F2">
                              <w:rPr>
                                <w:rFonts w:ascii="Times New Roman" w:hAnsi="Times New Roman" w:cs="Times New Roman"/>
                                <w:sz w:val="28"/>
                                <w:szCs w:val="28"/>
                              </w:rPr>
                              <w:t>ФИНУНИВЕРСИТЕТ</w:t>
                            </w:r>
                          </w:p>
                        </w:tc>
                      </w:tr>
                      <w:tr w:rsidR="0069456A" w:rsidRPr="00D415F2" w14:paraId="38EAE84A" w14:textId="77777777" w:rsidTr="00F16524">
                        <w:tc>
                          <w:tcPr>
                            <w:tcW w:w="4819" w:type="dxa"/>
                            <w:tcBorders>
                              <w:top w:val="nil"/>
                              <w:left w:val="nil"/>
                              <w:bottom w:val="nil"/>
                              <w:right w:val="nil"/>
                            </w:tcBorders>
                          </w:tcPr>
                          <w:p w14:paraId="441B53C0" w14:textId="77777777" w:rsidR="0069456A" w:rsidRPr="00D415F2" w:rsidRDefault="0069456A" w:rsidP="00F16524">
                            <w:pPr>
                              <w:rPr>
                                <w:rFonts w:ascii="Times New Roman" w:hAnsi="Times New Roman" w:cs="Times New Roman"/>
                                <w:lang w:val="en-US"/>
                              </w:rPr>
                            </w:pPr>
                            <w:r w:rsidRPr="00D415F2">
                              <w:rPr>
                                <w:rFonts w:ascii="Times New Roman" w:hAnsi="Times New Roman" w:cs="Times New Roman"/>
                              </w:rPr>
                              <w:t>__________________________________</w:t>
                            </w:r>
                          </w:p>
                          <w:p w14:paraId="6768C217" w14:textId="77777777" w:rsidR="0069456A" w:rsidRPr="00D415F2" w:rsidRDefault="0069456A" w:rsidP="00D415F2">
                            <w:pPr>
                              <w:ind w:firstLine="0"/>
                              <w:rPr>
                                <w:rFonts w:ascii="Times New Roman" w:hAnsi="Times New Roman" w:cs="Times New Roman"/>
                              </w:rPr>
                            </w:pPr>
                            <w:r w:rsidRPr="00D415F2">
                              <w:rPr>
                                <w:rFonts w:ascii="Times New Roman" w:hAnsi="Times New Roman" w:cs="Times New Roman"/>
                              </w:rPr>
                              <w:t>(наименование департамента/кафедры)</w:t>
                            </w:r>
                          </w:p>
                        </w:tc>
                      </w:tr>
                    </w:tbl>
                    <w:p w14:paraId="26DE22FF" w14:textId="77777777" w:rsidR="0069456A" w:rsidRDefault="0069456A" w:rsidP="00C24F9E">
                      <w:pPr>
                        <w:jc w:val="both"/>
                        <w:rPr>
                          <w:sz w:val="28"/>
                          <w:szCs w:val="28"/>
                        </w:rPr>
                      </w:pPr>
                    </w:p>
                  </w:txbxContent>
                </v:textbox>
                <w10:wrap type="square" anchorx="margin"/>
              </v:shape>
            </w:pict>
          </mc:Fallback>
        </mc:AlternateContent>
      </w:r>
      <w:r w:rsidR="00C24F9E" w:rsidRPr="00C24F9E">
        <w:rPr>
          <w:rFonts w:ascii="Times New Roman" w:eastAsia="Times New Roman" w:hAnsi="Times New Roman" w:cs="Times New Roman"/>
          <w:noProof/>
          <w:color w:val="auto"/>
          <w:lang w:val="ru-RU"/>
        </w:rPr>
        <mc:AlternateContent>
          <mc:Choice Requires="wps">
            <w:drawing>
              <wp:anchor distT="45720" distB="45720" distL="114300" distR="114300" simplePos="0" relativeHeight="251659264" behindDoc="0" locked="0" layoutInCell="1" allowOverlap="1" wp14:anchorId="6980580D" wp14:editId="7BBEEA06">
                <wp:simplePos x="0" y="0"/>
                <wp:positionH relativeFrom="margin">
                  <wp:posOffset>3604260</wp:posOffset>
                </wp:positionH>
                <wp:positionV relativeFrom="paragraph">
                  <wp:posOffset>490220</wp:posOffset>
                </wp:positionV>
                <wp:extent cx="2924810" cy="1847850"/>
                <wp:effectExtent l="0" t="0" r="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1847850"/>
                        </a:xfrm>
                        <a:prstGeom prst="rect">
                          <a:avLst/>
                        </a:prstGeom>
                        <a:solidFill>
                          <a:srgbClr val="FFFFFF"/>
                        </a:solidFill>
                        <a:ln w="9525">
                          <a:noFill/>
                          <a:miter lim="800000"/>
                          <a:headEnd/>
                          <a:tailEnd/>
                        </a:ln>
                      </wps:spPr>
                      <wps:txbx>
                        <w:txbxContent>
                          <w:p w14:paraId="4318FE8A" w14:textId="77777777" w:rsidR="0069456A" w:rsidRPr="0004214A" w:rsidRDefault="0069456A" w:rsidP="00C24F9E">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0580D" id="_x0000_s1028" type="#_x0000_t202" style="position:absolute;left:0;text-align:left;margin-left:283.8pt;margin-top:38.6pt;width:230.3pt;height:14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ITOQIAACkEAAAOAAAAZHJzL2Uyb0RvYy54bWysU82O0zAQviPxDpbvNE3Usm3UdLV0KUJa&#10;fqSFB3Adp7GwPcZ2myw37rwC78CBAzdeoftGjJ1uqeCGyMHyZMafv/nm8+Ky14rshfMSTEXz0ZgS&#10;YTjU0mwr+v7d+smMEh+YqZkCIyp6Jzy9XD5+tOhsKQpoQdXCEQQxvuxsRdsQbJllnrdCMz8CKwwm&#10;G3CaBQzdNqsd6xBdq6wYj59mHbjaOuDCe/x7PSTpMuE3jeDhTdN4EYiqKHILaXVp3cQ1Wy5YuXXM&#10;tpIfabB/YKGZNHjpCeqaBUZ2Tv4FpSV34KEJIw46g6aRXKQesJt8/Ec3ty2zIvWC4nh7ksn/P1j+&#10;ev/WEVnj7CgxTOOIDl8P3w7fDz8PP+4/338hRdSos77E0luLxaF/Bn2sj/16ewP8gycGVi0zW3Hl&#10;HHStYDVyzOPJ7OzogOMjyKZ7BTVexnYBElDfOB0BURKC6Diru9N8RB8Ix5/FvJjMckxxzOWzycVs&#10;miaYsfLhuHU+vBCgSdxU1KEBEjzb3/gQ6bDyoSTRByXrtVQqBW67WSlH9gzNsk5f6gC7PC9ThnQV&#10;nU+LaUI2EM8nH2kZ0MxK6orOxvEb7BXleG7qVBKYVMMemShz1CdKMogT+k2fxnGSfQP1HQrmYPAu&#10;vjXctOA+UdKhbyvqP+6YE5SolwZFn+eTSTR6CibTiwIDd57ZnGeY4QhV0UDJsF2F9DiiHAaucDiN&#10;TLLFKQ5MjpTRj0nN49uJhj+PU9XvF778BQAA//8DAFBLAwQUAAYACAAAACEA7jKUn94AAAALAQAA&#10;DwAAAGRycy9kb3ducmV2LnhtbEyPwU7DMAyG70i8Q2QkLoilFJaMUncCpCGuG3uAtM3aisapmmzt&#10;3h7vNG6/5U+/P+fr2fXiZMfQeUJ4WiQgLFW+7qhB2P9sHlcgQjRUm96TRTjbAOvi9iY3We0n2trT&#10;LjaCSyhkBqGNccikDFVrnQkLP1ji3cGPzkQex0bWo5m43PUyTRIlnemIL7RmsJ+trX53R4dw+J4e&#10;lq9T+RX3evuiPkynS39GvL+b399ARDvHKwwXfVaHgp1Kf6Q6iB5hqbRiFEHrFMQFSNIVpxLhWXGQ&#10;RS7//1D8AQAA//8DAFBLAQItABQABgAIAAAAIQC2gziS/gAAAOEBAAATAAAAAAAAAAAAAAAAAAAA&#10;AABbQ29udGVudF9UeXBlc10ueG1sUEsBAi0AFAAGAAgAAAAhADj9If/WAAAAlAEAAAsAAAAAAAAA&#10;AAAAAAAALwEAAF9yZWxzLy5yZWxzUEsBAi0AFAAGAAgAAAAhAK0oMhM5AgAAKQQAAA4AAAAAAAAA&#10;AAAAAAAALgIAAGRycy9lMm9Eb2MueG1sUEsBAi0AFAAGAAgAAAAhAO4ylJ/eAAAACwEAAA8AAAAA&#10;AAAAAAAAAAAAkwQAAGRycy9kb3ducmV2LnhtbFBLBQYAAAAABAAEAPMAAACeBQAAAAA=&#10;" stroked="f">
                <v:textbox>
                  <w:txbxContent>
                    <w:p w14:paraId="4318FE8A" w14:textId="77777777" w:rsidR="0069456A" w:rsidRPr="0004214A" w:rsidRDefault="0069456A" w:rsidP="00C24F9E">
                      <w:pPr>
                        <w:rPr>
                          <w:sz w:val="28"/>
                          <w:szCs w:val="28"/>
                        </w:rPr>
                      </w:pPr>
                    </w:p>
                  </w:txbxContent>
                </v:textbox>
                <w10:wrap type="square" anchorx="margin"/>
              </v:shape>
            </w:pict>
          </mc:Fallback>
        </mc:AlternateContent>
      </w:r>
      <w:r w:rsidR="00C24F9E" w:rsidRPr="00C24F9E">
        <w:rPr>
          <w:rFonts w:ascii="Times New Roman" w:eastAsia="Times New Roman" w:hAnsi="Times New Roman" w:cs="Times New Roman"/>
          <w:b/>
          <w:color w:val="auto"/>
          <w:sz w:val="28"/>
          <w:szCs w:val="28"/>
          <w:lang w:val="ru-RU"/>
        </w:rPr>
        <w:t>Форма плана-задания на ВКР</w:t>
      </w:r>
    </w:p>
    <w:p w14:paraId="72AC0B8D" w14:textId="77777777" w:rsidR="00C24F9E" w:rsidRPr="00C24F9E" w:rsidRDefault="00C24F9E" w:rsidP="00C24F9E">
      <w:pPr>
        <w:spacing w:line="259" w:lineRule="auto"/>
        <w:ind w:firstLine="0"/>
        <w:rPr>
          <w:rFonts w:ascii="Times New Roman" w:eastAsia="Times New Roman" w:hAnsi="Times New Roman" w:cs="Times New Roman"/>
          <w:color w:val="auto"/>
          <w:lang w:val="ru-RU"/>
        </w:rPr>
      </w:pPr>
    </w:p>
    <w:p w14:paraId="4D4421C6" w14:textId="77777777" w:rsidR="00C24F9E" w:rsidRPr="00C24F9E" w:rsidRDefault="00C24F9E" w:rsidP="00C24F9E">
      <w:pPr>
        <w:spacing w:line="240" w:lineRule="auto"/>
        <w:ind w:firstLine="0"/>
        <w:jc w:val="center"/>
        <w:rPr>
          <w:rFonts w:ascii="Times New Roman" w:eastAsia="Calibri" w:hAnsi="Times New Roman" w:cs="Times New Roman"/>
          <w:b/>
          <w:color w:val="auto"/>
          <w:sz w:val="28"/>
          <w:szCs w:val="28"/>
          <w:lang w:val="ru-RU"/>
        </w:rPr>
      </w:pPr>
      <w:r w:rsidRPr="00C24F9E">
        <w:rPr>
          <w:rFonts w:ascii="Times New Roman" w:eastAsia="Calibri" w:hAnsi="Times New Roman" w:cs="Times New Roman"/>
          <w:b/>
          <w:color w:val="auto"/>
          <w:sz w:val="28"/>
          <w:szCs w:val="28"/>
          <w:lang w:val="ru-RU"/>
        </w:rPr>
        <w:t>ПЛАН -ЗАДАНИЕ</w:t>
      </w:r>
    </w:p>
    <w:p w14:paraId="49D08504" w14:textId="77777777" w:rsidR="00C24F9E" w:rsidRPr="00C24F9E" w:rsidRDefault="00C24F9E" w:rsidP="00C24F9E">
      <w:pPr>
        <w:spacing w:line="240" w:lineRule="auto"/>
        <w:ind w:firstLine="0"/>
        <w:jc w:val="center"/>
        <w:rPr>
          <w:rFonts w:ascii="Times New Roman" w:eastAsia="Calibri" w:hAnsi="Times New Roman" w:cs="Times New Roman"/>
          <w:b/>
          <w:color w:val="auto"/>
          <w:sz w:val="28"/>
          <w:szCs w:val="28"/>
          <w:lang w:val="ru-RU"/>
        </w:rPr>
      </w:pPr>
      <w:r w:rsidRPr="00C24F9E">
        <w:rPr>
          <w:rFonts w:ascii="Times New Roman" w:eastAsia="Calibri" w:hAnsi="Times New Roman" w:cs="Times New Roman"/>
          <w:b/>
          <w:color w:val="auto"/>
          <w:sz w:val="28"/>
          <w:szCs w:val="28"/>
          <w:lang w:val="ru-RU"/>
        </w:rPr>
        <w:t>на выпускную квалификационную работу</w:t>
      </w:r>
      <w:r w:rsidRPr="00C24F9E">
        <w:rPr>
          <w:rFonts w:ascii="Times New Roman" w:eastAsia="Calibri" w:hAnsi="Times New Roman" w:cs="Times New Roman"/>
          <w:b/>
          <w:color w:val="auto"/>
          <w:sz w:val="28"/>
          <w:szCs w:val="28"/>
          <w:vertAlign w:val="superscript"/>
          <w:lang w:val="ru-RU"/>
        </w:rPr>
        <w:footnoteReference w:id="1"/>
      </w:r>
    </w:p>
    <w:p w14:paraId="5F8BCD5B" w14:textId="77777777" w:rsidR="00C24F9E" w:rsidRPr="00C24F9E" w:rsidRDefault="00C24F9E" w:rsidP="00C24F9E">
      <w:pPr>
        <w:tabs>
          <w:tab w:val="left" w:pos="10205"/>
        </w:tabs>
        <w:spacing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обучающегося_____________________________________________________</w:t>
      </w:r>
    </w:p>
    <w:p w14:paraId="11521346" w14:textId="77777777" w:rsidR="00C24F9E" w:rsidRPr="00C24F9E" w:rsidRDefault="00C24F9E" w:rsidP="00C24F9E">
      <w:pPr>
        <w:spacing w:line="240" w:lineRule="auto"/>
        <w:ind w:left="993" w:firstLine="0"/>
        <w:jc w:val="center"/>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w:t>
      </w:r>
      <w:r w:rsidRPr="00C24F9E">
        <w:rPr>
          <w:rFonts w:ascii="Times New Roman" w:eastAsia="Times New Roman" w:hAnsi="Times New Roman" w:cs="Times New Roman"/>
          <w:color w:val="auto"/>
          <w:szCs w:val="28"/>
          <w:lang w:val="ru-RU"/>
        </w:rPr>
        <w:t xml:space="preserve">фамилия, имя, отчество </w:t>
      </w:r>
      <w:r w:rsidRPr="00C24F9E">
        <w:rPr>
          <w:rFonts w:ascii="Times New Roman" w:eastAsia="Times New Roman" w:hAnsi="Times New Roman" w:cs="Times New Roman"/>
          <w:color w:val="auto"/>
          <w:sz w:val="28"/>
          <w:szCs w:val="28"/>
          <w:lang w:val="ru-RU"/>
        </w:rPr>
        <w:t>)</w:t>
      </w:r>
    </w:p>
    <w:p w14:paraId="14BA1789" w14:textId="77777777" w:rsidR="00C24F9E" w:rsidRPr="00C24F9E" w:rsidRDefault="00C24F9E" w:rsidP="00C24F9E">
      <w:pPr>
        <w:tabs>
          <w:tab w:val="left" w:pos="10205"/>
        </w:tabs>
        <w:spacing w:after="160"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Тема выпускной квалификационной работы</w:t>
      </w:r>
    </w:p>
    <w:p w14:paraId="4225919A" w14:textId="77777777" w:rsidR="00C24F9E" w:rsidRPr="00C24F9E" w:rsidRDefault="00C24F9E" w:rsidP="00C24F9E">
      <w:pPr>
        <w:tabs>
          <w:tab w:val="left" w:pos="10205"/>
        </w:tabs>
        <w:spacing w:after="160"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 «________________________________________________________________»</w:t>
      </w:r>
    </w:p>
    <w:p w14:paraId="364F8894" w14:textId="77777777" w:rsidR="00C24F9E" w:rsidRPr="00C24F9E" w:rsidRDefault="00C24F9E" w:rsidP="00C24F9E">
      <w:pPr>
        <w:tabs>
          <w:tab w:val="left" w:pos="10205"/>
        </w:tabs>
        <w:spacing w:after="160"/>
        <w:ind w:firstLine="0"/>
        <w:jc w:val="both"/>
        <w:rPr>
          <w:rFonts w:ascii="Times New Roman" w:eastAsia="Times New Roman" w:hAnsi="Times New Roman" w:cs="Times New Roman"/>
          <w:color w:val="auto"/>
          <w:sz w:val="28"/>
          <w:szCs w:val="28"/>
          <w:u w:val="single"/>
          <w:lang w:val="ru-RU"/>
        </w:rPr>
      </w:pPr>
      <w:r w:rsidRPr="00C24F9E">
        <w:rPr>
          <w:rFonts w:ascii="Times New Roman" w:eastAsia="Times New Roman" w:hAnsi="Times New Roman" w:cs="Times New Roman"/>
          <w:color w:val="auto"/>
          <w:sz w:val="28"/>
          <w:szCs w:val="28"/>
          <w:lang w:val="ru-RU"/>
        </w:rPr>
        <w:t>закреплена приказом Финуниверситета от «___»________202__г. №________.</w:t>
      </w:r>
    </w:p>
    <w:p w14:paraId="2437621F" w14:textId="77777777" w:rsidR="00C24F9E" w:rsidRPr="00C24F9E" w:rsidRDefault="00C24F9E" w:rsidP="00C24F9E">
      <w:pPr>
        <w:tabs>
          <w:tab w:val="left" w:pos="10205"/>
        </w:tabs>
        <w:spacing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Целевая установка:</w:t>
      </w:r>
      <w:r w:rsidRPr="00C24F9E">
        <w:rPr>
          <w:rFonts w:ascii="Times New Roman" w:eastAsia="Times New Roman" w:hAnsi="Times New Roman" w:cs="Times New Roman"/>
          <w:color w:val="auto"/>
          <w:sz w:val="28"/>
          <w:szCs w:val="28"/>
          <w:vertAlign w:val="superscript"/>
          <w:lang w:val="ru-RU"/>
        </w:rPr>
        <w:footnoteReference w:id="2"/>
      </w:r>
    </w:p>
    <w:p w14:paraId="7BBBF641" w14:textId="77777777" w:rsidR="00C24F9E" w:rsidRPr="00C24F9E" w:rsidRDefault="00C24F9E" w:rsidP="00C24F9E">
      <w:pPr>
        <w:tabs>
          <w:tab w:val="left" w:pos="10205"/>
        </w:tabs>
        <w:spacing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__________________________________________________________________</w:t>
      </w:r>
    </w:p>
    <w:p w14:paraId="74E32840" w14:textId="77777777" w:rsidR="00C24F9E" w:rsidRPr="00C24F9E" w:rsidRDefault="00C24F9E" w:rsidP="00C24F9E">
      <w:pPr>
        <w:tabs>
          <w:tab w:val="left" w:pos="10205"/>
        </w:tabs>
        <w:spacing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__________________________________________________________________</w:t>
      </w:r>
    </w:p>
    <w:p w14:paraId="498C1D34" w14:textId="77777777" w:rsidR="00C24F9E" w:rsidRPr="00C24F9E" w:rsidRDefault="00C24F9E" w:rsidP="00C24F9E">
      <w:pPr>
        <w:tabs>
          <w:tab w:val="left" w:pos="10205"/>
        </w:tabs>
        <w:spacing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План ВКР (основные вопросы, подлежащие исследованию и разработке):</w:t>
      </w:r>
    </w:p>
    <w:p w14:paraId="1F493AC5" w14:textId="77777777" w:rsidR="00C24F9E" w:rsidRPr="00C24F9E" w:rsidRDefault="00C24F9E" w:rsidP="00C24F9E">
      <w:pPr>
        <w:tabs>
          <w:tab w:val="left" w:pos="10205"/>
        </w:tabs>
        <w:spacing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1. __________________________________________________________________</w:t>
      </w:r>
    </w:p>
    <w:p w14:paraId="57605A1A" w14:textId="77777777" w:rsidR="00C24F9E" w:rsidRPr="00C24F9E" w:rsidRDefault="00C24F9E" w:rsidP="00C24F9E">
      <w:pPr>
        <w:tabs>
          <w:tab w:val="left" w:pos="10205"/>
        </w:tabs>
        <w:spacing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__________________________________________________________________</w:t>
      </w:r>
    </w:p>
    <w:p w14:paraId="266D7CAD" w14:textId="77777777" w:rsidR="00C24F9E" w:rsidRPr="00C24F9E" w:rsidRDefault="00C24F9E" w:rsidP="00C24F9E">
      <w:pPr>
        <w:tabs>
          <w:tab w:val="left" w:pos="10205"/>
        </w:tabs>
        <w:spacing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2._________________________________________________________________</w:t>
      </w:r>
    </w:p>
    <w:p w14:paraId="5154BB88" w14:textId="77777777" w:rsidR="00C24F9E" w:rsidRPr="00C24F9E" w:rsidRDefault="00C24F9E" w:rsidP="00C24F9E">
      <w:pPr>
        <w:tabs>
          <w:tab w:val="left" w:pos="10205"/>
        </w:tabs>
        <w:spacing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__________________________________________________________________</w:t>
      </w:r>
    </w:p>
    <w:p w14:paraId="3AAB4392" w14:textId="77777777" w:rsidR="00C24F9E" w:rsidRPr="00C24F9E" w:rsidRDefault="00C24F9E" w:rsidP="00C24F9E">
      <w:pPr>
        <w:tabs>
          <w:tab w:val="left" w:pos="10205"/>
        </w:tabs>
        <w:spacing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3._________________________________________________________________</w:t>
      </w:r>
    </w:p>
    <w:p w14:paraId="574C18D8" w14:textId="77777777" w:rsidR="00C24F9E" w:rsidRPr="00C24F9E" w:rsidRDefault="00C24F9E" w:rsidP="00C24F9E">
      <w:pPr>
        <w:tabs>
          <w:tab w:val="left" w:pos="10205"/>
        </w:tabs>
        <w:spacing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4._________________________________________________________________</w:t>
      </w:r>
    </w:p>
    <w:p w14:paraId="1D620A63" w14:textId="77777777" w:rsidR="00C24F9E" w:rsidRPr="00C24F9E" w:rsidRDefault="00C24F9E" w:rsidP="00C24F9E">
      <w:pPr>
        <w:tabs>
          <w:tab w:val="left" w:pos="10205"/>
        </w:tabs>
        <w:spacing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__________________________________________________________________</w:t>
      </w:r>
    </w:p>
    <w:p w14:paraId="55352B5D" w14:textId="77777777" w:rsidR="00C24F9E" w:rsidRPr="00C24F9E" w:rsidRDefault="00C24F9E" w:rsidP="00C24F9E">
      <w:pPr>
        <w:tabs>
          <w:tab w:val="left" w:pos="10205"/>
        </w:tabs>
        <w:spacing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Дополнительные рекомендации руководителя ВКР по проведению исследования:</w:t>
      </w:r>
    </w:p>
    <w:p w14:paraId="73CD7FD9" w14:textId="77777777" w:rsidR="00C24F9E" w:rsidRPr="00C24F9E" w:rsidRDefault="00C24F9E" w:rsidP="00C24F9E">
      <w:pPr>
        <w:tabs>
          <w:tab w:val="left" w:pos="10205"/>
        </w:tabs>
        <w:spacing w:line="240" w:lineRule="auto"/>
        <w:ind w:firstLine="0"/>
        <w:jc w:val="both"/>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__________________________________________________________________</w:t>
      </w:r>
    </w:p>
    <w:p w14:paraId="2DAEABB5" w14:textId="77777777" w:rsidR="00C24F9E" w:rsidRPr="00C24F9E" w:rsidRDefault="00C24F9E" w:rsidP="00C24F9E">
      <w:pPr>
        <w:tabs>
          <w:tab w:val="left" w:pos="10205"/>
        </w:tabs>
        <w:spacing w:line="240" w:lineRule="auto"/>
        <w:ind w:firstLine="0"/>
        <w:jc w:val="right"/>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______________    _____________________</w:t>
      </w:r>
    </w:p>
    <w:p w14:paraId="20FE0C9B" w14:textId="77777777" w:rsidR="00C24F9E" w:rsidRPr="00C24F9E" w:rsidRDefault="00C24F9E" w:rsidP="00C24F9E">
      <w:pPr>
        <w:tabs>
          <w:tab w:val="left" w:pos="10205"/>
        </w:tabs>
        <w:spacing w:line="240" w:lineRule="auto"/>
        <w:ind w:firstLine="0"/>
        <w:jc w:val="right"/>
        <w:rPr>
          <w:rFonts w:ascii="Times New Roman" w:eastAsia="Times New Roman" w:hAnsi="Times New Roman" w:cs="Times New Roman"/>
          <w:color w:val="auto"/>
          <w:lang w:val="ru-RU"/>
        </w:rPr>
      </w:pPr>
      <w:r w:rsidRPr="00C24F9E">
        <w:rPr>
          <w:rFonts w:ascii="Times New Roman" w:eastAsia="Times New Roman" w:hAnsi="Times New Roman" w:cs="Times New Roman"/>
          <w:color w:val="auto"/>
          <w:lang w:val="ru-RU"/>
        </w:rPr>
        <w:t>Подпись обучающегося   И.О.Фамилия обучающегося</w:t>
      </w:r>
    </w:p>
    <w:p w14:paraId="4D366595" w14:textId="77777777" w:rsidR="00C24F9E" w:rsidRPr="00C24F9E" w:rsidRDefault="00C24F9E" w:rsidP="00C24F9E">
      <w:pPr>
        <w:spacing w:line="240" w:lineRule="auto"/>
        <w:ind w:left="7788" w:firstLine="0"/>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lastRenderedPageBreak/>
        <w:t>Приложение № 3</w:t>
      </w:r>
    </w:p>
    <w:p w14:paraId="3AE3E5B6" w14:textId="77777777" w:rsidR="00C24F9E" w:rsidRPr="00C24F9E" w:rsidRDefault="00C24F9E" w:rsidP="00C24F9E">
      <w:pPr>
        <w:spacing w:line="240" w:lineRule="auto"/>
        <w:ind w:left="7788" w:firstLine="0"/>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к Положению </w:t>
      </w:r>
    </w:p>
    <w:p w14:paraId="53F05620" w14:textId="77777777" w:rsidR="00C24F9E" w:rsidRPr="00C24F9E" w:rsidRDefault="00C24F9E" w:rsidP="00C24F9E">
      <w:pPr>
        <w:ind w:firstLine="0"/>
        <w:jc w:val="center"/>
        <w:rPr>
          <w:rFonts w:ascii="Times New Roman" w:eastAsia="Times New Roman" w:hAnsi="Times New Roman" w:cs="Times New Roman"/>
          <w:b/>
          <w:color w:val="auto"/>
          <w:sz w:val="28"/>
          <w:szCs w:val="28"/>
          <w:lang w:val="ru-RU"/>
        </w:rPr>
      </w:pPr>
    </w:p>
    <w:p w14:paraId="6BD43299" w14:textId="77777777" w:rsidR="00293ABF" w:rsidRPr="00293ABF" w:rsidRDefault="00293ABF" w:rsidP="00293ABF">
      <w:pPr>
        <w:widowControl w:val="0"/>
        <w:shd w:val="clear" w:color="auto" w:fill="FFFFFF"/>
        <w:autoSpaceDE w:val="0"/>
        <w:autoSpaceDN w:val="0"/>
        <w:adjustRightInd w:val="0"/>
        <w:spacing w:line="240" w:lineRule="auto"/>
        <w:ind w:right="2"/>
        <w:jc w:val="center"/>
        <w:rPr>
          <w:rFonts w:ascii="Times New Roman" w:eastAsia="Times New Roman" w:hAnsi="Times New Roman" w:cs="Times New Roman"/>
          <w:color w:val="auto"/>
          <w:spacing w:val="8"/>
          <w:sz w:val="22"/>
          <w:szCs w:val="22"/>
          <w:lang w:val="ru-RU" w:eastAsia="en-US"/>
        </w:rPr>
      </w:pPr>
      <w:r w:rsidRPr="00293ABF">
        <w:rPr>
          <w:rFonts w:ascii="Times New Roman" w:eastAsia="Times New Roman" w:hAnsi="Times New Roman" w:cs="Times New Roman"/>
          <w:color w:val="auto"/>
          <w:spacing w:val="8"/>
          <w:sz w:val="22"/>
          <w:szCs w:val="22"/>
          <w:lang w:val="ru-RU" w:eastAsia="en-US"/>
        </w:rPr>
        <w:t>Федеральное государственное образовательное бюджетное</w:t>
      </w:r>
    </w:p>
    <w:p w14:paraId="46A617C9" w14:textId="77777777" w:rsidR="00293ABF" w:rsidRPr="00293ABF" w:rsidRDefault="00293ABF" w:rsidP="00293ABF">
      <w:pPr>
        <w:widowControl w:val="0"/>
        <w:shd w:val="clear" w:color="auto" w:fill="FFFFFF"/>
        <w:autoSpaceDE w:val="0"/>
        <w:autoSpaceDN w:val="0"/>
        <w:adjustRightInd w:val="0"/>
        <w:spacing w:line="240" w:lineRule="auto"/>
        <w:ind w:right="2" w:firstLine="0"/>
        <w:jc w:val="center"/>
        <w:rPr>
          <w:rFonts w:ascii="Times New Roman" w:eastAsia="Times New Roman" w:hAnsi="Times New Roman" w:cs="Times New Roman"/>
          <w:b/>
          <w:color w:val="auto"/>
          <w:spacing w:val="8"/>
          <w:sz w:val="22"/>
          <w:szCs w:val="22"/>
          <w:lang w:val="ru-RU" w:eastAsia="en-US"/>
        </w:rPr>
      </w:pPr>
      <w:r w:rsidRPr="00293ABF">
        <w:rPr>
          <w:rFonts w:ascii="Times New Roman" w:eastAsia="Times New Roman" w:hAnsi="Times New Roman" w:cs="Times New Roman"/>
          <w:color w:val="auto"/>
          <w:spacing w:val="8"/>
          <w:sz w:val="22"/>
          <w:szCs w:val="22"/>
          <w:lang w:val="ru-RU" w:eastAsia="en-US"/>
        </w:rPr>
        <w:t>учреждение высшего образования</w:t>
      </w:r>
    </w:p>
    <w:p w14:paraId="6CEB4BC4" w14:textId="77777777" w:rsidR="00293ABF" w:rsidRPr="00293ABF" w:rsidRDefault="00293ABF" w:rsidP="00293ABF">
      <w:pPr>
        <w:widowControl w:val="0"/>
        <w:shd w:val="clear" w:color="auto" w:fill="FFFFFF"/>
        <w:autoSpaceDE w:val="0"/>
        <w:autoSpaceDN w:val="0"/>
        <w:adjustRightInd w:val="0"/>
        <w:spacing w:line="259" w:lineRule="auto"/>
        <w:ind w:right="2" w:firstLine="0"/>
        <w:jc w:val="center"/>
        <w:rPr>
          <w:rFonts w:ascii="Times New Roman" w:eastAsia="Times New Roman" w:hAnsi="Times New Roman" w:cs="Times New Roman"/>
          <w:b/>
          <w:color w:val="auto"/>
          <w:spacing w:val="8"/>
          <w:sz w:val="28"/>
          <w:szCs w:val="28"/>
          <w:lang w:val="ru-RU" w:eastAsia="en-US"/>
        </w:rPr>
      </w:pPr>
      <w:r w:rsidRPr="00293ABF">
        <w:rPr>
          <w:rFonts w:ascii="Times New Roman" w:eastAsia="Times New Roman" w:hAnsi="Times New Roman" w:cs="Times New Roman"/>
          <w:b/>
          <w:color w:val="auto"/>
          <w:spacing w:val="8"/>
          <w:sz w:val="28"/>
          <w:szCs w:val="28"/>
          <w:lang w:val="ru-RU" w:eastAsia="en-US"/>
        </w:rPr>
        <w:t xml:space="preserve">«Финансовый университет при Правительстве </w:t>
      </w:r>
    </w:p>
    <w:p w14:paraId="19C67E90" w14:textId="77777777" w:rsidR="00293ABF" w:rsidRPr="00293ABF" w:rsidRDefault="00293ABF" w:rsidP="00293ABF">
      <w:pPr>
        <w:widowControl w:val="0"/>
        <w:shd w:val="clear" w:color="auto" w:fill="FFFFFF"/>
        <w:autoSpaceDE w:val="0"/>
        <w:autoSpaceDN w:val="0"/>
        <w:adjustRightInd w:val="0"/>
        <w:spacing w:line="259" w:lineRule="auto"/>
        <w:ind w:right="2" w:firstLine="0"/>
        <w:jc w:val="center"/>
        <w:rPr>
          <w:rFonts w:ascii="Times New Roman" w:eastAsia="Times New Roman" w:hAnsi="Times New Roman" w:cs="Times New Roman"/>
          <w:b/>
          <w:color w:val="auto"/>
          <w:spacing w:val="8"/>
          <w:sz w:val="28"/>
          <w:szCs w:val="28"/>
          <w:lang w:val="ru-RU" w:eastAsia="en-US"/>
        </w:rPr>
      </w:pPr>
      <w:r w:rsidRPr="00293ABF">
        <w:rPr>
          <w:rFonts w:ascii="Times New Roman" w:eastAsia="Times New Roman" w:hAnsi="Times New Roman" w:cs="Times New Roman"/>
          <w:b/>
          <w:color w:val="auto"/>
          <w:spacing w:val="8"/>
          <w:sz w:val="28"/>
          <w:szCs w:val="28"/>
          <w:lang w:val="ru-RU" w:eastAsia="en-US"/>
        </w:rPr>
        <w:t>Российской Федерации»</w:t>
      </w:r>
    </w:p>
    <w:p w14:paraId="6EF22490" w14:textId="77777777" w:rsidR="00293ABF" w:rsidRPr="00293ABF" w:rsidRDefault="00293ABF" w:rsidP="00293ABF">
      <w:pPr>
        <w:widowControl w:val="0"/>
        <w:shd w:val="clear" w:color="auto" w:fill="FFFFFF"/>
        <w:autoSpaceDE w:val="0"/>
        <w:autoSpaceDN w:val="0"/>
        <w:adjustRightInd w:val="0"/>
        <w:spacing w:line="480" w:lineRule="auto"/>
        <w:ind w:right="2" w:firstLine="0"/>
        <w:jc w:val="center"/>
        <w:rPr>
          <w:rFonts w:ascii="Times New Roman" w:eastAsia="Times New Roman" w:hAnsi="Times New Roman" w:cs="Times New Roman"/>
          <w:color w:val="auto"/>
          <w:spacing w:val="8"/>
          <w:sz w:val="28"/>
          <w:szCs w:val="28"/>
          <w:lang w:val="ru-RU" w:eastAsia="en-US"/>
        </w:rPr>
      </w:pPr>
      <w:r w:rsidRPr="00293ABF">
        <w:rPr>
          <w:rFonts w:ascii="Times New Roman" w:eastAsia="Times New Roman" w:hAnsi="Times New Roman" w:cs="Times New Roman"/>
          <w:color w:val="auto"/>
          <w:spacing w:val="8"/>
          <w:sz w:val="28"/>
          <w:szCs w:val="28"/>
          <w:lang w:val="ru-RU" w:eastAsia="en-US"/>
        </w:rPr>
        <w:t>(Финансовый университет)</w:t>
      </w:r>
    </w:p>
    <w:p w14:paraId="5A71A8BD" w14:textId="77777777" w:rsidR="00293ABF" w:rsidRPr="00293ABF" w:rsidRDefault="00293ABF" w:rsidP="00293ABF">
      <w:pPr>
        <w:widowControl w:val="0"/>
        <w:spacing w:line="259" w:lineRule="auto"/>
        <w:ind w:firstLine="0"/>
        <w:jc w:val="center"/>
        <w:rPr>
          <w:rFonts w:ascii="Times New Roman" w:eastAsia="Times New Roman" w:hAnsi="Times New Roman" w:cs="Times New Roman"/>
          <w:b/>
          <w:color w:val="auto"/>
          <w:sz w:val="28"/>
          <w:szCs w:val="28"/>
          <w:lang w:val="ru-RU" w:eastAsia="en-US"/>
        </w:rPr>
      </w:pPr>
      <w:r w:rsidRPr="00293ABF">
        <w:rPr>
          <w:rFonts w:ascii="Times New Roman" w:eastAsia="Times New Roman" w:hAnsi="Times New Roman" w:cs="Times New Roman"/>
          <w:b/>
          <w:color w:val="auto"/>
          <w:sz w:val="28"/>
          <w:szCs w:val="28"/>
          <w:lang w:val="ru-RU" w:eastAsia="en-US"/>
        </w:rPr>
        <w:t>ОТЗЫВ РУКОВОДИТЕЛЯ</w:t>
      </w:r>
    </w:p>
    <w:p w14:paraId="55634163" w14:textId="77777777" w:rsidR="00293ABF" w:rsidRPr="00293ABF" w:rsidRDefault="00293ABF" w:rsidP="00293ABF">
      <w:pPr>
        <w:widowControl w:val="0"/>
        <w:spacing w:line="259" w:lineRule="auto"/>
        <w:ind w:firstLine="0"/>
        <w:jc w:val="center"/>
        <w:rPr>
          <w:rFonts w:ascii="Times New Roman" w:eastAsia="Times New Roman" w:hAnsi="Times New Roman" w:cs="Times New Roman"/>
          <w:b/>
          <w:color w:val="auto"/>
          <w:sz w:val="28"/>
          <w:szCs w:val="28"/>
          <w:lang w:val="ru-RU" w:eastAsia="en-US"/>
        </w:rPr>
      </w:pPr>
      <w:r w:rsidRPr="00293ABF">
        <w:rPr>
          <w:rFonts w:ascii="Times New Roman" w:eastAsia="Times New Roman" w:hAnsi="Times New Roman" w:cs="Times New Roman"/>
          <w:b/>
          <w:color w:val="auto"/>
          <w:sz w:val="28"/>
          <w:szCs w:val="28"/>
          <w:lang w:val="ru-RU" w:eastAsia="en-US"/>
        </w:rPr>
        <w:t>о работе обучающегося в период подготовки выпускной квалификационной работы по программе бакалавриата</w:t>
      </w:r>
    </w:p>
    <w:p w14:paraId="5BD04DED" w14:textId="77777777" w:rsidR="00293ABF" w:rsidRPr="00293ABF" w:rsidRDefault="00293ABF" w:rsidP="00293ABF">
      <w:pPr>
        <w:widowControl w:val="0"/>
        <w:spacing w:after="160" w:line="259" w:lineRule="auto"/>
        <w:ind w:firstLine="0"/>
        <w:rPr>
          <w:rFonts w:ascii="Times New Roman" w:eastAsia="Times New Roman" w:hAnsi="Times New Roman" w:cs="Times New Roman"/>
          <w:color w:val="auto"/>
          <w:sz w:val="28"/>
          <w:szCs w:val="28"/>
          <w:lang w:val="ru-RU" w:eastAsia="en-US"/>
        </w:rPr>
      </w:pPr>
    </w:p>
    <w:p w14:paraId="614A6A91"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Обучающийся______________________________________________________</w:t>
      </w:r>
      <w:r w:rsidRPr="00293ABF">
        <w:rPr>
          <w:rFonts w:ascii="Times New Roman" w:eastAsia="Times New Roman" w:hAnsi="Times New Roman" w:cs="Times New Roman"/>
          <w:color w:val="auto"/>
          <w:sz w:val="28"/>
          <w:szCs w:val="28"/>
          <w:lang w:val="ru-RU" w:eastAsia="en-US"/>
        </w:rPr>
        <w:tab/>
      </w:r>
      <w:r w:rsidRPr="00293ABF">
        <w:rPr>
          <w:rFonts w:ascii="Times New Roman" w:eastAsia="Times New Roman" w:hAnsi="Times New Roman" w:cs="Times New Roman"/>
          <w:color w:val="auto"/>
          <w:sz w:val="28"/>
          <w:szCs w:val="28"/>
          <w:lang w:val="ru-RU" w:eastAsia="en-US"/>
        </w:rPr>
        <w:tab/>
      </w:r>
      <w:r w:rsidRPr="00293ABF">
        <w:rPr>
          <w:rFonts w:ascii="Times New Roman" w:eastAsia="Times New Roman" w:hAnsi="Times New Roman" w:cs="Times New Roman"/>
          <w:color w:val="auto"/>
          <w:sz w:val="28"/>
          <w:szCs w:val="28"/>
          <w:lang w:val="ru-RU" w:eastAsia="en-US"/>
        </w:rPr>
        <w:tab/>
      </w:r>
      <w:r w:rsidRPr="00293ABF">
        <w:rPr>
          <w:rFonts w:ascii="Times New Roman" w:eastAsia="Times New Roman" w:hAnsi="Times New Roman" w:cs="Times New Roman"/>
          <w:color w:val="auto"/>
          <w:sz w:val="28"/>
          <w:szCs w:val="28"/>
          <w:lang w:val="ru-RU" w:eastAsia="en-US"/>
        </w:rPr>
        <w:tab/>
      </w:r>
      <w:r w:rsidRPr="00293ABF">
        <w:rPr>
          <w:rFonts w:ascii="Times New Roman" w:eastAsia="Times New Roman" w:hAnsi="Times New Roman" w:cs="Times New Roman"/>
          <w:color w:val="auto"/>
          <w:sz w:val="22"/>
          <w:szCs w:val="22"/>
          <w:lang w:val="ru-RU" w:eastAsia="en-US"/>
        </w:rPr>
        <w:t>(фамилия, имя, отчество)</w:t>
      </w:r>
    </w:p>
    <w:p w14:paraId="7EE724F9"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Факультет_________________________________________________________</w:t>
      </w:r>
    </w:p>
    <w:p w14:paraId="04825EAB"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Департамент/кафедра_______________________________________________</w:t>
      </w:r>
    </w:p>
    <w:p w14:paraId="1876837D"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Направление подготовки ___________________________________________</w:t>
      </w:r>
    </w:p>
    <w:p w14:paraId="159F2330"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Профиль__________________________________________________________</w:t>
      </w:r>
    </w:p>
    <w:p w14:paraId="15159493"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Наименование темы________________________________________________</w:t>
      </w:r>
    </w:p>
    <w:p w14:paraId="77F17E5A"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__________________________________________________________________</w:t>
      </w:r>
    </w:p>
    <w:p w14:paraId="06893052"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2"/>
          <w:szCs w:val="22"/>
          <w:lang w:val="ru-RU" w:eastAsia="en-US"/>
        </w:rPr>
      </w:pPr>
      <w:r w:rsidRPr="00293ABF">
        <w:rPr>
          <w:rFonts w:ascii="Times New Roman" w:eastAsia="Times New Roman" w:hAnsi="Times New Roman" w:cs="Times New Roman"/>
          <w:color w:val="auto"/>
          <w:sz w:val="28"/>
          <w:szCs w:val="28"/>
          <w:lang w:val="ru-RU" w:eastAsia="en-US"/>
        </w:rPr>
        <w:t>Руководитель_______________________________________________________</w:t>
      </w:r>
      <w:r w:rsidRPr="00293ABF">
        <w:rPr>
          <w:rFonts w:ascii="Times New Roman" w:eastAsia="Times New Roman" w:hAnsi="Times New Roman" w:cs="Times New Roman"/>
          <w:color w:val="auto"/>
          <w:sz w:val="28"/>
          <w:szCs w:val="28"/>
          <w:lang w:val="ru-RU" w:eastAsia="en-US"/>
        </w:rPr>
        <w:tab/>
      </w:r>
      <w:r w:rsidRPr="00293ABF">
        <w:rPr>
          <w:rFonts w:ascii="Times New Roman" w:eastAsia="Times New Roman" w:hAnsi="Times New Roman" w:cs="Times New Roman"/>
          <w:color w:val="auto"/>
          <w:sz w:val="28"/>
          <w:szCs w:val="28"/>
          <w:lang w:val="ru-RU" w:eastAsia="en-US"/>
        </w:rPr>
        <w:tab/>
      </w:r>
      <w:r w:rsidRPr="00293ABF">
        <w:rPr>
          <w:rFonts w:ascii="Times New Roman" w:eastAsia="Times New Roman" w:hAnsi="Times New Roman" w:cs="Times New Roman"/>
          <w:color w:val="auto"/>
          <w:sz w:val="22"/>
          <w:szCs w:val="22"/>
          <w:lang w:val="ru-RU" w:eastAsia="en-US"/>
        </w:rPr>
        <w:t xml:space="preserve"> (имя, отчество, фамилия, должность, ученое звание, ученая степень)</w:t>
      </w:r>
    </w:p>
    <w:p w14:paraId="580F6360"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2"/>
          <w:szCs w:val="22"/>
          <w:lang w:val="ru-RU" w:eastAsia="en-US"/>
        </w:rPr>
        <w:t>_____________________________________________________________________________________</w:t>
      </w:r>
    </w:p>
    <w:p w14:paraId="61642C72"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 xml:space="preserve">1. Соответствие заявленных целей и задач теме ВКР: ____________________________________________________________________________________________________________________________________ </w:t>
      </w:r>
    </w:p>
    <w:p w14:paraId="5B09F1B2"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 xml:space="preserve">2. Соответствие полученных результатов заявленным целям и задачам: </w:t>
      </w:r>
    </w:p>
    <w:p w14:paraId="278A232A"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______________________________________________________________________________________________________________________________________________________________________________________________________</w:t>
      </w:r>
    </w:p>
    <w:p w14:paraId="7973D281" w14:textId="77777777" w:rsidR="00293ABF" w:rsidRPr="00293ABF" w:rsidRDefault="00293ABF" w:rsidP="00293ABF">
      <w:pPr>
        <w:widowControl w:val="0"/>
        <w:spacing w:line="240" w:lineRule="auto"/>
        <w:ind w:firstLine="0"/>
        <w:jc w:val="both"/>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3. Умение проводить исследование в профессиональной деятельности (умение анализировать, владеть методами исследования и представления результа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5F8D4E" w14:textId="77777777" w:rsidR="00293ABF" w:rsidRPr="00293ABF" w:rsidRDefault="00293ABF" w:rsidP="00293ABF">
      <w:pPr>
        <w:widowControl w:val="0"/>
        <w:pBdr>
          <w:bottom w:val="single" w:sz="12" w:space="1" w:color="auto"/>
        </w:pBdr>
        <w:spacing w:after="160" w:line="240" w:lineRule="auto"/>
        <w:ind w:firstLine="0"/>
        <w:jc w:val="both"/>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 xml:space="preserve">4. 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т.п.: </w:t>
      </w:r>
    </w:p>
    <w:p w14:paraId="4BBCDFA6" w14:textId="27386D3C" w:rsidR="00293ABF" w:rsidRPr="00293ABF" w:rsidRDefault="00293ABF" w:rsidP="00293ABF">
      <w:pPr>
        <w:widowControl w:val="0"/>
        <w:spacing w:after="160" w:line="240" w:lineRule="auto"/>
        <w:ind w:firstLine="0"/>
        <w:jc w:val="both"/>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lastRenderedPageBreak/>
        <w:t>5. Наличие конкретных предложений и рекомендаций, сформулированных в ВКР,  ценность полученных результатов: __________________________________________________________________</w:t>
      </w:r>
    </w:p>
    <w:p w14:paraId="27DCB5F4" w14:textId="77777777" w:rsidR="00293ABF" w:rsidRPr="00293ABF" w:rsidRDefault="00293ABF" w:rsidP="00293ABF">
      <w:pPr>
        <w:widowControl w:val="0"/>
        <w:spacing w:after="160" w:line="240" w:lineRule="auto"/>
        <w:ind w:firstLine="0"/>
        <w:jc w:val="both"/>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______________________________________________________________________________________________________________________________________________________________________________________________________</w:t>
      </w:r>
    </w:p>
    <w:p w14:paraId="593D1287" w14:textId="77777777" w:rsidR="00293ABF" w:rsidRPr="00293ABF" w:rsidRDefault="00293ABF" w:rsidP="00293ABF">
      <w:pPr>
        <w:widowControl w:val="0"/>
        <w:spacing w:line="240" w:lineRule="auto"/>
        <w:ind w:firstLine="0"/>
        <w:jc w:val="both"/>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6. Степень самостоятельности при работе над ВКР (самостоятельность изложения и обобщения материала, самостоятельная интерпретация полученных результатов, обоснованность  выводов): _________________________________________________________________</w:t>
      </w:r>
    </w:p>
    <w:p w14:paraId="16FCAA6C" w14:textId="77777777" w:rsidR="00293ABF" w:rsidRPr="00293ABF" w:rsidRDefault="00293ABF" w:rsidP="00293ABF">
      <w:pPr>
        <w:widowControl w:val="0"/>
        <w:spacing w:after="160" w:line="240" w:lineRule="auto"/>
        <w:ind w:firstLine="0"/>
        <w:jc w:val="both"/>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______________________________________________________________________________________________________________________________________________________________________________________________________</w:t>
      </w:r>
    </w:p>
    <w:p w14:paraId="7622C1DB" w14:textId="77777777" w:rsidR="00293ABF" w:rsidRPr="00293ABF" w:rsidRDefault="00293ABF" w:rsidP="00293ABF">
      <w:pPr>
        <w:widowControl w:val="0"/>
        <w:spacing w:line="240" w:lineRule="auto"/>
        <w:ind w:firstLine="0"/>
        <w:rPr>
          <w:rFonts w:ascii="Times New Roman" w:eastAsia="Calibri" w:hAnsi="Times New Roman" w:cs="Times New Roman"/>
          <w:color w:val="auto"/>
          <w:sz w:val="28"/>
          <w:szCs w:val="28"/>
          <w:u w:val="single"/>
          <w:lang w:val="ru-RU" w:eastAsia="en-US"/>
        </w:rPr>
      </w:pPr>
      <w:r w:rsidRPr="00293ABF">
        <w:rPr>
          <w:rFonts w:ascii="Times New Roman" w:eastAsia="Times New Roman" w:hAnsi="Times New Roman" w:cs="Times New Roman"/>
          <w:color w:val="auto"/>
          <w:sz w:val="28"/>
          <w:szCs w:val="28"/>
          <w:lang w:val="ru-RU" w:eastAsia="en-US"/>
        </w:rPr>
        <w:t xml:space="preserve">7. </w:t>
      </w:r>
      <w:r w:rsidRPr="00293ABF">
        <w:rPr>
          <w:rFonts w:ascii="Times New Roman" w:eastAsia="Calibri" w:hAnsi="Times New Roman" w:cs="Times New Roman"/>
          <w:color w:val="auto"/>
          <w:sz w:val="28"/>
          <w:szCs w:val="28"/>
          <w:lang w:val="ru-RU" w:eastAsia="en-US"/>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сформированы):___________________________________________________</w:t>
      </w:r>
    </w:p>
    <w:p w14:paraId="2E73D97C" w14:textId="77777777" w:rsidR="00293ABF" w:rsidRPr="00293ABF" w:rsidRDefault="00293ABF" w:rsidP="00293ABF">
      <w:pPr>
        <w:widowControl w:val="0"/>
        <w:spacing w:line="240" w:lineRule="auto"/>
        <w:ind w:firstLine="0"/>
        <w:rPr>
          <w:rFonts w:ascii="Times New Roman" w:eastAsia="Calibri" w:hAnsi="Times New Roman" w:cs="Times New Roman"/>
          <w:color w:val="auto"/>
          <w:sz w:val="28"/>
          <w:szCs w:val="28"/>
          <w:lang w:val="ru-RU" w:eastAsia="en-US"/>
        </w:rPr>
      </w:pPr>
      <w:r w:rsidRPr="00293ABF">
        <w:rPr>
          <w:rFonts w:ascii="Times New Roman" w:eastAsia="Calibri" w:hAnsi="Times New Roman" w:cs="Times New Roman"/>
          <w:color w:val="auto"/>
          <w:sz w:val="28"/>
          <w:szCs w:val="28"/>
          <w:lang w:val="ru-RU" w:eastAsia="en-US"/>
        </w:rPr>
        <w:t>____________________________________________________________________________________________________________________________________</w:t>
      </w:r>
    </w:p>
    <w:p w14:paraId="2D6B2551"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8. Доля (%) заимствований в ВКР: __________________________________________________________________</w:t>
      </w:r>
    </w:p>
    <w:p w14:paraId="028361E8"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__________________________________________________________________</w:t>
      </w:r>
    </w:p>
    <w:p w14:paraId="054FADB8"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9. Недостатки в работе обучающегося в период подготовки ВКР: ___________________________________________________________________</w:t>
      </w:r>
    </w:p>
    <w:p w14:paraId="5CC8144E" w14:textId="77777777" w:rsidR="00293ABF" w:rsidRPr="00293ABF" w:rsidRDefault="00293ABF" w:rsidP="00293ABF">
      <w:pPr>
        <w:widowControl w:val="0"/>
        <w:spacing w:after="160"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____________________________________________________________________________________________________________________________________</w:t>
      </w:r>
    </w:p>
    <w:p w14:paraId="02BFE878" w14:textId="77777777" w:rsidR="00293ABF" w:rsidRPr="00293ABF" w:rsidRDefault="00293ABF" w:rsidP="00293ABF">
      <w:pPr>
        <w:tabs>
          <w:tab w:val="left" w:pos="10205"/>
        </w:tabs>
        <w:spacing w:line="240" w:lineRule="auto"/>
        <w:ind w:firstLine="0"/>
        <w:jc w:val="both"/>
        <w:rPr>
          <w:rFonts w:ascii="Times New Roman" w:eastAsia="Times New Roman" w:hAnsi="Times New Roman" w:cs="Times New Roman"/>
          <w:color w:val="auto"/>
          <w:sz w:val="28"/>
          <w:szCs w:val="28"/>
          <w:u w:val="single"/>
          <w:lang w:val="ru-RU" w:eastAsia="en-US"/>
        </w:rPr>
      </w:pPr>
      <w:r w:rsidRPr="00293ABF">
        <w:rPr>
          <w:rFonts w:ascii="Times New Roman" w:eastAsia="Times New Roman" w:hAnsi="Times New Roman" w:cs="Times New Roman"/>
          <w:color w:val="auto"/>
          <w:sz w:val="28"/>
          <w:szCs w:val="28"/>
          <w:lang w:val="ru-RU" w:eastAsia="en-US"/>
        </w:rPr>
        <w:t>10. ВКР соответствует (не соответствует) требованиям, предъявляемым к ВКР, и может (не может) быть рекомендована к защите на заседании ГЭК:_ __________________________________________________________________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293ABF" w:rsidRPr="00293ABF" w14:paraId="72F8F5A4" w14:textId="77777777" w:rsidTr="00F16524">
        <w:trPr>
          <w:cantSplit/>
          <w:trHeight w:val="413"/>
          <w:jc w:val="center"/>
        </w:trPr>
        <w:tc>
          <w:tcPr>
            <w:tcW w:w="10060" w:type="dxa"/>
            <w:tcBorders>
              <w:bottom w:val="single" w:sz="4" w:space="0" w:color="auto"/>
            </w:tcBorders>
          </w:tcPr>
          <w:p w14:paraId="1745FC9E" w14:textId="77777777" w:rsidR="00293ABF" w:rsidRPr="00293ABF" w:rsidRDefault="00293ABF" w:rsidP="00293ABF">
            <w:pPr>
              <w:suppressLineNumbers/>
              <w:tabs>
                <w:tab w:val="left" w:pos="10205"/>
              </w:tabs>
              <w:spacing w:line="240" w:lineRule="auto"/>
              <w:ind w:firstLine="0"/>
              <w:jc w:val="both"/>
              <w:rPr>
                <w:rFonts w:ascii="Times New Roman" w:eastAsia="Times New Roman" w:hAnsi="Times New Roman" w:cs="Times New Roman"/>
                <w:color w:val="auto"/>
                <w:sz w:val="28"/>
                <w:szCs w:val="28"/>
                <w:lang w:val="ru-RU" w:eastAsia="en-US"/>
              </w:rPr>
            </w:pPr>
          </w:p>
        </w:tc>
      </w:tr>
      <w:tr w:rsidR="00293ABF" w:rsidRPr="00293ABF" w14:paraId="66E8C667" w14:textId="77777777" w:rsidTr="00F16524">
        <w:trPr>
          <w:cantSplit/>
          <w:trHeight w:val="360"/>
          <w:jc w:val="center"/>
        </w:trPr>
        <w:tc>
          <w:tcPr>
            <w:tcW w:w="10060" w:type="dxa"/>
            <w:tcBorders>
              <w:top w:val="single" w:sz="4" w:space="0" w:color="auto"/>
            </w:tcBorders>
          </w:tcPr>
          <w:p w14:paraId="53F486EB" w14:textId="77777777" w:rsidR="00293ABF" w:rsidRPr="00293ABF" w:rsidRDefault="00293ABF" w:rsidP="00293ABF">
            <w:pPr>
              <w:suppressLineNumbers/>
              <w:spacing w:line="240" w:lineRule="auto"/>
              <w:ind w:firstLine="0"/>
              <w:jc w:val="center"/>
              <w:rPr>
                <w:rFonts w:ascii="Times New Roman" w:eastAsia="Times New Roman" w:hAnsi="Times New Roman" w:cs="Times New Roman"/>
                <w:color w:val="auto"/>
                <w:sz w:val="22"/>
                <w:szCs w:val="22"/>
                <w:lang w:val="ru-RU" w:eastAsia="en-US"/>
              </w:rPr>
            </w:pPr>
            <w:r w:rsidRPr="00293ABF">
              <w:rPr>
                <w:rFonts w:ascii="Times New Roman" w:eastAsia="Times New Roman" w:hAnsi="Times New Roman" w:cs="Times New Roman"/>
                <w:color w:val="auto"/>
                <w:sz w:val="22"/>
                <w:szCs w:val="22"/>
                <w:lang w:val="ru-RU" w:eastAsia="en-US"/>
              </w:rPr>
              <w:t>(И.О. Фамилия руководителя)</w:t>
            </w:r>
          </w:p>
        </w:tc>
      </w:tr>
    </w:tbl>
    <w:p w14:paraId="0B103FE1" w14:textId="77777777" w:rsidR="00293ABF" w:rsidRPr="00293ABF" w:rsidRDefault="00293ABF" w:rsidP="00293ABF">
      <w:pPr>
        <w:spacing w:line="240" w:lineRule="auto"/>
        <w:ind w:firstLine="0"/>
        <w:jc w:val="both"/>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w:t>
      </w:r>
    </w:p>
    <w:p w14:paraId="096F41C8" w14:textId="77777777" w:rsidR="00293ABF" w:rsidRPr="00293ABF" w:rsidRDefault="00293ABF" w:rsidP="00293ABF">
      <w:pPr>
        <w:spacing w:after="160" w:line="240" w:lineRule="auto"/>
        <w:ind w:firstLine="0"/>
        <w:jc w:val="both"/>
        <w:rPr>
          <w:rFonts w:ascii="Times New Roman" w:eastAsia="Times New Roman" w:hAnsi="Times New Roman" w:cs="Times New Roman"/>
          <w:color w:val="auto"/>
          <w:sz w:val="22"/>
          <w:szCs w:val="22"/>
          <w:lang w:val="ru-RU" w:eastAsia="en-US"/>
        </w:rPr>
      </w:pPr>
      <w:r w:rsidRPr="00293ABF">
        <w:rPr>
          <w:rFonts w:ascii="Times New Roman" w:eastAsia="Times New Roman" w:hAnsi="Times New Roman" w:cs="Times New Roman"/>
          <w:color w:val="auto"/>
          <w:sz w:val="22"/>
          <w:szCs w:val="22"/>
          <w:lang w:val="ru-RU" w:eastAsia="en-US"/>
        </w:rPr>
        <w:t xml:space="preserve">       (подпись  руководителя)</w:t>
      </w:r>
    </w:p>
    <w:p w14:paraId="0C3B3B20" w14:textId="77777777" w:rsidR="00293ABF" w:rsidRPr="00293ABF" w:rsidRDefault="00293ABF" w:rsidP="00293ABF">
      <w:pPr>
        <w:spacing w:after="160" w:line="240" w:lineRule="auto"/>
        <w:ind w:firstLine="0"/>
        <w:jc w:val="both"/>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 20__ г.</w:t>
      </w:r>
    </w:p>
    <w:p w14:paraId="18FA3F46" w14:textId="77777777" w:rsidR="00C24F9E" w:rsidRPr="00C24F9E" w:rsidRDefault="00C24F9E" w:rsidP="00C24F9E">
      <w:pPr>
        <w:spacing w:line="240" w:lineRule="auto"/>
        <w:ind w:firstLine="0"/>
        <w:rPr>
          <w:rFonts w:ascii="Times New Roman" w:eastAsia="Times New Roman" w:hAnsi="Times New Roman" w:cs="Times New Roman"/>
          <w:color w:val="auto"/>
          <w:sz w:val="28"/>
          <w:szCs w:val="28"/>
          <w:lang w:val="ru-RU"/>
        </w:rPr>
      </w:pPr>
    </w:p>
    <w:p w14:paraId="535A14A7" w14:textId="77777777" w:rsidR="00C24F9E" w:rsidRPr="00C24F9E" w:rsidRDefault="00C24F9E" w:rsidP="00C24F9E">
      <w:pPr>
        <w:spacing w:line="240" w:lineRule="auto"/>
        <w:ind w:firstLine="0"/>
        <w:rPr>
          <w:rFonts w:ascii="Times New Roman" w:eastAsia="Times New Roman" w:hAnsi="Times New Roman" w:cs="Times New Roman"/>
          <w:color w:val="auto"/>
          <w:sz w:val="28"/>
          <w:szCs w:val="28"/>
          <w:lang w:val="ru-RU"/>
        </w:rPr>
      </w:pPr>
    </w:p>
    <w:p w14:paraId="41D73BA9" w14:textId="77777777" w:rsidR="00C24F9E" w:rsidRPr="00C24F9E" w:rsidRDefault="00C24F9E" w:rsidP="00C24F9E">
      <w:pPr>
        <w:spacing w:line="240" w:lineRule="auto"/>
        <w:ind w:firstLine="0"/>
        <w:rPr>
          <w:rFonts w:ascii="Times New Roman" w:eastAsia="Times New Roman" w:hAnsi="Times New Roman" w:cs="Times New Roman"/>
          <w:color w:val="auto"/>
          <w:sz w:val="28"/>
          <w:szCs w:val="28"/>
          <w:lang w:val="ru-RU"/>
        </w:rPr>
      </w:pPr>
    </w:p>
    <w:p w14:paraId="791898EF" w14:textId="77777777" w:rsidR="00C24F9E" w:rsidRPr="00C24F9E" w:rsidRDefault="00C24F9E" w:rsidP="00C24F9E">
      <w:pPr>
        <w:spacing w:line="240" w:lineRule="auto"/>
        <w:ind w:firstLine="0"/>
        <w:rPr>
          <w:rFonts w:ascii="Times New Roman" w:eastAsia="Times New Roman" w:hAnsi="Times New Roman" w:cs="Times New Roman"/>
          <w:color w:val="auto"/>
          <w:sz w:val="28"/>
          <w:szCs w:val="28"/>
          <w:lang w:val="ru-RU"/>
        </w:rPr>
      </w:pPr>
    </w:p>
    <w:p w14:paraId="3FB00129" w14:textId="77777777" w:rsidR="00C24F9E" w:rsidRPr="00C24F9E" w:rsidRDefault="00C24F9E" w:rsidP="00C24F9E">
      <w:pPr>
        <w:spacing w:line="240" w:lineRule="auto"/>
        <w:ind w:firstLine="0"/>
        <w:rPr>
          <w:rFonts w:ascii="Times New Roman" w:eastAsia="Times New Roman" w:hAnsi="Times New Roman" w:cs="Times New Roman"/>
          <w:color w:val="auto"/>
          <w:sz w:val="28"/>
          <w:szCs w:val="28"/>
          <w:lang w:val="ru-RU"/>
        </w:rPr>
      </w:pPr>
    </w:p>
    <w:p w14:paraId="5E2950F1" w14:textId="77777777" w:rsidR="00C24F9E" w:rsidRPr="00C24F9E" w:rsidRDefault="00C24F9E" w:rsidP="00C24F9E">
      <w:pPr>
        <w:spacing w:line="240" w:lineRule="auto"/>
        <w:ind w:firstLine="0"/>
        <w:rPr>
          <w:rFonts w:ascii="Times New Roman" w:eastAsia="Times New Roman" w:hAnsi="Times New Roman" w:cs="Times New Roman"/>
          <w:color w:val="auto"/>
          <w:sz w:val="28"/>
          <w:szCs w:val="28"/>
          <w:lang w:val="ru-RU"/>
        </w:rPr>
      </w:pPr>
    </w:p>
    <w:p w14:paraId="72131F97" w14:textId="77777777" w:rsidR="00C24F9E" w:rsidRPr="00C24F9E" w:rsidRDefault="00C24F9E" w:rsidP="00C24F9E">
      <w:pPr>
        <w:spacing w:line="240" w:lineRule="auto"/>
        <w:ind w:firstLine="0"/>
        <w:rPr>
          <w:rFonts w:ascii="Times New Roman" w:eastAsia="Times New Roman" w:hAnsi="Times New Roman" w:cs="Times New Roman"/>
          <w:color w:val="auto"/>
          <w:sz w:val="28"/>
          <w:szCs w:val="28"/>
          <w:lang w:val="ru-RU"/>
        </w:rPr>
      </w:pPr>
    </w:p>
    <w:p w14:paraId="62AFCF3A" w14:textId="77777777" w:rsidR="00C24F9E" w:rsidRPr="00C24F9E" w:rsidRDefault="00C24F9E" w:rsidP="00C24F9E">
      <w:pPr>
        <w:spacing w:line="240" w:lineRule="auto"/>
        <w:ind w:left="7788" w:firstLine="0"/>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Приложение № 4</w:t>
      </w:r>
    </w:p>
    <w:p w14:paraId="0DADC927" w14:textId="77777777" w:rsidR="00C24F9E" w:rsidRPr="00C24F9E" w:rsidRDefault="00C24F9E" w:rsidP="00C24F9E">
      <w:pPr>
        <w:spacing w:line="240" w:lineRule="auto"/>
        <w:ind w:left="7788" w:firstLine="0"/>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к Положению </w:t>
      </w:r>
    </w:p>
    <w:p w14:paraId="5F0A91EA" w14:textId="77777777" w:rsidR="00C24F9E" w:rsidRPr="00C24F9E" w:rsidRDefault="00C24F9E" w:rsidP="00C24F9E">
      <w:pPr>
        <w:spacing w:line="240" w:lineRule="auto"/>
        <w:ind w:left="5760" w:firstLine="0"/>
        <w:jc w:val="right"/>
        <w:rPr>
          <w:rFonts w:ascii="Times New Roman" w:eastAsia="Times New Roman" w:hAnsi="Times New Roman" w:cs="Times New Roman"/>
          <w:color w:val="auto"/>
          <w:sz w:val="28"/>
          <w:szCs w:val="28"/>
          <w:lang w:val="ru-RU"/>
        </w:rPr>
      </w:pPr>
    </w:p>
    <w:p w14:paraId="338CB96A" w14:textId="77777777" w:rsidR="00C24F9E" w:rsidRPr="00C24F9E" w:rsidRDefault="00C24F9E" w:rsidP="00C24F9E">
      <w:pPr>
        <w:spacing w:line="240" w:lineRule="auto"/>
        <w:ind w:left="5760" w:firstLine="0"/>
        <w:jc w:val="center"/>
        <w:rPr>
          <w:rFonts w:ascii="Times New Roman" w:eastAsia="Times New Roman" w:hAnsi="Times New Roman" w:cs="Times New Roman"/>
          <w:color w:val="auto"/>
          <w:sz w:val="28"/>
          <w:szCs w:val="28"/>
          <w:lang w:val="ru-RU"/>
        </w:rPr>
      </w:pPr>
    </w:p>
    <w:p w14:paraId="38B1F791" w14:textId="77777777" w:rsidR="00C24F9E" w:rsidRPr="00C24F9E" w:rsidRDefault="00C24F9E" w:rsidP="00C24F9E">
      <w:pPr>
        <w:keepNext/>
        <w:spacing w:line="240" w:lineRule="auto"/>
        <w:ind w:firstLine="0"/>
        <w:jc w:val="center"/>
        <w:outlineLvl w:val="4"/>
        <w:rPr>
          <w:rFonts w:ascii="Times New Roman" w:eastAsia="Times New Roman" w:hAnsi="Times New Roman" w:cs="Times New Roman"/>
          <w:b/>
          <w:color w:val="auto"/>
          <w:sz w:val="28"/>
          <w:szCs w:val="28"/>
          <w:lang w:val="ru-RU"/>
        </w:rPr>
      </w:pPr>
      <w:r w:rsidRPr="00C24F9E">
        <w:rPr>
          <w:rFonts w:ascii="Times New Roman" w:eastAsia="Times New Roman" w:hAnsi="Times New Roman" w:cs="Times New Roman"/>
          <w:b/>
          <w:color w:val="auto"/>
          <w:sz w:val="28"/>
          <w:szCs w:val="28"/>
          <w:lang w:val="ru-RU"/>
        </w:rPr>
        <w:t>Форма отзыва руководителя о совместной работе обучающихся в период подготовки коллективной ВКР</w:t>
      </w:r>
    </w:p>
    <w:p w14:paraId="1E734A46" w14:textId="77777777" w:rsidR="00C24F9E" w:rsidRPr="00C24F9E" w:rsidRDefault="00C24F9E" w:rsidP="00C24F9E">
      <w:pPr>
        <w:spacing w:line="240" w:lineRule="auto"/>
        <w:ind w:left="5760" w:firstLine="0"/>
        <w:jc w:val="center"/>
        <w:rPr>
          <w:rFonts w:ascii="Times New Roman" w:eastAsia="Times New Roman" w:hAnsi="Times New Roman" w:cs="Times New Roman"/>
          <w:color w:val="auto"/>
          <w:sz w:val="28"/>
          <w:szCs w:val="28"/>
          <w:lang w:val="ru-RU"/>
        </w:rPr>
      </w:pPr>
    </w:p>
    <w:p w14:paraId="4CD8F7AD" w14:textId="77777777" w:rsidR="00293ABF" w:rsidRPr="00293ABF" w:rsidRDefault="00293ABF" w:rsidP="00293ABF">
      <w:pPr>
        <w:widowControl w:val="0"/>
        <w:shd w:val="clear" w:color="auto" w:fill="FFFFFF"/>
        <w:autoSpaceDE w:val="0"/>
        <w:autoSpaceDN w:val="0"/>
        <w:adjustRightInd w:val="0"/>
        <w:spacing w:line="259" w:lineRule="auto"/>
        <w:ind w:firstLine="0"/>
        <w:jc w:val="center"/>
        <w:rPr>
          <w:rFonts w:ascii="Times New Roman" w:eastAsia="Times New Roman" w:hAnsi="Times New Roman" w:cs="Times New Roman"/>
          <w:color w:val="auto"/>
          <w:spacing w:val="8"/>
          <w:sz w:val="22"/>
          <w:szCs w:val="22"/>
          <w:lang w:val="ru-RU" w:eastAsia="en-US"/>
        </w:rPr>
      </w:pPr>
      <w:r w:rsidRPr="00293ABF">
        <w:rPr>
          <w:rFonts w:ascii="Times New Roman" w:eastAsia="Times New Roman" w:hAnsi="Times New Roman" w:cs="Times New Roman"/>
          <w:color w:val="auto"/>
          <w:spacing w:val="8"/>
          <w:sz w:val="22"/>
          <w:szCs w:val="22"/>
          <w:lang w:val="ru-RU" w:eastAsia="en-US"/>
        </w:rPr>
        <w:t>Федеральное государственное образовательное бюджетное</w:t>
      </w:r>
    </w:p>
    <w:p w14:paraId="3AA29804" w14:textId="77777777" w:rsidR="00293ABF" w:rsidRPr="00293ABF" w:rsidRDefault="00293ABF" w:rsidP="00293ABF">
      <w:pPr>
        <w:widowControl w:val="0"/>
        <w:shd w:val="clear" w:color="auto" w:fill="FFFFFF"/>
        <w:autoSpaceDE w:val="0"/>
        <w:autoSpaceDN w:val="0"/>
        <w:adjustRightInd w:val="0"/>
        <w:spacing w:line="259" w:lineRule="auto"/>
        <w:ind w:firstLine="0"/>
        <w:jc w:val="center"/>
        <w:rPr>
          <w:rFonts w:ascii="Times New Roman" w:eastAsia="Times New Roman" w:hAnsi="Times New Roman" w:cs="Times New Roman"/>
          <w:b/>
          <w:color w:val="auto"/>
          <w:spacing w:val="8"/>
          <w:sz w:val="22"/>
          <w:szCs w:val="22"/>
          <w:lang w:val="ru-RU" w:eastAsia="en-US"/>
        </w:rPr>
      </w:pPr>
      <w:r w:rsidRPr="00293ABF">
        <w:rPr>
          <w:rFonts w:ascii="Times New Roman" w:eastAsia="Times New Roman" w:hAnsi="Times New Roman" w:cs="Times New Roman"/>
          <w:color w:val="auto"/>
          <w:spacing w:val="8"/>
          <w:sz w:val="22"/>
          <w:szCs w:val="22"/>
          <w:lang w:val="ru-RU" w:eastAsia="en-US"/>
        </w:rPr>
        <w:t>учреждение высшего образования</w:t>
      </w:r>
    </w:p>
    <w:p w14:paraId="0AAEA813" w14:textId="77777777" w:rsidR="00293ABF" w:rsidRPr="00293ABF" w:rsidRDefault="00293ABF" w:rsidP="00293ABF">
      <w:pPr>
        <w:widowControl w:val="0"/>
        <w:shd w:val="clear" w:color="auto" w:fill="FFFFFF"/>
        <w:autoSpaceDE w:val="0"/>
        <w:autoSpaceDN w:val="0"/>
        <w:adjustRightInd w:val="0"/>
        <w:spacing w:line="259" w:lineRule="auto"/>
        <w:ind w:firstLine="0"/>
        <w:jc w:val="center"/>
        <w:rPr>
          <w:rFonts w:ascii="Times New Roman" w:eastAsia="Times New Roman" w:hAnsi="Times New Roman" w:cs="Times New Roman"/>
          <w:b/>
          <w:color w:val="auto"/>
          <w:spacing w:val="8"/>
          <w:sz w:val="28"/>
          <w:szCs w:val="28"/>
          <w:lang w:val="ru-RU" w:eastAsia="en-US"/>
        </w:rPr>
      </w:pPr>
      <w:r w:rsidRPr="00293ABF">
        <w:rPr>
          <w:rFonts w:ascii="Times New Roman" w:eastAsia="Times New Roman" w:hAnsi="Times New Roman" w:cs="Times New Roman"/>
          <w:b/>
          <w:color w:val="auto"/>
          <w:spacing w:val="8"/>
          <w:sz w:val="28"/>
          <w:szCs w:val="28"/>
          <w:lang w:val="ru-RU" w:eastAsia="en-US"/>
        </w:rPr>
        <w:t>«Финансовый университет при Правительстве Российской Федерации»</w:t>
      </w:r>
    </w:p>
    <w:p w14:paraId="6972937A" w14:textId="77777777" w:rsidR="00293ABF" w:rsidRPr="00293ABF" w:rsidRDefault="00293ABF" w:rsidP="00293ABF">
      <w:pPr>
        <w:widowControl w:val="0"/>
        <w:shd w:val="clear" w:color="auto" w:fill="FFFFFF"/>
        <w:autoSpaceDE w:val="0"/>
        <w:autoSpaceDN w:val="0"/>
        <w:adjustRightInd w:val="0"/>
        <w:spacing w:line="480" w:lineRule="auto"/>
        <w:ind w:firstLine="0"/>
        <w:jc w:val="center"/>
        <w:rPr>
          <w:rFonts w:ascii="Times New Roman" w:eastAsia="Times New Roman" w:hAnsi="Times New Roman" w:cs="Times New Roman"/>
          <w:b/>
          <w:color w:val="auto"/>
          <w:spacing w:val="8"/>
          <w:sz w:val="28"/>
          <w:szCs w:val="28"/>
          <w:lang w:val="ru-RU" w:eastAsia="en-US"/>
        </w:rPr>
      </w:pPr>
      <w:r w:rsidRPr="00293ABF">
        <w:rPr>
          <w:rFonts w:ascii="Times New Roman" w:eastAsia="Times New Roman" w:hAnsi="Times New Roman" w:cs="Times New Roman"/>
          <w:b/>
          <w:color w:val="auto"/>
          <w:spacing w:val="8"/>
          <w:sz w:val="28"/>
          <w:szCs w:val="28"/>
          <w:lang w:val="ru-RU" w:eastAsia="en-US"/>
        </w:rPr>
        <w:t>(Финансовый университет)</w:t>
      </w:r>
    </w:p>
    <w:p w14:paraId="6B90A076" w14:textId="77777777" w:rsidR="00293ABF" w:rsidRPr="00293ABF" w:rsidRDefault="00293ABF" w:rsidP="00293ABF">
      <w:pPr>
        <w:widowControl w:val="0"/>
        <w:spacing w:after="160" w:line="259" w:lineRule="auto"/>
        <w:ind w:firstLine="0"/>
        <w:jc w:val="center"/>
        <w:rPr>
          <w:rFonts w:ascii="Times New Roman" w:eastAsia="Times New Roman" w:hAnsi="Times New Roman" w:cs="Times New Roman"/>
          <w:b/>
          <w:color w:val="auto"/>
          <w:sz w:val="28"/>
          <w:szCs w:val="28"/>
          <w:lang w:val="ru-RU" w:eastAsia="en-US"/>
        </w:rPr>
      </w:pPr>
      <w:r w:rsidRPr="00293ABF">
        <w:rPr>
          <w:rFonts w:ascii="Times New Roman" w:eastAsia="Times New Roman" w:hAnsi="Times New Roman" w:cs="Times New Roman"/>
          <w:b/>
          <w:color w:val="auto"/>
          <w:sz w:val="28"/>
          <w:szCs w:val="28"/>
          <w:lang w:val="ru-RU" w:eastAsia="en-US"/>
        </w:rPr>
        <w:t>ОТЗЫВ РУКОВОДИТЕЛЯ</w:t>
      </w:r>
    </w:p>
    <w:p w14:paraId="2668B359" w14:textId="77777777" w:rsidR="00293ABF" w:rsidRPr="00293ABF" w:rsidRDefault="00293ABF" w:rsidP="00293ABF">
      <w:pPr>
        <w:widowControl w:val="0"/>
        <w:spacing w:after="160" w:line="259" w:lineRule="auto"/>
        <w:ind w:firstLine="0"/>
        <w:jc w:val="center"/>
        <w:rPr>
          <w:rFonts w:ascii="Times New Roman" w:eastAsia="Times New Roman" w:hAnsi="Times New Roman" w:cs="Times New Roman"/>
          <w:b/>
          <w:color w:val="auto"/>
          <w:sz w:val="28"/>
          <w:szCs w:val="28"/>
          <w:lang w:val="ru-RU" w:eastAsia="en-US"/>
        </w:rPr>
      </w:pPr>
      <w:r w:rsidRPr="00293ABF">
        <w:rPr>
          <w:rFonts w:ascii="Times New Roman" w:eastAsia="Times New Roman" w:hAnsi="Times New Roman" w:cs="Times New Roman"/>
          <w:b/>
          <w:color w:val="auto"/>
          <w:sz w:val="28"/>
          <w:szCs w:val="28"/>
          <w:lang w:val="ru-RU" w:eastAsia="en-US"/>
        </w:rPr>
        <w:t>о совместной работе обучающихся в период подготовки коллективной выпускной квалификационной работы по программе бакалавриата</w:t>
      </w:r>
      <w:r w:rsidRPr="00293ABF">
        <w:rPr>
          <w:rFonts w:ascii="Times New Roman" w:eastAsia="Times New Roman" w:hAnsi="Times New Roman" w:cs="Times New Roman"/>
          <w:b/>
          <w:color w:val="auto"/>
          <w:sz w:val="28"/>
          <w:szCs w:val="28"/>
          <w:vertAlign w:val="superscript"/>
          <w:lang w:val="ru-RU" w:eastAsia="en-US"/>
        </w:rPr>
        <w:footnoteReference w:id="3"/>
      </w:r>
    </w:p>
    <w:p w14:paraId="19B52724" w14:textId="77777777" w:rsidR="00293ABF" w:rsidRPr="00293ABF" w:rsidRDefault="00293ABF" w:rsidP="00293ABF">
      <w:pPr>
        <w:widowControl w:val="0"/>
        <w:spacing w:after="160" w:line="259" w:lineRule="auto"/>
        <w:ind w:firstLine="0"/>
        <w:rPr>
          <w:rFonts w:ascii="Times New Roman" w:eastAsia="Times New Roman" w:hAnsi="Times New Roman" w:cs="Times New Roman"/>
          <w:color w:val="auto"/>
          <w:sz w:val="28"/>
          <w:szCs w:val="28"/>
          <w:lang w:val="ru-RU" w:eastAsia="en-US"/>
        </w:rPr>
      </w:pPr>
    </w:p>
    <w:p w14:paraId="55AB4055"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Коллектив обучающихся:</w:t>
      </w:r>
    </w:p>
    <w:p w14:paraId="25CFD5D2"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__________________________________________________________________</w:t>
      </w:r>
    </w:p>
    <w:p w14:paraId="314AA412"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ab/>
      </w:r>
      <w:r w:rsidRPr="00293ABF">
        <w:rPr>
          <w:rFonts w:ascii="Times New Roman" w:eastAsia="Times New Roman" w:hAnsi="Times New Roman" w:cs="Times New Roman"/>
          <w:color w:val="auto"/>
          <w:sz w:val="28"/>
          <w:szCs w:val="28"/>
          <w:lang w:val="ru-RU" w:eastAsia="en-US"/>
        </w:rPr>
        <w:tab/>
      </w:r>
      <w:r w:rsidRPr="00293ABF">
        <w:rPr>
          <w:rFonts w:ascii="Times New Roman" w:eastAsia="Times New Roman" w:hAnsi="Times New Roman" w:cs="Times New Roman"/>
          <w:color w:val="auto"/>
          <w:sz w:val="28"/>
          <w:szCs w:val="28"/>
          <w:lang w:val="ru-RU" w:eastAsia="en-US"/>
        </w:rPr>
        <w:tab/>
      </w:r>
      <w:r w:rsidRPr="00293ABF">
        <w:rPr>
          <w:rFonts w:ascii="Times New Roman" w:eastAsia="Times New Roman" w:hAnsi="Times New Roman" w:cs="Times New Roman"/>
          <w:color w:val="auto"/>
          <w:sz w:val="28"/>
          <w:szCs w:val="28"/>
          <w:lang w:val="ru-RU" w:eastAsia="en-US"/>
        </w:rPr>
        <w:tab/>
      </w:r>
      <w:r w:rsidRPr="00293ABF">
        <w:rPr>
          <w:rFonts w:ascii="Times New Roman" w:eastAsia="Times New Roman" w:hAnsi="Times New Roman" w:cs="Times New Roman"/>
          <w:color w:val="auto"/>
          <w:sz w:val="28"/>
          <w:szCs w:val="28"/>
          <w:lang w:val="ru-RU" w:eastAsia="en-US"/>
        </w:rPr>
        <w:tab/>
        <w:t xml:space="preserve">   </w:t>
      </w:r>
      <w:r w:rsidRPr="00293ABF">
        <w:rPr>
          <w:rFonts w:ascii="Times New Roman" w:eastAsia="Times New Roman" w:hAnsi="Times New Roman" w:cs="Times New Roman"/>
          <w:color w:val="auto"/>
          <w:sz w:val="22"/>
          <w:szCs w:val="22"/>
          <w:lang w:val="ru-RU" w:eastAsia="en-US"/>
        </w:rPr>
        <w:t>(фамилия, имя, отчество)</w:t>
      </w:r>
    </w:p>
    <w:p w14:paraId="178504A8"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__________________________________________________________________</w:t>
      </w:r>
    </w:p>
    <w:p w14:paraId="65106AC2" w14:textId="77777777" w:rsidR="00293ABF" w:rsidRPr="00293ABF" w:rsidRDefault="00293ABF" w:rsidP="00293ABF">
      <w:pPr>
        <w:widowControl w:val="0"/>
        <w:spacing w:line="240" w:lineRule="auto"/>
        <w:ind w:firstLine="0"/>
        <w:jc w:val="center"/>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2"/>
          <w:szCs w:val="22"/>
          <w:lang w:val="ru-RU" w:eastAsia="en-US"/>
        </w:rPr>
        <w:t>(фамилия, имя, отчество)</w:t>
      </w:r>
    </w:p>
    <w:p w14:paraId="41DC8A7D" w14:textId="77777777" w:rsidR="00293ABF" w:rsidRPr="00293ABF" w:rsidRDefault="00293ABF" w:rsidP="00293ABF">
      <w:pPr>
        <w:widowControl w:val="0"/>
        <w:spacing w:line="240" w:lineRule="auto"/>
        <w:ind w:firstLine="0"/>
        <w:jc w:val="center"/>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__________________________________________________________________</w:t>
      </w:r>
    </w:p>
    <w:p w14:paraId="44B9BA79" w14:textId="77777777" w:rsidR="00293ABF" w:rsidRPr="00293ABF" w:rsidRDefault="00293ABF" w:rsidP="00293ABF">
      <w:pPr>
        <w:widowControl w:val="0"/>
        <w:spacing w:line="240" w:lineRule="auto"/>
        <w:ind w:firstLine="0"/>
        <w:jc w:val="center"/>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2"/>
          <w:szCs w:val="22"/>
          <w:lang w:val="ru-RU" w:eastAsia="en-US"/>
        </w:rPr>
        <w:t>(фамилия, имя, отчество)</w:t>
      </w:r>
    </w:p>
    <w:p w14:paraId="24337E5D"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Факультет_________________________________________________________</w:t>
      </w:r>
    </w:p>
    <w:p w14:paraId="6683776C"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Департамент/кафедра________________________________________________</w:t>
      </w:r>
    </w:p>
    <w:p w14:paraId="5C894891"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Направление подготовки ____________________________________________</w:t>
      </w:r>
    </w:p>
    <w:p w14:paraId="19B1D6D1"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Профиль___________________________________________________________</w:t>
      </w:r>
    </w:p>
    <w:p w14:paraId="568AD83B"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Наименование темы_______________________________________________</w:t>
      </w:r>
    </w:p>
    <w:p w14:paraId="27963424"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__________________________________________________________________</w:t>
      </w:r>
    </w:p>
    <w:p w14:paraId="485B0159"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2"/>
          <w:szCs w:val="22"/>
          <w:lang w:val="ru-RU" w:eastAsia="en-US"/>
        </w:rPr>
      </w:pPr>
      <w:r w:rsidRPr="00293ABF">
        <w:rPr>
          <w:rFonts w:ascii="Times New Roman" w:eastAsia="Times New Roman" w:hAnsi="Times New Roman" w:cs="Times New Roman"/>
          <w:color w:val="auto"/>
          <w:sz w:val="28"/>
          <w:szCs w:val="28"/>
          <w:lang w:val="ru-RU" w:eastAsia="en-US"/>
        </w:rPr>
        <w:t>Руководитель______________________________________________________</w:t>
      </w:r>
      <w:r w:rsidRPr="00293ABF">
        <w:rPr>
          <w:rFonts w:ascii="Times New Roman" w:eastAsia="Times New Roman" w:hAnsi="Times New Roman" w:cs="Times New Roman"/>
          <w:color w:val="auto"/>
          <w:sz w:val="28"/>
          <w:szCs w:val="28"/>
          <w:lang w:val="ru-RU" w:eastAsia="en-US"/>
        </w:rPr>
        <w:tab/>
      </w:r>
      <w:r w:rsidRPr="00293ABF">
        <w:rPr>
          <w:rFonts w:ascii="Times New Roman" w:eastAsia="Times New Roman" w:hAnsi="Times New Roman" w:cs="Times New Roman"/>
          <w:color w:val="auto"/>
          <w:sz w:val="28"/>
          <w:szCs w:val="28"/>
          <w:lang w:val="ru-RU" w:eastAsia="en-US"/>
        </w:rPr>
        <w:tab/>
      </w:r>
      <w:r w:rsidRPr="00293ABF">
        <w:rPr>
          <w:rFonts w:ascii="Times New Roman" w:eastAsia="Times New Roman" w:hAnsi="Times New Roman" w:cs="Times New Roman"/>
          <w:color w:val="auto"/>
          <w:sz w:val="22"/>
          <w:szCs w:val="22"/>
          <w:lang w:val="ru-RU" w:eastAsia="en-US"/>
        </w:rPr>
        <w:t xml:space="preserve"> (имя, отчество, фамилия, должность, ученое звание, ученая степень)</w:t>
      </w:r>
    </w:p>
    <w:p w14:paraId="664F9CFB"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2"/>
          <w:szCs w:val="22"/>
          <w:lang w:val="ru-RU" w:eastAsia="en-US"/>
        </w:rPr>
        <w:t>____________________________________________________________________________________</w:t>
      </w:r>
    </w:p>
    <w:p w14:paraId="1746275F"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1. Соответствие заявленных целей и задач теме ВКР: ______________________________________________________________________________________________________________________________________________________________________________________________________</w:t>
      </w:r>
    </w:p>
    <w:p w14:paraId="79612759"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 xml:space="preserve">2. Соответствие полученных результатов заявленным целям и задачам: </w:t>
      </w:r>
    </w:p>
    <w:p w14:paraId="1F2F783F"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__________________________________________________________________</w:t>
      </w:r>
    </w:p>
    <w:p w14:paraId="7B24C68D" w14:textId="01EAEC22" w:rsidR="00293ABF" w:rsidRPr="00293ABF" w:rsidRDefault="00293ABF" w:rsidP="00293ABF">
      <w:pPr>
        <w:widowControl w:val="0"/>
        <w:spacing w:line="240" w:lineRule="auto"/>
        <w:ind w:firstLine="0"/>
        <w:jc w:val="both"/>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 xml:space="preserve">3. Умение проводить исследование в профессиональной деятельности (умение анализировать, владеть методами исследования и представления </w:t>
      </w:r>
      <w:r w:rsidRPr="00293ABF">
        <w:rPr>
          <w:rFonts w:ascii="Times New Roman" w:eastAsia="Times New Roman" w:hAnsi="Times New Roman" w:cs="Times New Roman"/>
          <w:color w:val="auto"/>
          <w:sz w:val="28"/>
          <w:szCs w:val="28"/>
          <w:lang w:val="ru-RU" w:eastAsia="en-US"/>
        </w:rPr>
        <w:lastRenderedPageBreak/>
        <w:t xml:space="preserve">результатов):________________________________________________________ ___________________________________________________________________________________________________________________________________________________________________________________________________________________________ </w:t>
      </w:r>
    </w:p>
    <w:p w14:paraId="4CE1FBDE" w14:textId="77777777" w:rsidR="00293ABF" w:rsidRPr="00293ABF" w:rsidRDefault="00293ABF" w:rsidP="00293ABF">
      <w:pPr>
        <w:widowControl w:val="0"/>
        <w:spacing w:line="240" w:lineRule="auto"/>
        <w:ind w:firstLine="0"/>
        <w:jc w:val="both"/>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 xml:space="preserve">4. 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т.п.: </w:t>
      </w:r>
    </w:p>
    <w:p w14:paraId="14885C2D" w14:textId="77777777" w:rsidR="00293ABF" w:rsidRPr="00293ABF" w:rsidRDefault="00293ABF" w:rsidP="00293ABF">
      <w:pPr>
        <w:widowControl w:val="0"/>
        <w:spacing w:line="240" w:lineRule="auto"/>
        <w:ind w:firstLine="0"/>
        <w:jc w:val="both"/>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______________________________________________________________________________________________________________________________________</w:t>
      </w:r>
    </w:p>
    <w:p w14:paraId="4E44ECBC" w14:textId="77777777" w:rsidR="00293ABF" w:rsidRPr="00293ABF" w:rsidRDefault="00293ABF" w:rsidP="00293ABF">
      <w:pPr>
        <w:widowControl w:val="0"/>
        <w:spacing w:line="240" w:lineRule="auto"/>
        <w:ind w:firstLine="0"/>
        <w:jc w:val="both"/>
        <w:rPr>
          <w:rFonts w:ascii="Times New Roman" w:eastAsia="Times New Roman" w:hAnsi="Times New Roman" w:cs="Times New Roman"/>
          <w:color w:val="auto"/>
          <w:sz w:val="28"/>
          <w:szCs w:val="28"/>
          <w:lang w:val="ru-RU" w:eastAsia="en-US"/>
        </w:rPr>
      </w:pPr>
    </w:p>
    <w:p w14:paraId="453ABF97" w14:textId="77777777" w:rsidR="00293ABF" w:rsidRPr="00293ABF" w:rsidRDefault="00293ABF" w:rsidP="00293ABF">
      <w:pPr>
        <w:widowControl w:val="0"/>
        <w:spacing w:line="240" w:lineRule="auto"/>
        <w:ind w:firstLine="0"/>
        <w:jc w:val="both"/>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 xml:space="preserve">5. Наличие конкретных предложений и рекомендаций, сформулированных в ВКР, ценность полученных результатов: </w:t>
      </w:r>
    </w:p>
    <w:p w14:paraId="79D4CEC8" w14:textId="77777777" w:rsidR="00293ABF" w:rsidRPr="00293ABF" w:rsidRDefault="00293ABF" w:rsidP="00293ABF">
      <w:pPr>
        <w:widowControl w:val="0"/>
        <w:spacing w:line="240" w:lineRule="auto"/>
        <w:ind w:firstLine="0"/>
        <w:jc w:val="both"/>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______________________________________________________________________________________________________________________________________________________________________________________________________</w:t>
      </w:r>
    </w:p>
    <w:p w14:paraId="740DC112" w14:textId="77777777" w:rsidR="00293ABF" w:rsidRPr="00293ABF" w:rsidRDefault="00293ABF" w:rsidP="00293ABF">
      <w:pPr>
        <w:widowControl w:val="0"/>
        <w:spacing w:line="240" w:lineRule="auto"/>
        <w:ind w:firstLine="0"/>
        <w:jc w:val="both"/>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6. Степень самостоятельности при работе над ВКР (самостоятельность изложения и обобщения материала, самостоятельная интерпретация полученных результатов, обоснованность выводов): _________________________________________________________________</w:t>
      </w:r>
    </w:p>
    <w:p w14:paraId="4EB4B777" w14:textId="77777777" w:rsidR="00293ABF" w:rsidRPr="00293ABF" w:rsidRDefault="00293ABF" w:rsidP="00293ABF">
      <w:pPr>
        <w:widowControl w:val="0"/>
        <w:spacing w:line="240" w:lineRule="auto"/>
        <w:ind w:firstLine="0"/>
        <w:jc w:val="both"/>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______________________________________________________________________________________________________________________________________________________________________________________________________</w:t>
      </w:r>
    </w:p>
    <w:p w14:paraId="05EF27AD" w14:textId="77777777" w:rsidR="00293ABF" w:rsidRPr="00293ABF" w:rsidRDefault="00293ABF" w:rsidP="00293ABF">
      <w:pPr>
        <w:widowControl w:val="0"/>
        <w:spacing w:line="240" w:lineRule="auto"/>
        <w:ind w:firstLine="0"/>
        <w:rPr>
          <w:rFonts w:ascii="Times New Roman" w:eastAsia="Calibri" w:hAnsi="Times New Roman" w:cs="Times New Roman"/>
          <w:color w:val="auto"/>
          <w:sz w:val="28"/>
          <w:szCs w:val="28"/>
          <w:u w:val="single"/>
          <w:lang w:val="ru-RU" w:eastAsia="en-US"/>
        </w:rPr>
      </w:pPr>
      <w:r w:rsidRPr="00293ABF">
        <w:rPr>
          <w:rFonts w:ascii="Times New Roman" w:eastAsia="Times New Roman" w:hAnsi="Times New Roman" w:cs="Times New Roman"/>
          <w:color w:val="auto"/>
          <w:sz w:val="28"/>
          <w:szCs w:val="28"/>
          <w:lang w:val="ru-RU" w:eastAsia="en-US"/>
        </w:rPr>
        <w:t xml:space="preserve">7. </w:t>
      </w:r>
      <w:r w:rsidRPr="00293ABF">
        <w:rPr>
          <w:rFonts w:ascii="Times New Roman" w:eastAsia="Calibri" w:hAnsi="Times New Roman" w:cs="Times New Roman"/>
          <w:color w:val="auto"/>
          <w:sz w:val="28"/>
          <w:szCs w:val="28"/>
          <w:lang w:val="ru-RU" w:eastAsia="en-US"/>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 __________________________________________________</w:t>
      </w:r>
    </w:p>
    <w:p w14:paraId="42D1CA59" w14:textId="77777777" w:rsidR="00293ABF" w:rsidRPr="00293ABF" w:rsidRDefault="00293ABF" w:rsidP="00293ABF">
      <w:pPr>
        <w:widowControl w:val="0"/>
        <w:spacing w:line="240" w:lineRule="auto"/>
        <w:ind w:firstLine="0"/>
        <w:rPr>
          <w:rFonts w:ascii="Times New Roman" w:eastAsia="Calibri" w:hAnsi="Times New Roman" w:cs="Times New Roman"/>
          <w:color w:val="auto"/>
          <w:sz w:val="28"/>
          <w:szCs w:val="28"/>
          <w:lang w:val="ru-RU" w:eastAsia="en-US"/>
        </w:rPr>
      </w:pPr>
      <w:r w:rsidRPr="00293ABF">
        <w:rPr>
          <w:rFonts w:ascii="Times New Roman" w:eastAsia="Calibri" w:hAnsi="Times New Roman" w:cs="Times New Roman"/>
          <w:color w:val="auto"/>
          <w:sz w:val="28"/>
          <w:szCs w:val="28"/>
          <w:lang w:val="ru-RU" w:eastAsia="en-US"/>
        </w:rPr>
        <w:t>______________________________________________________________________________________________________________________________________________________________________________________________________</w:t>
      </w:r>
    </w:p>
    <w:p w14:paraId="054CA282"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8. Доля (%) заимствований в ВКР:____________________________________</w:t>
      </w:r>
    </w:p>
    <w:p w14:paraId="68031776"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__________________________________________________________________</w:t>
      </w:r>
    </w:p>
    <w:p w14:paraId="59A7F996"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9. Недостатки в работе обучающегося в период подготовки ВКР: ____________________________________________________________________________________________________________________________________</w:t>
      </w:r>
    </w:p>
    <w:p w14:paraId="1C1EC2AA" w14:textId="77777777" w:rsidR="00293ABF" w:rsidRPr="00293ABF" w:rsidRDefault="00293ABF" w:rsidP="00293ABF">
      <w:pPr>
        <w:widowControl w:val="0"/>
        <w:spacing w:line="240" w:lineRule="auto"/>
        <w:ind w:firstLine="0"/>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__________________________________________________________________</w:t>
      </w:r>
    </w:p>
    <w:p w14:paraId="631EBF0F" w14:textId="77777777" w:rsidR="00293ABF" w:rsidRPr="00293ABF" w:rsidRDefault="00293ABF" w:rsidP="00293ABF">
      <w:pPr>
        <w:tabs>
          <w:tab w:val="left" w:pos="10205"/>
        </w:tabs>
        <w:spacing w:line="240" w:lineRule="auto"/>
        <w:ind w:firstLine="0"/>
        <w:jc w:val="both"/>
        <w:rPr>
          <w:rFonts w:ascii="Times New Roman" w:eastAsia="Times New Roman" w:hAnsi="Times New Roman" w:cs="Times New Roman"/>
          <w:color w:val="auto"/>
          <w:sz w:val="28"/>
          <w:szCs w:val="28"/>
          <w:u w:val="single"/>
          <w:lang w:val="ru-RU" w:eastAsia="en-US"/>
        </w:rPr>
      </w:pPr>
      <w:r w:rsidRPr="00293ABF">
        <w:rPr>
          <w:rFonts w:ascii="Times New Roman" w:eastAsia="Times New Roman" w:hAnsi="Times New Roman" w:cs="Times New Roman"/>
          <w:color w:val="auto"/>
          <w:sz w:val="28"/>
          <w:szCs w:val="28"/>
          <w:lang w:val="ru-RU" w:eastAsia="en-US"/>
        </w:rPr>
        <w:t>10. ВКР соответствует (не соответствует) требованиям, предъявляемым к ВКР, и может (не может) быть рекомендована к защите на заседании ГЭК:______________________________________________________________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293ABF" w:rsidRPr="00293ABF" w14:paraId="3798B037" w14:textId="77777777" w:rsidTr="00F16524">
        <w:trPr>
          <w:cantSplit/>
          <w:trHeight w:val="413"/>
          <w:jc w:val="center"/>
        </w:trPr>
        <w:tc>
          <w:tcPr>
            <w:tcW w:w="10060" w:type="dxa"/>
            <w:tcBorders>
              <w:bottom w:val="single" w:sz="4" w:space="0" w:color="auto"/>
            </w:tcBorders>
          </w:tcPr>
          <w:p w14:paraId="2D949158" w14:textId="77777777" w:rsidR="00293ABF" w:rsidRPr="00293ABF" w:rsidRDefault="00293ABF" w:rsidP="00293ABF">
            <w:pPr>
              <w:suppressLineNumbers/>
              <w:tabs>
                <w:tab w:val="left" w:pos="10205"/>
              </w:tabs>
              <w:spacing w:line="240" w:lineRule="auto"/>
              <w:ind w:firstLine="0"/>
              <w:jc w:val="both"/>
              <w:rPr>
                <w:rFonts w:ascii="Times New Roman" w:eastAsia="Times New Roman" w:hAnsi="Times New Roman" w:cs="Times New Roman"/>
                <w:color w:val="auto"/>
                <w:sz w:val="28"/>
                <w:szCs w:val="28"/>
                <w:lang w:val="ru-RU" w:eastAsia="en-US"/>
              </w:rPr>
            </w:pPr>
          </w:p>
        </w:tc>
      </w:tr>
      <w:tr w:rsidR="00293ABF" w:rsidRPr="00293ABF" w14:paraId="42EF8206" w14:textId="77777777" w:rsidTr="00F16524">
        <w:trPr>
          <w:cantSplit/>
          <w:trHeight w:val="360"/>
          <w:jc w:val="center"/>
        </w:trPr>
        <w:tc>
          <w:tcPr>
            <w:tcW w:w="10060" w:type="dxa"/>
            <w:tcBorders>
              <w:top w:val="single" w:sz="4" w:space="0" w:color="auto"/>
            </w:tcBorders>
          </w:tcPr>
          <w:p w14:paraId="77AD0040" w14:textId="77777777" w:rsidR="00293ABF" w:rsidRPr="00293ABF" w:rsidRDefault="00293ABF" w:rsidP="00293ABF">
            <w:pPr>
              <w:suppressLineNumbers/>
              <w:spacing w:line="240" w:lineRule="auto"/>
              <w:ind w:firstLine="0"/>
              <w:jc w:val="center"/>
              <w:rPr>
                <w:rFonts w:ascii="Times New Roman" w:eastAsia="Times New Roman" w:hAnsi="Times New Roman" w:cs="Times New Roman"/>
                <w:color w:val="auto"/>
                <w:sz w:val="22"/>
                <w:szCs w:val="22"/>
                <w:lang w:val="ru-RU" w:eastAsia="en-US"/>
              </w:rPr>
            </w:pPr>
            <w:r w:rsidRPr="00293ABF">
              <w:rPr>
                <w:rFonts w:ascii="Times New Roman" w:eastAsia="Times New Roman" w:hAnsi="Times New Roman" w:cs="Times New Roman"/>
                <w:color w:val="auto"/>
                <w:sz w:val="22"/>
                <w:szCs w:val="22"/>
                <w:lang w:val="ru-RU" w:eastAsia="en-US"/>
              </w:rPr>
              <w:t>(И.О. Фамилия руководителя)</w:t>
            </w:r>
          </w:p>
        </w:tc>
      </w:tr>
    </w:tbl>
    <w:p w14:paraId="795BF3DF" w14:textId="77777777" w:rsidR="00293ABF" w:rsidRPr="00293ABF" w:rsidRDefault="00293ABF" w:rsidP="00293ABF">
      <w:pPr>
        <w:spacing w:line="240" w:lineRule="auto"/>
        <w:ind w:firstLine="0"/>
        <w:jc w:val="both"/>
        <w:rPr>
          <w:rFonts w:ascii="Times New Roman" w:eastAsia="Times New Roman" w:hAnsi="Times New Roman" w:cs="Times New Roman"/>
          <w:color w:val="auto"/>
          <w:sz w:val="28"/>
          <w:szCs w:val="28"/>
          <w:lang w:val="ru-RU" w:eastAsia="en-US"/>
        </w:rPr>
      </w:pPr>
      <w:r w:rsidRPr="00293ABF">
        <w:rPr>
          <w:rFonts w:ascii="Times New Roman" w:eastAsia="Times New Roman" w:hAnsi="Times New Roman" w:cs="Times New Roman"/>
          <w:color w:val="auto"/>
          <w:sz w:val="28"/>
          <w:szCs w:val="28"/>
          <w:lang w:val="ru-RU" w:eastAsia="en-US"/>
        </w:rPr>
        <w:t>________________________</w:t>
      </w:r>
    </w:p>
    <w:p w14:paraId="57A7AE18" w14:textId="77777777" w:rsidR="00293ABF" w:rsidRPr="00293ABF" w:rsidRDefault="00293ABF" w:rsidP="00293ABF">
      <w:pPr>
        <w:spacing w:line="240" w:lineRule="auto"/>
        <w:ind w:firstLine="0"/>
        <w:jc w:val="both"/>
        <w:rPr>
          <w:rFonts w:ascii="Times New Roman" w:eastAsia="Times New Roman" w:hAnsi="Times New Roman" w:cs="Times New Roman"/>
          <w:color w:val="auto"/>
          <w:sz w:val="22"/>
          <w:szCs w:val="22"/>
          <w:lang w:val="ru-RU" w:eastAsia="en-US"/>
        </w:rPr>
      </w:pPr>
      <w:r w:rsidRPr="00293ABF">
        <w:rPr>
          <w:rFonts w:ascii="Times New Roman" w:eastAsia="Times New Roman" w:hAnsi="Times New Roman" w:cs="Times New Roman"/>
          <w:color w:val="auto"/>
          <w:sz w:val="22"/>
          <w:szCs w:val="22"/>
          <w:lang w:val="ru-RU" w:eastAsia="en-US"/>
        </w:rPr>
        <w:t xml:space="preserve">       (подпись руководителя)</w:t>
      </w:r>
    </w:p>
    <w:p w14:paraId="0F890F01" w14:textId="37CE1543" w:rsidR="00C24F9E" w:rsidRPr="00C24F9E" w:rsidRDefault="00293ABF" w:rsidP="00293ABF">
      <w:pPr>
        <w:spacing w:line="240" w:lineRule="auto"/>
        <w:ind w:firstLine="0"/>
        <w:jc w:val="both"/>
        <w:rPr>
          <w:rFonts w:ascii="Times New Roman" w:eastAsia="Times New Roman" w:hAnsi="Times New Roman" w:cs="Times New Roman"/>
          <w:color w:val="auto"/>
          <w:sz w:val="28"/>
          <w:szCs w:val="28"/>
          <w:lang w:val="ru-RU"/>
        </w:rPr>
      </w:pPr>
      <w:r w:rsidRPr="00293ABF">
        <w:rPr>
          <w:rFonts w:ascii="Times New Roman" w:eastAsia="Times New Roman" w:hAnsi="Times New Roman" w:cs="Times New Roman"/>
          <w:color w:val="auto"/>
          <w:sz w:val="28"/>
          <w:szCs w:val="28"/>
          <w:lang w:val="ru-RU" w:eastAsia="en-US"/>
        </w:rPr>
        <w:t>«___»_____________ 20__ г.</w:t>
      </w:r>
    </w:p>
    <w:p w14:paraId="18115622" w14:textId="77777777" w:rsidR="00C24F9E" w:rsidRPr="00C24F9E" w:rsidRDefault="00C24F9E" w:rsidP="00C24F9E">
      <w:pPr>
        <w:spacing w:line="240" w:lineRule="auto"/>
        <w:ind w:left="7788" w:firstLine="0"/>
        <w:rPr>
          <w:rFonts w:ascii="Times New Roman" w:eastAsia="Times New Roman" w:hAnsi="Times New Roman" w:cs="Times New Roman"/>
          <w:color w:val="auto"/>
          <w:sz w:val="28"/>
          <w:szCs w:val="28"/>
          <w:lang w:val="ru-RU"/>
        </w:rPr>
        <w:sectPr w:rsidR="00C24F9E" w:rsidRPr="00C24F9E" w:rsidSect="00F16524">
          <w:pgSz w:w="11906" w:h="16838" w:code="9"/>
          <w:pgMar w:top="1134" w:right="707" w:bottom="1134" w:left="851" w:header="284" w:footer="720" w:gutter="0"/>
          <w:pgNumType w:start="27"/>
          <w:cols w:space="720"/>
          <w:docGrid w:linePitch="272"/>
        </w:sectPr>
      </w:pPr>
    </w:p>
    <w:p w14:paraId="6C2215BD" w14:textId="77777777" w:rsidR="00C24F9E" w:rsidRPr="00C24F9E" w:rsidRDefault="00C24F9E" w:rsidP="00293ABF">
      <w:pPr>
        <w:spacing w:line="240" w:lineRule="auto"/>
        <w:ind w:left="6804" w:firstLine="0"/>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lastRenderedPageBreak/>
        <w:t>Приложение № 8</w:t>
      </w:r>
    </w:p>
    <w:p w14:paraId="72A8E71F" w14:textId="77777777" w:rsidR="00C24F9E" w:rsidRPr="00C24F9E" w:rsidRDefault="00C24F9E" w:rsidP="00293ABF">
      <w:pPr>
        <w:spacing w:line="240" w:lineRule="auto"/>
        <w:ind w:left="6804" w:firstLine="0"/>
        <w:rPr>
          <w:rFonts w:ascii="Times New Roman" w:eastAsia="Times New Roman" w:hAnsi="Times New Roman" w:cs="Times New Roman"/>
          <w:color w:val="auto"/>
          <w:sz w:val="28"/>
          <w:szCs w:val="28"/>
          <w:lang w:val="ru-RU"/>
        </w:rPr>
      </w:pPr>
      <w:r w:rsidRPr="00C24F9E">
        <w:rPr>
          <w:rFonts w:ascii="Times New Roman" w:eastAsia="Times New Roman" w:hAnsi="Times New Roman" w:cs="Times New Roman"/>
          <w:color w:val="auto"/>
          <w:sz w:val="28"/>
          <w:szCs w:val="28"/>
          <w:lang w:val="ru-RU"/>
        </w:rPr>
        <w:t xml:space="preserve">к Положению </w:t>
      </w:r>
    </w:p>
    <w:p w14:paraId="54B78D04" w14:textId="77777777" w:rsidR="00C24F9E" w:rsidRPr="00C24F9E" w:rsidRDefault="00C24F9E" w:rsidP="00293ABF">
      <w:pPr>
        <w:spacing w:line="240" w:lineRule="auto"/>
        <w:ind w:left="6804" w:firstLine="0"/>
        <w:rPr>
          <w:rFonts w:ascii="Times New Roman" w:eastAsia="Times New Roman" w:hAnsi="Times New Roman" w:cs="Times New Roman"/>
          <w:b/>
          <w:color w:val="auto"/>
          <w:sz w:val="28"/>
          <w:szCs w:val="28"/>
          <w:lang w:val="ru-RU"/>
        </w:rPr>
      </w:pPr>
    </w:p>
    <w:p w14:paraId="20A9BCEE" w14:textId="77777777" w:rsidR="00C24F9E" w:rsidRPr="00C24F9E" w:rsidRDefault="00C24F9E" w:rsidP="00C24F9E">
      <w:pPr>
        <w:spacing w:line="240" w:lineRule="auto"/>
        <w:ind w:firstLine="0"/>
        <w:jc w:val="center"/>
        <w:rPr>
          <w:rFonts w:ascii="Times New Roman" w:eastAsia="Times New Roman" w:hAnsi="Times New Roman" w:cs="Times New Roman"/>
          <w:b/>
          <w:color w:val="auto"/>
          <w:sz w:val="28"/>
          <w:szCs w:val="28"/>
          <w:lang w:val="ru-RU"/>
        </w:rPr>
      </w:pPr>
      <w:r w:rsidRPr="00C24F9E">
        <w:rPr>
          <w:rFonts w:ascii="Times New Roman" w:eastAsia="Times New Roman" w:hAnsi="Times New Roman" w:cs="Times New Roman"/>
          <w:b/>
          <w:color w:val="auto"/>
          <w:sz w:val="28"/>
          <w:szCs w:val="28"/>
          <w:lang w:val="ru-RU"/>
        </w:rPr>
        <w:t>Форма титульного листа ВКР</w:t>
      </w:r>
    </w:p>
    <w:p w14:paraId="2AC1AE36" w14:textId="77777777" w:rsidR="00C24F9E" w:rsidRPr="00C24F9E" w:rsidRDefault="00C24F9E" w:rsidP="00C24F9E">
      <w:pPr>
        <w:widowControl w:val="0"/>
        <w:shd w:val="clear" w:color="auto" w:fill="FFFFFF"/>
        <w:autoSpaceDE w:val="0"/>
        <w:autoSpaceDN w:val="0"/>
        <w:adjustRightInd w:val="0"/>
        <w:spacing w:line="259" w:lineRule="auto"/>
        <w:ind w:right="2" w:firstLine="0"/>
        <w:jc w:val="center"/>
        <w:rPr>
          <w:rFonts w:ascii="Times New Roman" w:eastAsia="Calibri" w:hAnsi="Times New Roman" w:cs="Times New Roman"/>
          <w:color w:val="auto"/>
          <w:spacing w:val="8"/>
          <w:lang w:val="ru-RU"/>
        </w:rPr>
      </w:pPr>
      <w:r w:rsidRPr="00C24F9E">
        <w:rPr>
          <w:rFonts w:ascii="Times New Roman" w:eastAsia="Calibri" w:hAnsi="Times New Roman" w:cs="Times New Roman"/>
          <w:color w:val="auto"/>
          <w:spacing w:val="8"/>
          <w:lang w:val="ru-RU"/>
        </w:rPr>
        <w:t>Федеральное государственное образовательное бюджетное</w:t>
      </w:r>
    </w:p>
    <w:p w14:paraId="6345067C" w14:textId="77777777" w:rsidR="00C24F9E" w:rsidRPr="00C24F9E" w:rsidRDefault="00C24F9E" w:rsidP="00C24F9E">
      <w:pPr>
        <w:widowControl w:val="0"/>
        <w:shd w:val="clear" w:color="auto" w:fill="FFFFFF"/>
        <w:autoSpaceDE w:val="0"/>
        <w:autoSpaceDN w:val="0"/>
        <w:adjustRightInd w:val="0"/>
        <w:spacing w:line="259" w:lineRule="auto"/>
        <w:ind w:right="2" w:firstLine="0"/>
        <w:jc w:val="center"/>
        <w:rPr>
          <w:rFonts w:ascii="Times New Roman" w:eastAsia="Calibri" w:hAnsi="Times New Roman" w:cs="Times New Roman"/>
          <w:b/>
          <w:color w:val="auto"/>
          <w:spacing w:val="8"/>
          <w:lang w:val="ru-RU"/>
        </w:rPr>
      </w:pPr>
      <w:r w:rsidRPr="00C24F9E">
        <w:rPr>
          <w:rFonts w:ascii="Times New Roman" w:eastAsia="Calibri" w:hAnsi="Times New Roman" w:cs="Times New Roman"/>
          <w:color w:val="auto"/>
          <w:spacing w:val="8"/>
          <w:lang w:val="ru-RU"/>
        </w:rPr>
        <w:t>учреждение высшего образования</w:t>
      </w:r>
    </w:p>
    <w:p w14:paraId="6A16BE14" w14:textId="77777777" w:rsidR="00C24F9E" w:rsidRPr="00C24F9E" w:rsidRDefault="00C24F9E" w:rsidP="00C24F9E">
      <w:pPr>
        <w:widowControl w:val="0"/>
        <w:shd w:val="clear" w:color="auto" w:fill="FFFFFF"/>
        <w:autoSpaceDE w:val="0"/>
        <w:autoSpaceDN w:val="0"/>
        <w:adjustRightInd w:val="0"/>
        <w:spacing w:line="259" w:lineRule="auto"/>
        <w:ind w:right="2" w:firstLine="0"/>
        <w:jc w:val="center"/>
        <w:rPr>
          <w:rFonts w:ascii="Times New Roman" w:eastAsia="Calibri" w:hAnsi="Times New Roman" w:cs="Times New Roman"/>
          <w:b/>
          <w:color w:val="auto"/>
          <w:spacing w:val="8"/>
          <w:sz w:val="28"/>
          <w:szCs w:val="28"/>
          <w:lang w:val="ru-RU"/>
        </w:rPr>
      </w:pPr>
      <w:r w:rsidRPr="00C24F9E">
        <w:rPr>
          <w:rFonts w:ascii="Times New Roman" w:eastAsia="Calibri" w:hAnsi="Times New Roman" w:cs="Times New Roman"/>
          <w:b/>
          <w:color w:val="auto"/>
          <w:spacing w:val="8"/>
          <w:sz w:val="28"/>
          <w:szCs w:val="28"/>
          <w:lang w:val="ru-RU"/>
        </w:rPr>
        <w:t>«Финансовый университет при Правительстве Российской Федерации»</w:t>
      </w:r>
    </w:p>
    <w:p w14:paraId="0586E8D9" w14:textId="77777777" w:rsidR="00C24F9E" w:rsidRPr="00C24F9E" w:rsidRDefault="00C24F9E" w:rsidP="00C24F9E">
      <w:pPr>
        <w:widowControl w:val="0"/>
        <w:shd w:val="clear" w:color="auto" w:fill="FFFFFF"/>
        <w:autoSpaceDE w:val="0"/>
        <w:autoSpaceDN w:val="0"/>
        <w:adjustRightInd w:val="0"/>
        <w:ind w:firstLine="0"/>
        <w:jc w:val="center"/>
        <w:rPr>
          <w:rFonts w:ascii="Times New Roman" w:eastAsia="Calibri" w:hAnsi="Times New Roman" w:cs="Times New Roman"/>
          <w:b/>
          <w:color w:val="auto"/>
          <w:spacing w:val="8"/>
          <w:sz w:val="28"/>
          <w:szCs w:val="28"/>
          <w:lang w:val="ru-RU"/>
        </w:rPr>
      </w:pPr>
      <w:r w:rsidRPr="00C24F9E">
        <w:rPr>
          <w:rFonts w:ascii="Times New Roman" w:eastAsia="Calibri" w:hAnsi="Times New Roman" w:cs="Times New Roman"/>
          <w:b/>
          <w:color w:val="auto"/>
          <w:spacing w:val="8"/>
          <w:sz w:val="28"/>
          <w:szCs w:val="28"/>
          <w:lang w:val="ru-RU"/>
        </w:rPr>
        <w:t>(Финансовый университет)</w:t>
      </w:r>
    </w:p>
    <w:p w14:paraId="239F8FAC" w14:textId="77777777" w:rsidR="00C24F9E" w:rsidRPr="00C24F9E" w:rsidRDefault="00C24F9E" w:rsidP="00C24F9E">
      <w:pPr>
        <w:spacing w:line="259" w:lineRule="auto"/>
        <w:ind w:firstLine="0"/>
        <w:jc w:val="center"/>
        <w:rPr>
          <w:rFonts w:ascii="Times New Roman" w:eastAsia="Calibri" w:hAnsi="Times New Roman" w:cs="Times New Roman"/>
          <w:color w:val="auto"/>
          <w:sz w:val="28"/>
          <w:szCs w:val="28"/>
          <w:lang w:val="ru-RU"/>
        </w:rPr>
      </w:pPr>
      <w:r w:rsidRPr="00C24F9E">
        <w:rPr>
          <w:rFonts w:ascii="Times New Roman" w:eastAsia="Calibri" w:hAnsi="Times New Roman" w:cs="Times New Roman"/>
          <w:color w:val="auto"/>
          <w:sz w:val="28"/>
          <w:szCs w:val="28"/>
          <w:lang w:val="ru-RU"/>
        </w:rPr>
        <w:t>_________________________________________________________________</w:t>
      </w:r>
    </w:p>
    <w:p w14:paraId="3B576DDC" w14:textId="77777777" w:rsidR="00C24F9E" w:rsidRPr="00C24F9E" w:rsidRDefault="00C24F9E" w:rsidP="00C24F9E">
      <w:pPr>
        <w:spacing w:line="259" w:lineRule="auto"/>
        <w:ind w:firstLine="0"/>
        <w:jc w:val="center"/>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(наименование факультета)</w:t>
      </w:r>
    </w:p>
    <w:p w14:paraId="241E697D" w14:textId="77777777" w:rsidR="00C24F9E" w:rsidRPr="00C24F9E" w:rsidRDefault="00C24F9E" w:rsidP="00C24F9E">
      <w:pPr>
        <w:spacing w:line="259" w:lineRule="auto"/>
        <w:ind w:firstLine="0"/>
        <w:jc w:val="center"/>
        <w:rPr>
          <w:rFonts w:ascii="Times New Roman" w:eastAsia="Calibri" w:hAnsi="Times New Roman" w:cs="Times New Roman"/>
          <w:color w:val="auto"/>
          <w:sz w:val="28"/>
          <w:szCs w:val="28"/>
          <w:lang w:val="ru-RU"/>
        </w:rPr>
      </w:pPr>
      <w:r w:rsidRPr="00C24F9E">
        <w:rPr>
          <w:rFonts w:ascii="Times New Roman" w:eastAsia="Calibri" w:hAnsi="Times New Roman" w:cs="Times New Roman"/>
          <w:color w:val="auto"/>
          <w:sz w:val="28"/>
          <w:szCs w:val="28"/>
          <w:lang w:val="ru-RU"/>
        </w:rPr>
        <w:t>_________________________________________________________________</w:t>
      </w:r>
    </w:p>
    <w:p w14:paraId="3DC1AEB6" w14:textId="77777777" w:rsidR="00C24F9E" w:rsidRPr="00C24F9E" w:rsidRDefault="00C24F9E" w:rsidP="00C24F9E">
      <w:pPr>
        <w:spacing w:line="259" w:lineRule="auto"/>
        <w:ind w:firstLine="0"/>
        <w:jc w:val="center"/>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(наименование департамента/кафедры)</w:t>
      </w:r>
    </w:p>
    <w:p w14:paraId="4A584ED6" w14:textId="77777777" w:rsidR="00C24F9E" w:rsidRPr="00C24F9E" w:rsidRDefault="00C24F9E" w:rsidP="00C24F9E">
      <w:pPr>
        <w:spacing w:line="259" w:lineRule="auto"/>
        <w:ind w:firstLine="0"/>
        <w:jc w:val="center"/>
        <w:rPr>
          <w:rFonts w:ascii="Times New Roman" w:eastAsia="Calibri" w:hAnsi="Times New Roman" w:cs="Times New Roman"/>
          <w:color w:val="auto"/>
          <w:sz w:val="28"/>
          <w:szCs w:val="28"/>
          <w:lang w:val="ru-RU"/>
        </w:rPr>
      </w:pPr>
    </w:p>
    <w:p w14:paraId="38D555F6" w14:textId="77777777" w:rsidR="00C24F9E" w:rsidRPr="00C24F9E" w:rsidRDefault="00C24F9E" w:rsidP="00C24F9E">
      <w:pPr>
        <w:spacing w:line="259" w:lineRule="auto"/>
        <w:ind w:firstLine="0"/>
        <w:jc w:val="center"/>
        <w:rPr>
          <w:rFonts w:ascii="Times New Roman" w:eastAsia="Calibri" w:hAnsi="Times New Roman" w:cs="Times New Roman"/>
          <w:color w:val="auto"/>
          <w:sz w:val="28"/>
          <w:szCs w:val="28"/>
          <w:lang w:val="ru-RU"/>
        </w:rPr>
      </w:pPr>
      <w:r w:rsidRPr="00C24F9E">
        <w:rPr>
          <w:rFonts w:ascii="Times New Roman" w:eastAsia="Calibri" w:hAnsi="Times New Roman" w:cs="Times New Roman"/>
          <w:color w:val="auto"/>
          <w:sz w:val="28"/>
          <w:szCs w:val="28"/>
          <w:lang w:val="ru-RU"/>
        </w:rPr>
        <w:t>Выпускная квалификационная работа</w:t>
      </w:r>
    </w:p>
    <w:p w14:paraId="6B4F9F9F" w14:textId="77777777" w:rsidR="00C24F9E" w:rsidRPr="00C24F9E" w:rsidRDefault="00C24F9E" w:rsidP="00C24F9E">
      <w:pPr>
        <w:tabs>
          <w:tab w:val="left" w:pos="8789"/>
        </w:tabs>
        <w:spacing w:line="259" w:lineRule="auto"/>
        <w:ind w:firstLine="0"/>
        <w:jc w:val="center"/>
        <w:rPr>
          <w:rFonts w:ascii="Times New Roman" w:eastAsia="Calibri" w:hAnsi="Times New Roman" w:cs="Times New Roman"/>
          <w:color w:val="auto"/>
          <w:sz w:val="28"/>
          <w:szCs w:val="28"/>
          <w:lang w:val="ru-RU"/>
        </w:rPr>
      </w:pPr>
    </w:p>
    <w:p w14:paraId="68AB8E1F" w14:textId="77777777" w:rsidR="00C24F9E" w:rsidRPr="00C24F9E" w:rsidRDefault="00C24F9E" w:rsidP="00C24F9E">
      <w:pPr>
        <w:tabs>
          <w:tab w:val="left" w:pos="8789"/>
        </w:tabs>
        <w:spacing w:line="259" w:lineRule="auto"/>
        <w:ind w:firstLine="0"/>
        <w:jc w:val="center"/>
        <w:rPr>
          <w:rFonts w:ascii="Times New Roman" w:eastAsia="Calibri" w:hAnsi="Times New Roman" w:cs="Times New Roman"/>
          <w:color w:val="auto"/>
          <w:sz w:val="28"/>
          <w:szCs w:val="28"/>
          <w:lang w:val="ru-RU"/>
        </w:rPr>
      </w:pPr>
      <w:r w:rsidRPr="00C24F9E">
        <w:rPr>
          <w:rFonts w:ascii="Times New Roman" w:eastAsia="Calibri" w:hAnsi="Times New Roman" w:cs="Times New Roman"/>
          <w:color w:val="auto"/>
          <w:sz w:val="28"/>
          <w:szCs w:val="28"/>
          <w:lang w:val="ru-RU"/>
        </w:rPr>
        <w:t>на тему «</w:t>
      </w:r>
      <w:r w:rsidRPr="00C24F9E">
        <w:rPr>
          <w:rFonts w:ascii="Times New Roman" w:eastAsia="Calibri" w:hAnsi="Times New Roman" w:cs="Times New Roman"/>
          <w:color w:val="auto"/>
          <w:sz w:val="28"/>
          <w:szCs w:val="28"/>
          <w:u w:val="single"/>
          <w:lang w:val="ru-RU"/>
        </w:rPr>
        <w:tab/>
      </w:r>
      <w:r w:rsidRPr="00C24F9E">
        <w:rPr>
          <w:rFonts w:ascii="Times New Roman" w:eastAsia="Calibri" w:hAnsi="Times New Roman" w:cs="Times New Roman"/>
          <w:color w:val="auto"/>
          <w:sz w:val="28"/>
          <w:szCs w:val="28"/>
          <w:lang w:val="ru-RU"/>
        </w:rPr>
        <w:t>»</w:t>
      </w:r>
    </w:p>
    <w:p w14:paraId="187822BE" w14:textId="77777777" w:rsidR="00C24F9E" w:rsidRPr="00C24F9E" w:rsidRDefault="00C24F9E" w:rsidP="00C24F9E">
      <w:pPr>
        <w:spacing w:line="259" w:lineRule="auto"/>
        <w:ind w:firstLine="0"/>
        <w:jc w:val="center"/>
        <w:rPr>
          <w:rFonts w:ascii="Times New Roman" w:eastAsia="Calibri" w:hAnsi="Times New Roman" w:cs="Times New Roman"/>
          <w:color w:val="auto"/>
          <w:lang w:val="ru-RU"/>
        </w:rPr>
      </w:pPr>
      <w:r w:rsidRPr="00C24F9E">
        <w:rPr>
          <w:rFonts w:ascii="Times New Roman" w:eastAsia="Calibri" w:hAnsi="Times New Roman" w:cs="Times New Roman"/>
          <w:i/>
          <w:color w:val="auto"/>
          <w:sz w:val="28"/>
          <w:szCs w:val="28"/>
          <w:lang w:val="ru-RU"/>
        </w:rPr>
        <w:t xml:space="preserve">                </w:t>
      </w:r>
      <w:r w:rsidRPr="00C24F9E">
        <w:rPr>
          <w:rFonts w:ascii="Times New Roman" w:eastAsia="Calibri" w:hAnsi="Times New Roman" w:cs="Times New Roman"/>
          <w:color w:val="auto"/>
          <w:lang w:val="ru-RU"/>
        </w:rPr>
        <w:t>(наименование темы  выпускной квалификационной работы)</w:t>
      </w:r>
    </w:p>
    <w:p w14:paraId="53D98094" w14:textId="77777777" w:rsidR="00C24F9E" w:rsidRPr="00C24F9E" w:rsidRDefault="00C24F9E" w:rsidP="00C24F9E">
      <w:pPr>
        <w:tabs>
          <w:tab w:val="left" w:pos="8789"/>
        </w:tabs>
        <w:spacing w:line="259" w:lineRule="auto"/>
        <w:ind w:firstLine="0"/>
        <w:jc w:val="center"/>
        <w:rPr>
          <w:rFonts w:ascii="Times New Roman" w:eastAsia="Calibri" w:hAnsi="Times New Roman" w:cs="Times New Roman"/>
          <w:color w:val="auto"/>
          <w:sz w:val="28"/>
          <w:szCs w:val="28"/>
          <w:u w:val="single"/>
          <w:lang w:val="ru-RU"/>
        </w:rPr>
      </w:pPr>
      <w:r w:rsidRPr="00C24F9E">
        <w:rPr>
          <w:rFonts w:ascii="Times New Roman" w:eastAsia="Calibri" w:hAnsi="Times New Roman" w:cs="Times New Roman"/>
          <w:color w:val="auto"/>
          <w:sz w:val="28"/>
          <w:szCs w:val="28"/>
          <w:lang w:val="ru-RU"/>
        </w:rPr>
        <w:t xml:space="preserve">Направление подготовки </w:t>
      </w:r>
      <w:r w:rsidRPr="00C24F9E">
        <w:rPr>
          <w:rFonts w:ascii="Times New Roman" w:eastAsia="Calibri" w:hAnsi="Times New Roman" w:cs="Times New Roman"/>
          <w:color w:val="auto"/>
          <w:sz w:val="28"/>
          <w:szCs w:val="28"/>
          <w:u w:val="single"/>
          <w:lang w:val="ru-RU"/>
        </w:rPr>
        <w:tab/>
      </w:r>
    </w:p>
    <w:p w14:paraId="5A269863" w14:textId="77777777" w:rsidR="00C24F9E" w:rsidRPr="00C24F9E" w:rsidRDefault="00C24F9E" w:rsidP="00C24F9E">
      <w:pPr>
        <w:tabs>
          <w:tab w:val="left" w:pos="8789"/>
        </w:tabs>
        <w:spacing w:line="259" w:lineRule="auto"/>
        <w:ind w:firstLine="0"/>
        <w:jc w:val="center"/>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 xml:space="preserve">                                           (код и наименование направления подготовки)</w:t>
      </w:r>
    </w:p>
    <w:p w14:paraId="15B0FA04" w14:textId="77777777" w:rsidR="00C24F9E" w:rsidRPr="00C24F9E" w:rsidRDefault="00C24F9E" w:rsidP="00C24F9E">
      <w:pPr>
        <w:tabs>
          <w:tab w:val="left" w:pos="8789"/>
        </w:tabs>
        <w:spacing w:line="259" w:lineRule="auto"/>
        <w:ind w:firstLine="0"/>
        <w:jc w:val="center"/>
        <w:rPr>
          <w:rFonts w:ascii="Times New Roman" w:eastAsia="Calibri" w:hAnsi="Times New Roman" w:cs="Times New Roman"/>
          <w:color w:val="auto"/>
          <w:sz w:val="28"/>
          <w:szCs w:val="28"/>
          <w:lang w:val="ru-RU"/>
        </w:rPr>
      </w:pPr>
      <w:r w:rsidRPr="00C24F9E">
        <w:rPr>
          <w:rFonts w:ascii="Times New Roman" w:eastAsia="Calibri" w:hAnsi="Times New Roman" w:cs="Times New Roman"/>
          <w:color w:val="auto"/>
          <w:sz w:val="28"/>
          <w:szCs w:val="28"/>
          <w:u w:val="single"/>
          <w:lang w:val="ru-RU"/>
        </w:rPr>
        <w:tab/>
      </w:r>
    </w:p>
    <w:p w14:paraId="41741C15" w14:textId="77777777" w:rsidR="00C24F9E" w:rsidRPr="00C24F9E" w:rsidRDefault="00C24F9E" w:rsidP="00C24F9E">
      <w:pPr>
        <w:spacing w:line="259" w:lineRule="auto"/>
        <w:ind w:firstLine="0"/>
        <w:jc w:val="center"/>
        <w:rPr>
          <w:rFonts w:ascii="Times New Roman" w:eastAsia="Calibri" w:hAnsi="Times New Roman" w:cs="Times New Roman"/>
          <w:color w:val="auto"/>
          <w:lang w:val="ru-RU"/>
        </w:rPr>
      </w:pPr>
      <w:r w:rsidRPr="00C24F9E">
        <w:rPr>
          <w:rFonts w:ascii="Times New Roman" w:eastAsia="Calibri" w:hAnsi="Times New Roman" w:cs="Times New Roman"/>
          <w:i/>
          <w:color w:val="auto"/>
          <w:sz w:val="28"/>
          <w:szCs w:val="28"/>
          <w:lang w:val="ru-RU"/>
        </w:rPr>
        <w:t xml:space="preserve">     </w:t>
      </w:r>
      <w:r w:rsidRPr="00C24F9E">
        <w:rPr>
          <w:rFonts w:ascii="Times New Roman" w:eastAsia="Calibri" w:hAnsi="Times New Roman" w:cs="Times New Roman"/>
          <w:color w:val="auto"/>
          <w:lang w:val="ru-RU"/>
        </w:rPr>
        <w:t xml:space="preserve">   (наименование направленности)</w:t>
      </w:r>
    </w:p>
    <w:p w14:paraId="1E66270D" w14:textId="77777777" w:rsidR="00C24F9E" w:rsidRPr="00C24F9E" w:rsidRDefault="00C24F9E" w:rsidP="00C24F9E">
      <w:pPr>
        <w:spacing w:line="259" w:lineRule="auto"/>
        <w:ind w:firstLine="0"/>
        <w:jc w:val="center"/>
        <w:rPr>
          <w:rFonts w:ascii="Times New Roman" w:eastAsia="Calibri" w:hAnsi="Times New Roman" w:cs="Times New Roman"/>
          <w:color w:val="auto"/>
          <w:sz w:val="28"/>
          <w:szCs w:val="28"/>
          <w:lang w:val="ru-RU"/>
        </w:rPr>
      </w:pPr>
    </w:p>
    <w:p w14:paraId="4FF4D3E5" w14:textId="77777777" w:rsidR="00C24F9E" w:rsidRPr="00C24F9E" w:rsidRDefault="00C24F9E" w:rsidP="00C24F9E">
      <w:pPr>
        <w:spacing w:line="240" w:lineRule="auto"/>
        <w:ind w:firstLine="0"/>
        <w:jc w:val="center"/>
        <w:rPr>
          <w:rFonts w:ascii="Times New Roman" w:eastAsia="Calibri" w:hAnsi="Times New Roman" w:cs="Times New Roman"/>
          <w:color w:val="auto"/>
          <w:sz w:val="28"/>
          <w:szCs w:val="28"/>
          <w:lang w:val="ru-RU"/>
        </w:rPr>
      </w:pPr>
      <w:r w:rsidRPr="00C24F9E">
        <w:rPr>
          <w:rFonts w:ascii="Times New Roman" w:eastAsia="Calibri" w:hAnsi="Times New Roman" w:cs="Times New Roman"/>
          <w:color w:val="auto"/>
          <w:sz w:val="28"/>
          <w:szCs w:val="28"/>
          <w:lang w:val="ru-RU"/>
        </w:rPr>
        <w:t xml:space="preserve">                                                                Выполнил студент учебной группы</w:t>
      </w:r>
    </w:p>
    <w:p w14:paraId="7E71DE8A" w14:textId="77777777" w:rsidR="00C24F9E" w:rsidRPr="00C24F9E" w:rsidRDefault="00C24F9E" w:rsidP="00C24F9E">
      <w:pPr>
        <w:spacing w:line="240" w:lineRule="auto"/>
        <w:ind w:firstLine="0"/>
        <w:jc w:val="right"/>
        <w:rPr>
          <w:rFonts w:ascii="Times New Roman" w:eastAsia="Calibri" w:hAnsi="Times New Roman" w:cs="Times New Roman"/>
          <w:color w:val="auto"/>
          <w:sz w:val="28"/>
          <w:szCs w:val="28"/>
          <w:u w:val="single"/>
          <w:lang w:val="ru-RU"/>
        </w:rPr>
      </w:pPr>
      <w:r w:rsidRPr="00C24F9E">
        <w:rPr>
          <w:rFonts w:ascii="Times New Roman" w:eastAsia="Calibri" w:hAnsi="Times New Roman" w:cs="Times New Roman"/>
          <w:color w:val="auto"/>
          <w:sz w:val="28"/>
          <w:szCs w:val="28"/>
          <w:u w:val="single"/>
          <w:lang w:val="ru-RU"/>
        </w:rPr>
        <w:t>____________________________________</w:t>
      </w:r>
    </w:p>
    <w:p w14:paraId="717358FA" w14:textId="77777777" w:rsidR="00C24F9E" w:rsidRPr="00C24F9E" w:rsidRDefault="00C24F9E" w:rsidP="00C24F9E">
      <w:pPr>
        <w:spacing w:line="240" w:lineRule="auto"/>
        <w:ind w:firstLine="0"/>
        <w:jc w:val="center"/>
        <w:rPr>
          <w:rFonts w:ascii="Times New Roman" w:eastAsia="Calibri" w:hAnsi="Times New Roman" w:cs="Times New Roman"/>
          <w:color w:val="auto"/>
          <w:sz w:val="28"/>
          <w:szCs w:val="28"/>
          <w:lang w:val="ru-RU"/>
        </w:rPr>
      </w:pPr>
      <w:r w:rsidRPr="00C24F9E">
        <w:rPr>
          <w:rFonts w:ascii="Times New Roman" w:eastAsia="Calibri" w:hAnsi="Times New Roman" w:cs="Times New Roman"/>
          <w:color w:val="auto"/>
          <w:lang w:val="ru-RU"/>
        </w:rPr>
        <w:t xml:space="preserve">                                                                                     (номер учебной группы)  </w:t>
      </w:r>
    </w:p>
    <w:p w14:paraId="712970F8" w14:textId="77777777" w:rsidR="00C24F9E" w:rsidRPr="00C24F9E" w:rsidRDefault="00C24F9E" w:rsidP="00C24F9E">
      <w:pPr>
        <w:spacing w:line="240" w:lineRule="auto"/>
        <w:ind w:firstLine="0"/>
        <w:jc w:val="right"/>
        <w:rPr>
          <w:rFonts w:ascii="Times New Roman" w:eastAsia="Calibri" w:hAnsi="Times New Roman" w:cs="Times New Roman"/>
          <w:color w:val="auto"/>
          <w:sz w:val="28"/>
          <w:szCs w:val="28"/>
          <w:lang w:val="ru-RU"/>
        </w:rPr>
      </w:pPr>
      <w:r w:rsidRPr="00C24F9E">
        <w:rPr>
          <w:rFonts w:ascii="Times New Roman" w:eastAsia="Calibri" w:hAnsi="Times New Roman" w:cs="Times New Roman"/>
          <w:color w:val="auto"/>
          <w:sz w:val="28"/>
          <w:szCs w:val="28"/>
          <w:lang w:val="ru-RU"/>
        </w:rPr>
        <w:t>____________________________________</w:t>
      </w:r>
    </w:p>
    <w:p w14:paraId="5DDFC790" w14:textId="77777777" w:rsidR="00C24F9E" w:rsidRPr="00C24F9E" w:rsidRDefault="00C24F9E" w:rsidP="00C24F9E">
      <w:pPr>
        <w:spacing w:line="240" w:lineRule="auto"/>
        <w:ind w:firstLine="0"/>
        <w:jc w:val="center"/>
        <w:rPr>
          <w:rFonts w:ascii="Times New Roman" w:eastAsia="Calibri" w:hAnsi="Times New Roman" w:cs="Times New Roman"/>
          <w:color w:val="auto"/>
          <w:lang w:val="ru-RU"/>
        </w:rPr>
      </w:pPr>
      <w:r w:rsidRPr="00C24F9E">
        <w:rPr>
          <w:rFonts w:ascii="Times New Roman" w:eastAsia="Calibri" w:hAnsi="Times New Roman" w:cs="Times New Roman"/>
          <w:color w:val="auto"/>
          <w:sz w:val="28"/>
          <w:szCs w:val="28"/>
          <w:lang w:val="ru-RU"/>
        </w:rPr>
        <w:t xml:space="preserve">                                                                         </w:t>
      </w:r>
      <w:r w:rsidRPr="00C24F9E">
        <w:rPr>
          <w:rFonts w:ascii="Times New Roman" w:eastAsia="Calibri" w:hAnsi="Times New Roman" w:cs="Times New Roman"/>
          <w:color w:val="auto"/>
          <w:lang w:val="ru-RU"/>
        </w:rPr>
        <w:t>(фамилия, имя, отчество полностью)</w:t>
      </w:r>
      <w:r w:rsidRPr="00C24F9E">
        <w:rPr>
          <w:rFonts w:ascii="Times New Roman" w:eastAsia="Calibri" w:hAnsi="Times New Roman" w:cs="Times New Roman"/>
          <w:color w:val="auto"/>
          <w:sz w:val="28"/>
          <w:szCs w:val="28"/>
          <w:lang w:val="ru-RU"/>
        </w:rPr>
        <w:t xml:space="preserve"> </w:t>
      </w:r>
    </w:p>
    <w:p w14:paraId="6CF7C7AF" w14:textId="77777777" w:rsidR="00C24F9E" w:rsidRPr="00C24F9E" w:rsidRDefault="00C24F9E" w:rsidP="00C24F9E">
      <w:pPr>
        <w:spacing w:line="240" w:lineRule="auto"/>
        <w:ind w:firstLine="0"/>
        <w:jc w:val="right"/>
        <w:rPr>
          <w:rFonts w:ascii="Times New Roman" w:eastAsia="Calibri" w:hAnsi="Times New Roman" w:cs="Times New Roman"/>
          <w:color w:val="auto"/>
          <w:sz w:val="28"/>
          <w:szCs w:val="28"/>
          <w:lang w:val="ru-RU"/>
        </w:rPr>
      </w:pPr>
      <w:r w:rsidRPr="00C24F9E">
        <w:rPr>
          <w:rFonts w:ascii="Times New Roman" w:eastAsia="Calibri" w:hAnsi="Times New Roman" w:cs="Times New Roman"/>
          <w:color w:val="auto"/>
          <w:sz w:val="28"/>
          <w:szCs w:val="28"/>
          <w:lang w:val="ru-RU"/>
        </w:rPr>
        <w:t xml:space="preserve">                   Руководитель</w:t>
      </w:r>
      <w:r w:rsidRPr="00C24F9E">
        <w:rPr>
          <w:rFonts w:ascii="Times New Roman" w:eastAsia="Calibri" w:hAnsi="Times New Roman" w:cs="Times New Roman"/>
          <w:color w:val="auto"/>
          <w:sz w:val="28"/>
          <w:szCs w:val="28"/>
          <w:u w:val="single"/>
          <w:lang w:val="ru-RU"/>
        </w:rPr>
        <w:t>______________________</w:t>
      </w:r>
    </w:p>
    <w:p w14:paraId="78B485BF" w14:textId="77777777" w:rsidR="00C24F9E" w:rsidRPr="00C24F9E" w:rsidRDefault="00C24F9E" w:rsidP="00C24F9E">
      <w:pPr>
        <w:spacing w:line="240" w:lineRule="auto"/>
        <w:ind w:firstLine="5103"/>
        <w:jc w:val="center"/>
        <w:rPr>
          <w:rFonts w:ascii="Times New Roman" w:eastAsia="Calibri" w:hAnsi="Times New Roman" w:cs="Times New Roman"/>
          <w:i/>
          <w:color w:val="auto"/>
          <w:u w:val="single"/>
          <w:lang w:val="ru-RU"/>
        </w:rPr>
      </w:pPr>
      <w:r w:rsidRPr="00C24F9E">
        <w:rPr>
          <w:rFonts w:ascii="Times New Roman" w:eastAsia="Calibri" w:hAnsi="Times New Roman" w:cs="Times New Roman"/>
          <w:color w:val="auto"/>
          <w:lang w:val="ru-RU"/>
        </w:rPr>
        <w:t xml:space="preserve">                         (ученая степень и/или звание)</w:t>
      </w:r>
    </w:p>
    <w:p w14:paraId="407BF649" w14:textId="77777777" w:rsidR="00C24F9E" w:rsidRPr="00C24F9E" w:rsidRDefault="00C24F9E" w:rsidP="00C24F9E">
      <w:pPr>
        <w:spacing w:line="240" w:lineRule="auto"/>
        <w:ind w:firstLine="0"/>
        <w:jc w:val="right"/>
        <w:rPr>
          <w:rFonts w:ascii="Times New Roman" w:eastAsia="Calibri" w:hAnsi="Times New Roman" w:cs="Times New Roman"/>
          <w:color w:val="auto"/>
          <w:sz w:val="28"/>
          <w:szCs w:val="28"/>
          <w:lang w:val="ru-RU"/>
        </w:rPr>
      </w:pPr>
      <w:r w:rsidRPr="00C24F9E">
        <w:rPr>
          <w:rFonts w:ascii="Times New Roman" w:eastAsia="Calibri" w:hAnsi="Times New Roman" w:cs="Times New Roman"/>
          <w:color w:val="auto"/>
          <w:sz w:val="28"/>
          <w:szCs w:val="28"/>
          <w:lang w:val="ru-RU"/>
        </w:rPr>
        <w:t>___________________________________</w:t>
      </w:r>
    </w:p>
    <w:p w14:paraId="6EA418C5" w14:textId="77777777" w:rsidR="00C24F9E" w:rsidRPr="00C24F9E" w:rsidRDefault="00C24F9E" w:rsidP="00C24F9E">
      <w:pPr>
        <w:spacing w:line="240" w:lineRule="auto"/>
        <w:ind w:firstLine="0"/>
        <w:jc w:val="center"/>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 xml:space="preserve">                                                                                       (фамилия, имя, отчество полностью) </w:t>
      </w:r>
    </w:p>
    <w:p w14:paraId="28573DFF" w14:textId="77777777" w:rsidR="00C24F9E" w:rsidRPr="00C24F9E" w:rsidRDefault="00C24F9E" w:rsidP="00C24F9E">
      <w:pPr>
        <w:spacing w:line="240" w:lineRule="auto"/>
        <w:ind w:firstLine="0"/>
        <w:jc w:val="center"/>
        <w:rPr>
          <w:rFonts w:ascii="Times New Roman" w:eastAsia="Calibri" w:hAnsi="Times New Roman" w:cs="Times New Roman"/>
          <w:color w:val="auto"/>
          <w:lang w:val="ru-RU"/>
        </w:rPr>
      </w:pPr>
      <w:r w:rsidRPr="00C24F9E">
        <w:rPr>
          <w:rFonts w:ascii="Times New Roman" w:eastAsia="Calibri" w:hAnsi="Times New Roman" w:cs="Times New Roman"/>
          <w:color w:val="auto"/>
          <w:lang w:val="ru-RU"/>
        </w:rPr>
        <w:t xml:space="preserve">                                                                             </w:t>
      </w:r>
      <w:r w:rsidRPr="00C24F9E">
        <w:rPr>
          <w:rFonts w:ascii="Times New Roman" w:eastAsia="Calibri" w:hAnsi="Times New Roman" w:cs="Times New Roman"/>
          <w:color w:val="auto"/>
          <w:sz w:val="28"/>
          <w:szCs w:val="28"/>
          <w:lang w:val="ru-RU"/>
        </w:rPr>
        <w:t xml:space="preserve">                                                                          </w:t>
      </w:r>
    </w:p>
    <w:p w14:paraId="35F22000" w14:textId="77777777" w:rsidR="00C24F9E" w:rsidRPr="00C24F9E" w:rsidRDefault="00C24F9E" w:rsidP="00C24F9E">
      <w:pPr>
        <w:widowControl w:val="0"/>
        <w:tabs>
          <w:tab w:val="left" w:pos="4962"/>
        </w:tabs>
        <w:spacing w:line="240" w:lineRule="auto"/>
        <w:ind w:firstLine="0"/>
        <w:rPr>
          <w:rFonts w:ascii="Times New Roman" w:eastAsia="Calibri" w:hAnsi="Times New Roman" w:cs="Times New Roman"/>
          <w:b/>
          <w:color w:val="auto"/>
          <w:sz w:val="28"/>
          <w:szCs w:val="28"/>
          <w:lang w:val="ru-RU"/>
        </w:rPr>
      </w:pPr>
      <w:r w:rsidRPr="00C24F9E">
        <w:rPr>
          <w:rFonts w:ascii="Times New Roman" w:eastAsia="Calibri" w:hAnsi="Times New Roman" w:cs="Times New Roman"/>
          <w:b/>
          <w:color w:val="auto"/>
          <w:sz w:val="28"/>
          <w:szCs w:val="28"/>
          <w:lang w:val="ru-RU"/>
        </w:rPr>
        <w:t xml:space="preserve">                                                               ВКР соответствует предъявляемым      </w:t>
      </w:r>
    </w:p>
    <w:p w14:paraId="24C27AF7" w14:textId="77777777" w:rsidR="00C24F9E" w:rsidRPr="00C24F9E" w:rsidRDefault="00C24F9E" w:rsidP="00C24F9E">
      <w:pPr>
        <w:spacing w:line="240" w:lineRule="auto"/>
        <w:ind w:left="5103" w:firstLine="0"/>
        <w:rPr>
          <w:rFonts w:ascii="Times New Roman" w:eastAsia="Calibri" w:hAnsi="Times New Roman" w:cs="Times New Roman"/>
          <w:b/>
          <w:color w:val="auto"/>
          <w:sz w:val="28"/>
          <w:szCs w:val="28"/>
          <w:lang w:val="ru-RU"/>
        </w:rPr>
      </w:pPr>
      <w:r w:rsidRPr="00C24F9E">
        <w:rPr>
          <w:rFonts w:ascii="Times New Roman" w:eastAsia="Calibri" w:hAnsi="Times New Roman" w:cs="Times New Roman"/>
          <w:b/>
          <w:color w:val="auto"/>
          <w:sz w:val="28"/>
          <w:szCs w:val="28"/>
          <w:lang w:val="ru-RU"/>
        </w:rPr>
        <w:t>требованиям</w:t>
      </w:r>
    </w:p>
    <w:p w14:paraId="53F41CD6" w14:textId="77777777" w:rsidR="00C24F9E" w:rsidRPr="00C24F9E" w:rsidRDefault="00C24F9E" w:rsidP="00C24F9E">
      <w:pPr>
        <w:spacing w:line="240" w:lineRule="auto"/>
        <w:ind w:firstLine="0"/>
        <w:jc w:val="right"/>
        <w:rPr>
          <w:rFonts w:ascii="Times New Roman" w:eastAsia="Calibri" w:hAnsi="Times New Roman" w:cs="Times New Roman"/>
          <w:color w:val="FFFFFF"/>
          <w:sz w:val="28"/>
          <w:szCs w:val="28"/>
          <w:lang w:val="ru-RU"/>
        </w:rPr>
      </w:pPr>
      <w:r w:rsidRPr="00C24F9E">
        <w:rPr>
          <w:rFonts w:ascii="Times New Roman" w:eastAsia="Calibri" w:hAnsi="Times New Roman" w:cs="Times New Roman"/>
          <w:color w:val="auto"/>
          <w:sz w:val="28"/>
          <w:szCs w:val="28"/>
          <w:lang w:val="ru-RU"/>
        </w:rPr>
        <w:t xml:space="preserve">                                                             Руководитель Департамента/ Заведующий    кафедрой</w:t>
      </w:r>
      <w:r w:rsidRPr="00C24F9E">
        <w:rPr>
          <w:rFonts w:ascii="Times New Roman" w:eastAsia="Calibri" w:hAnsi="Times New Roman" w:cs="Times New Roman"/>
          <w:color w:val="FFFFFF"/>
          <w:sz w:val="28"/>
          <w:szCs w:val="28"/>
          <w:lang w:val="ru-RU"/>
        </w:rPr>
        <w:t xml:space="preserve">____________________________ </w:t>
      </w:r>
    </w:p>
    <w:p w14:paraId="5703260B" w14:textId="77777777" w:rsidR="00C24F9E" w:rsidRPr="00C24F9E" w:rsidRDefault="00C24F9E" w:rsidP="00C24F9E">
      <w:pPr>
        <w:spacing w:line="240" w:lineRule="auto"/>
        <w:ind w:firstLine="5103"/>
        <w:jc w:val="center"/>
        <w:rPr>
          <w:rFonts w:ascii="Times New Roman" w:eastAsia="Calibri" w:hAnsi="Times New Roman" w:cs="Times New Roman"/>
          <w:i/>
          <w:color w:val="auto"/>
          <w:u w:val="single"/>
          <w:lang w:val="ru-RU"/>
        </w:rPr>
      </w:pPr>
      <w:r w:rsidRPr="00C24F9E">
        <w:rPr>
          <w:rFonts w:ascii="Times New Roman" w:eastAsia="Calibri" w:hAnsi="Times New Roman" w:cs="Times New Roman"/>
          <w:color w:val="auto"/>
          <w:sz w:val="28"/>
          <w:szCs w:val="28"/>
          <w:lang w:val="ru-RU"/>
        </w:rPr>
        <w:t>______________________________</w:t>
      </w:r>
      <w:r w:rsidRPr="00C24F9E">
        <w:rPr>
          <w:rFonts w:ascii="Times New Roman" w:eastAsia="Calibri" w:hAnsi="Times New Roman" w:cs="Times New Roman"/>
          <w:color w:val="FFFFFF"/>
          <w:sz w:val="28"/>
          <w:szCs w:val="28"/>
          <w:lang w:val="ru-RU"/>
        </w:rPr>
        <w:t xml:space="preserve">_______________________                    </w:t>
      </w:r>
      <w:r w:rsidRPr="00C24F9E">
        <w:rPr>
          <w:rFonts w:ascii="Times New Roman" w:eastAsia="Calibri" w:hAnsi="Times New Roman" w:cs="Times New Roman"/>
          <w:color w:val="auto"/>
          <w:sz w:val="28"/>
          <w:szCs w:val="28"/>
          <w:lang w:val="ru-RU"/>
        </w:rPr>
        <w:t xml:space="preserve"> (</w:t>
      </w:r>
      <w:r w:rsidRPr="00C24F9E">
        <w:rPr>
          <w:rFonts w:ascii="Times New Roman" w:eastAsia="Calibri" w:hAnsi="Times New Roman" w:cs="Times New Roman"/>
          <w:color w:val="auto"/>
          <w:lang w:val="ru-RU"/>
        </w:rPr>
        <w:t>ученая степень и/или звание)</w:t>
      </w:r>
    </w:p>
    <w:p w14:paraId="2ED747D8" w14:textId="77777777" w:rsidR="00C24F9E" w:rsidRPr="00C24F9E" w:rsidRDefault="00C24F9E" w:rsidP="00C24F9E">
      <w:pPr>
        <w:spacing w:line="240" w:lineRule="auto"/>
        <w:ind w:firstLine="0"/>
        <w:jc w:val="right"/>
        <w:rPr>
          <w:rFonts w:ascii="Times New Roman" w:eastAsia="Calibri" w:hAnsi="Times New Roman" w:cs="Times New Roman"/>
          <w:color w:val="auto"/>
          <w:sz w:val="28"/>
          <w:szCs w:val="28"/>
          <w:lang w:val="ru-RU"/>
        </w:rPr>
      </w:pPr>
      <w:r w:rsidRPr="00C24F9E">
        <w:rPr>
          <w:rFonts w:ascii="Times New Roman" w:eastAsia="Calibri" w:hAnsi="Times New Roman" w:cs="Times New Roman"/>
          <w:color w:val="auto"/>
          <w:sz w:val="28"/>
          <w:szCs w:val="28"/>
          <w:lang w:val="ru-RU"/>
        </w:rPr>
        <w:t>__________________________</w:t>
      </w:r>
    </w:p>
    <w:p w14:paraId="13EBE6C3" w14:textId="77777777" w:rsidR="00C24F9E" w:rsidRPr="00C24F9E" w:rsidRDefault="00C24F9E" w:rsidP="00C24F9E">
      <w:pPr>
        <w:spacing w:line="240" w:lineRule="auto"/>
        <w:ind w:left="7513" w:firstLine="0"/>
        <w:rPr>
          <w:rFonts w:ascii="Times New Roman" w:eastAsia="Calibri" w:hAnsi="Times New Roman" w:cs="Times New Roman"/>
          <w:color w:val="auto"/>
          <w:sz w:val="20"/>
          <w:szCs w:val="20"/>
          <w:lang w:val="ru-RU"/>
        </w:rPr>
      </w:pPr>
      <w:r w:rsidRPr="00C24F9E">
        <w:rPr>
          <w:rFonts w:ascii="Times New Roman" w:eastAsia="Calibri" w:hAnsi="Times New Roman" w:cs="Times New Roman"/>
          <w:color w:val="auto"/>
          <w:sz w:val="20"/>
          <w:szCs w:val="20"/>
          <w:lang w:val="ru-RU"/>
        </w:rPr>
        <w:t xml:space="preserve"> (И.О. Фамилия)</w:t>
      </w:r>
    </w:p>
    <w:p w14:paraId="36FCFDC5" w14:textId="32E44EF8" w:rsidR="00EE697E" w:rsidRPr="00293ABF" w:rsidRDefault="00C24F9E" w:rsidP="00634675">
      <w:pPr>
        <w:spacing w:line="240" w:lineRule="auto"/>
        <w:ind w:firstLine="0"/>
        <w:jc w:val="right"/>
        <w:rPr>
          <w:rFonts w:ascii="Times New Roman" w:hAnsi="Times New Roman" w:cs="Times New Roman"/>
          <w:color w:val="auto"/>
          <w:lang w:val="ru-RU"/>
        </w:rPr>
      </w:pPr>
      <w:r w:rsidRPr="00C24F9E">
        <w:rPr>
          <w:rFonts w:ascii="Times New Roman" w:eastAsia="Calibri" w:hAnsi="Times New Roman" w:cs="Times New Roman"/>
          <w:color w:val="auto"/>
          <w:sz w:val="28"/>
          <w:szCs w:val="28"/>
          <w:lang w:val="ru-RU"/>
        </w:rPr>
        <w:t>«_____»  ______________ 202_ г.</w:t>
      </w:r>
    </w:p>
    <w:p w14:paraId="6511DA0A" w14:textId="55A2CA4E" w:rsidR="00722A84" w:rsidRPr="00293ABF" w:rsidRDefault="00722A84" w:rsidP="007261FF">
      <w:pPr>
        <w:widowControl w:val="0"/>
        <w:autoSpaceDE w:val="0"/>
        <w:autoSpaceDN w:val="0"/>
        <w:adjustRightInd w:val="0"/>
        <w:spacing w:line="240" w:lineRule="auto"/>
        <w:ind w:firstLine="0"/>
        <w:rPr>
          <w:rFonts w:ascii="Times New Roman" w:eastAsia="Calibri" w:hAnsi="Times New Roman" w:cs="Times New Roman"/>
          <w:color w:val="auto"/>
          <w:sz w:val="28"/>
          <w:szCs w:val="28"/>
          <w:lang w:val="ru-RU" w:eastAsia="en-US"/>
        </w:rPr>
      </w:pPr>
    </w:p>
    <w:sectPr w:rsidR="00722A84" w:rsidRPr="00293ABF" w:rsidSect="001E7167">
      <w:footerReference w:type="default" r:id="rId28"/>
      <w:pgSz w:w="11906" w:h="16838"/>
      <w:pgMar w:top="1134" w:right="851" w:bottom="1134" w:left="1701" w:header="709" w:footer="709"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00824" w16cid:durableId="27F56C45"/>
  <w16cid:commentId w16cid:paraId="588CFD71" w16cid:durableId="27F56C47"/>
  <w16cid:commentId w16cid:paraId="791B8A3B" w16cid:durableId="27F56C4A"/>
  <w16cid:commentId w16cid:paraId="23BBF0A6" w16cid:durableId="27F56C4B"/>
  <w16cid:commentId w16cid:paraId="0DC2DDDF" w16cid:durableId="27F56C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38B39" w14:textId="77777777" w:rsidR="004E45FE" w:rsidRDefault="004E45FE" w:rsidP="00DF7F53">
      <w:pPr>
        <w:spacing w:line="240" w:lineRule="auto"/>
      </w:pPr>
      <w:r>
        <w:separator/>
      </w:r>
    </w:p>
  </w:endnote>
  <w:endnote w:type="continuationSeparator" w:id="0">
    <w:p w14:paraId="526E581C" w14:textId="77777777" w:rsidR="004E45FE" w:rsidRDefault="004E45FE" w:rsidP="00DF7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
    <w:altName w:val="MS Gothic"/>
    <w:charset w:val="00"/>
    <w:family w:val="auto"/>
    <w:pitch w:val="variable"/>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62155"/>
      <w:docPartObj>
        <w:docPartGallery w:val="Page Numbers (Bottom of Page)"/>
        <w:docPartUnique/>
      </w:docPartObj>
    </w:sdtPr>
    <w:sdtEndPr/>
    <w:sdtContent>
      <w:p w14:paraId="26B1CA37" w14:textId="61B1D733" w:rsidR="0069456A" w:rsidRDefault="0069456A" w:rsidP="0043422C">
        <w:pPr>
          <w:pStyle w:val="ae"/>
          <w:jc w:val="center"/>
        </w:pPr>
        <w:r>
          <w:fldChar w:fldCharType="begin"/>
        </w:r>
        <w:r>
          <w:instrText>PAGE   \* MERGEFORMAT</w:instrText>
        </w:r>
        <w:r>
          <w:fldChar w:fldCharType="separate"/>
        </w:r>
        <w:r w:rsidR="00C3416E" w:rsidRPr="00C3416E">
          <w:rPr>
            <w:noProof/>
            <w:lang w:val="ru-RU"/>
          </w:rPr>
          <w:t>2</w:t>
        </w:r>
        <w:r>
          <w:fldChar w:fldCharType="end"/>
        </w:r>
      </w:p>
    </w:sdtContent>
  </w:sdt>
  <w:p w14:paraId="38414AAB" w14:textId="77777777" w:rsidR="0069456A" w:rsidRDefault="0069456A">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BFCC" w14:textId="37094C5A" w:rsidR="0069456A" w:rsidRDefault="0069456A">
    <w:pPr>
      <w:pStyle w:val="ae"/>
      <w:jc w:val="center"/>
    </w:pPr>
  </w:p>
  <w:p w14:paraId="5719431E" w14:textId="77777777" w:rsidR="0069456A" w:rsidRDefault="0069456A">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869292"/>
      <w:docPartObj>
        <w:docPartGallery w:val="Page Numbers (Bottom of Page)"/>
        <w:docPartUnique/>
      </w:docPartObj>
    </w:sdtPr>
    <w:sdtEndPr/>
    <w:sdtContent>
      <w:p w14:paraId="50EF6A79" w14:textId="560141EC" w:rsidR="0069456A" w:rsidRDefault="0069456A">
        <w:pPr>
          <w:pStyle w:val="ae"/>
          <w:jc w:val="center"/>
        </w:pPr>
        <w:r>
          <w:fldChar w:fldCharType="begin"/>
        </w:r>
        <w:r>
          <w:instrText>PAGE   \* MERGEFORMAT</w:instrText>
        </w:r>
        <w:r>
          <w:fldChar w:fldCharType="separate"/>
        </w:r>
        <w:r w:rsidR="00587173">
          <w:rPr>
            <w:noProof/>
          </w:rPr>
          <w:t>33</w:t>
        </w:r>
        <w:r>
          <w:fldChar w:fldCharType="end"/>
        </w:r>
      </w:p>
    </w:sdtContent>
  </w:sdt>
  <w:p w14:paraId="0BD4866B" w14:textId="77777777" w:rsidR="0069456A" w:rsidRDefault="0069456A" w:rsidP="00F16524">
    <w:pPr>
      <w:pStyle w:val="ae"/>
      <w:tabs>
        <w:tab w:val="clear" w:pos="9355"/>
        <w:tab w:val="left" w:pos="4677"/>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68908"/>
      <w:docPartObj>
        <w:docPartGallery w:val="Page Numbers (Bottom of Page)"/>
        <w:docPartUnique/>
      </w:docPartObj>
    </w:sdtPr>
    <w:sdtEndPr/>
    <w:sdtContent>
      <w:p w14:paraId="61607F78" w14:textId="77777777" w:rsidR="0069456A" w:rsidRDefault="00587173">
        <w:pPr>
          <w:pStyle w:val="ae"/>
          <w:jc w:val="center"/>
        </w:pPr>
      </w:p>
    </w:sdtContent>
  </w:sdt>
  <w:p w14:paraId="4E0717E7" w14:textId="77777777" w:rsidR="0069456A" w:rsidRDefault="0069456A">
    <w:pPr>
      <w:pStyle w:val="a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234234"/>
      <w:docPartObj>
        <w:docPartGallery w:val="Page Numbers (Bottom of Page)"/>
        <w:docPartUnique/>
      </w:docPartObj>
    </w:sdtPr>
    <w:sdtEndPr/>
    <w:sdtContent>
      <w:p w14:paraId="39B85169" w14:textId="5AEB52E0" w:rsidR="0069456A" w:rsidRDefault="0069456A">
        <w:pPr>
          <w:pStyle w:val="ae"/>
          <w:jc w:val="center"/>
        </w:pPr>
        <w:r>
          <w:fldChar w:fldCharType="begin"/>
        </w:r>
        <w:r>
          <w:instrText>PAGE   \* MERGEFORMAT</w:instrText>
        </w:r>
        <w:r>
          <w:fldChar w:fldCharType="separate"/>
        </w:r>
        <w:r w:rsidRPr="001271FC">
          <w:rPr>
            <w:noProof/>
            <w:lang w:val="ru-RU"/>
          </w:rPr>
          <w:t>33</w:t>
        </w:r>
        <w:r>
          <w:fldChar w:fldCharType="end"/>
        </w:r>
      </w:p>
    </w:sdtContent>
  </w:sdt>
  <w:p w14:paraId="6F17FEDC" w14:textId="77777777" w:rsidR="0069456A" w:rsidRDefault="0069456A">
    <w:pPr>
      <w:pStyle w:val="ae"/>
    </w:pPr>
  </w:p>
  <w:p w14:paraId="28A3AAF4" w14:textId="77777777" w:rsidR="0069456A" w:rsidRDefault="006945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1E450" w14:textId="77777777" w:rsidR="004E45FE" w:rsidRDefault="004E45FE" w:rsidP="00DF7F53">
      <w:pPr>
        <w:spacing w:line="240" w:lineRule="auto"/>
      </w:pPr>
      <w:r>
        <w:separator/>
      </w:r>
    </w:p>
  </w:footnote>
  <w:footnote w:type="continuationSeparator" w:id="0">
    <w:p w14:paraId="504D8699" w14:textId="77777777" w:rsidR="004E45FE" w:rsidRDefault="004E45FE" w:rsidP="00DF7F53">
      <w:pPr>
        <w:spacing w:line="240" w:lineRule="auto"/>
      </w:pPr>
      <w:r>
        <w:continuationSeparator/>
      </w:r>
    </w:p>
  </w:footnote>
  <w:footnote w:id="1">
    <w:p w14:paraId="1D84FC05" w14:textId="77777777" w:rsidR="0069456A" w:rsidRPr="00293ABF" w:rsidRDefault="0069456A" w:rsidP="00C24F9E">
      <w:pPr>
        <w:pStyle w:val="af2"/>
        <w:rPr>
          <w:rFonts w:ascii="Times New Roman" w:hAnsi="Times New Roman" w:cs="Times New Roman"/>
        </w:rPr>
      </w:pPr>
      <w:r w:rsidRPr="00293ABF">
        <w:rPr>
          <w:rStyle w:val="aa"/>
          <w:rFonts w:ascii="Times New Roman" w:hAnsi="Times New Roman" w:cs="Times New Roman"/>
        </w:rPr>
        <w:footnoteRef/>
      </w:r>
      <w:r w:rsidRPr="00293ABF">
        <w:rPr>
          <w:rFonts w:ascii="Times New Roman" w:hAnsi="Times New Roman" w:cs="Times New Roman"/>
        </w:rPr>
        <w:t xml:space="preserve"> План-задание согласовывается руководителем с обучающимся и размещается обучающимся в личном кабинете на </w:t>
      </w:r>
      <w:r w:rsidRPr="00293ABF">
        <w:rPr>
          <w:rFonts w:ascii="Times New Roman" w:hAnsi="Times New Roman" w:cs="Times New Roman"/>
          <w:lang w:val="en-US"/>
        </w:rPr>
        <w:t>org</w:t>
      </w:r>
      <w:r w:rsidRPr="00293ABF">
        <w:rPr>
          <w:rFonts w:ascii="Times New Roman" w:hAnsi="Times New Roman" w:cs="Times New Roman"/>
        </w:rPr>
        <w:t>.</w:t>
      </w:r>
      <w:r w:rsidRPr="00293ABF">
        <w:rPr>
          <w:rFonts w:ascii="Times New Roman" w:hAnsi="Times New Roman" w:cs="Times New Roman"/>
          <w:lang w:val="en-US"/>
        </w:rPr>
        <w:t>fa</w:t>
      </w:r>
      <w:r w:rsidRPr="00293ABF">
        <w:rPr>
          <w:rFonts w:ascii="Times New Roman" w:hAnsi="Times New Roman" w:cs="Times New Roman"/>
        </w:rPr>
        <w:t>.</w:t>
      </w:r>
      <w:r w:rsidRPr="00293ABF">
        <w:rPr>
          <w:rFonts w:ascii="Times New Roman" w:hAnsi="Times New Roman" w:cs="Times New Roman"/>
          <w:lang w:val="en-US"/>
        </w:rPr>
        <w:t>ru</w:t>
      </w:r>
      <w:r w:rsidRPr="00293ABF">
        <w:rPr>
          <w:rFonts w:ascii="Times New Roman" w:hAnsi="Times New Roman" w:cs="Times New Roman"/>
        </w:rPr>
        <w:t xml:space="preserve"> не позднее 15 календарных дней с даты издания приказа о закреплении темы ВКР</w:t>
      </w:r>
    </w:p>
  </w:footnote>
  <w:footnote w:id="2">
    <w:p w14:paraId="11C51626" w14:textId="77777777" w:rsidR="0069456A" w:rsidRPr="00293ABF" w:rsidRDefault="0069456A" w:rsidP="00C24F9E">
      <w:pPr>
        <w:pStyle w:val="af2"/>
        <w:rPr>
          <w:rFonts w:ascii="Times New Roman" w:hAnsi="Times New Roman" w:cs="Times New Roman"/>
        </w:rPr>
      </w:pPr>
      <w:r w:rsidRPr="00293ABF">
        <w:rPr>
          <w:rStyle w:val="aa"/>
          <w:rFonts w:ascii="Times New Roman" w:hAnsi="Times New Roman" w:cs="Times New Roman"/>
        </w:rPr>
        <w:footnoteRef/>
      </w:r>
      <w:r w:rsidRPr="00293ABF">
        <w:rPr>
          <w:rFonts w:ascii="Times New Roman" w:hAnsi="Times New Roman" w:cs="Times New Roman"/>
        </w:rPr>
        <w:t xml:space="preserve"> Руководитель ВКР совместно с обучающимся может конкретизировать целевую установку ВКР задачами.</w:t>
      </w:r>
    </w:p>
  </w:footnote>
  <w:footnote w:id="3">
    <w:p w14:paraId="519E7385" w14:textId="77777777" w:rsidR="0069456A" w:rsidRPr="00293ABF" w:rsidRDefault="0069456A" w:rsidP="00293ABF">
      <w:pPr>
        <w:pStyle w:val="af2"/>
        <w:rPr>
          <w:rFonts w:ascii="Times New Roman" w:hAnsi="Times New Roman" w:cs="Times New Roman"/>
        </w:rPr>
      </w:pPr>
      <w:r w:rsidRPr="00293ABF">
        <w:rPr>
          <w:rStyle w:val="aa"/>
          <w:rFonts w:ascii="Times New Roman" w:hAnsi="Times New Roman" w:cs="Times New Roman"/>
        </w:rPr>
        <w:footnoteRef/>
      </w:r>
      <w:r w:rsidRPr="00293ABF">
        <w:rPr>
          <w:rFonts w:ascii="Times New Roman" w:hAnsi="Times New Roman" w:cs="Times New Roman"/>
        </w:rPr>
        <w:t xml:space="preserve"> В пунктах 3-7 и 9 необходимо оценить каждого обучающегося индивидуально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rFonts w:ascii="Times New Roman" w:eastAsia="Times New Roman" w:hAnsi="Times New Roman" w:cs="Times New Roman"/>
        <w:b w:val="0"/>
        <w:i w:val="0"/>
        <w:caps w:val="0"/>
        <w:smallCaps w:val="0"/>
        <w:color w:val="000000"/>
        <w:spacing w:val="0"/>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F14333"/>
    <w:multiLevelType w:val="multilevel"/>
    <w:tmpl w:val="67B898D8"/>
    <w:lvl w:ilvl="0">
      <w:start w:val="1"/>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 w15:restartNumberingAfterBreak="0">
    <w:nsid w:val="0CA66A71"/>
    <w:multiLevelType w:val="hybridMultilevel"/>
    <w:tmpl w:val="887CA622"/>
    <w:lvl w:ilvl="0" w:tplc="0419000F">
      <w:start w:val="1"/>
      <w:numFmt w:val="decimal"/>
      <w:lvlText w:val="%1."/>
      <w:lvlJc w:val="left"/>
      <w:pPr>
        <w:tabs>
          <w:tab w:val="num" w:pos="786"/>
        </w:tabs>
        <w:ind w:left="786" w:hanging="360"/>
      </w:pPr>
      <w:rPr>
        <w:rFonts w:ascii="Times New Roman" w:hAnsi="Times New Roman" w:cs="Times New Roman"/>
      </w:rPr>
    </w:lvl>
    <w:lvl w:ilvl="1" w:tplc="04190019">
      <w:start w:val="1"/>
      <w:numFmt w:val="lowerLetter"/>
      <w:lvlText w:val="%2."/>
      <w:lvlJc w:val="left"/>
      <w:pPr>
        <w:tabs>
          <w:tab w:val="num" w:pos="1506"/>
        </w:tabs>
        <w:ind w:left="1506" w:hanging="360"/>
      </w:pPr>
      <w:rPr>
        <w:rFonts w:ascii="Times New Roman" w:hAnsi="Times New Roman" w:cs="Times New Roman"/>
      </w:rPr>
    </w:lvl>
    <w:lvl w:ilvl="2" w:tplc="0419001B">
      <w:start w:val="1"/>
      <w:numFmt w:val="lowerRoman"/>
      <w:lvlText w:val="%3."/>
      <w:lvlJc w:val="right"/>
      <w:pPr>
        <w:tabs>
          <w:tab w:val="num" w:pos="2226"/>
        </w:tabs>
        <w:ind w:left="2226" w:hanging="180"/>
      </w:pPr>
      <w:rPr>
        <w:rFonts w:ascii="Times New Roman" w:hAnsi="Times New Roman" w:cs="Times New Roman"/>
      </w:rPr>
    </w:lvl>
    <w:lvl w:ilvl="3" w:tplc="0419000F">
      <w:start w:val="1"/>
      <w:numFmt w:val="decimal"/>
      <w:lvlText w:val="%4."/>
      <w:lvlJc w:val="left"/>
      <w:pPr>
        <w:tabs>
          <w:tab w:val="num" w:pos="2946"/>
        </w:tabs>
        <w:ind w:left="2946" w:hanging="360"/>
      </w:pPr>
      <w:rPr>
        <w:rFonts w:ascii="Times New Roman" w:hAnsi="Times New Roman" w:cs="Times New Roman"/>
      </w:rPr>
    </w:lvl>
    <w:lvl w:ilvl="4" w:tplc="04190019">
      <w:start w:val="1"/>
      <w:numFmt w:val="lowerLetter"/>
      <w:lvlText w:val="%5."/>
      <w:lvlJc w:val="left"/>
      <w:pPr>
        <w:tabs>
          <w:tab w:val="num" w:pos="3666"/>
        </w:tabs>
        <w:ind w:left="3666" w:hanging="360"/>
      </w:pPr>
      <w:rPr>
        <w:rFonts w:ascii="Times New Roman" w:hAnsi="Times New Roman" w:cs="Times New Roman"/>
      </w:rPr>
    </w:lvl>
    <w:lvl w:ilvl="5" w:tplc="0419001B">
      <w:start w:val="1"/>
      <w:numFmt w:val="lowerRoman"/>
      <w:lvlText w:val="%6."/>
      <w:lvlJc w:val="right"/>
      <w:pPr>
        <w:tabs>
          <w:tab w:val="num" w:pos="4386"/>
        </w:tabs>
        <w:ind w:left="4386" w:hanging="180"/>
      </w:pPr>
      <w:rPr>
        <w:rFonts w:ascii="Times New Roman" w:hAnsi="Times New Roman" w:cs="Times New Roman"/>
      </w:rPr>
    </w:lvl>
    <w:lvl w:ilvl="6" w:tplc="0419000F">
      <w:start w:val="1"/>
      <w:numFmt w:val="decimal"/>
      <w:lvlText w:val="%7."/>
      <w:lvlJc w:val="left"/>
      <w:pPr>
        <w:tabs>
          <w:tab w:val="num" w:pos="5106"/>
        </w:tabs>
        <w:ind w:left="5106" w:hanging="360"/>
      </w:pPr>
      <w:rPr>
        <w:rFonts w:ascii="Times New Roman" w:hAnsi="Times New Roman" w:cs="Times New Roman"/>
      </w:rPr>
    </w:lvl>
    <w:lvl w:ilvl="7" w:tplc="04190019">
      <w:start w:val="1"/>
      <w:numFmt w:val="lowerLetter"/>
      <w:lvlText w:val="%8."/>
      <w:lvlJc w:val="left"/>
      <w:pPr>
        <w:tabs>
          <w:tab w:val="num" w:pos="5826"/>
        </w:tabs>
        <w:ind w:left="5826" w:hanging="360"/>
      </w:pPr>
      <w:rPr>
        <w:rFonts w:ascii="Times New Roman" w:hAnsi="Times New Roman" w:cs="Times New Roman"/>
      </w:rPr>
    </w:lvl>
    <w:lvl w:ilvl="8" w:tplc="0419001B">
      <w:start w:val="1"/>
      <w:numFmt w:val="lowerRoman"/>
      <w:lvlText w:val="%9."/>
      <w:lvlJc w:val="right"/>
      <w:pPr>
        <w:tabs>
          <w:tab w:val="num" w:pos="6546"/>
        </w:tabs>
        <w:ind w:left="6546" w:hanging="180"/>
      </w:pPr>
      <w:rPr>
        <w:rFonts w:ascii="Times New Roman" w:hAnsi="Times New Roman" w:cs="Times New Roman"/>
      </w:rPr>
    </w:lvl>
  </w:abstractNum>
  <w:abstractNum w:abstractNumId="3" w15:restartNumberingAfterBreak="0">
    <w:nsid w:val="1F8579F1"/>
    <w:multiLevelType w:val="multilevel"/>
    <w:tmpl w:val="F21EED6E"/>
    <w:styleLink w:va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71350F"/>
    <w:multiLevelType w:val="multilevel"/>
    <w:tmpl w:val="97840688"/>
    <w:styleLink w:val="2"/>
    <w:lvl w:ilvl="0">
      <w:start w:val="1"/>
      <w:numFmt w:val="decimal"/>
      <w:lvlText w:val="%1."/>
      <w:lvlJc w:val="left"/>
      <w:pPr>
        <w:tabs>
          <w:tab w:val="num" w:pos="644"/>
        </w:tabs>
        <w:ind w:left="644" w:hanging="360"/>
      </w:pPr>
      <w:rPr>
        <w:rFonts w:hint="default"/>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D595C6D"/>
    <w:multiLevelType w:val="multilevel"/>
    <w:tmpl w:val="C79A06E6"/>
    <w:lvl w:ilvl="0">
      <w:start w:val="1"/>
      <w:numFmt w:val="decimal"/>
      <w:lvlText w:val="%1."/>
      <w:lvlJc w:val="left"/>
      <w:pPr>
        <w:ind w:left="644" w:hanging="360"/>
      </w:pPr>
    </w:lvl>
    <w:lvl w:ilvl="1">
      <w:start w:val="1"/>
      <w:numFmt w:val="decimal"/>
      <w:isLgl/>
      <w:lvlText w:val="%1.%2"/>
      <w:lvlJc w:val="left"/>
      <w:pPr>
        <w:ind w:left="1284" w:hanging="64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524" w:hanging="144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604" w:hanging="1800"/>
      </w:pPr>
      <w:rPr>
        <w:rFonts w:hint="default"/>
        <w:b/>
      </w:rPr>
    </w:lvl>
    <w:lvl w:ilvl="8">
      <w:start w:val="1"/>
      <w:numFmt w:val="decimal"/>
      <w:isLgl/>
      <w:lvlText w:val="%1.%2.%3.%4.%5.%6.%7.%8.%9"/>
      <w:lvlJc w:val="left"/>
      <w:pPr>
        <w:ind w:left="5324" w:hanging="2160"/>
      </w:pPr>
      <w:rPr>
        <w:rFonts w:hint="default"/>
        <w:b/>
      </w:rPr>
    </w:lvl>
  </w:abstractNum>
  <w:abstractNum w:abstractNumId="6" w15:restartNumberingAfterBreak="0">
    <w:nsid w:val="376A2EE4"/>
    <w:multiLevelType w:val="hybridMultilevel"/>
    <w:tmpl w:val="2D92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303802"/>
    <w:multiLevelType w:val="hybridMultilevel"/>
    <w:tmpl w:val="E8AA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9E0B7B"/>
    <w:multiLevelType w:val="hybridMultilevel"/>
    <w:tmpl w:val="C5063440"/>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6A087645"/>
    <w:multiLevelType w:val="hybridMultilevel"/>
    <w:tmpl w:val="FABCA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1"/>
  </w:num>
  <w:num w:numId="6">
    <w:abstractNumId w:val="8"/>
  </w:num>
  <w:num w:numId="7">
    <w:abstractNumId w:val="2"/>
  </w:num>
  <w:num w:numId="8">
    <w:abstractNumId w:val="3"/>
  </w:num>
  <w:num w:numId="9">
    <w:abstractNumId w:val="4"/>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16"/>
    <w:rsid w:val="0000785F"/>
    <w:rsid w:val="000125BF"/>
    <w:rsid w:val="00014083"/>
    <w:rsid w:val="00014D0D"/>
    <w:rsid w:val="000177F6"/>
    <w:rsid w:val="000343EB"/>
    <w:rsid w:val="00035ECF"/>
    <w:rsid w:val="00066FAD"/>
    <w:rsid w:val="00077F3B"/>
    <w:rsid w:val="000806BF"/>
    <w:rsid w:val="00084836"/>
    <w:rsid w:val="00086E01"/>
    <w:rsid w:val="0008799F"/>
    <w:rsid w:val="000968E1"/>
    <w:rsid w:val="00097886"/>
    <w:rsid w:val="000B2456"/>
    <w:rsid w:val="000B3BE2"/>
    <w:rsid w:val="000C2C30"/>
    <w:rsid w:val="000C3E29"/>
    <w:rsid w:val="000C5933"/>
    <w:rsid w:val="000D2525"/>
    <w:rsid w:val="000D406D"/>
    <w:rsid w:val="000F3094"/>
    <w:rsid w:val="000F6330"/>
    <w:rsid w:val="00104F8B"/>
    <w:rsid w:val="00117040"/>
    <w:rsid w:val="001271FC"/>
    <w:rsid w:val="00136676"/>
    <w:rsid w:val="001377F9"/>
    <w:rsid w:val="00143F20"/>
    <w:rsid w:val="00153270"/>
    <w:rsid w:val="00154169"/>
    <w:rsid w:val="00164FD0"/>
    <w:rsid w:val="00166EBB"/>
    <w:rsid w:val="001732B7"/>
    <w:rsid w:val="0018064A"/>
    <w:rsid w:val="00191300"/>
    <w:rsid w:val="001928BA"/>
    <w:rsid w:val="001A3BBB"/>
    <w:rsid w:val="001A45B0"/>
    <w:rsid w:val="001B2496"/>
    <w:rsid w:val="001B250E"/>
    <w:rsid w:val="001B2536"/>
    <w:rsid w:val="001D10F6"/>
    <w:rsid w:val="001D4D99"/>
    <w:rsid w:val="001D61D6"/>
    <w:rsid w:val="001E7167"/>
    <w:rsid w:val="001F1628"/>
    <w:rsid w:val="001F23FD"/>
    <w:rsid w:val="001F6F9E"/>
    <w:rsid w:val="002064C5"/>
    <w:rsid w:val="0020702C"/>
    <w:rsid w:val="00213190"/>
    <w:rsid w:val="0022396F"/>
    <w:rsid w:val="00223CCE"/>
    <w:rsid w:val="0022731B"/>
    <w:rsid w:val="0024047B"/>
    <w:rsid w:val="00241454"/>
    <w:rsid w:val="002570C2"/>
    <w:rsid w:val="0026677D"/>
    <w:rsid w:val="00281E42"/>
    <w:rsid w:val="00293ABF"/>
    <w:rsid w:val="002B5FFC"/>
    <w:rsid w:val="002C0338"/>
    <w:rsid w:val="002D4CA0"/>
    <w:rsid w:val="002E5C6D"/>
    <w:rsid w:val="002F2093"/>
    <w:rsid w:val="002F3389"/>
    <w:rsid w:val="00304D75"/>
    <w:rsid w:val="0030691A"/>
    <w:rsid w:val="00320D24"/>
    <w:rsid w:val="00323ADC"/>
    <w:rsid w:val="003265F2"/>
    <w:rsid w:val="00331FB7"/>
    <w:rsid w:val="00331FE4"/>
    <w:rsid w:val="0035522E"/>
    <w:rsid w:val="00367083"/>
    <w:rsid w:val="00373CE1"/>
    <w:rsid w:val="00387A77"/>
    <w:rsid w:val="003935EE"/>
    <w:rsid w:val="003C2296"/>
    <w:rsid w:val="003C7C5C"/>
    <w:rsid w:val="003D7886"/>
    <w:rsid w:val="003E5AE0"/>
    <w:rsid w:val="003E74FC"/>
    <w:rsid w:val="003F62B6"/>
    <w:rsid w:val="00431C08"/>
    <w:rsid w:val="004323E5"/>
    <w:rsid w:val="0043422C"/>
    <w:rsid w:val="00436BB2"/>
    <w:rsid w:val="004402CF"/>
    <w:rsid w:val="00451875"/>
    <w:rsid w:val="0045369B"/>
    <w:rsid w:val="00470CEB"/>
    <w:rsid w:val="00482EEA"/>
    <w:rsid w:val="004A1E1E"/>
    <w:rsid w:val="004A271C"/>
    <w:rsid w:val="004D2BCD"/>
    <w:rsid w:val="004E45FE"/>
    <w:rsid w:val="004E5AE0"/>
    <w:rsid w:val="004F6EC4"/>
    <w:rsid w:val="0052012F"/>
    <w:rsid w:val="00526B93"/>
    <w:rsid w:val="00526DC7"/>
    <w:rsid w:val="005429AB"/>
    <w:rsid w:val="005474A0"/>
    <w:rsid w:val="00551242"/>
    <w:rsid w:val="00554438"/>
    <w:rsid w:val="00556B60"/>
    <w:rsid w:val="00556CCA"/>
    <w:rsid w:val="005577E0"/>
    <w:rsid w:val="005655C6"/>
    <w:rsid w:val="0056796B"/>
    <w:rsid w:val="00571D55"/>
    <w:rsid w:val="005722F5"/>
    <w:rsid w:val="00586997"/>
    <w:rsid w:val="00587173"/>
    <w:rsid w:val="005876EF"/>
    <w:rsid w:val="005A0632"/>
    <w:rsid w:val="005E4531"/>
    <w:rsid w:val="005E528A"/>
    <w:rsid w:val="005F25C8"/>
    <w:rsid w:val="00600EE6"/>
    <w:rsid w:val="00604238"/>
    <w:rsid w:val="00605478"/>
    <w:rsid w:val="00605683"/>
    <w:rsid w:val="0060705E"/>
    <w:rsid w:val="00607AEB"/>
    <w:rsid w:val="006247C0"/>
    <w:rsid w:val="00633796"/>
    <w:rsid w:val="00634675"/>
    <w:rsid w:val="006531EA"/>
    <w:rsid w:val="00675B54"/>
    <w:rsid w:val="0068419A"/>
    <w:rsid w:val="0069456A"/>
    <w:rsid w:val="006A0E2F"/>
    <w:rsid w:val="006A3D7C"/>
    <w:rsid w:val="006A6205"/>
    <w:rsid w:val="006A6DBF"/>
    <w:rsid w:val="006C166F"/>
    <w:rsid w:val="006C5E35"/>
    <w:rsid w:val="006D0395"/>
    <w:rsid w:val="006E153D"/>
    <w:rsid w:val="006F35E7"/>
    <w:rsid w:val="006F7657"/>
    <w:rsid w:val="006F7B23"/>
    <w:rsid w:val="0071328E"/>
    <w:rsid w:val="00722A84"/>
    <w:rsid w:val="007261FF"/>
    <w:rsid w:val="00732FE1"/>
    <w:rsid w:val="00735EBD"/>
    <w:rsid w:val="00742C33"/>
    <w:rsid w:val="00772ACD"/>
    <w:rsid w:val="00782318"/>
    <w:rsid w:val="00792705"/>
    <w:rsid w:val="007A6686"/>
    <w:rsid w:val="007C1E87"/>
    <w:rsid w:val="007D1A0E"/>
    <w:rsid w:val="007F6397"/>
    <w:rsid w:val="007F6739"/>
    <w:rsid w:val="00806637"/>
    <w:rsid w:val="00812E18"/>
    <w:rsid w:val="008132A2"/>
    <w:rsid w:val="00814797"/>
    <w:rsid w:val="00820D09"/>
    <w:rsid w:val="00827ACC"/>
    <w:rsid w:val="0084198B"/>
    <w:rsid w:val="0084569D"/>
    <w:rsid w:val="00853CA2"/>
    <w:rsid w:val="00856413"/>
    <w:rsid w:val="00863679"/>
    <w:rsid w:val="0087376A"/>
    <w:rsid w:val="008745FC"/>
    <w:rsid w:val="00890803"/>
    <w:rsid w:val="008B0D6E"/>
    <w:rsid w:val="008B62BA"/>
    <w:rsid w:val="008E0010"/>
    <w:rsid w:val="008F3F69"/>
    <w:rsid w:val="009032D5"/>
    <w:rsid w:val="009034C5"/>
    <w:rsid w:val="00904408"/>
    <w:rsid w:val="009113C3"/>
    <w:rsid w:val="009160C5"/>
    <w:rsid w:val="00922CD5"/>
    <w:rsid w:val="00930096"/>
    <w:rsid w:val="0094287D"/>
    <w:rsid w:val="00943461"/>
    <w:rsid w:val="009543D4"/>
    <w:rsid w:val="00961394"/>
    <w:rsid w:val="00961D53"/>
    <w:rsid w:val="00970D4A"/>
    <w:rsid w:val="00973196"/>
    <w:rsid w:val="00991512"/>
    <w:rsid w:val="00994217"/>
    <w:rsid w:val="009A1773"/>
    <w:rsid w:val="009C0786"/>
    <w:rsid w:val="009C5239"/>
    <w:rsid w:val="009C6C2A"/>
    <w:rsid w:val="009C6CB4"/>
    <w:rsid w:val="009D0B59"/>
    <w:rsid w:val="009F2E14"/>
    <w:rsid w:val="00A0016B"/>
    <w:rsid w:val="00A07EB6"/>
    <w:rsid w:val="00A2615D"/>
    <w:rsid w:val="00A40E56"/>
    <w:rsid w:val="00A44449"/>
    <w:rsid w:val="00A44618"/>
    <w:rsid w:val="00A53C91"/>
    <w:rsid w:val="00A54501"/>
    <w:rsid w:val="00A667D4"/>
    <w:rsid w:val="00A66C83"/>
    <w:rsid w:val="00A73210"/>
    <w:rsid w:val="00A74847"/>
    <w:rsid w:val="00A85100"/>
    <w:rsid w:val="00A97F13"/>
    <w:rsid w:val="00AA6BAB"/>
    <w:rsid w:val="00AB144A"/>
    <w:rsid w:val="00AC252B"/>
    <w:rsid w:val="00AC289C"/>
    <w:rsid w:val="00AC4674"/>
    <w:rsid w:val="00AC6133"/>
    <w:rsid w:val="00AD0030"/>
    <w:rsid w:val="00AE474D"/>
    <w:rsid w:val="00AF35AC"/>
    <w:rsid w:val="00AF698E"/>
    <w:rsid w:val="00B10B76"/>
    <w:rsid w:val="00B129BF"/>
    <w:rsid w:val="00B14101"/>
    <w:rsid w:val="00B21251"/>
    <w:rsid w:val="00B36D70"/>
    <w:rsid w:val="00B469AC"/>
    <w:rsid w:val="00B516BE"/>
    <w:rsid w:val="00B62675"/>
    <w:rsid w:val="00B64D02"/>
    <w:rsid w:val="00B75551"/>
    <w:rsid w:val="00B8166D"/>
    <w:rsid w:val="00B83894"/>
    <w:rsid w:val="00B968D7"/>
    <w:rsid w:val="00B96CAF"/>
    <w:rsid w:val="00BA06D2"/>
    <w:rsid w:val="00BA2D24"/>
    <w:rsid w:val="00BA5910"/>
    <w:rsid w:val="00BB369E"/>
    <w:rsid w:val="00BB4A1B"/>
    <w:rsid w:val="00BD5FBB"/>
    <w:rsid w:val="00BD71C8"/>
    <w:rsid w:val="00BE193E"/>
    <w:rsid w:val="00BE3226"/>
    <w:rsid w:val="00BE5BB8"/>
    <w:rsid w:val="00BF1D15"/>
    <w:rsid w:val="00BF271B"/>
    <w:rsid w:val="00BF7772"/>
    <w:rsid w:val="00C026FE"/>
    <w:rsid w:val="00C1078A"/>
    <w:rsid w:val="00C24F9E"/>
    <w:rsid w:val="00C3416E"/>
    <w:rsid w:val="00C34A03"/>
    <w:rsid w:val="00C46AA1"/>
    <w:rsid w:val="00C545CD"/>
    <w:rsid w:val="00C6245B"/>
    <w:rsid w:val="00C917CA"/>
    <w:rsid w:val="00CA42D5"/>
    <w:rsid w:val="00CB2526"/>
    <w:rsid w:val="00CC0B75"/>
    <w:rsid w:val="00CD1740"/>
    <w:rsid w:val="00CE2607"/>
    <w:rsid w:val="00CE7CC0"/>
    <w:rsid w:val="00D01B2E"/>
    <w:rsid w:val="00D12DAA"/>
    <w:rsid w:val="00D25B3D"/>
    <w:rsid w:val="00D26C66"/>
    <w:rsid w:val="00D31882"/>
    <w:rsid w:val="00D415F2"/>
    <w:rsid w:val="00D57156"/>
    <w:rsid w:val="00D6319C"/>
    <w:rsid w:val="00D643E1"/>
    <w:rsid w:val="00D6743B"/>
    <w:rsid w:val="00D674D5"/>
    <w:rsid w:val="00D70CF6"/>
    <w:rsid w:val="00D7511E"/>
    <w:rsid w:val="00D8017E"/>
    <w:rsid w:val="00D942AA"/>
    <w:rsid w:val="00DA1CAC"/>
    <w:rsid w:val="00DA69CE"/>
    <w:rsid w:val="00DD2CB7"/>
    <w:rsid w:val="00DE136D"/>
    <w:rsid w:val="00DE76E2"/>
    <w:rsid w:val="00DF200D"/>
    <w:rsid w:val="00DF60D1"/>
    <w:rsid w:val="00DF787A"/>
    <w:rsid w:val="00DF7F53"/>
    <w:rsid w:val="00E03BF3"/>
    <w:rsid w:val="00E04881"/>
    <w:rsid w:val="00E34B88"/>
    <w:rsid w:val="00E53B41"/>
    <w:rsid w:val="00E57497"/>
    <w:rsid w:val="00E77315"/>
    <w:rsid w:val="00EA4EFC"/>
    <w:rsid w:val="00EA51E4"/>
    <w:rsid w:val="00EB23BE"/>
    <w:rsid w:val="00EB5B64"/>
    <w:rsid w:val="00EC3FDC"/>
    <w:rsid w:val="00EE697E"/>
    <w:rsid w:val="00EE788A"/>
    <w:rsid w:val="00F011F4"/>
    <w:rsid w:val="00F16524"/>
    <w:rsid w:val="00F2003D"/>
    <w:rsid w:val="00F26116"/>
    <w:rsid w:val="00F27438"/>
    <w:rsid w:val="00F27E3F"/>
    <w:rsid w:val="00F452DB"/>
    <w:rsid w:val="00F54431"/>
    <w:rsid w:val="00F707B2"/>
    <w:rsid w:val="00F7524B"/>
    <w:rsid w:val="00F852E7"/>
    <w:rsid w:val="00F937A4"/>
    <w:rsid w:val="00FA28D6"/>
    <w:rsid w:val="00FA6CE5"/>
    <w:rsid w:val="00FD7790"/>
    <w:rsid w:val="00FF36C1"/>
    <w:rsid w:val="00FF3AEA"/>
    <w:rsid w:val="00FF4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2AD58"/>
  <w15:docId w15:val="{B5EE686F-28B5-484E-A754-12DAD589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2607"/>
    <w:pPr>
      <w:spacing w:after="0" w:line="360" w:lineRule="auto"/>
      <w:ind w:firstLine="709"/>
    </w:pPr>
    <w:rPr>
      <w:rFonts w:ascii="Arial Unicode MS" w:eastAsia="Arial Unicode MS" w:hAnsi="Arial Unicode MS" w:cs="Arial Unicode MS"/>
      <w:color w:val="000000"/>
      <w:sz w:val="24"/>
      <w:szCs w:val="24"/>
      <w:lang w:val="ru" w:eastAsia="ru-RU"/>
    </w:rPr>
  </w:style>
  <w:style w:type="paragraph" w:styleId="10">
    <w:name w:val="heading 1"/>
    <w:basedOn w:val="a"/>
    <w:next w:val="a"/>
    <w:link w:val="11"/>
    <w:uiPriority w:val="9"/>
    <w:qFormat/>
    <w:rsid w:val="00241454"/>
    <w:pPr>
      <w:keepNext/>
      <w:keepLines/>
      <w:spacing w:before="240" w:after="240"/>
      <w:outlineLvl w:val="0"/>
    </w:pPr>
    <w:rPr>
      <w:rFonts w:ascii="Times New Roman" w:eastAsiaTheme="majorEastAsia" w:hAnsi="Times New Roman" w:cstheme="majorBidi"/>
      <w:b/>
      <w:color w:val="auto"/>
      <w:sz w:val="28"/>
      <w:szCs w:val="32"/>
    </w:rPr>
  </w:style>
  <w:style w:type="paragraph" w:styleId="20">
    <w:name w:val="heading 2"/>
    <w:basedOn w:val="a"/>
    <w:next w:val="a"/>
    <w:link w:val="21"/>
    <w:unhideWhenUsed/>
    <w:qFormat/>
    <w:rsid w:val="00C24F9E"/>
    <w:pPr>
      <w:keepNext/>
      <w:keepLines/>
      <w:spacing w:before="40"/>
      <w:outlineLvl w:val="1"/>
    </w:pPr>
    <w:rPr>
      <w:rFonts w:ascii="Times New Roman" w:eastAsia="Times New Roman" w:hAnsi="Times New Roman" w:cs="Times New Roman"/>
      <w:b/>
      <w:color w:val="auto"/>
      <w:sz w:val="28"/>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73196"/>
    <w:rPr>
      <w:rFonts w:ascii="Times New Roman" w:eastAsia="Times New Roman" w:hAnsi="Times New Roman" w:cs="Times New Roman"/>
      <w:shd w:val="clear" w:color="auto" w:fill="FFFFFF"/>
    </w:rPr>
  </w:style>
  <w:style w:type="character" w:customStyle="1" w:styleId="a3">
    <w:name w:val="Основной текст + Курсив"/>
    <w:basedOn w:val="a0"/>
    <w:rsid w:val="00973196"/>
    <w:rPr>
      <w:rFonts w:ascii="Times New Roman" w:eastAsia="Times New Roman" w:hAnsi="Times New Roman" w:cs="Times New Roman"/>
      <w:b w:val="0"/>
      <w:bCs w:val="0"/>
      <w:i/>
      <w:iCs/>
      <w:smallCaps w:val="0"/>
      <w:strike w:val="0"/>
      <w:spacing w:val="0"/>
      <w:sz w:val="26"/>
      <w:szCs w:val="26"/>
    </w:rPr>
  </w:style>
  <w:style w:type="character" w:customStyle="1" w:styleId="6">
    <w:name w:val="Основной текст (6)_"/>
    <w:basedOn w:val="a0"/>
    <w:link w:val="61"/>
    <w:rsid w:val="00973196"/>
    <w:rPr>
      <w:rFonts w:ascii="Times New Roman" w:eastAsia="Times New Roman" w:hAnsi="Times New Roman" w:cs="Times New Roman"/>
      <w:shd w:val="clear" w:color="auto" w:fill="FFFFFF"/>
    </w:rPr>
  </w:style>
  <w:style w:type="paragraph" w:customStyle="1" w:styleId="50">
    <w:name w:val="Основной текст (5)"/>
    <w:basedOn w:val="a"/>
    <w:link w:val="5"/>
    <w:rsid w:val="00973196"/>
    <w:pPr>
      <w:shd w:val="clear" w:color="auto" w:fill="FFFFFF"/>
      <w:spacing w:line="283" w:lineRule="exact"/>
    </w:pPr>
    <w:rPr>
      <w:rFonts w:ascii="Times New Roman" w:eastAsia="Times New Roman" w:hAnsi="Times New Roman" w:cs="Times New Roman"/>
      <w:color w:val="auto"/>
      <w:sz w:val="22"/>
      <w:szCs w:val="22"/>
      <w:lang w:val="ru-RU" w:eastAsia="en-US"/>
    </w:rPr>
  </w:style>
  <w:style w:type="paragraph" w:customStyle="1" w:styleId="61">
    <w:name w:val="Основной текст (6)1"/>
    <w:basedOn w:val="a"/>
    <w:link w:val="6"/>
    <w:rsid w:val="00973196"/>
    <w:pPr>
      <w:shd w:val="clear" w:color="auto" w:fill="FFFFFF"/>
      <w:spacing w:line="250" w:lineRule="exact"/>
      <w:jc w:val="center"/>
    </w:pPr>
    <w:rPr>
      <w:rFonts w:ascii="Times New Roman" w:eastAsia="Times New Roman" w:hAnsi="Times New Roman" w:cs="Times New Roman"/>
      <w:color w:val="auto"/>
      <w:sz w:val="22"/>
      <w:szCs w:val="22"/>
      <w:lang w:val="ru-RU" w:eastAsia="en-US"/>
    </w:rPr>
  </w:style>
  <w:style w:type="paragraph" w:styleId="a4">
    <w:name w:val="List Paragraph"/>
    <w:aliases w:val="ПАРАГРАФ,Заголовок мой1,СписокСТПр,Нумерация,Маркер"/>
    <w:basedOn w:val="a"/>
    <w:link w:val="a5"/>
    <w:uiPriority w:val="34"/>
    <w:qFormat/>
    <w:rsid w:val="00143F20"/>
    <w:pPr>
      <w:ind w:left="720"/>
      <w:contextualSpacing/>
    </w:pPr>
  </w:style>
  <w:style w:type="character" w:customStyle="1" w:styleId="11">
    <w:name w:val="Заголовок 1 Знак"/>
    <w:basedOn w:val="a0"/>
    <w:link w:val="10"/>
    <w:uiPriority w:val="9"/>
    <w:rsid w:val="00241454"/>
    <w:rPr>
      <w:rFonts w:ascii="Times New Roman" w:eastAsiaTheme="majorEastAsia" w:hAnsi="Times New Roman" w:cstheme="majorBidi"/>
      <w:b/>
      <w:sz w:val="28"/>
      <w:szCs w:val="32"/>
      <w:lang w:val="ru" w:eastAsia="ru-RU"/>
    </w:rPr>
  </w:style>
  <w:style w:type="character" w:styleId="a6">
    <w:name w:val="Hyperlink"/>
    <w:basedOn w:val="a0"/>
    <w:uiPriority w:val="99"/>
    <w:rsid w:val="009F2E14"/>
    <w:rPr>
      <w:color w:val="0066CC"/>
      <w:u w:val="single"/>
    </w:rPr>
  </w:style>
  <w:style w:type="paragraph" w:styleId="a7">
    <w:name w:val="Normal (Web)"/>
    <w:basedOn w:val="a"/>
    <w:uiPriority w:val="99"/>
    <w:unhideWhenUsed/>
    <w:rsid w:val="00551242"/>
    <w:pPr>
      <w:spacing w:before="100" w:beforeAutospacing="1" w:after="100" w:afterAutospacing="1" w:line="240" w:lineRule="auto"/>
      <w:ind w:firstLine="0"/>
    </w:pPr>
    <w:rPr>
      <w:rFonts w:ascii="Times New Roman" w:eastAsia="Times New Roman" w:hAnsi="Times New Roman" w:cs="Times New Roman"/>
      <w:color w:val="auto"/>
      <w:lang w:val="ru-RU"/>
    </w:rPr>
  </w:style>
  <w:style w:type="table" w:customStyle="1" w:styleId="TableNormal">
    <w:name w:val="Table Normal"/>
    <w:uiPriority w:val="2"/>
    <w:semiHidden/>
    <w:unhideWhenUsed/>
    <w:qFormat/>
    <w:rsid w:val="005429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5429AB"/>
    <w:pPr>
      <w:widowControl w:val="0"/>
      <w:autoSpaceDE w:val="0"/>
      <w:autoSpaceDN w:val="0"/>
      <w:spacing w:line="240" w:lineRule="auto"/>
      <w:ind w:left="222" w:firstLine="0"/>
    </w:pPr>
    <w:rPr>
      <w:rFonts w:ascii="Times New Roman" w:eastAsia="Times New Roman" w:hAnsi="Times New Roman" w:cs="Times New Roman"/>
      <w:color w:val="auto"/>
      <w:sz w:val="28"/>
      <w:szCs w:val="28"/>
      <w:lang w:val="ru-RU" w:bidi="ru-RU"/>
    </w:rPr>
  </w:style>
  <w:style w:type="character" w:customStyle="1" w:styleId="a9">
    <w:name w:val="Основной текст Знак"/>
    <w:basedOn w:val="a0"/>
    <w:link w:val="a8"/>
    <w:uiPriority w:val="1"/>
    <w:rsid w:val="005429AB"/>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429AB"/>
    <w:pPr>
      <w:widowControl w:val="0"/>
      <w:autoSpaceDE w:val="0"/>
      <w:autoSpaceDN w:val="0"/>
      <w:spacing w:line="240" w:lineRule="auto"/>
      <w:ind w:left="107" w:firstLine="0"/>
    </w:pPr>
    <w:rPr>
      <w:rFonts w:ascii="Times New Roman" w:eastAsia="Times New Roman" w:hAnsi="Times New Roman" w:cs="Times New Roman"/>
      <w:color w:val="auto"/>
      <w:sz w:val="22"/>
      <w:szCs w:val="22"/>
      <w:lang w:val="ru-RU" w:bidi="ru-RU"/>
    </w:rPr>
  </w:style>
  <w:style w:type="character" w:styleId="aa">
    <w:name w:val="footnote reference"/>
    <w:uiPriority w:val="99"/>
    <w:rsid w:val="00DF7F53"/>
    <w:rPr>
      <w:vertAlign w:val="superscript"/>
    </w:rPr>
  </w:style>
  <w:style w:type="character" w:customStyle="1" w:styleId="ab">
    <w:name w:val="Символ сноски"/>
    <w:rsid w:val="00DF7F53"/>
    <w:rPr>
      <w:vertAlign w:val="superscript"/>
    </w:rPr>
  </w:style>
  <w:style w:type="character" w:customStyle="1" w:styleId="12">
    <w:name w:val="Знак сноски1"/>
    <w:basedOn w:val="a0"/>
    <w:rsid w:val="00DF7F53"/>
    <w:rPr>
      <w:vertAlign w:val="superscript"/>
    </w:rPr>
  </w:style>
  <w:style w:type="paragraph" w:customStyle="1" w:styleId="13">
    <w:name w:val="Текст сноски1"/>
    <w:basedOn w:val="a"/>
    <w:rsid w:val="00DF7F53"/>
    <w:pPr>
      <w:widowControl w:val="0"/>
      <w:suppressAutoHyphens/>
      <w:spacing w:line="100" w:lineRule="atLeast"/>
      <w:ind w:firstLine="0"/>
    </w:pPr>
    <w:rPr>
      <w:rFonts w:ascii="Times New Roman" w:eastAsia="Times New Roman" w:hAnsi="Times New Roman" w:cs="Times New Roman"/>
      <w:color w:val="auto"/>
      <w:kern w:val="1"/>
      <w:sz w:val="20"/>
      <w:szCs w:val="20"/>
      <w:lang w:val="ru-RU" w:eastAsia="hi-IN" w:bidi="hi-IN"/>
    </w:rPr>
  </w:style>
  <w:style w:type="paragraph" w:styleId="ac">
    <w:name w:val="header"/>
    <w:basedOn w:val="a"/>
    <w:link w:val="ad"/>
    <w:uiPriority w:val="99"/>
    <w:unhideWhenUsed/>
    <w:rsid w:val="00A74847"/>
    <w:pPr>
      <w:tabs>
        <w:tab w:val="center" w:pos="4677"/>
        <w:tab w:val="right" w:pos="9355"/>
      </w:tabs>
      <w:spacing w:line="240" w:lineRule="auto"/>
    </w:pPr>
  </w:style>
  <w:style w:type="character" w:customStyle="1" w:styleId="ad">
    <w:name w:val="Верхний колонтитул Знак"/>
    <w:basedOn w:val="a0"/>
    <w:link w:val="ac"/>
    <w:uiPriority w:val="99"/>
    <w:rsid w:val="00A74847"/>
    <w:rPr>
      <w:rFonts w:ascii="Arial Unicode MS" w:eastAsia="Arial Unicode MS" w:hAnsi="Arial Unicode MS" w:cs="Arial Unicode MS"/>
      <w:color w:val="000000"/>
      <w:sz w:val="24"/>
      <w:szCs w:val="24"/>
      <w:lang w:val="ru" w:eastAsia="ru-RU"/>
    </w:rPr>
  </w:style>
  <w:style w:type="paragraph" w:styleId="ae">
    <w:name w:val="footer"/>
    <w:basedOn w:val="a"/>
    <w:link w:val="af"/>
    <w:uiPriority w:val="99"/>
    <w:unhideWhenUsed/>
    <w:rsid w:val="00A74847"/>
    <w:pPr>
      <w:tabs>
        <w:tab w:val="center" w:pos="4677"/>
        <w:tab w:val="right" w:pos="9355"/>
      </w:tabs>
      <w:spacing w:line="240" w:lineRule="auto"/>
    </w:pPr>
  </w:style>
  <w:style w:type="character" w:customStyle="1" w:styleId="af">
    <w:name w:val="Нижний колонтитул Знак"/>
    <w:basedOn w:val="a0"/>
    <w:link w:val="ae"/>
    <w:uiPriority w:val="99"/>
    <w:rsid w:val="00A74847"/>
    <w:rPr>
      <w:rFonts w:ascii="Arial Unicode MS" w:eastAsia="Arial Unicode MS" w:hAnsi="Arial Unicode MS" w:cs="Arial Unicode MS"/>
      <w:color w:val="000000"/>
      <w:sz w:val="24"/>
      <w:szCs w:val="24"/>
      <w:lang w:val="ru" w:eastAsia="ru-RU"/>
    </w:rPr>
  </w:style>
  <w:style w:type="table" w:styleId="af0">
    <w:name w:val="Table Grid"/>
    <w:basedOn w:val="a1"/>
    <w:uiPriority w:val="59"/>
    <w:rsid w:val="00B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a0"/>
    <w:uiPriority w:val="99"/>
    <w:rsid w:val="00BF1D15"/>
    <w:rPr>
      <w:rFonts w:ascii="Times New Roman" w:hAnsi="Times New Roman" w:cs="Times New Roman"/>
      <w:color w:val="000000"/>
      <w:sz w:val="20"/>
      <w:szCs w:val="20"/>
    </w:rPr>
  </w:style>
  <w:style w:type="paragraph" w:customStyle="1" w:styleId="14">
    <w:name w:val="Обычный1"/>
    <w:rsid w:val="00E53B41"/>
    <w:pPr>
      <w:widowControl w:val="0"/>
      <w:snapToGrid w:val="0"/>
      <w:spacing w:after="200" w:line="276" w:lineRule="auto"/>
    </w:pPr>
    <w:rPr>
      <w:rFonts w:ascii="Courier New" w:eastAsia="Times New Roman" w:hAnsi="Courier New" w:cs="Times New Roman"/>
      <w:lang w:eastAsia="ru-RU"/>
    </w:rPr>
  </w:style>
  <w:style w:type="paragraph" w:styleId="3">
    <w:name w:val="Body Text 3"/>
    <w:basedOn w:val="a"/>
    <w:link w:val="30"/>
    <w:uiPriority w:val="99"/>
    <w:unhideWhenUsed/>
    <w:rsid w:val="00E53B41"/>
    <w:pPr>
      <w:spacing w:after="120"/>
    </w:pPr>
    <w:rPr>
      <w:sz w:val="16"/>
      <w:szCs w:val="16"/>
      <w:lang w:val="ru-RU"/>
    </w:rPr>
  </w:style>
  <w:style w:type="character" w:customStyle="1" w:styleId="30">
    <w:name w:val="Основной текст 3 Знак"/>
    <w:basedOn w:val="a0"/>
    <w:link w:val="3"/>
    <w:uiPriority w:val="99"/>
    <w:rsid w:val="00E53B41"/>
    <w:rPr>
      <w:rFonts w:ascii="Arial Unicode MS" w:eastAsia="Arial Unicode MS" w:hAnsi="Arial Unicode MS" w:cs="Arial Unicode MS"/>
      <w:color w:val="000000"/>
      <w:sz w:val="16"/>
      <w:szCs w:val="16"/>
      <w:lang w:eastAsia="ru-RU"/>
    </w:rPr>
  </w:style>
  <w:style w:type="paragraph" w:styleId="af1">
    <w:name w:val="TOC Heading"/>
    <w:basedOn w:val="10"/>
    <w:next w:val="a"/>
    <w:uiPriority w:val="39"/>
    <w:unhideWhenUsed/>
    <w:qFormat/>
    <w:rsid w:val="00586997"/>
    <w:pPr>
      <w:spacing w:after="0" w:line="259" w:lineRule="auto"/>
      <w:ind w:firstLine="0"/>
      <w:outlineLvl w:val="9"/>
    </w:pPr>
    <w:rPr>
      <w:rFonts w:asciiTheme="majorHAnsi" w:hAnsiTheme="majorHAnsi"/>
      <w:b w:val="0"/>
      <w:color w:val="2F5496" w:themeColor="accent1" w:themeShade="BF"/>
      <w:sz w:val="32"/>
      <w:lang w:val="ru-RU"/>
    </w:rPr>
  </w:style>
  <w:style w:type="paragraph" w:styleId="31">
    <w:name w:val="toc 3"/>
    <w:basedOn w:val="a"/>
    <w:next w:val="a"/>
    <w:autoRedefine/>
    <w:uiPriority w:val="39"/>
    <w:unhideWhenUsed/>
    <w:rsid w:val="00586997"/>
    <w:pPr>
      <w:spacing w:after="100"/>
      <w:ind w:left="480"/>
    </w:pPr>
  </w:style>
  <w:style w:type="paragraph" w:styleId="15">
    <w:name w:val="toc 1"/>
    <w:basedOn w:val="a"/>
    <w:next w:val="a"/>
    <w:autoRedefine/>
    <w:uiPriority w:val="39"/>
    <w:unhideWhenUsed/>
    <w:qFormat/>
    <w:rsid w:val="00B968D7"/>
    <w:pPr>
      <w:spacing w:after="100"/>
    </w:pPr>
    <w:rPr>
      <w:rFonts w:ascii="Times New Roman" w:hAnsi="Times New Roman"/>
      <w:sz w:val="28"/>
    </w:rPr>
  </w:style>
  <w:style w:type="paragraph" w:customStyle="1" w:styleId="Style34">
    <w:name w:val="Style34"/>
    <w:basedOn w:val="a"/>
    <w:uiPriority w:val="99"/>
    <w:rsid w:val="00556CCA"/>
    <w:pPr>
      <w:widowControl w:val="0"/>
      <w:autoSpaceDE w:val="0"/>
      <w:autoSpaceDN w:val="0"/>
      <w:adjustRightInd w:val="0"/>
      <w:spacing w:line="230" w:lineRule="exact"/>
      <w:ind w:firstLine="0"/>
    </w:pPr>
    <w:rPr>
      <w:rFonts w:ascii="Times New Roman" w:eastAsia="Calibri" w:hAnsi="Times New Roman" w:cs="Times New Roman"/>
      <w:color w:val="auto"/>
      <w:lang w:val="ru-RU"/>
    </w:rPr>
  </w:style>
  <w:style w:type="character" w:customStyle="1" w:styleId="FontStyle55">
    <w:name w:val="Font Style55"/>
    <w:uiPriority w:val="99"/>
    <w:rsid w:val="00556CCA"/>
    <w:rPr>
      <w:rFonts w:ascii="Times New Roman" w:hAnsi="Times New Roman" w:cs="Times New Roman"/>
      <w:b/>
      <w:bCs/>
      <w:color w:val="000000"/>
      <w:sz w:val="18"/>
      <w:szCs w:val="18"/>
    </w:rPr>
  </w:style>
  <w:style w:type="paragraph" w:customStyle="1" w:styleId="Default">
    <w:name w:val="Default"/>
    <w:rsid w:val="00CE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note text"/>
    <w:basedOn w:val="a"/>
    <w:link w:val="af3"/>
    <w:uiPriority w:val="99"/>
    <w:semiHidden/>
    <w:unhideWhenUsed/>
    <w:rsid w:val="00732FE1"/>
    <w:pPr>
      <w:spacing w:line="240" w:lineRule="auto"/>
    </w:pPr>
    <w:rPr>
      <w:sz w:val="20"/>
      <w:szCs w:val="20"/>
    </w:rPr>
  </w:style>
  <w:style w:type="character" w:customStyle="1" w:styleId="af3">
    <w:name w:val="Текст сноски Знак"/>
    <w:basedOn w:val="a0"/>
    <w:link w:val="af2"/>
    <w:uiPriority w:val="99"/>
    <w:semiHidden/>
    <w:rsid w:val="00732FE1"/>
    <w:rPr>
      <w:rFonts w:ascii="Arial Unicode MS" w:eastAsia="Arial Unicode MS" w:hAnsi="Arial Unicode MS" w:cs="Arial Unicode MS"/>
      <w:color w:val="000000"/>
      <w:sz w:val="20"/>
      <w:szCs w:val="20"/>
      <w:lang w:val="ru" w:eastAsia="ru-RU"/>
    </w:rPr>
  </w:style>
  <w:style w:type="paragraph" w:styleId="af4">
    <w:name w:val="Balloon Text"/>
    <w:basedOn w:val="a"/>
    <w:link w:val="af5"/>
    <w:uiPriority w:val="99"/>
    <w:semiHidden/>
    <w:unhideWhenUsed/>
    <w:rsid w:val="00CB2526"/>
    <w:pPr>
      <w:spacing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CB2526"/>
    <w:rPr>
      <w:rFonts w:ascii="Segoe UI" w:eastAsia="Arial Unicode MS" w:hAnsi="Segoe UI" w:cs="Segoe UI"/>
      <w:color w:val="000000"/>
      <w:sz w:val="18"/>
      <w:szCs w:val="18"/>
      <w:lang w:val="ru" w:eastAsia="ru-RU"/>
    </w:rPr>
  </w:style>
  <w:style w:type="table" w:customStyle="1" w:styleId="22">
    <w:name w:val="Сетка таблицы2"/>
    <w:basedOn w:val="a1"/>
    <w:next w:val="af0"/>
    <w:uiPriority w:val="39"/>
    <w:rsid w:val="00722A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0"/>
    <w:uiPriority w:val="39"/>
    <w:rsid w:val="00722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basedOn w:val="a0"/>
    <w:link w:val="64"/>
    <w:rsid w:val="00AC4674"/>
    <w:rPr>
      <w:rFonts w:ascii="Times New Roman" w:eastAsia="Times New Roman" w:hAnsi="Times New Roman" w:cs="Times New Roman"/>
      <w:sz w:val="26"/>
      <w:szCs w:val="26"/>
      <w:shd w:val="clear" w:color="auto" w:fill="FFFFFF"/>
    </w:rPr>
  </w:style>
  <w:style w:type="character" w:customStyle="1" w:styleId="37">
    <w:name w:val="Основной текст37"/>
    <w:basedOn w:val="af6"/>
    <w:rsid w:val="00AC4674"/>
    <w:rPr>
      <w:rFonts w:ascii="Times New Roman" w:eastAsia="Times New Roman" w:hAnsi="Times New Roman" w:cs="Times New Roman"/>
      <w:sz w:val="26"/>
      <w:szCs w:val="26"/>
      <w:shd w:val="clear" w:color="auto" w:fill="FFFFFF"/>
    </w:rPr>
  </w:style>
  <w:style w:type="character" w:customStyle="1" w:styleId="38">
    <w:name w:val="Основной текст38"/>
    <w:basedOn w:val="af6"/>
    <w:rsid w:val="00AC4674"/>
    <w:rPr>
      <w:rFonts w:ascii="Times New Roman" w:eastAsia="Times New Roman" w:hAnsi="Times New Roman" w:cs="Times New Roman"/>
      <w:sz w:val="26"/>
      <w:szCs w:val="26"/>
      <w:shd w:val="clear" w:color="auto" w:fill="FFFFFF"/>
    </w:rPr>
  </w:style>
  <w:style w:type="paragraph" w:customStyle="1" w:styleId="64">
    <w:name w:val="Основной текст64"/>
    <w:basedOn w:val="a"/>
    <w:link w:val="af6"/>
    <w:rsid w:val="00AC4674"/>
    <w:pPr>
      <w:shd w:val="clear" w:color="auto" w:fill="FFFFFF"/>
      <w:spacing w:line="691" w:lineRule="exact"/>
      <w:ind w:firstLine="0"/>
      <w:jc w:val="center"/>
    </w:pPr>
    <w:rPr>
      <w:rFonts w:ascii="Times New Roman" w:eastAsia="Times New Roman" w:hAnsi="Times New Roman" w:cs="Times New Roman"/>
      <w:color w:val="auto"/>
      <w:sz w:val="26"/>
      <w:szCs w:val="26"/>
      <w:lang w:val="ru-RU" w:eastAsia="en-US"/>
    </w:rPr>
  </w:style>
  <w:style w:type="paragraph" w:customStyle="1" w:styleId="Style5">
    <w:name w:val="Style5"/>
    <w:basedOn w:val="a"/>
    <w:uiPriority w:val="99"/>
    <w:rsid w:val="00AC4674"/>
    <w:pPr>
      <w:widowControl w:val="0"/>
      <w:autoSpaceDE w:val="0"/>
      <w:autoSpaceDN w:val="0"/>
      <w:adjustRightInd w:val="0"/>
      <w:spacing w:line="240" w:lineRule="auto"/>
      <w:ind w:firstLine="0"/>
      <w:jc w:val="center"/>
    </w:pPr>
    <w:rPr>
      <w:rFonts w:ascii="Times New Roman" w:eastAsiaTheme="minorEastAsia" w:hAnsi="Times New Roman" w:cs="Times New Roman"/>
      <w:color w:val="auto"/>
      <w:lang w:val="ru-RU"/>
    </w:rPr>
  </w:style>
  <w:style w:type="paragraph" w:customStyle="1" w:styleId="Style10">
    <w:name w:val="Style10"/>
    <w:basedOn w:val="a"/>
    <w:uiPriority w:val="99"/>
    <w:rsid w:val="00AC4674"/>
    <w:pPr>
      <w:widowControl w:val="0"/>
      <w:autoSpaceDE w:val="0"/>
      <w:autoSpaceDN w:val="0"/>
      <w:adjustRightInd w:val="0"/>
      <w:spacing w:line="325" w:lineRule="exact"/>
      <w:ind w:firstLine="2803"/>
    </w:pPr>
    <w:rPr>
      <w:rFonts w:ascii="Times New Roman" w:eastAsiaTheme="minorEastAsia" w:hAnsi="Times New Roman" w:cs="Times New Roman"/>
      <w:color w:val="auto"/>
      <w:lang w:val="ru-RU"/>
    </w:rPr>
  </w:style>
  <w:style w:type="paragraph" w:customStyle="1" w:styleId="Style11">
    <w:name w:val="Style11"/>
    <w:basedOn w:val="a"/>
    <w:uiPriority w:val="99"/>
    <w:rsid w:val="00AC4674"/>
    <w:pPr>
      <w:widowControl w:val="0"/>
      <w:autoSpaceDE w:val="0"/>
      <w:autoSpaceDN w:val="0"/>
      <w:adjustRightInd w:val="0"/>
      <w:spacing w:line="240" w:lineRule="auto"/>
      <w:ind w:firstLine="0"/>
      <w:jc w:val="both"/>
    </w:pPr>
    <w:rPr>
      <w:rFonts w:ascii="Times New Roman" w:eastAsiaTheme="minorEastAsia" w:hAnsi="Times New Roman" w:cs="Times New Roman"/>
      <w:color w:val="auto"/>
      <w:lang w:val="ru-RU"/>
    </w:rPr>
  </w:style>
  <w:style w:type="paragraph" w:customStyle="1" w:styleId="Style12">
    <w:name w:val="Style12"/>
    <w:basedOn w:val="a"/>
    <w:uiPriority w:val="99"/>
    <w:rsid w:val="00AC4674"/>
    <w:pPr>
      <w:widowControl w:val="0"/>
      <w:autoSpaceDE w:val="0"/>
      <w:autoSpaceDN w:val="0"/>
      <w:adjustRightInd w:val="0"/>
      <w:spacing w:line="240" w:lineRule="auto"/>
      <w:ind w:firstLine="0"/>
    </w:pPr>
    <w:rPr>
      <w:rFonts w:ascii="Times New Roman" w:eastAsiaTheme="minorEastAsia" w:hAnsi="Times New Roman" w:cs="Times New Roman"/>
      <w:color w:val="auto"/>
      <w:lang w:val="ru-RU"/>
    </w:rPr>
  </w:style>
  <w:style w:type="paragraph" w:customStyle="1" w:styleId="Style14">
    <w:name w:val="Style14"/>
    <w:basedOn w:val="a"/>
    <w:uiPriority w:val="99"/>
    <w:rsid w:val="00AC4674"/>
    <w:pPr>
      <w:widowControl w:val="0"/>
      <w:autoSpaceDE w:val="0"/>
      <w:autoSpaceDN w:val="0"/>
      <w:adjustRightInd w:val="0"/>
      <w:spacing w:line="331" w:lineRule="exact"/>
      <w:ind w:firstLine="0"/>
      <w:jc w:val="both"/>
    </w:pPr>
    <w:rPr>
      <w:rFonts w:ascii="Times New Roman" w:eastAsiaTheme="minorEastAsia" w:hAnsi="Times New Roman" w:cs="Times New Roman"/>
      <w:color w:val="auto"/>
      <w:lang w:val="ru-RU"/>
    </w:rPr>
  </w:style>
  <w:style w:type="paragraph" w:customStyle="1" w:styleId="Style17">
    <w:name w:val="Style17"/>
    <w:basedOn w:val="a"/>
    <w:uiPriority w:val="99"/>
    <w:rsid w:val="00AC4674"/>
    <w:pPr>
      <w:widowControl w:val="0"/>
      <w:autoSpaceDE w:val="0"/>
      <w:autoSpaceDN w:val="0"/>
      <w:adjustRightInd w:val="0"/>
      <w:spacing w:line="298" w:lineRule="exact"/>
      <w:ind w:firstLine="0"/>
      <w:jc w:val="both"/>
    </w:pPr>
    <w:rPr>
      <w:rFonts w:ascii="Times New Roman" w:eastAsiaTheme="minorEastAsia" w:hAnsi="Times New Roman" w:cs="Times New Roman"/>
      <w:color w:val="auto"/>
      <w:lang w:val="ru-RU"/>
    </w:rPr>
  </w:style>
  <w:style w:type="character" w:customStyle="1" w:styleId="FontStyle31">
    <w:name w:val="Font Style31"/>
    <w:basedOn w:val="a0"/>
    <w:uiPriority w:val="99"/>
    <w:rsid w:val="00AC4674"/>
    <w:rPr>
      <w:rFonts w:ascii="Times New Roman" w:hAnsi="Times New Roman" w:cs="Times New Roman"/>
      <w:b/>
      <w:bCs/>
      <w:color w:val="000000"/>
      <w:sz w:val="26"/>
      <w:szCs w:val="26"/>
    </w:rPr>
  </w:style>
  <w:style w:type="character" w:customStyle="1" w:styleId="FontStyle36">
    <w:name w:val="Font Style36"/>
    <w:basedOn w:val="a0"/>
    <w:uiPriority w:val="99"/>
    <w:rsid w:val="00AC4674"/>
    <w:rPr>
      <w:rFonts w:ascii="Times New Roman" w:hAnsi="Times New Roman" w:cs="Times New Roman"/>
      <w:color w:val="000000"/>
      <w:sz w:val="26"/>
      <w:szCs w:val="26"/>
    </w:rPr>
  </w:style>
  <w:style w:type="character" w:customStyle="1" w:styleId="FontStyle37">
    <w:name w:val="Font Style37"/>
    <w:basedOn w:val="a0"/>
    <w:uiPriority w:val="99"/>
    <w:rsid w:val="00AC4674"/>
    <w:rPr>
      <w:rFonts w:ascii="Times New Roman" w:hAnsi="Times New Roman" w:cs="Times New Roman"/>
      <w:i/>
      <w:iCs/>
      <w:color w:val="000000"/>
      <w:sz w:val="26"/>
      <w:szCs w:val="26"/>
    </w:rPr>
  </w:style>
  <w:style w:type="paragraph" w:styleId="23">
    <w:name w:val="toc 2"/>
    <w:basedOn w:val="a"/>
    <w:next w:val="a"/>
    <w:autoRedefine/>
    <w:uiPriority w:val="39"/>
    <w:unhideWhenUsed/>
    <w:qFormat/>
    <w:rsid w:val="00B968D7"/>
    <w:pPr>
      <w:spacing w:after="100"/>
      <w:ind w:left="240"/>
    </w:pPr>
    <w:rPr>
      <w:rFonts w:ascii="Times New Roman" w:hAnsi="Times New Roman"/>
    </w:rPr>
  </w:style>
  <w:style w:type="character" w:customStyle="1" w:styleId="a5">
    <w:name w:val="Абзац списка Знак"/>
    <w:aliases w:val="ПАРАГРАФ Знак,Заголовок мой1 Знак,СписокСТПр Знак,Нумерация Знак,Маркер Знак"/>
    <w:link w:val="a4"/>
    <w:uiPriority w:val="99"/>
    <w:locked/>
    <w:rsid w:val="00F7524B"/>
    <w:rPr>
      <w:rFonts w:ascii="Arial Unicode MS" w:eastAsia="Arial Unicode MS" w:hAnsi="Arial Unicode MS" w:cs="Arial Unicode MS"/>
      <w:color w:val="000000"/>
      <w:sz w:val="24"/>
      <w:szCs w:val="24"/>
      <w:lang w:val="ru" w:eastAsia="ru-RU"/>
    </w:rPr>
  </w:style>
  <w:style w:type="paragraph" w:customStyle="1" w:styleId="210">
    <w:name w:val="Заголовок 21"/>
    <w:basedOn w:val="a"/>
    <w:next w:val="a"/>
    <w:unhideWhenUsed/>
    <w:qFormat/>
    <w:rsid w:val="00C24F9E"/>
    <w:pPr>
      <w:keepNext/>
      <w:keepLines/>
      <w:outlineLvl w:val="1"/>
    </w:pPr>
    <w:rPr>
      <w:rFonts w:ascii="Times New Roman" w:eastAsia="Times New Roman" w:hAnsi="Times New Roman" w:cs="Times New Roman"/>
      <w:b/>
      <w:color w:val="auto"/>
      <w:sz w:val="28"/>
      <w:szCs w:val="26"/>
      <w:lang w:val="ru-RU"/>
    </w:rPr>
  </w:style>
  <w:style w:type="numbering" w:customStyle="1" w:styleId="16">
    <w:name w:val="Нет списка1"/>
    <w:next w:val="a2"/>
    <w:uiPriority w:val="99"/>
    <w:semiHidden/>
    <w:unhideWhenUsed/>
    <w:rsid w:val="00C24F9E"/>
  </w:style>
  <w:style w:type="paragraph" w:styleId="af7">
    <w:name w:val="Title"/>
    <w:basedOn w:val="a"/>
    <w:link w:val="af8"/>
    <w:qFormat/>
    <w:rsid w:val="00C24F9E"/>
    <w:pPr>
      <w:spacing w:line="240" w:lineRule="auto"/>
      <w:ind w:firstLine="0"/>
      <w:jc w:val="center"/>
    </w:pPr>
    <w:rPr>
      <w:rFonts w:ascii="Times New Roman" w:eastAsia="Times New Roman" w:hAnsi="Times New Roman" w:cs="Times New Roman"/>
      <w:b/>
      <w:color w:val="auto"/>
      <w:sz w:val="32"/>
      <w:szCs w:val="20"/>
      <w:u w:val="single"/>
      <w:lang w:val="ru-RU"/>
    </w:rPr>
  </w:style>
  <w:style w:type="character" w:customStyle="1" w:styleId="af8">
    <w:name w:val="Заголовок Знак"/>
    <w:basedOn w:val="a0"/>
    <w:link w:val="af7"/>
    <w:rsid w:val="00C24F9E"/>
    <w:rPr>
      <w:rFonts w:ascii="Times New Roman" w:eastAsia="Times New Roman" w:hAnsi="Times New Roman" w:cs="Times New Roman"/>
      <w:b/>
      <w:sz w:val="32"/>
      <w:szCs w:val="20"/>
      <w:u w:val="single"/>
      <w:lang w:eastAsia="ru-RU"/>
    </w:rPr>
  </w:style>
  <w:style w:type="paragraph" w:customStyle="1" w:styleId="211">
    <w:name w:val="Основной текст 21"/>
    <w:basedOn w:val="a"/>
    <w:rsid w:val="00C24F9E"/>
    <w:pPr>
      <w:jc w:val="both"/>
    </w:pPr>
    <w:rPr>
      <w:rFonts w:ascii="Times New Roman" w:eastAsia="Times New Roman" w:hAnsi="Times New Roman" w:cs="Times New Roman"/>
      <w:color w:val="auto"/>
      <w:szCs w:val="20"/>
      <w:lang w:val="ru-RU"/>
    </w:rPr>
  </w:style>
  <w:style w:type="paragraph" w:styleId="HTML">
    <w:name w:val="HTML Preformatted"/>
    <w:basedOn w:val="a"/>
    <w:link w:val="HTML0"/>
    <w:uiPriority w:val="99"/>
    <w:unhideWhenUsed/>
    <w:rsid w:val="00C24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color w:val="auto"/>
      <w:sz w:val="20"/>
      <w:szCs w:val="20"/>
      <w:lang w:val="ru-RU"/>
    </w:rPr>
  </w:style>
  <w:style w:type="character" w:customStyle="1" w:styleId="HTML0">
    <w:name w:val="Стандартный HTML Знак"/>
    <w:basedOn w:val="a0"/>
    <w:link w:val="HTML"/>
    <w:uiPriority w:val="99"/>
    <w:rsid w:val="00C24F9E"/>
    <w:rPr>
      <w:rFonts w:ascii="Courier New" w:eastAsia="Times New Roman" w:hAnsi="Courier New" w:cs="Courier New"/>
      <w:sz w:val="20"/>
      <w:szCs w:val="20"/>
      <w:lang w:eastAsia="ru-RU"/>
    </w:rPr>
  </w:style>
  <w:style w:type="paragraph" w:customStyle="1" w:styleId="4">
    <w:name w:val="Основной текст4"/>
    <w:basedOn w:val="a"/>
    <w:rsid w:val="00C24F9E"/>
    <w:pPr>
      <w:shd w:val="clear" w:color="auto" w:fill="FFFFFF"/>
      <w:spacing w:after="960" w:line="480" w:lineRule="exact"/>
      <w:ind w:hanging="380"/>
      <w:jc w:val="both"/>
    </w:pPr>
    <w:rPr>
      <w:rFonts w:ascii="Times New Roman" w:eastAsia="Times New Roman" w:hAnsi="Times New Roman" w:cs="Times New Roman"/>
      <w:color w:val="auto"/>
      <w:sz w:val="26"/>
      <w:szCs w:val="26"/>
      <w:lang w:val="ru-RU" w:eastAsia="en-US"/>
    </w:rPr>
  </w:style>
  <w:style w:type="character" w:styleId="af9">
    <w:name w:val="Strong"/>
    <w:uiPriority w:val="22"/>
    <w:qFormat/>
    <w:rsid w:val="00C24F9E"/>
    <w:rPr>
      <w:b/>
      <w:bCs/>
    </w:rPr>
  </w:style>
  <w:style w:type="character" w:customStyle="1" w:styleId="21">
    <w:name w:val="Заголовок 2 Знак"/>
    <w:basedOn w:val="a0"/>
    <w:link w:val="20"/>
    <w:rsid w:val="00C24F9E"/>
    <w:rPr>
      <w:rFonts w:ascii="Times New Roman" w:eastAsia="Times New Roman" w:hAnsi="Times New Roman" w:cs="Times New Roman"/>
      <w:b/>
      <w:sz w:val="28"/>
      <w:szCs w:val="26"/>
      <w:lang w:eastAsia="ru-RU"/>
    </w:rPr>
  </w:style>
  <w:style w:type="character" w:customStyle="1" w:styleId="60">
    <w:name w:val="Основной текст + Полужирный6"/>
    <w:basedOn w:val="af6"/>
    <w:rsid w:val="00C24F9E"/>
    <w:rPr>
      <w:rFonts w:ascii="Times New Roman" w:eastAsia="Times New Roman" w:hAnsi="Times New Roman" w:cs="Times New Roman"/>
      <w:sz w:val="26"/>
      <w:szCs w:val="26"/>
      <w:shd w:val="clear" w:color="auto" w:fill="FFFFFF"/>
    </w:rPr>
  </w:style>
  <w:style w:type="character" w:customStyle="1" w:styleId="apple-converted-space">
    <w:name w:val="apple-converted-space"/>
    <w:rsid w:val="00C24F9E"/>
    <w:rPr>
      <w:rFonts w:ascii="Times New Roman" w:hAnsi="Times New Roman" w:cs="Times New Roman"/>
    </w:rPr>
  </w:style>
  <w:style w:type="numbering" w:customStyle="1" w:styleId="1">
    <w:name w:val="Стиль1"/>
    <w:uiPriority w:val="99"/>
    <w:rsid w:val="00C24F9E"/>
    <w:pPr>
      <w:numPr>
        <w:numId w:val="8"/>
      </w:numPr>
    </w:pPr>
  </w:style>
  <w:style w:type="paragraph" w:styleId="afa">
    <w:name w:val="Body Text Indent"/>
    <w:basedOn w:val="a"/>
    <w:link w:val="afb"/>
    <w:uiPriority w:val="99"/>
    <w:unhideWhenUsed/>
    <w:rsid w:val="00C24F9E"/>
    <w:pPr>
      <w:spacing w:after="120" w:line="240" w:lineRule="auto"/>
      <w:ind w:left="283" w:firstLine="0"/>
    </w:pPr>
    <w:rPr>
      <w:rFonts w:ascii="Times New Roman" w:eastAsia="Times New Roman" w:hAnsi="Times New Roman" w:cs="Times New Roman"/>
      <w:color w:val="auto"/>
      <w:lang w:val="ru-RU"/>
    </w:rPr>
  </w:style>
  <w:style w:type="character" w:customStyle="1" w:styleId="afb">
    <w:name w:val="Основной текст с отступом Знак"/>
    <w:basedOn w:val="a0"/>
    <w:link w:val="afa"/>
    <w:uiPriority w:val="99"/>
    <w:rsid w:val="00C24F9E"/>
    <w:rPr>
      <w:rFonts w:ascii="Times New Roman" w:eastAsia="Times New Roman" w:hAnsi="Times New Roman" w:cs="Times New Roman"/>
      <w:sz w:val="24"/>
      <w:szCs w:val="24"/>
      <w:lang w:eastAsia="ru-RU"/>
    </w:rPr>
  </w:style>
  <w:style w:type="paragraph" w:styleId="afc">
    <w:name w:val="No Spacing"/>
    <w:uiPriority w:val="1"/>
    <w:qFormat/>
    <w:rsid w:val="00C24F9E"/>
    <w:pPr>
      <w:spacing w:after="0" w:line="240" w:lineRule="auto"/>
    </w:pPr>
    <w:rPr>
      <w:rFonts w:ascii="Calibri" w:eastAsia="Calibri" w:hAnsi="Calibri" w:cs="Calibri"/>
    </w:rPr>
  </w:style>
  <w:style w:type="paragraph" w:customStyle="1" w:styleId="17">
    <w:name w:val="Абзац списка1"/>
    <w:basedOn w:val="a"/>
    <w:rsid w:val="00C24F9E"/>
    <w:pPr>
      <w:spacing w:after="200" w:line="276" w:lineRule="auto"/>
      <w:ind w:left="720" w:firstLine="0"/>
      <w:contextualSpacing/>
    </w:pPr>
    <w:rPr>
      <w:rFonts w:ascii="Calibri" w:eastAsia="Times New Roman" w:hAnsi="Calibri" w:cs="Times New Roman"/>
      <w:color w:val="auto"/>
      <w:sz w:val="22"/>
      <w:szCs w:val="22"/>
      <w:lang w:val="ru-RU" w:eastAsia="en-US"/>
    </w:rPr>
  </w:style>
  <w:style w:type="numbering" w:customStyle="1" w:styleId="2">
    <w:name w:val="Стиль2"/>
    <w:uiPriority w:val="99"/>
    <w:rsid w:val="00C24F9E"/>
    <w:pPr>
      <w:numPr>
        <w:numId w:val="9"/>
      </w:numPr>
    </w:pPr>
  </w:style>
  <w:style w:type="character" w:customStyle="1" w:styleId="s4">
    <w:name w:val="s4"/>
    <w:rsid w:val="00C24F9E"/>
  </w:style>
  <w:style w:type="paragraph" w:styleId="afd">
    <w:name w:val="Subtitle"/>
    <w:basedOn w:val="a"/>
    <w:link w:val="afe"/>
    <w:qFormat/>
    <w:rsid w:val="00C24F9E"/>
    <w:pPr>
      <w:spacing w:line="240" w:lineRule="auto"/>
      <w:ind w:firstLine="0"/>
      <w:jc w:val="center"/>
    </w:pPr>
    <w:rPr>
      <w:rFonts w:ascii="Times New Roman" w:eastAsia="Times New Roman" w:hAnsi="Times New Roman" w:cs="Times New Roman"/>
      <w:color w:val="auto"/>
      <w:lang w:val="ru-RU"/>
    </w:rPr>
  </w:style>
  <w:style w:type="character" w:customStyle="1" w:styleId="afe">
    <w:name w:val="Подзаголовок Знак"/>
    <w:basedOn w:val="a0"/>
    <w:link w:val="afd"/>
    <w:rsid w:val="00C24F9E"/>
    <w:rPr>
      <w:rFonts w:ascii="Times New Roman" w:eastAsia="Times New Roman" w:hAnsi="Times New Roman" w:cs="Times New Roman"/>
      <w:sz w:val="24"/>
      <w:szCs w:val="24"/>
      <w:lang w:eastAsia="ru-RU"/>
    </w:rPr>
  </w:style>
  <w:style w:type="paragraph" w:styleId="24">
    <w:name w:val="List 2"/>
    <w:basedOn w:val="a"/>
    <w:rsid w:val="00C24F9E"/>
    <w:pPr>
      <w:spacing w:line="240" w:lineRule="auto"/>
      <w:ind w:left="566" w:hanging="283"/>
      <w:contextualSpacing/>
    </w:pPr>
    <w:rPr>
      <w:rFonts w:ascii="Times New Roman" w:eastAsia="Times New Roman" w:hAnsi="Times New Roman" w:cs="Times New Roman"/>
      <w:color w:val="auto"/>
      <w:lang w:val="ru-RU"/>
    </w:rPr>
  </w:style>
  <w:style w:type="table" w:customStyle="1" w:styleId="40">
    <w:name w:val="Сетка таблицы4"/>
    <w:basedOn w:val="a1"/>
    <w:next w:val="af0"/>
    <w:uiPriority w:val="39"/>
    <w:rsid w:val="00C24F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0"/>
    <w:uiPriority w:val="39"/>
    <w:rsid w:val="00C24F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0"/>
    <w:uiPriority w:val="39"/>
    <w:rsid w:val="00C24F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24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uiPriority w:val="99"/>
    <w:rsid w:val="00C24F9E"/>
    <w:pPr>
      <w:widowControl w:val="0"/>
      <w:autoSpaceDE w:val="0"/>
      <w:autoSpaceDN w:val="0"/>
      <w:adjustRightInd w:val="0"/>
      <w:spacing w:line="270" w:lineRule="exact"/>
      <w:ind w:firstLine="396"/>
      <w:jc w:val="both"/>
    </w:pPr>
    <w:rPr>
      <w:rFonts w:ascii="Times New Roman" w:eastAsia="Times New Roman" w:hAnsi="Times New Roman" w:cs="Times New Roman"/>
      <w:color w:val="auto"/>
      <w:lang w:val="ru-RU"/>
    </w:rPr>
  </w:style>
  <w:style w:type="paragraph" w:customStyle="1" w:styleId="74">
    <w:name w:val="Основной текст74"/>
    <w:basedOn w:val="a"/>
    <w:uiPriority w:val="99"/>
    <w:rsid w:val="00C24F9E"/>
    <w:pPr>
      <w:shd w:val="clear" w:color="auto" w:fill="FFFFFF"/>
      <w:spacing w:line="317" w:lineRule="exact"/>
      <w:ind w:firstLine="0"/>
    </w:pPr>
    <w:rPr>
      <w:rFonts w:ascii="Times New Roman" w:eastAsia="Times New Roman" w:hAnsi="Times New Roman" w:cs="Times New Roman"/>
      <w:color w:val="auto"/>
      <w:spacing w:val="10"/>
      <w:sz w:val="25"/>
      <w:szCs w:val="25"/>
      <w:lang w:val="ru-RU"/>
    </w:rPr>
  </w:style>
  <w:style w:type="character" w:customStyle="1" w:styleId="150">
    <w:name w:val="Основной текст15"/>
    <w:rsid w:val="00C24F9E"/>
  </w:style>
  <w:style w:type="character" w:customStyle="1" w:styleId="160">
    <w:name w:val="Основной текст16"/>
    <w:rsid w:val="00C24F9E"/>
  </w:style>
  <w:style w:type="character" w:customStyle="1" w:styleId="18">
    <w:name w:val="Основной текст18"/>
    <w:rsid w:val="00C24F9E"/>
  </w:style>
  <w:style w:type="character" w:customStyle="1" w:styleId="19">
    <w:name w:val="Основной текст19"/>
    <w:rsid w:val="00C24F9E"/>
  </w:style>
  <w:style w:type="character" w:customStyle="1" w:styleId="1a">
    <w:name w:val="Текст сноски Знак1"/>
    <w:basedOn w:val="a0"/>
    <w:uiPriority w:val="99"/>
    <w:semiHidden/>
    <w:rsid w:val="00C24F9E"/>
    <w:rPr>
      <w:rFonts w:ascii="Calibri" w:eastAsia="Calibri" w:hAnsi="Calibri" w:cs="Times New Roman"/>
      <w:sz w:val="20"/>
      <w:szCs w:val="20"/>
    </w:rPr>
  </w:style>
  <w:style w:type="table" w:customStyle="1" w:styleId="1b">
    <w:name w:val="Сетка таблицы1"/>
    <w:basedOn w:val="a1"/>
    <w:next w:val="af0"/>
    <w:uiPriority w:val="39"/>
    <w:rsid w:val="00C2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0"/>
    <w:uiPriority w:val="39"/>
    <w:rsid w:val="00C2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Интервал 0 pt"/>
    <w:basedOn w:val="af6"/>
    <w:rsid w:val="00C24F9E"/>
    <w:rPr>
      <w:rFonts w:ascii="Times New Roman" w:eastAsia="Times New Roman" w:hAnsi="Times New Roman" w:cs="Times New Roman"/>
      <w:sz w:val="26"/>
      <w:szCs w:val="26"/>
      <w:shd w:val="clear" w:color="auto" w:fill="FFFFFF"/>
    </w:rPr>
  </w:style>
  <w:style w:type="character" w:customStyle="1" w:styleId="1c">
    <w:name w:val="Основной текст1"/>
    <w:basedOn w:val="af6"/>
    <w:rsid w:val="00C24F9E"/>
    <w:rPr>
      <w:rFonts w:ascii="Times New Roman" w:eastAsia="Times New Roman" w:hAnsi="Times New Roman" w:cs="Times New Roman"/>
      <w:sz w:val="26"/>
      <w:szCs w:val="26"/>
      <w:shd w:val="clear" w:color="auto" w:fill="FFFFFF"/>
    </w:rPr>
  </w:style>
  <w:style w:type="character" w:customStyle="1" w:styleId="200">
    <w:name w:val="Основной текст20"/>
    <w:basedOn w:val="af6"/>
    <w:rsid w:val="00C24F9E"/>
    <w:rPr>
      <w:rFonts w:ascii="Times New Roman" w:eastAsia="Times New Roman" w:hAnsi="Times New Roman" w:cs="Times New Roman"/>
      <w:sz w:val="26"/>
      <w:szCs w:val="26"/>
      <w:shd w:val="clear" w:color="auto" w:fill="FFFFFF"/>
    </w:rPr>
  </w:style>
  <w:style w:type="character" w:customStyle="1" w:styleId="212">
    <w:name w:val="Основной текст21"/>
    <w:basedOn w:val="af6"/>
    <w:rsid w:val="00C24F9E"/>
    <w:rPr>
      <w:rFonts w:ascii="Times New Roman" w:eastAsia="Times New Roman" w:hAnsi="Times New Roman" w:cs="Times New Roman"/>
      <w:sz w:val="26"/>
      <w:szCs w:val="26"/>
      <w:shd w:val="clear" w:color="auto" w:fill="FFFFFF"/>
    </w:rPr>
  </w:style>
  <w:style w:type="character" w:customStyle="1" w:styleId="220">
    <w:name w:val="Основной текст22"/>
    <w:basedOn w:val="af6"/>
    <w:rsid w:val="00C24F9E"/>
    <w:rPr>
      <w:rFonts w:ascii="Times New Roman" w:eastAsia="Times New Roman" w:hAnsi="Times New Roman" w:cs="Times New Roman"/>
      <w:sz w:val="26"/>
      <w:szCs w:val="26"/>
      <w:shd w:val="clear" w:color="auto" w:fill="FFFFFF"/>
    </w:rPr>
  </w:style>
  <w:style w:type="character" w:customStyle="1" w:styleId="230">
    <w:name w:val="Основной текст23"/>
    <w:basedOn w:val="af6"/>
    <w:rsid w:val="00C24F9E"/>
    <w:rPr>
      <w:rFonts w:ascii="Times New Roman" w:eastAsia="Times New Roman" w:hAnsi="Times New Roman" w:cs="Times New Roman"/>
      <w:sz w:val="26"/>
      <w:szCs w:val="26"/>
      <w:shd w:val="clear" w:color="auto" w:fill="FFFFFF"/>
    </w:rPr>
  </w:style>
  <w:style w:type="character" w:customStyle="1" w:styleId="240">
    <w:name w:val="Основной текст24"/>
    <w:basedOn w:val="af6"/>
    <w:rsid w:val="00C24F9E"/>
    <w:rPr>
      <w:rFonts w:ascii="Times New Roman" w:eastAsia="Times New Roman" w:hAnsi="Times New Roman" w:cs="Times New Roman"/>
      <w:sz w:val="26"/>
      <w:szCs w:val="26"/>
      <w:shd w:val="clear" w:color="auto" w:fill="FFFFFF"/>
    </w:rPr>
  </w:style>
  <w:style w:type="character" w:customStyle="1" w:styleId="25">
    <w:name w:val="Основной текст25"/>
    <w:basedOn w:val="af6"/>
    <w:rsid w:val="00C24F9E"/>
    <w:rPr>
      <w:rFonts w:ascii="Times New Roman" w:eastAsia="Times New Roman" w:hAnsi="Times New Roman" w:cs="Times New Roman"/>
      <w:sz w:val="26"/>
      <w:szCs w:val="26"/>
      <w:shd w:val="clear" w:color="auto" w:fill="FFFFFF"/>
    </w:rPr>
  </w:style>
  <w:style w:type="character" w:customStyle="1" w:styleId="26">
    <w:name w:val="Основной текст26"/>
    <w:basedOn w:val="af6"/>
    <w:rsid w:val="00C24F9E"/>
    <w:rPr>
      <w:rFonts w:ascii="Times New Roman" w:eastAsia="Times New Roman" w:hAnsi="Times New Roman" w:cs="Times New Roman"/>
      <w:sz w:val="26"/>
      <w:szCs w:val="26"/>
      <w:shd w:val="clear" w:color="auto" w:fill="FFFFFF"/>
    </w:rPr>
  </w:style>
  <w:style w:type="character" w:customStyle="1" w:styleId="27">
    <w:name w:val="Основной текст27"/>
    <w:basedOn w:val="af6"/>
    <w:rsid w:val="00C24F9E"/>
    <w:rPr>
      <w:rFonts w:ascii="Times New Roman" w:eastAsia="Times New Roman" w:hAnsi="Times New Roman" w:cs="Times New Roman"/>
      <w:sz w:val="26"/>
      <w:szCs w:val="26"/>
      <w:shd w:val="clear" w:color="auto" w:fill="FFFFFF"/>
    </w:rPr>
  </w:style>
  <w:style w:type="character" w:styleId="aff">
    <w:name w:val="annotation reference"/>
    <w:basedOn w:val="a0"/>
    <w:uiPriority w:val="99"/>
    <w:semiHidden/>
    <w:unhideWhenUsed/>
    <w:rsid w:val="00C24F9E"/>
    <w:rPr>
      <w:sz w:val="16"/>
      <w:szCs w:val="16"/>
    </w:rPr>
  </w:style>
  <w:style w:type="paragraph" w:styleId="aff0">
    <w:name w:val="annotation text"/>
    <w:basedOn w:val="a"/>
    <w:link w:val="aff1"/>
    <w:uiPriority w:val="99"/>
    <w:unhideWhenUsed/>
    <w:rsid w:val="00C24F9E"/>
    <w:pPr>
      <w:spacing w:line="240" w:lineRule="auto"/>
      <w:ind w:firstLine="0"/>
    </w:pPr>
    <w:rPr>
      <w:rFonts w:ascii="Times New Roman" w:eastAsia="Times New Roman" w:hAnsi="Times New Roman" w:cs="Times New Roman"/>
      <w:color w:val="auto"/>
      <w:sz w:val="20"/>
      <w:szCs w:val="20"/>
      <w:lang w:val="ru-RU"/>
    </w:rPr>
  </w:style>
  <w:style w:type="character" w:customStyle="1" w:styleId="aff1">
    <w:name w:val="Текст примечания Знак"/>
    <w:basedOn w:val="a0"/>
    <w:link w:val="aff0"/>
    <w:uiPriority w:val="99"/>
    <w:rsid w:val="00C24F9E"/>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C24F9E"/>
    <w:rPr>
      <w:b/>
      <w:bCs/>
    </w:rPr>
  </w:style>
  <w:style w:type="character" w:customStyle="1" w:styleId="aff3">
    <w:name w:val="Тема примечания Знак"/>
    <w:basedOn w:val="aff1"/>
    <w:link w:val="aff2"/>
    <w:uiPriority w:val="99"/>
    <w:semiHidden/>
    <w:rsid w:val="00C24F9E"/>
    <w:rPr>
      <w:rFonts w:ascii="Times New Roman" w:eastAsia="Times New Roman" w:hAnsi="Times New Roman" w:cs="Times New Roman"/>
      <w:b/>
      <w:bCs/>
      <w:sz w:val="20"/>
      <w:szCs w:val="20"/>
      <w:lang w:eastAsia="ru-RU"/>
    </w:rPr>
  </w:style>
  <w:style w:type="character" w:customStyle="1" w:styleId="213">
    <w:name w:val="Заголовок 2 Знак1"/>
    <w:basedOn w:val="a0"/>
    <w:uiPriority w:val="9"/>
    <w:semiHidden/>
    <w:rsid w:val="00C24F9E"/>
    <w:rPr>
      <w:rFonts w:asciiTheme="majorHAnsi" w:eastAsiaTheme="majorEastAsia" w:hAnsiTheme="majorHAnsi" w:cstheme="majorBidi"/>
      <w:color w:val="2F5496" w:themeColor="accent1" w:themeShade="BF"/>
      <w:sz w:val="26"/>
      <w:szCs w:val="26"/>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30002">
      <w:bodyDiv w:val="1"/>
      <w:marLeft w:val="0"/>
      <w:marRight w:val="0"/>
      <w:marTop w:val="0"/>
      <w:marBottom w:val="0"/>
      <w:divBdr>
        <w:top w:val="none" w:sz="0" w:space="0" w:color="auto"/>
        <w:left w:val="none" w:sz="0" w:space="0" w:color="auto"/>
        <w:bottom w:val="none" w:sz="0" w:space="0" w:color="auto"/>
        <w:right w:val="none" w:sz="0" w:space="0" w:color="auto"/>
      </w:divBdr>
    </w:div>
    <w:div w:id="461925207">
      <w:bodyDiv w:val="1"/>
      <w:marLeft w:val="0"/>
      <w:marRight w:val="0"/>
      <w:marTop w:val="0"/>
      <w:marBottom w:val="0"/>
      <w:divBdr>
        <w:top w:val="none" w:sz="0" w:space="0" w:color="auto"/>
        <w:left w:val="none" w:sz="0" w:space="0" w:color="auto"/>
        <w:bottom w:val="none" w:sz="0" w:space="0" w:color="auto"/>
        <w:right w:val="none" w:sz="0" w:space="0" w:color="auto"/>
      </w:divBdr>
    </w:div>
    <w:div w:id="702285365">
      <w:bodyDiv w:val="1"/>
      <w:marLeft w:val="0"/>
      <w:marRight w:val="0"/>
      <w:marTop w:val="0"/>
      <w:marBottom w:val="0"/>
      <w:divBdr>
        <w:top w:val="none" w:sz="0" w:space="0" w:color="auto"/>
        <w:left w:val="none" w:sz="0" w:space="0" w:color="auto"/>
        <w:bottom w:val="none" w:sz="0" w:space="0" w:color="auto"/>
        <w:right w:val="none" w:sz="0" w:space="0" w:color="auto"/>
      </w:divBdr>
    </w:div>
    <w:div w:id="1302229003">
      <w:bodyDiv w:val="1"/>
      <w:marLeft w:val="0"/>
      <w:marRight w:val="0"/>
      <w:marTop w:val="0"/>
      <w:marBottom w:val="0"/>
      <w:divBdr>
        <w:top w:val="none" w:sz="0" w:space="0" w:color="auto"/>
        <w:left w:val="none" w:sz="0" w:space="0" w:color="auto"/>
        <w:bottom w:val="none" w:sz="0" w:space="0" w:color="auto"/>
        <w:right w:val="none" w:sz="0" w:space="0" w:color="auto"/>
      </w:divBdr>
    </w:div>
    <w:div w:id="1698432840">
      <w:bodyDiv w:val="1"/>
      <w:marLeft w:val="0"/>
      <w:marRight w:val="0"/>
      <w:marTop w:val="0"/>
      <w:marBottom w:val="0"/>
      <w:divBdr>
        <w:top w:val="none" w:sz="0" w:space="0" w:color="auto"/>
        <w:left w:val="none" w:sz="0" w:space="0" w:color="auto"/>
        <w:bottom w:val="none" w:sz="0" w:space="0" w:color="auto"/>
        <w:right w:val="none" w:sz="0" w:space="0" w:color="auto"/>
      </w:divBdr>
    </w:div>
    <w:div w:id="1947535429">
      <w:bodyDiv w:val="1"/>
      <w:marLeft w:val="0"/>
      <w:marRight w:val="0"/>
      <w:marTop w:val="0"/>
      <w:marBottom w:val="0"/>
      <w:divBdr>
        <w:top w:val="none" w:sz="0" w:space="0" w:color="auto"/>
        <w:left w:val="none" w:sz="0" w:space="0" w:color="auto"/>
        <w:bottom w:val="none" w:sz="0" w:space="0" w:color="auto"/>
        <w:right w:val="none" w:sz="0" w:space="0" w:color="auto"/>
      </w:divBdr>
    </w:div>
    <w:div w:id="1983148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ait.ru/" TargetMode="External"/><Relationship Id="rId18" Type="http://schemas.openxmlformats.org/officeDocument/2006/relationships/hyperlink" Target="http://znanium.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diagramLayout" Target="diagrams/layout1.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book.ru" TargetMode="External"/><Relationship Id="rId25"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www.garant.ru" TargetMode="External"/><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vak.minobrnauki.gov.ru/" TargetMode="External"/><Relationship Id="rId23" Type="http://schemas.openxmlformats.org/officeDocument/2006/relationships/diagramColors" Target="diagrams/colors1.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biblioclub.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085;&#1101;&#1073;.&#1088;&#1092;/" TargetMode="External"/><Relationship Id="rId22" Type="http://schemas.openxmlformats.org/officeDocument/2006/relationships/diagramQuickStyle" Target="diagrams/quickStyle1.xml"/><Relationship Id="rId27" Type="http://schemas.openxmlformats.org/officeDocument/2006/relationships/footer" Target="footer4.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3996B2-7FD2-4A94-9EE1-550C1D9D21D0}" type="doc">
      <dgm:prSet loTypeId="urn:microsoft.com/office/officeart/2008/layout/VerticalAccentList" loCatId="list" qsTypeId="urn:microsoft.com/office/officeart/2005/8/quickstyle/simple1" qsCatId="simple" csTypeId="urn:microsoft.com/office/officeart/2005/8/colors/accent1_2" csCatId="accent1" phldr="0"/>
      <dgm:spPr/>
      <dgm:t>
        <a:bodyPr/>
        <a:lstStyle/>
        <a:p>
          <a:endParaRPr lang="ru-RU"/>
        </a:p>
      </dgm:t>
    </dgm:pt>
    <dgm:pt modelId="{C4ADDFE0-0D1E-465D-9544-1B189E12C352}">
      <dgm:prSet phldrT="[Текст]"/>
      <dgm:spPr>
        <a:xfrm>
          <a:off x="2013486" y="766"/>
          <a:ext cx="1802066" cy="163824"/>
        </a:xfrm>
        <a:prstGeom prst="rect">
          <a:avLst/>
        </a:prstGeom>
        <a:noFill/>
        <a:ln>
          <a:noFill/>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C1254C74-4FCE-4693-9880-6075C0B473A5}" type="parTrans" cxnId="{63B2DA44-18FA-421E-8FF9-5278755469E7}">
      <dgm:prSet/>
      <dgm:spPr/>
      <dgm:t>
        <a:bodyPr/>
        <a:lstStyle/>
        <a:p>
          <a:endParaRPr lang="ru-RU"/>
        </a:p>
      </dgm:t>
    </dgm:pt>
    <dgm:pt modelId="{5BE3B94F-DA8E-4F54-96C5-7C82D320441E}" type="sibTrans" cxnId="{63B2DA44-18FA-421E-8FF9-5278755469E7}">
      <dgm:prSet/>
      <dgm:spPr/>
      <dgm:t>
        <a:bodyPr/>
        <a:lstStyle/>
        <a:p>
          <a:endParaRPr lang="ru-RU"/>
        </a:p>
      </dgm:t>
    </dgm:pt>
    <dgm:pt modelId="{B346BDB4-6BA5-48A0-AF90-5B74916BA45E}">
      <dgm:prSet phldrT="[Текст]"/>
      <dgm:spPr>
        <a:xfrm>
          <a:off x="2013486" y="197962"/>
          <a:ext cx="1825493" cy="266972"/>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85FE69CD-A78B-4FCC-95F0-CB0C51991FAF}" type="parTrans" cxnId="{7B66CD25-B22C-4017-A890-3050B9163AA6}">
      <dgm:prSet/>
      <dgm:spPr/>
      <dgm:t>
        <a:bodyPr/>
        <a:lstStyle/>
        <a:p>
          <a:endParaRPr lang="ru-RU"/>
        </a:p>
      </dgm:t>
    </dgm:pt>
    <dgm:pt modelId="{7E665E0A-72C2-493D-9F5E-A1AC4633BAB8}" type="sibTrans" cxnId="{7B66CD25-B22C-4017-A890-3050B9163AA6}">
      <dgm:prSet/>
      <dgm:spPr/>
      <dgm:t>
        <a:bodyPr/>
        <a:lstStyle/>
        <a:p>
          <a:endParaRPr lang="ru-RU"/>
        </a:p>
      </dgm:t>
    </dgm:pt>
    <dgm:pt modelId="{6234368E-D949-48A6-BAB4-4CA4B8AA9EC5}">
      <dgm:prSet phldrT="[Текст]"/>
      <dgm:spPr>
        <a:xfrm>
          <a:off x="2013486" y="508467"/>
          <a:ext cx="1802066" cy="163824"/>
        </a:xfrm>
        <a:prstGeom prst="rect">
          <a:avLst/>
        </a:prstGeom>
        <a:noFill/>
        <a:ln>
          <a:noFill/>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C18BDFEF-BC08-4151-B6D2-D2AE99D65662}" type="parTrans" cxnId="{980FFB56-5769-4409-A3D8-9D1EB0EB2024}">
      <dgm:prSet/>
      <dgm:spPr/>
      <dgm:t>
        <a:bodyPr/>
        <a:lstStyle/>
        <a:p>
          <a:endParaRPr lang="ru-RU"/>
        </a:p>
      </dgm:t>
    </dgm:pt>
    <dgm:pt modelId="{A4EF1D48-CCCE-4CD7-A88C-0F6EBFE52E8D}" type="sibTrans" cxnId="{980FFB56-5769-4409-A3D8-9D1EB0EB2024}">
      <dgm:prSet/>
      <dgm:spPr/>
      <dgm:t>
        <a:bodyPr/>
        <a:lstStyle/>
        <a:p>
          <a:endParaRPr lang="ru-RU"/>
        </a:p>
      </dgm:t>
    </dgm:pt>
    <dgm:pt modelId="{A1366E75-A09F-402B-9E3F-6309A85CFB96}">
      <dgm:prSet phldrT="[Текст]"/>
      <dgm:spPr>
        <a:xfrm>
          <a:off x="2013486" y="705663"/>
          <a:ext cx="1825493" cy="266972"/>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65B2834F-6719-4604-A6F8-97B07A5C809B}" type="parTrans" cxnId="{18198B36-5C19-4B61-BE53-FF7ABA3B4D72}">
      <dgm:prSet/>
      <dgm:spPr/>
      <dgm:t>
        <a:bodyPr/>
        <a:lstStyle/>
        <a:p>
          <a:endParaRPr lang="ru-RU"/>
        </a:p>
      </dgm:t>
    </dgm:pt>
    <dgm:pt modelId="{B817D0C5-0E44-4A01-93BE-4D27C0CEDEF6}" type="sibTrans" cxnId="{18198B36-5C19-4B61-BE53-FF7ABA3B4D72}">
      <dgm:prSet/>
      <dgm:spPr/>
      <dgm:t>
        <a:bodyPr/>
        <a:lstStyle/>
        <a:p>
          <a:endParaRPr lang="ru-RU"/>
        </a:p>
      </dgm:t>
    </dgm:pt>
    <dgm:pt modelId="{1F9D9C36-EADF-4A65-96B4-3AC08C64E4F8}">
      <dgm:prSet phldrT="[Текст]"/>
      <dgm:spPr>
        <a:xfrm>
          <a:off x="2013486" y="1016168"/>
          <a:ext cx="1802066" cy="163824"/>
        </a:xfrm>
        <a:prstGeom prst="rect">
          <a:avLst/>
        </a:prstGeom>
        <a:noFill/>
        <a:ln>
          <a:noFill/>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6711F64B-7D26-4605-9482-C4A1F7F8B00B}" type="parTrans" cxnId="{80F9026C-359A-4E0B-8380-E0B0428914E0}">
      <dgm:prSet/>
      <dgm:spPr/>
      <dgm:t>
        <a:bodyPr/>
        <a:lstStyle/>
        <a:p>
          <a:endParaRPr lang="ru-RU"/>
        </a:p>
      </dgm:t>
    </dgm:pt>
    <dgm:pt modelId="{2F58B129-D907-4925-8965-F3BDD2237B7D}" type="sibTrans" cxnId="{80F9026C-359A-4E0B-8380-E0B0428914E0}">
      <dgm:prSet/>
      <dgm:spPr/>
      <dgm:t>
        <a:bodyPr/>
        <a:lstStyle/>
        <a:p>
          <a:endParaRPr lang="ru-RU"/>
        </a:p>
      </dgm:t>
    </dgm:pt>
    <dgm:pt modelId="{9029EA8A-DD02-4BD5-8B7E-989255F54956}">
      <dgm:prSet phldrT="[Текст]"/>
      <dgm:spPr>
        <a:xfrm>
          <a:off x="2013486" y="1213364"/>
          <a:ext cx="1825493" cy="266972"/>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93B13821-F35F-4CE8-AD21-3E8BA7C2C9FB}" type="parTrans" cxnId="{C15D1987-17B9-437F-8F44-AB9D50EA0813}">
      <dgm:prSet/>
      <dgm:spPr/>
      <dgm:t>
        <a:bodyPr/>
        <a:lstStyle/>
        <a:p>
          <a:endParaRPr lang="ru-RU"/>
        </a:p>
      </dgm:t>
    </dgm:pt>
    <dgm:pt modelId="{A494055A-6232-4CFF-9F5A-112519718203}" type="sibTrans" cxnId="{C15D1987-17B9-437F-8F44-AB9D50EA0813}">
      <dgm:prSet/>
      <dgm:spPr/>
      <dgm:t>
        <a:bodyPr/>
        <a:lstStyle/>
        <a:p>
          <a:endParaRPr lang="ru-RU"/>
        </a:p>
      </dgm:t>
    </dgm:pt>
    <dgm:pt modelId="{CB59B3FE-A43A-4B89-B91C-E6E229DB8254}" type="pres">
      <dgm:prSet presAssocID="{823996B2-7FD2-4A94-9EE1-550C1D9D21D0}" presName="Name0" presStyleCnt="0">
        <dgm:presLayoutVars>
          <dgm:chMax/>
          <dgm:chPref/>
          <dgm:dir/>
        </dgm:presLayoutVars>
      </dgm:prSet>
      <dgm:spPr/>
      <dgm:t>
        <a:bodyPr/>
        <a:lstStyle/>
        <a:p>
          <a:endParaRPr lang="ru-RU"/>
        </a:p>
      </dgm:t>
    </dgm:pt>
    <dgm:pt modelId="{A480FF5D-254F-434B-9106-18577609F0C5}" type="pres">
      <dgm:prSet presAssocID="{C4ADDFE0-0D1E-465D-9544-1B189E12C352}" presName="parenttextcomposite" presStyleCnt="0"/>
      <dgm:spPr/>
    </dgm:pt>
    <dgm:pt modelId="{C082B526-4388-42D9-9A8B-FD98D8EAC5CB}" type="pres">
      <dgm:prSet presAssocID="{C4ADDFE0-0D1E-465D-9544-1B189E12C352}" presName="parenttext" presStyleLbl="revTx" presStyleIdx="0" presStyleCnt="3">
        <dgm:presLayoutVars>
          <dgm:chMax/>
          <dgm:chPref val="2"/>
          <dgm:bulletEnabled val="1"/>
        </dgm:presLayoutVars>
      </dgm:prSet>
      <dgm:spPr/>
      <dgm:t>
        <a:bodyPr/>
        <a:lstStyle/>
        <a:p>
          <a:endParaRPr lang="ru-RU"/>
        </a:p>
      </dgm:t>
    </dgm:pt>
    <dgm:pt modelId="{81D5AD60-5ADA-4171-80A3-0386D1984654}" type="pres">
      <dgm:prSet presAssocID="{C4ADDFE0-0D1E-465D-9544-1B189E12C352}" presName="composite" presStyleCnt="0"/>
      <dgm:spPr/>
    </dgm:pt>
    <dgm:pt modelId="{32AEF7D0-3B0E-4B10-959A-759D25C1B8E0}" type="pres">
      <dgm:prSet presAssocID="{C4ADDFE0-0D1E-465D-9544-1B189E12C352}" presName="chevron1" presStyleLbl="alignNode1" presStyleIdx="0" presStyleCnt="21"/>
      <dgm:spPr>
        <a:xfrm>
          <a:off x="2013486"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95938DB6-C435-492B-89B1-44ADE271D997}" type="pres">
      <dgm:prSet presAssocID="{C4ADDFE0-0D1E-465D-9544-1B189E12C352}" presName="chevron2" presStyleLbl="alignNode1" presStyleIdx="1" presStyleCnt="21"/>
      <dgm:spPr>
        <a:xfrm>
          <a:off x="2266776"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3323C15B-3168-4D3A-9831-A378619A0A54}" type="pres">
      <dgm:prSet presAssocID="{C4ADDFE0-0D1E-465D-9544-1B189E12C352}" presName="chevron3" presStyleLbl="alignNode1" presStyleIdx="2" presStyleCnt="21"/>
      <dgm:spPr>
        <a:xfrm>
          <a:off x="2520267"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2D6935DE-D2E9-4BAF-8E5A-20417A5662D5}" type="pres">
      <dgm:prSet presAssocID="{C4ADDFE0-0D1E-465D-9544-1B189E12C352}" presName="chevron4" presStyleLbl="alignNode1" presStyleIdx="3" presStyleCnt="21"/>
      <dgm:spPr>
        <a:xfrm>
          <a:off x="2773558"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0BAFD3AA-97AD-4642-87B2-6C5D53A8D7EA}" type="pres">
      <dgm:prSet presAssocID="{C4ADDFE0-0D1E-465D-9544-1B189E12C352}" presName="chevron5" presStyleLbl="alignNode1" presStyleIdx="4" presStyleCnt="21"/>
      <dgm:spPr>
        <a:xfrm>
          <a:off x="3027048"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EBDF66DE-F88E-4F66-8641-79A238097D48}" type="pres">
      <dgm:prSet presAssocID="{C4ADDFE0-0D1E-465D-9544-1B189E12C352}" presName="chevron6" presStyleLbl="alignNode1" presStyleIdx="5" presStyleCnt="21"/>
      <dgm:spPr>
        <a:xfrm>
          <a:off x="3280339"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7152FC2B-ADAF-4DB7-B772-6987F17388DB}" type="pres">
      <dgm:prSet presAssocID="{C4ADDFE0-0D1E-465D-9544-1B189E12C352}" presName="chevron7" presStyleLbl="alignNode1" presStyleIdx="6" presStyleCnt="21"/>
      <dgm:spPr>
        <a:xfrm>
          <a:off x="3533830"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CC5DA05D-133E-4CEB-8CD2-2F12DDECC373}" type="pres">
      <dgm:prSet presAssocID="{C4ADDFE0-0D1E-465D-9544-1B189E12C352}" presName="childtext" presStyleLbl="solidFgAcc1" presStyleIdx="0" presStyleCnt="3">
        <dgm:presLayoutVars>
          <dgm:chMax/>
          <dgm:chPref val="0"/>
          <dgm:bulletEnabled val="1"/>
        </dgm:presLayoutVars>
      </dgm:prSet>
      <dgm:spPr/>
      <dgm:t>
        <a:bodyPr/>
        <a:lstStyle/>
        <a:p>
          <a:endParaRPr lang="ru-RU"/>
        </a:p>
      </dgm:t>
    </dgm:pt>
    <dgm:pt modelId="{69F170B3-180B-4A70-ABCE-E6C875909AB2}" type="pres">
      <dgm:prSet presAssocID="{5BE3B94F-DA8E-4F54-96C5-7C82D320441E}" presName="sibTrans" presStyleCnt="0"/>
      <dgm:spPr/>
    </dgm:pt>
    <dgm:pt modelId="{87B15A10-DCCD-4165-A7BD-2A4AECAA0ACA}" type="pres">
      <dgm:prSet presAssocID="{6234368E-D949-48A6-BAB4-4CA4B8AA9EC5}" presName="parenttextcomposite" presStyleCnt="0"/>
      <dgm:spPr/>
    </dgm:pt>
    <dgm:pt modelId="{63ABDCE7-A8D6-4961-8AF7-FC08CF8C7E65}" type="pres">
      <dgm:prSet presAssocID="{6234368E-D949-48A6-BAB4-4CA4B8AA9EC5}" presName="parenttext" presStyleLbl="revTx" presStyleIdx="1" presStyleCnt="3">
        <dgm:presLayoutVars>
          <dgm:chMax/>
          <dgm:chPref val="2"/>
          <dgm:bulletEnabled val="1"/>
        </dgm:presLayoutVars>
      </dgm:prSet>
      <dgm:spPr/>
      <dgm:t>
        <a:bodyPr/>
        <a:lstStyle/>
        <a:p>
          <a:endParaRPr lang="ru-RU"/>
        </a:p>
      </dgm:t>
    </dgm:pt>
    <dgm:pt modelId="{2783F93C-1F87-4CE3-A7E6-4E282372193D}" type="pres">
      <dgm:prSet presAssocID="{6234368E-D949-48A6-BAB4-4CA4B8AA9EC5}" presName="composite" presStyleCnt="0"/>
      <dgm:spPr/>
    </dgm:pt>
    <dgm:pt modelId="{C2AAED3E-5380-4EC9-82AE-87CD2C7D27B5}" type="pres">
      <dgm:prSet presAssocID="{6234368E-D949-48A6-BAB4-4CA4B8AA9EC5}" presName="chevron1" presStyleLbl="alignNode1" presStyleIdx="7" presStyleCnt="21"/>
      <dgm:spPr>
        <a:xfrm>
          <a:off x="2013486"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A3C9A3EF-8F2E-4019-9A04-4DFDF77B0B7D}" type="pres">
      <dgm:prSet presAssocID="{6234368E-D949-48A6-BAB4-4CA4B8AA9EC5}" presName="chevron2" presStyleLbl="alignNode1" presStyleIdx="8" presStyleCnt="21"/>
      <dgm:spPr>
        <a:xfrm>
          <a:off x="2266776"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CF77D6EE-7E66-420F-B309-E0A83123DEF8}" type="pres">
      <dgm:prSet presAssocID="{6234368E-D949-48A6-BAB4-4CA4B8AA9EC5}" presName="chevron3" presStyleLbl="alignNode1" presStyleIdx="9" presStyleCnt="21"/>
      <dgm:spPr>
        <a:xfrm>
          <a:off x="2520267"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FA61B7D6-0AC7-43E6-A7DC-FB93DA3EEAC3}" type="pres">
      <dgm:prSet presAssocID="{6234368E-D949-48A6-BAB4-4CA4B8AA9EC5}" presName="chevron4" presStyleLbl="alignNode1" presStyleIdx="10" presStyleCnt="21"/>
      <dgm:spPr>
        <a:xfrm>
          <a:off x="2773558"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AA58C454-CDCB-42E4-A5E5-9AFDB8A5791E}" type="pres">
      <dgm:prSet presAssocID="{6234368E-D949-48A6-BAB4-4CA4B8AA9EC5}" presName="chevron5" presStyleLbl="alignNode1" presStyleIdx="11" presStyleCnt="21"/>
      <dgm:spPr>
        <a:xfrm>
          <a:off x="3027048"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D180DEB0-C5B5-4F5D-A2D4-9FF7B9FFAA08}" type="pres">
      <dgm:prSet presAssocID="{6234368E-D949-48A6-BAB4-4CA4B8AA9EC5}" presName="chevron6" presStyleLbl="alignNode1" presStyleIdx="12" presStyleCnt="21"/>
      <dgm:spPr>
        <a:xfrm>
          <a:off x="3280339"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639F45BE-6EBE-446F-A39A-01B14E6416BE}" type="pres">
      <dgm:prSet presAssocID="{6234368E-D949-48A6-BAB4-4CA4B8AA9EC5}" presName="chevron7" presStyleLbl="alignNode1" presStyleIdx="13" presStyleCnt="21"/>
      <dgm:spPr>
        <a:xfrm>
          <a:off x="3533830"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E46552AE-7EB5-400F-86A8-E0B38269A893}" type="pres">
      <dgm:prSet presAssocID="{6234368E-D949-48A6-BAB4-4CA4B8AA9EC5}" presName="childtext" presStyleLbl="solidFgAcc1" presStyleIdx="1" presStyleCnt="3">
        <dgm:presLayoutVars>
          <dgm:chMax/>
          <dgm:chPref val="0"/>
          <dgm:bulletEnabled val="1"/>
        </dgm:presLayoutVars>
      </dgm:prSet>
      <dgm:spPr/>
      <dgm:t>
        <a:bodyPr/>
        <a:lstStyle/>
        <a:p>
          <a:endParaRPr lang="ru-RU"/>
        </a:p>
      </dgm:t>
    </dgm:pt>
    <dgm:pt modelId="{FC0B3C92-C733-45E5-A615-E52D49C9356C}" type="pres">
      <dgm:prSet presAssocID="{A4EF1D48-CCCE-4CD7-A88C-0F6EBFE52E8D}" presName="sibTrans" presStyleCnt="0"/>
      <dgm:spPr/>
    </dgm:pt>
    <dgm:pt modelId="{D3C040EF-9ECB-4C86-B8A7-A9600CA3508F}" type="pres">
      <dgm:prSet presAssocID="{1F9D9C36-EADF-4A65-96B4-3AC08C64E4F8}" presName="parenttextcomposite" presStyleCnt="0"/>
      <dgm:spPr/>
    </dgm:pt>
    <dgm:pt modelId="{69DB222E-79D2-4648-A2BB-9CC1100ADFD3}" type="pres">
      <dgm:prSet presAssocID="{1F9D9C36-EADF-4A65-96B4-3AC08C64E4F8}" presName="parenttext" presStyleLbl="revTx" presStyleIdx="2" presStyleCnt="3">
        <dgm:presLayoutVars>
          <dgm:chMax/>
          <dgm:chPref val="2"/>
          <dgm:bulletEnabled val="1"/>
        </dgm:presLayoutVars>
      </dgm:prSet>
      <dgm:spPr/>
      <dgm:t>
        <a:bodyPr/>
        <a:lstStyle/>
        <a:p>
          <a:endParaRPr lang="ru-RU"/>
        </a:p>
      </dgm:t>
    </dgm:pt>
    <dgm:pt modelId="{8BC30E15-B557-4E29-935F-1A47A45DF726}" type="pres">
      <dgm:prSet presAssocID="{1F9D9C36-EADF-4A65-96B4-3AC08C64E4F8}" presName="composite" presStyleCnt="0"/>
      <dgm:spPr/>
    </dgm:pt>
    <dgm:pt modelId="{E7257F1F-5200-4F44-BB90-8329039C8D2D}" type="pres">
      <dgm:prSet presAssocID="{1F9D9C36-EADF-4A65-96B4-3AC08C64E4F8}" presName="chevron1" presStyleLbl="alignNode1" presStyleIdx="14" presStyleCnt="21"/>
      <dgm:spPr>
        <a:xfrm>
          <a:off x="2013486"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C0FFD80C-2E2C-45AD-B79D-00BD8D6C4128}" type="pres">
      <dgm:prSet presAssocID="{1F9D9C36-EADF-4A65-96B4-3AC08C64E4F8}" presName="chevron2" presStyleLbl="alignNode1" presStyleIdx="15" presStyleCnt="21"/>
      <dgm:spPr>
        <a:xfrm>
          <a:off x="2266776"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C58B6509-B0A5-4528-981B-F82066749E34}" type="pres">
      <dgm:prSet presAssocID="{1F9D9C36-EADF-4A65-96B4-3AC08C64E4F8}" presName="chevron3" presStyleLbl="alignNode1" presStyleIdx="16" presStyleCnt="21"/>
      <dgm:spPr>
        <a:xfrm>
          <a:off x="2520267"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0BFDEC87-B951-499E-9509-68655AF3E862}" type="pres">
      <dgm:prSet presAssocID="{1F9D9C36-EADF-4A65-96B4-3AC08C64E4F8}" presName="chevron4" presStyleLbl="alignNode1" presStyleIdx="17" presStyleCnt="21"/>
      <dgm:spPr>
        <a:xfrm>
          <a:off x="2773558"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3F258EB1-D539-4387-8CF4-9A788F6E9EF3}" type="pres">
      <dgm:prSet presAssocID="{1F9D9C36-EADF-4A65-96B4-3AC08C64E4F8}" presName="chevron5" presStyleLbl="alignNode1" presStyleIdx="18" presStyleCnt="21"/>
      <dgm:spPr>
        <a:xfrm>
          <a:off x="3027048"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FD4C7F70-BCBA-4854-9398-3FBCF22C89FA}" type="pres">
      <dgm:prSet presAssocID="{1F9D9C36-EADF-4A65-96B4-3AC08C64E4F8}" presName="chevron6" presStyleLbl="alignNode1" presStyleIdx="19" presStyleCnt="21"/>
      <dgm:spPr>
        <a:xfrm>
          <a:off x="3280339"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31DD43EE-339A-4B33-B752-23E0453763D8}" type="pres">
      <dgm:prSet presAssocID="{1F9D9C36-EADF-4A65-96B4-3AC08C64E4F8}" presName="chevron7" presStyleLbl="alignNode1" presStyleIdx="20" presStyleCnt="21"/>
      <dgm:spPr>
        <a:xfrm>
          <a:off x="3533830"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D7CEA674-A1C8-40FC-881E-49254E9B8E96}" type="pres">
      <dgm:prSet presAssocID="{1F9D9C36-EADF-4A65-96B4-3AC08C64E4F8}" presName="childtext" presStyleLbl="solidFgAcc1" presStyleIdx="2" presStyleCnt="3">
        <dgm:presLayoutVars>
          <dgm:chMax/>
          <dgm:chPref val="0"/>
          <dgm:bulletEnabled val="1"/>
        </dgm:presLayoutVars>
      </dgm:prSet>
      <dgm:spPr/>
      <dgm:t>
        <a:bodyPr/>
        <a:lstStyle/>
        <a:p>
          <a:endParaRPr lang="ru-RU"/>
        </a:p>
      </dgm:t>
    </dgm:pt>
  </dgm:ptLst>
  <dgm:cxnLst>
    <dgm:cxn modelId="{980FFB56-5769-4409-A3D8-9D1EB0EB2024}" srcId="{823996B2-7FD2-4A94-9EE1-550C1D9D21D0}" destId="{6234368E-D949-48A6-BAB4-4CA4B8AA9EC5}" srcOrd="1" destOrd="0" parTransId="{C18BDFEF-BC08-4151-B6D2-D2AE99D65662}" sibTransId="{A4EF1D48-CCCE-4CD7-A88C-0F6EBFE52E8D}"/>
    <dgm:cxn modelId="{FA212D9D-E2C3-4964-85C3-BF5946C0AF90}" type="presOf" srcId="{1F9D9C36-EADF-4A65-96B4-3AC08C64E4F8}" destId="{69DB222E-79D2-4648-A2BB-9CC1100ADFD3}" srcOrd="0" destOrd="0" presId="urn:microsoft.com/office/officeart/2008/layout/VerticalAccentList"/>
    <dgm:cxn modelId="{C692BEEE-A7A9-422E-868C-B18F355C1246}" type="presOf" srcId="{9029EA8A-DD02-4BD5-8B7E-989255F54956}" destId="{D7CEA674-A1C8-40FC-881E-49254E9B8E96}" srcOrd="0" destOrd="0" presId="urn:microsoft.com/office/officeart/2008/layout/VerticalAccentList"/>
    <dgm:cxn modelId="{63B2DA44-18FA-421E-8FF9-5278755469E7}" srcId="{823996B2-7FD2-4A94-9EE1-550C1D9D21D0}" destId="{C4ADDFE0-0D1E-465D-9544-1B189E12C352}" srcOrd="0" destOrd="0" parTransId="{C1254C74-4FCE-4693-9880-6075C0B473A5}" sibTransId="{5BE3B94F-DA8E-4F54-96C5-7C82D320441E}"/>
    <dgm:cxn modelId="{7B66CD25-B22C-4017-A890-3050B9163AA6}" srcId="{C4ADDFE0-0D1E-465D-9544-1B189E12C352}" destId="{B346BDB4-6BA5-48A0-AF90-5B74916BA45E}" srcOrd="0" destOrd="0" parTransId="{85FE69CD-A78B-4FCC-95F0-CB0C51991FAF}" sibTransId="{7E665E0A-72C2-493D-9F5E-A1AC4633BAB8}"/>
    <dgm:cxn modelId="{18198B36-5C19-4B61-BE53-FF7ABA3B4D72}" srcId="{6234368E-D949-48A6-BAB4-4CA4B8AA9EC5}" destId="{A1366E75-A09F-402B-9E3F-6309A85CFB96}" srcOrd="0" destOrd="0" parTransId="{65B2834F-6719-4604-A6F8-97B07A5C809B}" sibTransId="{B817D0C5-0E44-4A01-93BE-4D27C0CEDEF6}"/>
    <dgm:cxn modelId="{F4D04915-4E75-4D9C-8A58-87B311A7DD97}" type="presOf" srcId="{A1366E75-A09F-402B-9E3F-6309A85CFB96}" destId="{E46552AE-7EB5-400F-86A8-E0B38269A893}" srcOrd="0" destOrd="0" presId="urn:microsoft.com/office/officeart/2008/layout/VerticalAccentList"/>
    <dgm:cxn modelId="{2352698C-39E7-4E1B-9002-BCD8FED5020F}" type="presOf" srcId="{B346BDB4-6BA5-48A0-AF90-5B74916BA45E}" destId="{CC5DA05D-133E-4CEB-8CD2-2F12DDECC373}" srcOrd="0" destOrd="0" presId="urn:microsoft.com/office/officeart/2008/layout/VerticalAccentList"/>
    <dgm:cxn modelId="{C15D1987-17B9-437F-8F44-AB9D50EA0813}" srcId="{1F9D9C36-EADF-4A65-96B4-3AC08C64E4F8}" destId="{9029EA8A-DD02-4BD5-8B7E-989255F54956}" srcOrd="0" destOrd="0" parTransId="{93B13821-F35F-4CE8-AD21-3E8BA7C2C9FB}" sibTransId="{A494055A-6232-4CFF-9F5A-112519718203}"/>
    <dgm:cxn modelId="{55A7887F-2358-46F0-9E2A-D4872011E06A}" type="presOf" srcId="{6234368E-D949-48A6-BAB4-4CA4B8AA9EC5}" destId="{63ABDCE7-A8D6-4961-8AF7-FC08CF8C7E65}" srcOrd="0" destOrd="0" presId="urn:microsoft.com/office/officeart/2008/layout/VerticalAccentList"/>
    <dgm:cxn modelId="{46321EEB-399E-4893-AA10-A6038F196B3E}" type="presOf" srcId="{823996B2-7FD2-4A94-9EE1-550C1D9D21D0}" destId="{CB59B3FE-A43A-4B89-B91C-E6E229DB8254}" srcOrd="0" destOrd="0" presId="urn:microsoft.com/office/officeart/2008/layout/VerticalAccentList"/>
    <dgm:cxn modelId="{80F9026C-359A-4E0B-8380-E0B0428914E0}" srcId="{823996B2-7FD2-4A94-9EE1-550C1D9D21D0}" destId="{1F9D9C36-EADF-4A65-96B4-3AC08C64E4F8}" srcOrd="2" destOrd="0" parTransId="{6711F64B-7D26-4605-9482-C4A1F7F8B00B}" sibTransId="{2F58B129-D907-4925-8965-F3BDD2237B7D}"/>
    <dgm:cxn modelId="{5C6C7C06-DE03-4698-B921-E0A053FAB831}" type="presOf" srcId="{C4ADDFE0-0D1E-465D-9544-1B189E12C352}" destId="{C082B526-4388-42D9-9A8B-FD98D8EAC5CB}" srcOrd="0" destOrd="0" presId="urn:microsoft.com/office/officeart/2008/layout/VerticalAccentList"/>
    <dgm:cxn modelId="{1C38FFC1-36C8-4F5C-8FD1-61A4470AE992}" type="presParOf" srcId="{CB59B3FE-A43A-4B89-B91C-E6E229DB8254}" destId="{A480FF5D-254F-434B-9106-18577609F0C5}" srcOrd="0" destOrd="0" presId="urn:microsoft.com/office/officeart/2008/layout/VerticalAccentList"/>
    <dgm:cxn modelId="{9E44A5B7-DE82-407D-BFBF-5ECDD849727B}" type="presParOf" srcId="{A480FF5D-254F-434B-9106-18577609F0C5}" destId="{C082B526-4388-42D9-9A8B-FD98D8EAC5CB}" srcOrd="0" destOrd="0" presId="urn:microsoft.com/office/officeart/2008/layout/VerticalAccentList"/>
    <dgm:cxn modelId="{01884FCE-33BF-47A1-BDB1-CFA3ADF6CCB0}" type="presParOf" srcId="{CB59B3FE-A43A-4B89-B91C-E6E229DB8254}" destId="{81D5AD60-5ADA-4171-80A3-0386D1984654}" srcOrd="1" destOrd="0" presId="urn:microsoft.com/office/officeart/2008/layout/VerticalAccentList"/>
    <dgm:cxn modelId="{8F1330DF-E7CC-4849-9F8A-03FBE2EB35D7}" type="presParOf" srcId="{81D5AD60-5ADA-4171-80A3-0386D1984654}" destId="{32AEF7D0-3B0E-4B10-959A-759D25C1B8E0}" srcOrd="0" destOrd="0" presId="urn:microsoft.com/office/officeart/2008/layout/VerticalAccentList"/>
    <dgm:cxn modelId="{66424FDE-158C-4644-A8E2-EB9A0B9A78F7}" type="presParOf" srcId="{81D5AD60-5ADA-4171-80A3-0386D1984654}" destId="{95938DB6-C435-492B-89B1-44ADE271D997}" srcOrd="1" destOrd="0" presId="urn:microsoft.com/office/officeart/2008/layout/VerticalAccentList"/>
    <dgm:cxn modelId="{48451FA6-5CE1-4222-BC82-8CA429FBE12D}" type="presParOf" srcId="{81D5AD60-5ADA-4171-80A3-0386D1984654}" destId="{3323C15B-3168-4D3A-9831-A378619A0A54}" srcOrd="2" destOrd="0" presId="urn:microsoft.com/office/officeart/2008/layout/VerticalAccentList"/>
    <dgm:cxn modelId="{F9C3851E-809D-4081-8729-FF2508C601BA}" type="presParOf" srcId="{81D5AD60-5ADA-4171-80A3-0386D1984654}" destId="{2D6935DE-D2E9-4BAF-8E5A-20417A5662D5}" srcOrd="3" destOrd="0" presId="urn:microsoft.com/office/officeart/2008/layout/VerticalAccentList"/>
    <dgm:cxn modelId="{A565BC38-9EEE-48BC-93F4-297FE5E061C7}" type="presParOf" srcId="{81D5AD60-5ADA-4171-80A3-0386D1984654}" destId="{0BAFD3AA-97AD-4642-87B2-6C5D53A8D7EA}" srcOrd="4" destOrd="0" presId="urn:microsoft.com/office/officeart/2008/layout/VerticalAccentList"/>
    <dgm:cxn modelId="{32D8FC61-8878-4B26-8A00-04D67E5AC053}" type="presParOf" srcId="{81D5AD60-5ADA-4171-80A3-0386D1984654}" destId="{EBDF66DE-F88E-4F66-8641-79A238097D48}" srcOrd="5" destOrd="0" presId="urn:microsoft.com/office/officeart/2008/layout/VerticalAccentList"/>
    <dgm:cxn modelId="{E8E3F7A0-1E2B-4E09-B1EA-084CD92F20E7}" type="presParOf" srcId="{81D5AD60-5ADA-4171-80A3-0386D1984654}" destId="{7152FC2B-ADAF-4DB7-B772-6987F17388DB}" srcOrd="6" destOrd="0" presId="urn:microsoft.com/office/officeart/2008/layout/VerticalAccentList"/>
    <dgm:cxn modelId="{C7E5C3B5-4C73-45EA-9FC4-9F6DB3A4D761}" type="presParOf" srcId="{81D5AD60-5ADA-4171-80A3-0386D1984654}" destId="{CC5DA05D-133E-4CEB-8CD2-2F12DDECC373}" srcOrd="7" destOrd="0" presId="urn:microsoft.com/office/officeart/2008/layout/VerticalAccentList"/>
    <dgm:cxn modelId="{EEC0F6AE-C5EC-49F6-B385-BD93CB4EFCEF}" type="presParOf" srcId="{CB59B3FE-A43A-4B89-B91C-E6E229DB8254}" destId="{69F170B3-180B-4A70-ABCE-E6C875909AB2}" srcOrd="2" destOrd="0" presId="urn:microsoft.com/office/officeart/2008/layout/VerticalAccentList"/>
    <dgm:cxn modelId="{5D167DC4-7057-45FE-BD96-613F8FEE70B2}" type="presParOf" srcId="{CB59B3FE-A43A-4B89-B91C-E6E229DB8254}" destId="{87B15A10-DCCD-4165-A7BD-2A4AECAA0ACA}" srcOrd="3" destOrd="0" presId="urn:microsoft.com/office/officeart/2008/layout/VerticalAccentList"/>
    <dgm:cxn modelId="{A090E667-8D18-4B58-8E0E-9AA20FD7BA4B}" type="presParOf" srcId="{87B15A10-DCCD-4165-A7BD-2A4AECAA0ACA}" destId="{63ABDCE7-A8D6-4961-8AF7-FC08CF8C7E65}" srcOrd="0" destOrd="0" presId="urn:microsoft.com/office/officeart/2008/layout/VerticalAccentList"/>
    <dgm:cxn modelId="{3F062F5D-2C7C-49DE-88C3-EF3E74F87D23}" type="presParOf" srcId="{CB59B3FE-A43A-4B89-B91C-E6E229DB8254}" destId="{2783F93C-1F87-4CE3-A7E6-4E282372193D}" srcOrd="4" destOrd="0" presId="urn:microsoft.com/office/officeart/2008/layout/VerticalAccentList"/>
    <dgm:cxn modelId="{2C5632D2-47C4-4E85-BBC8-3E06940F5799}" type="presParOf" srcId="{2783F93C-1F87-4CE3-A7E6-4E282372193D}" destId="{C2AAED3E-5380-4EC9-82AE-87CD2C7D27B5}" srcOrd="0" destOrd="0" presId="urn:microsoft.com/office/officeart/2008/layout/VerticalAccentList"/>
    <dgm:cxn modelId="{F2B43080-466A-43EA-A271-ADE1C1D2D12E}" type="presParOf" srcId="{2783F93C-1F87-4CE3-A7E6-4E282372193D}" destId="{A3C9A3EF-8F2E-4019-9A04-4DFDF77B0B7D}" srcOrd="1" destOrd="0" presId="urn:microsoft.com/office/officeart/2008/layout/VerticalAccentList"/>
    <dgm:cxn modelId="{E0D6E8BD-76D2-44B8-87CB-5A6B41838AEF}" type="presParOf" srcId="{2783F93C-1F87-4CE3-A7E6-4E282372193D}" destId="{CF77D6EE-7E66-420F-B309-E0A83123DEF8}" srcOrd="2" destOrd="0" presId="urn:microsoft.com/office/officeart/2008/layout/VerticalAccentList"/>
    <dgm:cxn modelId="{4C73B6E9-05F6-47BC-91F5-F92AA70CFB45}" type="presParOf" srcId="{2783F93C-1F87-4CE3-A7E6-4E282372193D}" destId="{FA61B7D6-0AC7-43E6-A7DC-FB93DA3EEAC3}" srcOrd="3" destOrd="0" presId="urn:microsoft.com/office/officeart/2008/layout/VerticalAccentList"/>
    <dgm:cxn modelId="{F6773A21-AB18-44E7-8CF3-4A5DDAB47032}" type="presParOf" srcId="{2783F93C-1F87-4CE3-A7E6-4E282372193D}" destId="{AA58C454-CDCB-42E4-A5E5-9AFDB8A5791E}" srcOrd="4" destOrd="0" presId="urn:microsoft.com/office/officeart/2008/layout/VerticalAccentList"/>
    <dgm:cxn modelId="{9CCD1DD8-F39F-49CF-8E58-A80B05E2B723}" type="presParOf" srcId="{2783F93C-1F87-4CE3-A7E6-4E282372193D}" destId="{D180DEB0-C5B5-4F5D-A2D4-9FF7B9FFAA08}" srcOrd="5" destOrd="0" presId="urn:microsoft.com/office/officeart/2008/layout/VerticalAccentList"/>
    <dgm:cxn modelId="{2C091939-2447-4286-898E-049C7F845F1C}" type="presParOf" srcId="{2783F93C-1F87-4CE3-A7E6-4E282372193D}" destId="{639F45BE-6EBE-446F-A39A-01B14E6416BE}" srcOrd="6" destOrd="0" presId="urn:microsoft.com/office/officeart/2008/layout/VerticalAccentList"/>
    <dgm:cxn modelId="{9B030785-10FB-4204-BB62-3B8B86C881D3}" type="presParOf" srcId="{2783F93C-1F87-4CE3-A7E6-4E282372193D}" destId="{E46552AE-7EB5-400F-86A8-E0B38269A893}" srcOrd="7" destOrd="0" presId="urn:microsoft.com/office/officeart/2008/layout/VerticalAccentList"/>
    <dgm:cxn modelId="{85785BDB-6CAE-4755-AFB8-7AC72AB7C55E}" type="presParOf" srcId="{CB59B3FE-A43A-4B89-B91C-E6E229DB8254}" destId="{FC0B3C92-C733-45E5-A615-E52D49C9356C}" srcOrd="5" destOrd="0" presId="urn:microsoft.com/office/officeart/2008/layout/VerticalAccentList"/>
    <dgm:cxn modelId="{1B4E8C33-F3FB-4E52-9266-1A66CB46171E}" type="presParOf" srcId="{CB59B3FE-A43A-4B89-B91C-E6E229DB8254}" destId="{D3C040EF-9ECB-4C86-B8A7-A9600CA3508F}" srcOrd="6" destOrd="0" presId="urn:microsoft.com/office/officeart/2008/layout/VerticalAccentList"/>
    <dgm:cxn modelId="{CA2B441F-0E8E-4536-9612-7DD4139EA77E}" type="presParOf" srcId="{D3C040EF-9ECB-4C86-B8A7-A9600CA3508F}" destId="{69DB222E-79D2-4648-A2BB-9CC1100ADFD3}" srcOrd="0" destOrd="0" presId="urn:microsoft.com/office/officeart/2008/layout/VerticalAccentList"/>
    <dgm:cxn modelId="{14517E91-D846-4B64-8B4F-303F4307798D}" type="presParOf" srcId="{CB59B3FE-A43A-4B89-B91C-E6E229DB8254}" destId="{8BC30E15-B557-4E29-935F-1A47A45DF726}" srcOrd="7" destOrd="0" presId="urn:microsoft.com/office/officeart/2008/layout/VerticalAccentList"/>
    <dgm:cxn modelId="{9F27251D-518A-4E93-A5F4-ABD22A12E8C3}" type="presParOf" srcId="{8BC30E15-B557-4E29-935F-1A47A45DF726}" destId="{E7257F1F-5200-4F44-BB90-8329039C8D2D}" srcOrd="0" destOrd="0" presId="urn:microsoft.com/office/officeart/2008/layout/VerticalAccentList"/>
    <dgm:cxn modelId="{D02F96C6-3B06-4912-9DA1-B4D63F819014}" type="presParOf" srcId="{8BC30E15-B557-4E29-935F-1A47A45DF726}" destId="{C0FFD80C-2E2C-45AD-B79D-00BD8D6C4128}" srcOrd="1" destOrd="0" presId="urn:microsoft.com/office/officeart/2008/layout/VerticalAccentList"/>
    <dgm:cxn modelId="{AB433A19-1E13-4547-9D7E-3811CA999308}" type="presParOf" srcId="{8BC30E15-B557-4E29-935F-1A47A45DF726}" destId="{C58B6509-B0A5-4528-981B-F82066749E34}" srcOrd="2" destOrd="0" presId="urn:microsoft.com/office/officeart/2008/layout/VerticalAccentList"/>
    <dgm:cxn modelId="{A2DF5E1D-6075-450D-B90C-362F6EBBA102}" type="presParOf" srcId="{8BC30E15-B557-4E29-935F-1A47A45DF726}" destId="{0BFDEC87-B951-499E-9509-68655AF3E862}" srcOrd="3" destOrd="0" presId="urn:microsoft.com/office/officeart/2008/layout/VerticalAccentList"/>
    <dgm:cxn modelId="{D20B08C3-FBEB-47FF-B3A2-8EBB4E23AF16}" type="presParOf" srcId="{8BC30E15-B557-4E29-935F-1A47A45DF726}" destId="{3F258EB1-D539-4387-8CF4-9A788F6E9EF3}" srcOrd="4" destOrd="0" presId="urn:microsoft.com/office/officeart/2008/layout/VerticalAccentList"/>
    <dgm:cxn modelId="{2069E717-B370-4E5F-91E2-EF8EEE8A4FF8}" type="presParOf" srcId="{8BC30E15-B557-4E29-935F-1A47A45DF726}" destId="{FD4C7F70-BCBA-4854-9398-3FBCF22C89FA}" srcOrd="5" destOrd="0" presId="urn:microsoft.com/office/officeart/2008/layout/VerticalAccentList"/>
    <dgm:cxn modelId="{76A61BC8-6D7E-4A38-B7DE-F44625DFAA6C}" type="presParOf" srcId="{8BC30E15-B557-4E29-935F-1A47A45DF726}" destId="{31DD43EE-339A-4B33-B752-23E0453763D8}" srcOrd="6" destOrd="0" presId="urn:microsoft.com/office/officeart/2008/layout/VerticalAccentList"/>
    <dgm:cxn modelId="{D679B72F-4F4E-4E56-89DA-73F64335A196}" type="presParOf" srcId="{8BC30E15-B557-4E29-935F-1A47A45DF726}" destId="{D7CEA674-A1C8-40FC-881E-49254E9B8E96}" srcOrd="7" destOrd="0" presId="urn:microsoft.com/office/officeart/2008/layout/VerticalAccentLis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82B526-4388-42D9-9A8B-FD98D8EAC5CB}">
      <dsp:nvSpPr>
        <dsp:cNvPr id="0" name=""/>
        <dsp:cNvSpPr/>
      </dsp:nvSpPr>
      <dsp:spPr>
        <a:xfrm>
          <a:off x="2013486" y="766"/>
          <a:ext cx="1802066" cy="1638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311150">
            <a:lnSpc>
              <a:spcPct val="90000"/>
            </a:lnSpc>
            <a:spcBef>
              <a:spcPct val="0"/>
            </a:spcBef>
            <a:spcAft>
              <a:spcPct val="35000"/>
            </a:spcAft>
            <a:buNone/>
          </a:pPr>
          <a:endParaRPr lang="ru-RU" sz="700" kern="1200">
            <a:solidFill>
              <a:sysClr val="windowText" lastClr="000000">
                <a:hueOff val="0"/>
                <a:satOff val="0"/>
                <a:lumOff val="0"/>
                <a:alphaOff val="0"/>
              </a:sysClr>
            </a:solidFill>
            <a:latin typeface="Calibri" panose="020F0502020204030204"/>
            <a:ea typeface="+mn-ea"/>
            <a:cs typeface="+mn-cs"/>
          </a:endParaRPr>
        </a:p>
      </dsp:txBody>
      <dsp:txXfrm>
        <a:off x="2013486" y="766"/>
        <a:ext cx="1802066" cy="163824"/>
      </dsp:txXfrm>
    </dsp:sp>
    <dsp:sp modelId="{32AEF7D0-3B0E-4B10-959A-759D25C1B8E0}">
      <dsp:nvSpPr>
        <dsp:cNvPr id="0" name=""/>
        <dsp:cNvSpPr/>
      </dsp:nvSpPr>
      <dsp:spPr>
        <a:xfrm>
          <a:off x="2013486"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938DB6-C435-492B-89B1-44ADE271D997}">
      <dsp:nvSpPr>
        <dsp:cNvPr id="0" name=""/>
        <dsp:cNvSpPr/>
      </dsp:nvSpPr>
      <dsp:spPr>
        <a:xfrm>
          <a:off x="2266776"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23C15B-3168-4D3A-9831-A378619A0A54}">
      <dsp:nvSpPr>
        <dsp:cNvPr id="0" name=""/>
        <dsp:cNvSpPr/>
      </dsp:nvSpPr>
      <dsp:spPr>
        <a:xfrm>
          <a:off x="2520267"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6935DE-D2E9-4BAF-8E5A-20417A5662D5}">
      <dsp:nvSpPr>
        <dsp:cNvPr id="0" name=""/>
        <dsp:cNvSpPr/>
      </dsp:nvSpPr>
      <dsp:spPr>
        <a:xfrm>
          <a:off x="2773558"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AFD3AA-97AD-4642-87B2-6C5D53A8D7EA}">
      <dsp:nvSpPr>
        <dsp:cNvPr id="0" name=""/>
        <dsp:cNvSpPr/>
      </dsp:nvSpPr>
      <dsp:spPr>
        <a:xfrm>
          <a:off x="3027048"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DF66DE-F88E-4F66-8641-79A238097D48}">
      <dsp:nvSpPr>
        <dsp:cNvPr id="0" name=""/>
        <dsp:cNvSpPr/>
      </dsp:nvSpPr>
      <dsp:spPr>
        <a:xfrm>
          <a:off x="3280339"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52FC2B-ADAF-4DB7-B772-6987F17388DB}">
      <dsp:nvSpPr>
        <dsp:cNvPr id="0" name=""/>
        <dsp:cNvSpPr/>
      </dsp:nvSpPr>
      <dsp:spPr>
        <a:xfrm>
          <a:off x="3533830"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5DA05D-133E-4CEB-8CD2-2F12DDECC373}">
      <dsp:nvSpPr>
        <dsp:cNvPr id="0" name=""/>
        <dsp:cNvSpPr/>
      </dsp:nvSpPr>
      <dsp:spPr>
        <a:xfrm>
          <a:off x="2013486" y="197962"/>
          <a:ext cx="1825493" cy="266972"/>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l"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Calibri" panose="020F0502020204030204"/>
            <a:ea typeface="+mn-ea"/>
            <a:cs typeface="+mn-cs"/>
          </a:endParaRPr>
        </a:p>
      </dsp:txBody>
      <dsp:txXfrm>
        <a:off x="2013486" y="197962"/>
        <a:ext cx="1825493" cy="266972"/>
      </dsp:txXfrm>
    </dsp:sp>
    <dsp:sp modelId="{63ABDCE7-A8D6-4961-8AF7-FC08CF8C7E65}">
      <dsp:nvSpPr>
        <dsp:cNvPr id="0" name=""/>
        <dsp:cNvSpPr/>
      </dsp:nvSpPr>
      <dsp:spPr>
        <a:xfrm>
          <a:off x="2013486" y="508467"/>
          <a:ext cx="1802066" cy="1638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311150">
            <a:lnSpc>
              <a:spcPct val="90000"/>
            </a:lnSpc>
            <a:spcBef>
              <a:spcPct val="0"/>
            </a:spcBef>
            <a:spcAft>
              <a:spcPct val="35000"/>
            </a:spcAft>
            <a:buNone/>
          </a:pPr>
          <a:endParaRPr lang="ru-RU" sz="700" kern="1200">
            <a:solidFill>
              <a:sysClr val="windowText" lastClr="000000">
                <a:hueOff val="0"/>
                <a:satOff val="0"/>
                <a:lumOff val="0"/>
                <a:alphaOff val="0"/>
              </a:sysClr>
            </a:solidFill>
            <a:latin typeface="Calibri" panose="020F0502020204030204"/>
            <a:ea typeface="+mn-ea"/>
            <a:cs typeface="+mn-cs"/>
          </a:endParaRPr>
        </a:p>
      </dsp:txBody>
      <dsp:txXfrm>
        <a:off x="2013486" y="508467"/>
        <a:ext cx="1802066" cy="163824"/>
      </dsp:txXfrm>
    </dsp:sp>
    <dsp:sp modelId="{C2AAED3E-5380-4EC9-82AE-87CD2C7D27B5}">
      <dsp:nvSpPr>
        <dsp:cNvPr id="0" name=""/>
        <dsp:cNvSpPr/>
      </dsp:nvSpPr>
      <dsp:spPr>
        <a:xfrm>
          <a:off x="2013486"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9A3EF-8F2E-4019-9A04-4DFDF77B0B7D}">
      <dsp:nvSpPr>
        <dsp:cNvPr id="0" name=""/>
        <dsp:cNvSpPr/>
      </dsp:nvSpPr>
      <dsp:spPr>
        <a:xfrm>
          <a:off x="2266776"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77D6EE-7E66-420F-B309-E0A83123DEF8}">
      <dsp:nvSpPr>
        <dsp:cNvPr id="0" name=""/>
        <dsp:cNvSpPr/>
      </dsp:nvSpPr>
      <dsp:spPr>
        <a:xfrm>
          <a:off x="2520267"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61B7D6-0AC7-43E6-A7DC-FB93DA3EEAC3}">
      <dsp:nvSpPr>
        <dsp:cNvPr id="0" name=""/>
        <dsp:cNvSpPr/>
      </dsp:nvSpPr>
      <dsp:spPr>
        <a:xfrm>
          <a:off x="2773558"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58C454-CDCB-42E4-A5E5-9AFDB8A5791E}">
      <dsp:nvSpPr>
        <dsp:cNvPr id="0" name=""/>
        <dsp:cNvSpPr/>
      </dsp:nvSpPr>
      <dsp:spPr>
        <a:xfrm>
          <a:off x="3027048"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80DEB0-C5B5-4F5D-A2D4-9FF7B9FFAA08}">
      <dsp:nvSpPr>
        <dsp:cNvPr id="0" name=""/>
        <dsp:cNvSpPr/>
      </dsp:nvSpPr>
      <dsp:spPr>
        <a:xfrm>
          <a:off x="3280339"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39F45BE-6EBE-446F-A39A-01B14E6416BE}">
      <dsp:nvSpPr>
        <dsp:cNvPr id="0" name=""/>
        <dsp:cNvSpPr/>
      </dsp:nvSpPr>
      <dsp:spPr>
        <a:xfrm>
          <a:off x="3533830"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6552AE-7EB5-400F-86A8-E0B38269A893}">
      <dsp:nvSpPr>
        <dsp:cNvPr id="0" name=""/>
        <dsp:cNvSpPr/>
      </dsp:nvSpPr>
      <dsp:spPr>
        <a:xfrm>
          <a:off x="2013486" y="705663"/>
          <a:ext cx="1825493" cy="266972"/>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l"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Calibri" panose="020F0502020204030204"/>
            <a:ea typeface="+mn-ea"/>
            <a:cs typeface="+mn-cs"/>
          </a:endParaRPr>
        </a:p>
      </dsp:txBody>
      <dsp:txXfrm>
        <a:off x="2013486" y="705663"/>
        <a:ext cx="1825493" cy="266972"/>
      </dsp:txXfrm>
    </dsp:sp>
    <dsp:sp modelId="{69DB222E-79D2-4648-A2BB-9CC1100ADFD3}">
      <dsp:nvSpPr>
        <dsp:cNvPr id="0" name=""/>
        <dsp:cNvSpPr/>
      </dsp:nvSpPr>
      <dsp:spPr>
        <a:xfrm>
          <a:off x="2013486" y="1016168"/>
          <a:ext cx="1802066" cy="1638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311150">
            <a:lnSpc>
              <a:spcPct val="90000"/>
            </a:lnSpc>
            <a:spcBef>
              <a:spcPct val="0"/>
            </a:spcBef>
            <a:spcAft>
              <a:spcPct val="35000"/>
            </a:spcAft>
            <a:buNone/>
          </a:pPr>
          <a:endParaRPr lang="ru-RU" sz="700" kern="1200">
            <a:solidFill>
              <a:sysClr val="windowText" lastClr="000000">
                <a:hueOff val="0"/>
                <a:satOff val="0"/>
                <a:lumOff val="0"/>
                <a:alphaOff val="0"/>
              </a:sysClr>
            </a:solidFill>
            <a:latin typeface="Calibri" panose="020F0502020204030204"/>
            <a:ea typeface="+mn-ea"/>
            <a:cs typeface="+mn-cs"/>
          </a:endParaRPr>
        </a:p>
      </dsp:txBody>
      <dsp:txXfrm>
        <a:off x="2013486" y="1016168"/>
        <a:ext cx="1802066" cy="163824"/>
      </dsp:txXfrm>
    </dsp:sp>
    <dsp:sp modelId="{E7257F1F-5200-4F44-BB90-8329039C8D2D}">
      <dsp:nvSpPr>
        <dsp:cNvPr id="0" name=""/>
        <dsp:cNvSpPr/>
      </dsp:nvSpPr>
      <dsp:spPr>
        <a:xfrm>
          <a:off x="2013486"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FFD80C-2E2C-45AD-B79D-00BD8D6C4128}">
      <dsp:nvSpPr>
        <dsp:cNvPr id="0" name=""/>
        <dsp:cNvSpPr/>
      </dsp:nvSpPr>
      <dsp:spPr>
        <a:xfrm>
          <a:off x="2266776"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8B6509-B0A5-4528-981B-F82066749E34}">
      <dsp:nvSpPr>
        <dsp:cNvPr id="0" name=""/>
        <dsp:cNvSpPr/>
      </dsp:nvSpPr>
      <dsp:spPr>
        <a:xfrm>
          <a:off x="2520267"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FDEC87-B951-499E-9509-68655AF3E862}">
      <dsp:nvSpPr>
        <dsp:cNvPr id="0" name=""/>
        <dsp:cNvSpPr/>
      </dsp:nvSpPr>
      <dsp:spPr>
        <a:xfrm>
          <a:off x="2773558"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258EB1-D539-4387-8CF4-9A788F6E9EF3}">
      <dsp:nvSpPr>
        <dsp:cNvPr id="0" name=""/>
        <dsp:cNvSpPr/>
      </dsp:nvSpPr>
      <dsp:spPr>
        <a:xfrm>
          <a:off x="3027048"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4C7F70-BCBA-4854-9398-3FBCF22C89FA}">
      <dsp:nvSpPr>
        <dsp:cNvPr id="0" name=""/>
        <dsp:cNvSpPr/>
      </dsp:nvSpPr>
      <dsp:spPr>
        <a:xfrm>
          <a:off x="3280339"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DD43EE-339A-4B33-B752-23E0453763D8}">
      <dsp:nvSpPr>
        <dsp:cNvPr id="0" name=""/>
        <dsp:cNvSpPr/>
      </dsp:nvSpPr>
      <dsp:spPr>
        <a:xfrm>
          <a:off x="3533830"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A674-A1C8-40FC-881E-49254E9B8E96}">
      <dsp:nvSpPr>
        <dsp:cNvPr id="0" name=""/>
        <dsp:cNvSpPr/>
      </dsp:nvSpPr>
      <dsp:spPr>
        <a:xfrm>
          <a:off x="2013486" y="1213364"/>
          <a:ext cx="1825493" cy="266972"/>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l"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Calibri" panose="020F0502020204030204"/>
            <a:ea typeface="+mn-ea"/>
            <a:cs typeface="+mn-cs"/>
          </a:endParaRPr>
        </a:p>
      </dsp:txBody>
      <dsp:txXfrm>
        <a:off x="2013486" y="1213364"/>
        <a:ext cx="1825493" cy="266972"/>
      </dsp:txXfrm>
    </dsp:sp>
  </dsp:spTree>
</dsp:drawing>
</file>

<file path=word/diagrams/layout1.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C78F217A0BF144885F515197964E223" ma:contentTypeVersion="1" ma:contentTypeDescription="Создание документа." ma:contentTypeScope="" ma:versionID="d982809f3af670270140f40b46475e36">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AC7A8-CD12-42BC-BFE3-6FC2D87C4968}"/>
</file>

<file path=customXml/itemProps2.xml><?xml version="1.0" encoding="utf-8"?>
<ds:datastoreItem xmlns:ds="http://schemas.openxmlformats.org/officeDocument/2006/customXml" ds:itemID="{97A651DE-A863-4264-BEDB-9D36366B8E9D}"/>
</file>

<file path=customXml/itemProps3.xml><?xml version="1.0" encoding="utf-8"?>
<ds:datastoreItem xmlns:ds="http://schemas.openxmlformats.org/officeDocument/2006/customXml" ds:itemID="{1615B531-17C3-4A3A-ABC4-36E517A2614A}"/>
</file>

<file path=customXml/itemProps4.xml><?xml version="1.0" encoding="utf-8"?>
<ds:datastoreItem xmlns:ds="http://schemas.openxmlformats.org/officeDocument/2006/customXml" ds:itemID="{1170B8C6-7240-49E9-B68E-DD68277075A1}"/>
</file>

<file path=docProps/app.xml><?xml version="1.0" encoding="utf-8"?>
<Properties xmlns="http://schemas.openxmlformats.org/officeDocument/2006/extended-properties" xmlns:vt="http://schemas.openxmlformats.org/officeDocument/2006/docPropsVTypes">
  <Template>Normal</Template>
  <TotalTime>24</TotalTime>
  <Pages>69</Pages>
  <Words>16542</Words>
  <Characters>94292</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борисовна фролова</dc:creator>
  <cp:keywords/>
  <dc:description/>
  <cp:lastModifiedBy>Воякина Елена Александровна</cp:lastModifiedBy>
  <cp:revision>14</cp:revision>
  <cp:lastPrinted>2023-06-07T05:57:00Z</cp:lastPrinted>
  <dcterms:created xsi:type="dcterms:W3CDTF">2023-04-28T08:44:00Z</dcterms:created>
  <dcterms:modified xsi:type="dcterms:W3CDTF">2023-08-24T06:37:00Z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0x010100EC78F217A0BF144885F515197964E223</vt:lpwstr>
  </property>
</Properties>
</file>