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4E9F" w14:textId="77777777" w:rsidR="006B37D4" w:rsidRPr="00342113" w:rsidRDefault="00DE0FE6" w:rsidP="00342113">
      <w:pPr>
        <w:pStyle w:val="a3"/>
        <w:widowControl/>
        <w:spacing w:line="240" w:lineRule="auto"/>
        <w:ind w:right="70"/>
        <w:rPr>
          <w:b w:val="0"/>
          <w:szCs w:val="28"/>
        </w:rPr>
      </w:pPr>
      <w:r w:rsidRPr="00342113">
        <w:rPr>
          <w:b w:val="0"/>
          <w:szCs w:val="28"/>
        </w:rPr>
        <w:t xml:space="preserve">Федеральное государственное образовательное </w:t>
      </w:r>
      <w:r w:rsidR="006B37D4" w:rsidRPr="00342113">
        <w:rPr>
          <w:b w:val="0"/>
          <w:szCs w:val="28"/>
        </w:rPr>
        <w:t xml:space="preserve">бюджетное </w:t>
      </w:r>
    </w:p>
    <w:p w14:paraId="41F0EDB9" w14:textId="77777777" w:rsidR="00DE0FE6" w:rsidRPr="00342113" w:rsidRDefault="001B6E72" w:rsidP="00342113">
      <w:pPr>
        <w:pStyle w:val="a3"/>
        <w:widowControl/>
        <w:spacing w:line="240" w:lineRule="auto"/>
        <w:ind w:right="70"/>
        <w:rPr>
          <w:b w:val="0"/>
          <w:szCs w:val="28"/>
        </w:rPr>
      </w:pPr>
      <w:r w:rsidRPr="00342113">
        <w:rPr>
          <w:b w:val="0"/>
          <w:szCs w:val="28"/>
        </w:rPr>
        <w:t>у</w:t>
      </w:r>
      <w:r w:rsidR="00DE0FE6" w:rsidRPr="00342113">
        <w:rPr>
          <w:b w:val="0"/>
          <w:szCs w:val="28"/>
        </w:rPr>
        <w:t>чреждение</w:t>
      </w:r>
      <w:r w:rsidR="00866FD1" w:rsidRPr="00342113">
        <w:rPr>
          <w:b w:val="0"/>
          <w:szCs w:val="28"/>
        </w:rPr>
        <w:t xml:space="preserve"> </w:t>
      </w:r>
      <w:r w:rsidR="00DE0FE6" w:rsidRPr="00342113">
        <w:rPr>
          <w:b w:val="0"/>
          <w:szCs w:val="28"/>
        </w:rPr>
        <w:t>высшего образования</w:t>
      </w:r>
    </w:p>
    <w:p w14:paraId="52DCA261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754E4AB6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  <w:r w:rsidRPr="00342113">
        <w:rPr>
          <w:szCs w:val="28"/>
        </w:rPr>
        <w:t>«</w:t>
      </w:r>
      <w:r w:rsidR="00866FD1" w:rsidRPr="00342113">
        <w:rPr>
          <w:szCs w:val="28"/>
        </w:rPr>
        <w:t>Финансовый университет при Правительстве Российской Федерации</w:t>
      </w:r>
      <w:r w:rsidRPr="00342113">
        <w:rPr>
          <w:szCs w:val="28"/>
        </w:rPr>
        <w:t>»</w:t>
      </w:r>
    </w:p>
    <w:p w14:paraId="57952266" w14:textId="77777777" w:rsidR="00866FD1" w:rsidRPr="00342113" w:rsidRDefault="00866FD1" w:rsidP="00342113">
      <w:pPr>
        <w:pStyle w:val="a3"/>
        <w:widowControl/>
        <w:spacing w:line="240" w:lineRule="auto"/>
        <w:ind w:right="70"/>
        <w:rPr>
          <w:szCs w:val="28"/>
        </w:rPr>
      </w:pPr>
      <w:r w:rsidRPr="00342113">
        <w:rPr>
          <w:szCs w:val="28"/>
        </w:rPr>
        <w:t>(Финансовый университет)</w:t>
      </w:r>
    </w:p>
    <w:p w14:paraId="0F558DAE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602911E5" w14:textId="32704FED" w:rsidR="00273298" w:rsidRPr="00342113" w:rsidRDefault="000479BD" w:rsidP="00342113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kern w:val="24"/>
          <w:szCs w:val="28"/>
        </w:rPr>
      </w:pPr>
      <w:r>
        <w:rPr>
          <w:szCs w:val="28"/>
        </w:rPr>
        <w:t xml:space="preserve">Кафедра </w:t>
      </w:r>
      <w:r w:rsidR="006245E3" w:rsidRPr="00342113">
        <w:rPr>
          <w:kern w:val="24"/>
          <w:szCs w:val="28"/>
        </w:rPr>
        <w:t>гуманитарных наук</w:t>
      </w:r>
    </w:p>
    <w:p w14:paraId="22A0552F" w14:textId="77777777" w:rsidR="006245E3" w:rsidRPr="00342113" w:rsidRDefault="006245E3" w:rsidP="00342113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 w:rsidRPr="00342113">
        <w:rPr>
          <w:kern w:val="24"/>
          <w:szCs w:val="28"/>
        </w:rPr>
        <w:t>Факультета социальных наук и массовых коммуникаций</w:t>
      </w:r>
    </w:p>
    <w:p w14:paraId="7BF0C17D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5E3BDB4F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39594C20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31CA4D14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38FBCFDC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2F61EB5D" w14:textId="77777777" w:rsidR="00DE0FE6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</w:p>
    <w:p w14:paraId="5A8F0A5A" w14:textId="77777777" w:rsidR="00DE0FE6" w:rsidRPr="00342113" w:rsidRDefault="00B3047A" w:rsidP="00342113">
      <w:pPr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Н.А. Ореховская, Л.Б. Омарова</w:t>
      </w:r>
    </w:p>
    <w:p w14:paraId="3C8D080C" w14:textId="77777777" w:rsidR="00F6774D" w:rsidRPr="00342113" w:rsidRDefault="00F6774D" w:rsidP="00342113">
      <w:pPr>
        <w:ind w:right="70"/>
        <w:jc w:val="center"/>
        <w:rPr>
          <w:b/>
          <w:color w:val="FF0000"/>
          <w:sz w:val="28"/>
          <w:szCs w:val="28"/>
        </w:rPr>
      </w:pPr>
    </w:p>
    <w:p w14:paraId="097A76AD" w14:textId="77777777" w:rsidR="00B652D9" w:rsidRPr="00342113" w:rsidRDefault="00B652D9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3A2774CF" w14:textId="77777777" w:rsidR="00B652D9" w:rsidRPr="00342113" w:rsidRDefault="00B652D9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16B8F840" w14:textId="77777777" w:rsidR="00B652D9" w:rsidRPr="00342113" w:rsidRDefault="00B652D9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51187AED" w14:textId="77777777" w:rsidR="00B652D9" w:rsidRPr="00342113" w:rsidRDefault="00B652D9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3330C179" w14:textId="77777777" w:rsidR="00B652D9" w:rsidRPr="00342113" w:rsidRDefault="00B652D9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707AFD98" w14:textId="6D9A883B" w:rsidR="00DE0FE6" w:rsidRPr="00342113" w:rsidRDefault="00DE0FE6" w:rsidP="00342113">
      <w:pPr>
        <w:widowControl w:val="0"/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МЕТОДИЧЕСКИЕ РЕКОМЕНДАЦИИ</w:t>
      </w:r>
      <w:r w:rsidR="00E82E1D">
        <w:rPr>
          <w:b/>
          <w:sz w:val="28"/>
          <w:szCs w:val="28"/>
        </w:rPr>
        <w:t xml:space="preserve"> (ТРЕБОВАНИЯ)</w:t>
      </w:r>
    </w:p>
    <w:p w14:paraId="395FAABA" w14:textId="77777777" w:rsidR="00864D76" w:rsidRPr="00342113" w:rsidRDefault="005E6266" w:rsidP="00342113">
      <w:pPr>
        <w:widowControl w:val="0"/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 xml:space="preserve">ПО </w:t>
      </w:r>
      <w:r w:rsidR="00864D76" w:rsidRPr="00342113">
        <w:rPr>
          <w:b/>
          <w:sz w:val="28"/>
          <w:szCs w:val="28"/>
        </w:rPr>
        <w:t>ПОДГОТОВКЕ, ПРЕДСТАВЛЕНИЮ И ЗАЩИТЕ</w:t>
      </w:r>
    </w:p>
    <w:p w14:paraId="26257AD0" w14:textId="77777777" w:rsidR="00DE0FE6" w:rsidRPr="00342113" w:rsidRDefault="005E6266" w:rsidP="00342113">
      <w:pPr>
        <w:widowControl w:val="0"/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 xml:space="preserve"> КУРСОВО</w:t>
      </w:r>
      <w:r w:rsidR="00864D76" w:rsidRPr="00342113">
        <w:rPr>
          <w:b/>
          <w:sz w:val="28"/>
          <w:szCs w:val="28"/>
        </w:rPr>
        <w:t>ГО ПРОЕКТА (КУРСОВОЙ РАБОТЫ)</w:t>
      </w:r>
      <w:r w:rsidRPr="00342113">
        <w:rPr>
          <w:b/>
          <w:sz w:val="28"/>
          <w:szCs w:val="28"/>
        </w:rPr>
        <w:t xml:space="preserve"> </w:t>
      </w:r>
    </w:p>
    <w:p w14:paraId="06E53DDB" w14:textId="77777777" w:rsidR="00222D14" w:rsidRPr="00342113" w:rsidRDefault="00222D14" w:rsidP="00342113">
      <w:pPr>
        <w:widowControl w:val="0"/>
        <w:ind w:right="70"/>
        <w:jc w:val="center"/>
        <w:rPr>
          <w:sz w:val="28"/>
          <w:szCs w:val="28"/>
        </w:rPr>
      </w:pPr>
    </w:p>
    <w:p w14:paraId="2382A831" w14:textId="77777777" w:rsidR="005E6266" w:rsidRPr="00342113" w:rsidRDefault="005E6266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667B2B07" w14:textId="77777777" w:rsidR="00DE0FE6" w:rsidRPr="00342113" w:rsidRDefault="00DE0FE6" w:rsidP="00342113">
      <w:pPr>
        <w:widowControl w:val="0"/>
        <w:ind w:right="70"/>
        <w:jc w:val="center"/>
        <w:rPr>
          <w:b/>
          <w:sz w:val="28"/>
          <w:szCs w:val="28"/>
        </w:rPr>
      </w:pPr>
    </w:p>
    <w:p w14:paraId="1E2E9379" w14:textId="77777777" w:rsidR="00B652D9" w:rsidRPr="00342113" w:rsidRDefault="00B652D9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 xml:space="preserve">для студентов, обучающихся по направлению подготовки </w:t>
      </w:r>
    </w:p>
    <w:p w14:paraId="7BDC39F5" w14:textId="77777777" w:rsidR="00B652D9" w:rsidRPr="00342113" w:rsidRDefault="006245E3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>47.03.01 Философия, ОП «Этика бизнеса</w:t>
      </w:r>
      <w:r w:rsidR="00B652D9" w:rsidRPr="00342113">
        <w:rPr>
          <w:sz w:val="28"/>
          <w:szCs w:val="28"/>
        </w:rPr>
        <w:t>»</w:t>
      </w:r>
    </w:p>
    <w:p w14:paraId="4AA86443" w14:textId="77777777" w:rsidR="00B652D9" w:rsidRPr="00342113" w:rsidRDefault="00B652D9" w:rsidP="00342113">
      <w:pPr>
        <w:rPr>
          <w:sz w:val="28"/>
          <w:szCs w:val="28"/>
        </w:rPr>
      </w:pPr>
    </w:p>
    <w:p w14:paraId="391B4CB6" w14:textId="160BD81C" w:rsidR="00B652D9" w:rsidRPr="00342113" w:rsidRDefault="00B652D9" w:rsidP="00342113">
      <w:pPr>
        <w:jc w:val="center"/>
        <w:rPr>
          <w:i/>
          <w:sz w:val="28"/>
          <w:szCs w:val="28"/>
        </w:rPr>
      </w:pPr>
      <w:r w:rsidRPr="00342113">
        <w:rPr>
          <w:i/>
          <w:sz w:val="28"/>
          <w:szCs w:val="28"/>
        </w:rPr>
        <w:t>Одобрено</w:t>
      </w:r>
      <w:r w:rsidR="006245E3" w:rsidRPr="00342113">
        <w:rPr>
          <w:i/>
          <w:sz w:val="28"/>
          <w:szCs w:val="28"/>
        </w:rPr>
        <w:t xml:space="preserve"> Советом </w:t>
      </w:r>
      <w:r w:rsidR="00B66AFE">
        <w:rPr>
          <w:i/>
          <w:sz w:val="28"/>
          <w:szCs w:val="28"/>
        </w:rPr>
        <w:t xml:space="preserve">Кафедры </w:t>
      </w:r>
      <w:r w:rsidR="006245E3" w:rsidRPr="00342113">
        <w:rPr>
          <w:i/>
          <w:sz w:val="28"/>
          <w:szCs w:val="28"/>
        </w:rPr>
        <w:t>гуманитарных наук</w:t>
      </w:r>
      <w:r w:rsidRPr="00342113">
        <w:rPr>
          <w:i/>
          <w:sz w:val="28"/>
          <w:szCs w:val="28"/>
        </w:rPr>
        <w:t xml:space="preserve">, </w:t>
      </w:r>
    </w:p>
    <w:p w14:paraId="4D7B72A2" w14:textId="6200539F" w:rsidR="008C3A56" w:rsidRDefault="008C3A56" w:rsidP="008C3A5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протокол № 1 от 19 </w:t>
      </w:r>
      <w:r>
        <w:rPr>
          <w:i/>
          <w:sz w:val="28"/>
          <w:szCs w:val="28"/>
        </w:rPr>
        <w:t>сентября</w:t>
      </w:r>
      <w:r>
        <w:rPr>
          <w:i/>
          <w:sz w:val="28"/>
          <w:szCs w:val="28"/>
        </w:rPr>
        <w:t xml:space="preserve"> 2024 г.</w:t>
      </w:r>
    </w:p>
    <w:p w14:paraId="675AAAF2" w14:textId="13E99A5B" w:rsidR="00B652D9" w:rsidRPr="00342113" w:rsidRDefault="00B652D9" w:rsidP="00342113">
      <w:pPr>
        <w:jc w:val="center"/>
        <w:rPr>
          <w:i/>
          <w:color w:val="FF0000"/>
          <w:sz w:val="28"/>
          <w:szCs w:val="28"/>
        </w:rPr>
      </w:pPr>
    </w:p>
    <w:p w14:paraId="1C5CF509" w14:textId="77777777" w:rsidR="00B652D9" w:rsidRPr="00342113" w:rsidRDefault="00B652D9" w:rsidP="00342113">
      <w:pPr>
        <w:rPr>
          <w:sz w:val="28"/>
          <w:szCs w:val="28"/>
        </w:rPr>
      </w:pPr>
    </w:p>
    <w:p w14:paraId="35311C0F" w14:textId="77777777" w:rsidR="00B652D9" w:rsidRPr="00342113" w:rsidRDefault="00B652D9" w:rsidP="00342113">
      <w:pPr>
        <w:rPr>
          <w:sz w:val="28"/>
          <w:szCs w:val="28"/>
        </w:rPr>
      </w:pPr>
    </w:p>
    <w:p w14:paraId="380E315C" w14:textId="77777777" w:rsidR="00B652D9" w:rsidRPr="00342113" w:rsidRDefault="00B652D9" w:rsidP="00342113">
      <w:pPr>
        <w:rPr>
          <w:sz w:val="28"/>
          <w:szCs w:val="28"/>
        </w:rPr>
      </w:pPr>
    </w:p>
    <w:p w14:paraId="13885BF5" w14:textId="77777777" w:rsidR="00B652D9" w:rsidRPr="00342113" w:rsidRDefault="00B652D9" w:rsidP="00342113">
      <w:pPr>
        <w:jc w:val="center"/>
        <w:rPr>
          <w:sz w:val="28"/>
          <w:szCs w:val="28"/>
        </w:rPr>
      </w:pPr>
    </w:p>
    <w:p w14:paraId="713C8F0E" w14:textId="77777777" w:rsidR="00B652D9" w:rsidRPr="00342113" w:rsidRDefault="00B652D9" w:rsidP="00342113">
      <w:pPr>
        <w:jc w:val="center"/>
        <w:rPr>
          <w:sz w:val="28"/>
          <w:szCs w:val="28"/>
        </w:rPr>
      </w:pPr>
    </w:p>
    <w:p w14:paraId="3B49101C" w14:textId="77777777" w:rsidR="00B652D9" w:rsidRPr="00342113" w:rsidRDefault="00B652D9" w:rsidP="00342113">
      <w:pPr>
        <w:jc w:val="center"/>
        <w:rPr>
          <w:sz w:val="28"/>
          <w:szCs w:val="28"/>
        </w:rPr>
      </w:pPr>
    </w:p>
    <w:p w14:paraId="7CFBDE1B" w14:textId="77777777" w:rsidR="00B652D9" w:rsidRPr="00342113" w:rsidRDefault="00B652D9" w:rsidP="00342113">
      <w:pPr>
        <w:jc w:val="center"/>
        <w:rPr>
          <w:sz w:val="28"/>
          <w:szCs w:val="28"/>
        </w:rPr>
      </w:pPr>
      <w:bookmarkStart w:id="0" w:name="_GoBack"/>
      <w:bookmarkEnd w:id="0"/>
    </w:p>
    <w:p w14:paraId="6584AD23" w14:textId="77777777" w:rsidR="00B652D9" w:rsidRPr="00342113" w:rsidRDefault="00B652D9" w:rsidP="00342113">
      <w:pPr>
        <w:jc w:val="center"/>
        <w:rPr>
          <w:sz w:val="28"/>
          <w:szCs w:val="28"/>
        </w:rPr>
      </w:pPr>
    </w:p>
    <w:p w14:paraId="2DF31752" w14:textId="77777777" w:rsidR="009705C1" w:rsidRPr="00342113" w:rsidRDefault="009705C1" w:rsidP="00342113">
      <w:pPr>
        <w:jc w:val="center"/>
        <w:rPr>
          <w:sz w:val="28"/>
          <w:szCs w:val="28"/>
        </w:rPr>
      </w:pPr>
    </w:p>
    <w:p w14:paraId="61D26513" w14:textId="00A7B16C" w:rsidR="00B652D9" w:rsidRPr="00342113" w:rsidRDefault="00B652D9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>Москва 202</w:t>
      </w:r>
      <w:r w:rsidR="00E82E1D">
        <w:rPr>
          <w:sz w:val="28"/>
          <w:szCs w:val="28"/>
        </w:rPr>
        <w:t>4</w:t>
      </w:r>
    </w:p>
    <w:p w14:paraId="5F7C8442" w14:textId="77777777" w:rsidR="00222D14" w:rsidRPr="00342113" w:rsidRDefault="00DE0FE6" w:rsidP="00342113">
      <w:pPr>
        <w:pStyle w:val="a3"/>
        <w:widowControl/>
        <w:spacing w:line="240" w:lineRule="auto"/>
        <w:ind w:right="70"/>
        <w:rPr>
          <w:szCs w:val="28"/>
        </w:rPr>
      </w:pPr>
      <w:r w:rsidRPr="00342113">
        <w:rPr>
          <w:szCs w:val="28"/>
        </w:rPr>
        <w:br w:type="page"/>
      </w:r>
    </w:p>
    <w:p w14:paraId="46EAC991" w14:textId="345AAAC3" w:rsidR="00110B70" w:rsidRPr="00342113" w:rsidRDefault="00110B70" w:rsidP="00342113">
      <w:pPr>
        <w:ind w:firstLine="709"/>
        <w:jc w:val="both"/>
        <w:rPr>
          <w:sz w:val="28"/>
          <w:szCs w:val="28"/>
        </w:rPr>
      </w:pPr>
      <w:r w:rsidRPr="00342113">
        <w:rPr>
          <w:b/>
          <w:sz w:val="28"/>
          <w:szCs w:val="28"/>
        </w:rPr>
        <w:lastRenderedPageBreak/>
        <w:t>Рецензенты:</w:t>
      </w:r>
      <w:r w:rsidRPr="00342113">
        <w:rPr>
          <w:sz w:val="28"/>
          <w:szCs w:val="28"/>
        </w:rPr>
        <w:t xml:space="preserve"> </w:t>
      </w:r>
      <w:r w:rsidR="00B3047A" w:rsidRPr="00342113">
        <w:rPr>
          <w:sz w:val="28"/>
          <w:szCs w:val="28"/>
        </w:rPr>
        <w:t xml:space="preserve">Воскресенская Нина Олеговна, </w:t>
      </w:r>
      <w:proofErr w:type="spellStart"/>
      <w:r w:rsidR="00B3047A" w:rsidRPr="00342113">
        <w:rPr>
          <w:sz w:val="28"/>
          <w:szCs w:val="28"/>
        </w:rPr>
        <w:t>к.ист.н</w:t>
      </w:r>
      <w:proofErr w:type="spellEnd"/>
      <w:r w:rsidR="00B3047A" w:rsidRPr="00342113">
        <w:rPr>
          <w:sz w:val="28"/>
          <w:szCs w:val="28"/>
        </w:rPr>
        <w:t>.,</w:t>
      </w:r>
      <w:r w:rsidRPr="00342113">
        <w:rPr>
          <w:sz w:val="28"/>
          <w:szCs w:val="28"/>
        </w:rPr>
        <w:t xml:space="preserve"> </w:t>
      </w:r>
      <w:r w:rsidR="00B3047A" w:rsidRPr="00342113">
        <w:rPr>
          <w:sz w:val="28"/>
          <w:szCs w:val="28"/>
        </w:rPr>
        <w:t>доцент</w:t>
      </w:r>
      <w:r w:rsidRPr="00342113">
        <w:rPr>
          <w:sz w:val="28"/>
          <w:szCs w:val="28"/>
        </w:rPr>
        <w:t xml:space="preserve"> </w:t>
      </w:r>
      <w:r w:rsidR="00B66AFE">
        <w:rPr>
          <w:sz w:val="28"/>
          <w:szCs w:val="28"/>
        </w:rPr>
        <w:t>кафедры</w:t>
      </w:r>
      <w:r w:rsidRPr="00342113">
        <w:rPr>
          <w:sz w:val="28"/>
          <w:szCs w:val="28"/>
        </w:rPr>
        <w:t xml:space="preserve"> </w:t>
      </w:r>
      <w:r w:rsidR="00B3047A" w:rsidRPr="00342113">
        <w:rPr>
          <w:sz w:val="28"/>
          <w:szCs w:val="28"/>
        </w:rPr>
        <w:t>гуманитарных наук</w:t>
      </w:r>
      <w:r w:rsidRPr="00342113">
        <w:rPr>
          <w:sz w:val="28"/>
          <w:szCs w:val="28"/>
        </w:rPr>
        <w:t xml:space="preserve">; </w:t>
      </w:r>
      <w:r w:rsidR="00B3047A" w:rsidRPr="00342113">
        <w:rPr>
          <w:sz w:val="28"/>
          <w:szCs w:val="28"/>
        </w:rPr>
        <w:t>Замараева Елена Ивановна</w:t>
      </w:r>
      <w:r w:rsidRPr="00342113">
        <w:rPr>
          <w:sz w:val="28"/>
          <w:szCs w:val="28"/>
        </w:rPr>
        <w:t xml:space="preserve">, к.ф.н., доцент </w:t>
      </w:r>
      <w:r w:rsidR="00B66AFE">
        <w:rPr>
          <w:sz w:val="28"/>
          <w:szCs w:val="28"/>
        </w:rPr>
        <w:t xml:space="preserve">кафедры </w:t>
      </w:r>
      <w:r w:rsidR="00B3047A" w:rsidRPr="00342113">
        <w:rPr>
          <w:sz w:val="28"/>
          <w:szCs w:val="28"/>
        </w:rPr>
        <w:t>гуманитарных наук</w:t>
      </w:r>
    </w:p>
    <w:p w14:paraId="3843A79A" w14:textId="77777777" w:rsidR="00B3047A" w:rsidRPr="00342113" w:rsidRDefault="00B3047A" w:rsidP="00342113">
      <w:pPr>
        <w:ind w:right="70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Н.А. Ореховская, Л.Б. Омарова</w:t>
      </w:r>
    </w:p>
    <w:p w14:paraId="16819651" w14:textId="1AEF526A" w:rsidR="00110B70" w:rsidRPr="00342113" w:rsidRDefault="00110B70" w:rsidP="00342113">
      <w:pPr>
        <w:ind w:firstLine="709"/>
        <w:jc w:val="both"/>
        <w:rPr>
          <w:sz w:val="28"/>
          <w:szCs w:val="28"/>
        </w:rPr>
      </w:pPr>
      <w:r w:rsidRPr="00342113">
        <w:rPr>
          <w:b/>
          <w:sz w:val="28"/>
          <w:szCs w:val="28"/>
        </w:rPr>
        <w:t>Методические рекомендации</w:t>
      </w:r>
      <w:r w:rsidR="00E82E1D">
        <w:rPr>
          <w:b/>
          <w:sz w:val="28"/>
          <w:szCs w:val="28"/>
        </w:rPr>
        <w:t xml:space="preserve"> (требования) </w:t>
      </w:r>
      <w:r w:rsidRPr="00342113">
        <w:rPr>
          <w:b/>
          <w:sz w:val="28"/>
          <w:szCs w:val="28"/>
        </w:rPr>
        <w:t>по подготовке</w:t>
      </w:r>
      <w:r w:rsidR="003B3C0E" w:rsidRPr="00342113">
        <w:rPr>
          <w:b/>
          <w:sz w:val="28"/>
          <w:szCs w:val="28"/>
        </w:rPr>
        <w:t>, представлению и защите курсового проекта (курсовой работы)</w:t>
      </w:r>
      <w:r w:rsidRPr="00342113">
        <w:rPr>
          <w:sz w:val="28"/>
          <w:szCs w:val="28"/>
        </w:rPr>
        <w:t>. - М.: Финансовый уни</w:t>
      </w:r>
      <w:r w:rsidR="006245E3" w:rsidRPr="00342113">
        <w:rPr>
          <w:sz w:val="28"/>
          <w:szCs w:val="28"/>
        </w:rPr>
        <w:t xml:space="preserve">верситет, </w:t>
      </w:r>
      <w:r w:rsidR="00B66AFE">
        <w:rPr>
          <w:sz w:val="28"/>
          <w:szCs w:val="28"/>
        </w:rPr>
        <w:t>Кафедра</w:t>
      </w:r>
      <w:r w:rsidR="006245E3" w:rsidRPr="00342113">
        <w:rPr>
          <w:sz w:val="28"/>
          <w:szCs w:val="28"/>
        </w:rPr>
        <w:t xml:space="preserve"> гуманитарных наук Факультета социальных наук и массовых коммуникаций</w:t>
      </w:r>
      <w:r w:rsidRPr="00342113">
        <w:rPr>
          <w:sz w:val="28"/>
          <w:szCs w:val="28"/>
        </w:rPr>
        <w:t>, 202</w:t>
      </w:r>
      <w:r w:rsidR="00E82E1D">
        <w:rPr>
          <w:sz w:val="28"/>
          <w:szCs w:val="28"/>
        </w:rPr>
        <w:t>4</w:t>
      </w:r>
      <w:r w:rsidRPr="00342113">
        <w:rPr>
          <w:sz w:val="28"/>
          <w:szCs w:val="28"/>
        </w:rPr>
        <w:t xml:space="preserve">. – </w:t>
      </w:r>
      <w:r w:rsidR="000301AD">
        <w:rPr>
          <w:sz w:val="28"/>
          <w:szCs w:val="28"/>
        </w:rPr>
        <w:t>29</w:t>
      </w:r>
      <w:r w:rsidRPr="00342113">
        <w:rPr>
          <w:sz w:val="28"/>
          <w:szCs w:val="28"/>
        </w:rPr>
        <w:t xml:space="preserve"> с. </w:t>
      </w:r>
    </w:p>
    <w:p w14:paraId="04704CF7" w14:textId="77777777" w:rsidR="00110B70" w:rsidRPr="00342113" w:rsidRDefault="00110B70" w:rsidP="00342113">
      <w:pPr>
        <w:rPr>
          <w:sz w:val="28"/>
          <w:szCs w:val="28"/>
        </w:rPr>
      </w:pPr>
    </w:p>
    <w:p w14:paraId="6345414C" w14:textId="2509101E" w:rsidR="00916D6C" w:rsidRPr="00342113" w:rsidRDefault="00110B70" w:rsidP="00342113">
      <w:pPr>
        <w:ind w:firstLine="709"/>
        <w:jc w:val="both"/>
        <w:rPr>
          <w:sz w:val="28"/>
          <w:szCs w:val="28"/>
        </w:rPr>
      </w:pPr>
      <w:r w:rsidRPr="00342113">
        <w:rPr>
          <w:sz w:val="28"/>
          <w:szCs w:val="28"/>
        </w:rPr>
        <w:t>Методические рекомендации</w:t>
      </w:r>
      <w:r w:rsidR="00E82E1D">
        <w:rPr>
          <w:sz w:val="28"/>
          <w:szCs w:val="28"/>
        </w:rPr>
        <w:t xml:space="preserve"> (требования) </w:t>
      </w:r>
      <w:r w:rsidR="0079593C" w:rsidRPr="00342113">
        <w:rPr>
          <w:sz w:val="28"/>
          <w:szCs w:val="28"/>
        </w:rPr>
        <w:t xml:space="preserve">разработаны в соответствии с приказом Финуниверситета от </w:t>
      </w:r>
      <w:r w:rsidR="00C3752F">
        <w:rPr>
          <w:sz w:val="28"/>
          <w:szCs w:val="28"/>
        </w:rPr>
        <w:t>24</w:t>
      </w:r>
      <w:r w:rsidR="0079593C" w:rsidRPr="00342113">
        <w:rPr>
          <w:sz w:val="28"/>
          <w:szCs w:val="28"/>
        </w:rPr>
        <w:t xml:space="preserve">.07.2021 г. №1583/о «Об утверждении Положения о курсовом проектировании по образовательным программам высшего образования – программам бакалавриата в Финансовом университете» и </w:t>
      </w:r>
      <w:r w:rsidRPr="00342113">
        <w:rPr>
          <w:sz w:val="28"/>
          <w:szCs w:val="28"/>
        </w:rPr>
        <w:t xml:space="preserve">содержат общие требования </w:t>
      </w:r>
      <w:r w:rsidR="004925F5" w:rsidRPr="00342113">
        <w:rPr>
          <w:sz w:val="28"/>
          <w:szCs w:val="28"/>
        </w:rPr>
        <w:t>по подготовке, представлению и защите курсового проекта (курсовой работы).</w:t>
      </w:r>
      <w:r w:rsidR="00B47D22" w:rsidRPr="00342113">
        <w:rPr>
          <w:sz w:val="28"/>
          <w:szCs w:val="28"/>
        </w:rPr>
        <w:t xml:space="preserve"> </w:t>
      </w:r>
      <w:r w:rsidRPr="00342113">
        <w:rPr>
          <w:sz w:val="28"/>
          <w:szCs w:val="28"/>
        </w:rPr>
        <w:t xml:space="preserve">Отдельно раскрыты регламенты выбора и закрепления темы </w:t>
      </w:r>
      <w:r w:rsidR="004925F5" w:rsidRPr="00342113">
        <w:rPr>
          <w:sz w:val="28"/>
          <w:szCs w:val="28"/>
        </w:rPr>
        <w:t>курсового проекта (курсовой работы)</w:t>
      </w:r>
      <w:r w:rsidRPr="00342113">
        <w:rPr>
          <w:sz w:val="28"/>
          <w:szCs w:val="28"/>
        </w:rPr>
        <w:t xml:space="preserve">, промежуточной отчетности, а также размещения на электронных ресурсах Финансового университета. </w:t>
      </w:r>
    </w:p>
    <w:p w14:paraId="72E6E8D5" w14:textId="574AD5F0" w:rsidR="00110B70" w:rsidRPr="00342113" w:rsidRDefault="00110B70" w:rsidP="00342113">
      <w:pPr>
        <w:ind w:firstLine="709"/>
        <w:jc w:val="both"/>
        <w:rPr>
          <w:sz w:val="28"/>
          <w:szCs w:val="28"/>
        </w:rPr>
      </w:pPr>
      <w:r w:rsidRPr="00342113">
        <w:rPr>
          <w:sz w:val="28"/>
          <w:szCs w:val="28"/>
        </w:rPr>
        <w:t>В содержание рекомендаций включены конкретные примеры решения научн</w:t>
      </w:r>
      <w:r w:rsidR="00916D6C" w:rsidRPr="00342113">
        <w:rPr>
          <w:sz w:val="28"/>
          <w:szCs w:val="28"/>
        </w:rPr>
        <w:t>о-практических</w:t>
      </w:r>
      <w:r w:rsidRPr="00342113">
        <w:rPr>
          <w:sz w:val="28"/>
          <w:szCs w:val="28"/>
        </w:rPr>
        <w:t xml:space="preserve"> и организационных задач при подготовке</w:t>
      </w:r>
      <w:r w:rsidR="00916D6C" w:rsidRPr="00342113">
        <w:rPr>
          <w:sz w:val="28"/>
          <w:szCs w:val="28"/>
        </w:rPr>
        <w:t>, представлении и защите</w:t>
      </w:r>
      <w:r w:rsidRPr="00342113">
        <w:rPr>
          <w:sz w:val="28"/>
          <w:szCs w:val="28"/>
        </w:rPr>
        <w:t xml:space="preserve"> </w:t>
      </w:r>
      <w:r w:rsidR="00916D6C" w:rsidRPr="00342113">
        <w:rPr>
          <w:sz w:val="28"/>
          <w:szCs w:val="28"/>
        </w:rPr>
        <w:t>курсового проекта (курсовой работы)</w:t>
      </w:r>
      <w:r w:rsidRPr="00342113">
        <w:rPr>
          <w:sz w:val="28"/>
          <w:szCs w:val="28"/>
        </w:rPr>
        <w:t xml:space="preserve">. </w:t>
      </w:r>
    </w:p>
    <w:p w14:paraId="1F7F269F" w14:textId="77777777" w:rsidR="00110B70" w:rsidRPr="00342113" w:rsidRDefault="00110B70" w:rsidP="00342113">
      <w:pPr>
        <w:rPr>
          <w:sz w:val="28"/>
          <w:szCs w:val="28"/>
        </w:rPr>
      </w:pPr>
    </w:p>
    <w:p w14:paraId="6BF96352" w14:textId="77777777" w:rsidR="003D7076" w:rsidRPr="00342113" w:rsidRDefault="003D7076" w:rsidP="00342113">
      <w:pPr>
        <w:jc w:val="center"/>
        <w:rPr>
          <w:b/>
          <w:sz w:val="28"/>
          <w:szCs w:val="28"/>
        </w:rPr>
      </w:pPr>
    </w:p>
    <w:p w14:paraId="59643E84" w14:textId="77777777" w:rsidR="003D7076" w:rsidRPr="00342113" w:rsidRDefault="003D7076" w:rsidP="00342113">
      <w:pPr>
        <w:jc w:val="center"/>
        <w:rPr>
          <w:b/>
          <w:sz w:val="28"/>
          <w:szCs w:val="28"/>
        </w:rPr>
      </w:pPr>
    </w:p>
    <w:p w14:paraId="75BF465C" w14:textId="77777777" w:rsidR="003D7076" w:rsidRPr="00342113" w:rsidRDefault="003D7076" w:rsidP="00342113">
      <w:pPr>
        <w:jc w:val="center"/>
        <w:rPr>
          <w:b/>
          <w:sz w:val="28"/>
          <w:szCs w:val="28"/>
        </w:rPr>
      </w:pPr>
    </w:p>
    <w:p w14:paraId="45FB33A7" w14:textId="77777777" w:rsidR="00110B70" w:rsidRPr="00342113" w:rsidRDefault="00B3047A" w:rsidP="00342113">
      <w:pPr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Наталья Анатольевна Ореховская, Лейла Бунияминовна Омарова</w:t>
      </w:r>
    </w:p>
    <w:p w14:paraId="50F96DCD" w14:textId="77777777" w:rsidR="00110B70" w:rsidRPr="00342113" w:rsidRDefault="00110B70" w:rsidP="00342113">
      <w:pPr>
        <w:jc w:val="center"/>
        <w:rPr>
          <w:i/>
          <w:sz w:val="28"/>
          <w:szCs w:val="28"/>
        </w:rPr>
      </w:pPr>
      <w:r w:rsidRPr="00342113">
        <w:rPr>
          <w:i/>
          <w:sz w:val="28"/>
          <w:szCs w:val="28"/>
        </w:rPr>
        <w:t>Учебное пособие</w:t>
      </w:r>
    </w:p>
    <w:p w14:paraId="0BF62D0A" w14:textId="77777777" w:rsidR="00110B70" w:rsidRPr="00342113" w:rsidRDefault="00110B70" w:rsidP="00342113">
      <w:pPr>
        <w:jc w:val="center"/>
        <w:rPr>
          <w:i/>
          <w:sz w:val="28"/>
          <w:szCs w:val="28"/>
        </w:rPr>
      </w:pPr>
    </w:p>
    <w:p w14:paraId="7E2A8AC2" w14:textId="7E9EFDEE" w:rsidR="00110B70" w:rsidRPr="00342113" w:rsidRDefault="00110B70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 xml:space="preserve">МЕТОДИЧЕСКИЕ РЕКОМЕНДАЦИИ </w:t>
      </w:r>
      <w:r w:rsidR="00E43C45" w:rsidRPr="00E43C45">
        <w:rPr>
          <w:bCs/>
          <w:sz w:val="28"/>
          <w:szCs w:val="28"/>
        </w:rPr>
        <w:t xml:space="preserve">(ТРЕБОВАНИЯ) </w:t>
      </w:r>
      <w:r w:rsidRPr="00342113">
        <w:rPr>
          <w:sz w:val="28"/>
          <w:szCs w:val="28"/>
        </w:rPr>
        <w:t>ПО ПОДГОТОВКЕ</w:t>
      </w:r>
      <w:r w:rsidR="007F77FB" w:rsidRPr="00342113">
        <w:rPr>
          <w:sz w:val="28"/>
          <w:szCs w:val="28"/>
        </w:rPr>
        <w:t>,</w:t>
      </w:r>
      <w:r w:rsidRPr="00342113">
        <w:rPr>
          <w:sz w:val="28"/>
          <w:szCs w:val="28"/>
        </w:rPr>
        <w:t xml:space="preserve"> </w:t>
      </w:r>
      <w:r w:rsidR="002C0FF8" w:rsidRPr="00342113">
        <w:rPr>
          <w:sz w:val="28"/>
          <w:szCs w:val="28"/>
        </w:rPr>
        <w:t>ПРЕДСТАВЛЕНИЮ И ЗАЩИТЕ КУРСОВОГО ПРОЕКТА (КУРСОВОЙ</w:t>
      </w:r>
      <w:r w:rsidRPr="00342113">
        <w:rPr>
          <w:sz w:val="28"/>
          <w:szCs w:val="28"/>
        </w:rPr>
        <w:t xml:space="preserve"> РАБОТЫ</w:t>
      </w:r>
      <w:r w:rsidR="002C0FF8" w:rsidRPr="00342113">
        <w:rPr>
          <w:sz w:val="28"/>
          <w:szCs w:val="28"/>
        </w:rPr>
        <w:t>)</w:t>
      </w:r>
    </w:p>
    <w:p w14:paraId="411A222C" w14:textId="77777777" w:rsidR="00110B70" w:rsidRPr="00342113" w:rsidRDefault="00110B70" w:rsidP="00342113">
      <w:pPr>
        <w:rPr>
          <w:sz w:val="28"/>
          <w:szCs w:val="28"/>
        </w:rPr>
      </w:pPr>
    </w:p>
    <w:p w14:paraId="229DC8D4" w14:textId="77777777" w:rsidR="00B3047A" w:rsidRPr="00342113" w:rsidRDefault="00110B70" w:rsidP="00342113">
      <w:pPr>
        <w:ind w:right="70"/>
        <w:rPr>
          <w:b/>
          <w:sz w:val="28"/>
          <w:szCs w:val="28"/>
        </w:rPr>
      </w:pPr>
      <w:r w:rsidRPr="00342113">
        <w:rPr>
          <w:sz w:val="28"/>
          <w:szCs w:val="28"/>
        </w:rPr>
        <w:t xml:space="preserve">Компьютерный набор, верстка: </w:t>
      </w:r>
      <w:r w:rsidR="00B3047A" w:rsidRPr="00342113">
        <w:rPr>
          <w:b/>
          <w:sz w:val="28"/>
          <w:szCs w:val="28"/>
        </w:rPr>
        <w:t>Н.А. Ореховская, Л.Б. Омарова</w:t>
      </w:r>
    </w:p>
    <w:p w14:paraId="1A2E3480" w14:textId="77777777" w:rsidR="00110B70" w:rsidRPr="00342113" w:rsidRDefault="00110B70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 xml:space="preserve"> Формат 60х90/16. Гарнитура </w:t>
      </w:r>
      <w:proofErr w:type="spellStart"/>
      <w:r w:rsidRPr="00342113">
        <w:rPr>
          <w:i/>
          <w:sz w:val="28"/>
          <w:szCs w:val="28"/>
        </w:rPr>
        <w:t>Times</w:t>
      </w:r>
      <w:proofErr w:type="spellEnd"/>
      <w:r w:rsidRPr="00342113">
        <w:rPr>
          <w:i/>
          <w:sz w:val="28"/>
          <w:szCs w:val="28"/>
        </w:rPr>
        <w:t xml:space="preserve"> </w:t>
      </w:r>
      <w:proofErr w:type="spellStart"/>
      <w:r w:rsidRPr="00342113">
        <w:rPr>
          <w:i/>
          <w:sz w:val="28"/>
          <w:szCs w:val="28"/>
        </w:rPr>
        <w:t>New</w:t>
      </w:r>
      <w:proofErr w:type="spellEnd"/>
      <w:r w:rsidRPr="00342113">
        <w:rPr>
          <w:i/>
          <w:sz w:val="28"/>
          <w:szCs w:val="28"/>
        </w:rPr>
        <w:t xml:space="preserve"> </w:t>
      </w:r>
      <w:proofErr w:type="spellStart"/>
      <w:r w:rsidRPr="00342113">
        <w:rPr>
          <w:i/>
          <w:sz w:val="28"/>
          <w:szCs w:val="28"/>
        </w:rPr>
        <w:t>Roman</w:t>
      </w:r>
      <w:proofErr w:type="spellEnd"/>
      <w:r w:rsidRPr="00342113">
        <w:rPr>
          <w:sz w:val="28"/>
          <w:szCs w:val="28"/>
        </w:rPr>
        <w:t xml:space="preserve"> </w:t>
      </w:r>
    </w:p>
    <w:p w14:paraId="79A0D0E9" w14:textId="26B67A82" w:rsidR="00110B70" w:rsidRPr="00342113" w:rsidRDefault="00110B70" w:rsidP="00342113">
      <w:pPr>
        <w:jc w:val="center"/>
        <w:rPr>
          <w:sz w:val="28"/>
          <w:szCs w:val="28"/>
        </w:rPr>
      </w:pPr>
      <w:proofErr w:type="spellStart"/>
      <w:r w:rsidRPr="00342113">
        <w:rPr>
          <w:sz w:val="28"/>
          <w:szCs w:val="28"/>
        </w:rPr>
        <w:t>Усл</w:t>
      </w:r>
      <w:proofErr w:type="spellEnd"/>
      <w:r w:rsidRPr="00342113">
        <w:rPr>
          <w:sz w:val="28"/>
          <w:szCs w:val="28"/>
        </w:rPr>
        <w:t xml:space="preserve">. </w:t>
      </w:r>
      <w:proofErr w:type="spellStart"/>
      <w:r w:rsidRPr="00342113">
        <w:rPr>
          <w:sz w:val="28"/>
          <w:szCs w:val="28"/>
        </w:rPr>
        <w:t>п.л</w:t>
      </w:r>
      <w:proofErr w:type="spellEnd"/>
      <w:r w:rsidRPr="00342113">
        <w:rPr>
          <w:sz w:val="28"/>
          <w:szCs w:val="28"/>
        </w:rPr>
        <w:t>. 2,</w:t>
      </w:r>
      <w:r w:rsidR="00031ED2" w:rsidRPr="00342113">
        <w:rPr>
          <w:sz w:val="28"/>
          <w:szCs w:val="28"/>
        </w:rPr>
        <w:t>0</w:t>
      </w:r>
      <w:r w:rsidRPr="00342113">
        <w:rPr>
          <w:sz w:val="28"/>
          <w:szCs w:val="28"/>
        </w:rPr>
        <w:t>. Изд. № - 202</w:t>
      </w:r>
      <w:r w:rsidR="00263034">
        <w:rPr>
          <w:sz w:val="28"/>
          <w:szCs w:val="28"/>
        </w:rPr>
        <w:t>4</w:t>
      </w:r>
      <w:r w:rsidRPr="00342113">
        <w:rPr>
          <w:sz w:val="28"/>
          <w:szCs w:val="28"/>
        </w:rPr>
        <w:t>. Тираж 30 экз.</w:t>
      </w:r>
    </w:p>
    <w:p w14:paraId="297B869D" w14:textId="77777777" w:rsidR="00110B70" w:rsidRPr="00342113" w:rsidRDefault="00110B70" w:rsidP="00342113">
      <w:pPr>
        <w:rPr>
          <w:sz w:val="28"/>
          <w:szCs w:val="28"/>
        </w:rPr>
      </w:pPr>
    </w:p>
    <w:p w14:paraId="02E7F434" w14:textId="77777777" w:rsidR="00110B70" w:rsidRPr="00342113" w:rsidRDefault="00110B70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>Отпечатано в Финансовом университете</w:t>
      </w:r>
      <w:r w:rsidR="00B71E4F" w:rsidRPr="00342113">
        <w:rPr>
          <w:sz w:val="28"/>
          <w:szCs w:val="28"/>
        </w:rPr>
        <w:t xml:space="preserve"> </w:t>
      </w:r>
      <w:r w:rsidRPr="00342113">
        <w:rPr>
          <w:sz w:val="28"/>
          <w:szCs w:val="28"/>
        </w:rPr>
        <w:t xml:space="preserve"> </w:t>
      </w:r>
    </w:p>
    <w:p w14:paraId="17902717" w14:textId="77777777" w:rsidR="00110B70" w:rsidRPr="00342113" w:rsidRDefault="00110B70" w:rsidP="00342113">
      <w:pPr>
        <w:jc w:val="center"/>
        <w:rPr>
          <w:sz w:val="28"/>
          <w:szCs w:val="28"/>
        </w:rPr>
      </w:pPr>
    </w:p>
    <w:p w14:paraId="103859AE" w14:textId="77777777" w:rsidR="00110B70" w:rsidRPr="00342113" w:rsidRDefault="00110B70" w:rsidP="00342113">
      <w:pPr>
        <w:jc w:val="center"/>
        <w:rPr>
          <w:sz w:val="28"/>
          <w:szCs w:val="28"/>
        </w:rPr>
      </w:pPr>
    </w:p>
    <w:p w14:paraId="5CD514CB" w14:textId="77777777" w:rsidR="00110B70" w:rsidRPr="00342113" w:rsidRDefault="00110B70" w:rsidP="00342113">
      <w:pPr>
        <w:jc w:val="right"/>
        <w:rPr>
          <w:sz w:val="28"/>
          <w:szCs w:val="28"/>
        </w:rPr>
      </w:pPr>
    </w:p>
    <w:p w14:paraId="758B8C81" w14:textId="3CA14092" w:rsidR="00110B70" w:rsidRPr="00342113" w:rsidRDefault="00110B70" w:rsidP="00342113">
      <w:pPr>
        <w:jc w:val="right"/>
        <w:rPr>
          <w:sz w:val="28"/>
          <w:szCs w:val="28"/>
        </w:rPr>
      </w:pPr>
      <w:r w:rsidRPr="00342113">
        <w:rPr>
          <w:sz w:val="28"/>
          <w:szCs w:val="28"/>
        </w:rPr>
        <w:t xml:space="preserve">© </w:t>
      </w:r>
      <w:r w:rsidR="00B3047A" w:rsidRPr="00342113">
        <w:rPr>
          <w:sz w:val="28"/>
          <w:szCs w:val="28"/>
        </w:rPr>
        <w:t>Ореховская Н.А.</w:t>
      </w:r>
      <w:r w:rsidRPr="00342113">
        <w:rPr>
          <w:sz w:val="28"/>
          <w:szCs w:val="28"/>
        </w:rPr>
        <w:t>., 202</w:t>
      </w:r>
      <w:r w:rsidR="00263034">
        <w:rPr>
          <w:sz w:val="28"/>
          <w:szCs w:val="28"/>
        </w:rPr>
        <w:t>4</w:t>
      </w:r>
    </w:p>
    <w:p w14:paraId="059A2C20" w14:textId="067CAD51" w:rsidR="00110B70" w:rsidRPr="00342113" w:rsidRDefault="00110B70" w:rsidP="00342113">
      <w:pPr>
        <w:jc w:val="right"/>
        <w:rPr>
          <w:sz w:val="28"/>
          <w:szCs w:val="28"/>
        </w:rPr>
      </w:pPr>
      <w:r w:rsidRPr="00342113">
        <w:rPr>
          <w:sz w:val="28"/>
          <w:szCs w:val="28"/>
        </w:rPr>
        <w:t xml:space="preserve">© </w:t>
      </w:r>
      <w:r w:rsidR="00B3047A" w:rsidRPr="00342113">
        <w:rPr>
          <w:sz w:val="28"/>
          <w:szCs w:val="28"/>
        </w:rPr>
        <w:t>Омарова Л.Б.</w:t>
      </w:r>
      <w:r w:rsidRPr="00342113">
        <w:rPr>
          <w:sz w:val="28"/>
          <w:szCs w:val="28"/>
        </w:rPr>
        <w:t>, 202</w:t>
      </w:r>
      <w:r w:rsidR="00263034">
        <w:rPr>
          <w:sz w:val="28"/>
          <w:szCs w:val="28"/>
        </w:rPr>
        <w:t>4</w:t>
      </w:r>
      <w:r w:rsidRPr="00342113">
        <w:rPr>
          <w:sz w:val="28"/>
          <w:szCs w:val="28"/>
        </w:rPr>
        <w:t xml:space="preserve"> </w:t>
      </w:r>
    </w:p>
    <w:p w14:paraId="069B7376" w14:textId="5B311018" w:rsidR="00110B70" w:rsidRPr="00342113" w:rsidRDefault="00110B70" w:rsidP="00342113">
      <w:pPr>
        <w:jc w:val="right"/>
        <w:rPr>
          <w:sz w:val="28"/>
          <w:szCs w:val="28"/>
        </w:rPr>
      </w:pPr>
      <w:r w:rsidRPr="00342113">
        <w:rPr>
          <w:sz w:val="28"/>
          <w:szCs w:val="28"/>
        </w:rPr>
        <w:t>© Финансовый университет, 202</w:t>
      </w:r>
      <w:r w:rsidR="00263034">
        <w:rPr>
          <w:sz w:val="28"/>
          <w:szCs w:val="28"/>
        </w:rPr>
        <w:t>4</w:t>
      </w:r>
    </w:p>
    <w:p w14:paraId="549AE187" w14:textId="77777777" w:rsidR="00904432" w:rsidRDefault="003D7076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342113">
        <w:rPr>
          <w:b/>
          <w:sz w:val="28"/>
          <w:szCs w:val="28"/>
        </w:rPr>
        <w:br w:type="page"/>
      </w:r>
      <w:r w:rsidR="00904432">
        <w:rPr>
          <w:b/>
          <w:bCs/>
          <w:color w:val="000000"/>
          <w:sz w:val="28"/>
          <w:szCs w:val="28"/>
        </w:rPr>
        <w:lastRenderedPageBreak/>
        <w:t>СОДЕРЖАНИЕ</w:t>
      </w:r>
    </w:p>
    <w:p w14:paraId="54CAEB5B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 положения ............................................................................................. 5</w:t>
      </w:r>
    </w:p>
    <w:p w14:paraId="07B3F0CE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 требования к курсовой работе (курсовому проекту) .................. 6</w:t>
      </w:r>
    </w:p>
    <w:p w14:paraId="1D29D426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Этапы подготовки курсовой работы (курсового проекта) ........................... 7</w:t>
      </w:r>
    </w:p>
    <w:p w14:paraId="1F399FAB" w14:textId="6877B0F3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Методические рекомендации к написанию основных разделов курсовой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(курсового проекта) ................................................................................. 13</w:t>
      </w:r>
    </w:p>
    <w:p w14:paraId="00AF176D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 к оформлению курсовой работы (курсового проекта) ........... 17</w:t>
      </w:r>
    </w:p>
    <w:p w14:paraId="3929CCCD" w14:textId="04C371D8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защиты курсовых работ (курсовых проектов) лицами с</w:t>
      </w:r>
      <w:r w:rsidR="00E43C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ограниченными возможностями здоровья ......................................................... 2</w:t>
      </w:r>
      <w:r w:rsidR="00D82CD5">
        <w:rPr>
          <w:color w:val="000000"/>
          <w:sz w:val="28"/>
          <w:szCs w:val="28"/>
        </w:rPr>
        <w:t>5</w:t>
      </w:r>
    </w:p>
    <w:p w14:paraId="13A2B249" w14:textId="7F6D58CF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Хранение курсовых работ (курсовых проектов) ......................................... 2</w:t>
      </w:r>
      <w:r w:rsidR="00D82CD5">
        <w:rPr>
          <w:color w:val="000000"/>
          <w:sz w:val="28"/>
          <w:szCs w:val="28"/>
        </w:rPr>
        <w:t>6</w:t>
      </w:r>
    </w:p>
    <w:p w14:paraId="639E5DE1" w14:textId="2047E5FA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 ........................................................................................................ 2</w:t>
      </w:r>
      <w:r w:rsidR="000301AD">
        <w:rPr>
          <w:color w:val="000000"/>
          <w:sz w:val="28"/>
          <w:szCs w:val="28"/>
        </w:rPr>
        <w:t>7</w:t>
      </w:r>
    </w:p>
    <w:p w14:paraId="4D8465E4" w14:textId="393BDFD0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 ........................................................................................................ 2</w:t>
      </w:r>
      <w:r w:rsidR="000301AD">
        <w:rPr>
          <w:color w:val="000000"/>
          <w:sz w:val="28"/>
          <w:szCs w:val="28"/>
        </w:rPr>
        <w:t>8</w:t>
      </w:r>
    </w:p>
    <w:p w14:paraId="6B6756BA" w14:textId="366D7604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 ........................................................................................................ </w:t>
      </w:r>
      <w:r w:rsidR="000301AD">
        <w:rPr>
          <w:color w:val="000000"/>
          <w:sz w:val="28"/>
          <w:szCs w:val="28"/>
        </w:rPr>
        <w:t>29</w:t>
      </w:r>
    </w:p>
    <w:p w14:paraId="4E9F1610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4D9165EC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3EC652D9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9D314C7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54ECF8CD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DEFEC02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62D08C0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449B9A7F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5655AC21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7324D4C1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72749717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78F3B0CD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2810C16C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5DBA0FC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58EC142E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93DA2B1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6B45BDE8" w14:textId="6C9720E3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Сокращения:</w:t>
      </w:r>
    </w:p>
    <w:p w14:paraId="12A3C25F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D936491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 (КП) – </w:t>
      </w:r>
      <w:r>
        <w:rPr>
          <w:color w:val="000000"/>
          <w:sz w:val="28"/>
          <w:szCs w:val="28"/>
        </w:rPr>
        <w:t>курсовая работа (курсовой проект)</w:t>
      </w:r>
    </w:p>
    <w:p w14:paraId="4A85EF1C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ФСНиМК</w:t>
      </w:r>
      <w:proofErr w:type="spellEnd"/>
      <w:r>
        <w:rPr>
          <w:b/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Факультет социальных наук и массовых коммуникаций</w:t>
      </w:r>
    </w:p>
    <w:p w14:paraId="0F32D653" w14:textId="6D576FE2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КГН </w:t>
      </w:r>
      <w:r>
        <w:rPr>
          <w:color w:val="000000"/>
          <w:sz w:val="28"/>
          <w:szCs w:val="28"/>
        </w:rPr>
        <w:t>– Кафедра гуманитарных наук</w:t>
      </w:r>
    </w:p>
    <w:p w14:paraId="2C54D6C4" w14:textId="77777777" w:rsid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ППС –</w:t>
      </w:r>
      <w:r>
        <w:rPr>
          <w:color w:val="000000"/>
          <w:sz w:val="28"/>
          <w:szCs w:val="28"/>
        </w:rPr>
        <w:t xml:space="preserve"> профессорско-преподавательский состав</w:t>
      </w:r>
    </w:p>
    <w:p w14:paraId="6F6F5ADC" w14:textId="45528097" w:rsidR="00E623DE" w:rsidRPr="00904432" w:rsidRDefault="00904432" w:rsidP="009044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ЭИОС </w:t>
      </w:r>
      <w:r>
        <w:rPr>
          <w:color w:val="000000"/>
          <w:sz w:val="28"/>
          <w:szCs w:val="28"/>
        </w:rPr>
        <w:t>– электронная информационно-образовательная среда (ЭИОС), представляет собой совокупность электронных информационных и образовательных ресурсов, информационных и телекоммуникационных технологий и средств, обеспечивающих освоение обучающимися образовательных программ.</w:t>
      </w:r>
      <w:r w:rsidR="00DE0FE6" w:rsidRPr="00342113">
        <w:rPr>
          <w:sz w:val="28"/>
          <w:szCs w:val="28"/>
        </w:rPr>
        <w:br w:type="page"/>
      </w:r>
    </w:p>
    <w:p w14:paraId="1DFD9A04" w14:textId="58ECC17B" w:rsidR="00793826" w:rsidRPr="00342113" w:rsidRDefault="00E43C45" w:rsidP="00904432">
      <w:pPr>
        <w:pStyle w:val="Default"/>
        <w:numPr>
          <w:ilvl w:val="2"/>
          <w:numId w:val="2"/>
        </w:numPr>
        <w:spacing w:line="360" w:lineRule="auto"/>
        <w:ind w:left="284" w:firstLine="0"/>
        <w:jc w:val="center"/>
        <w:rPr>
          <w:b/>
          <w:sz w:val="28"/>
          <w:szCs w:val="28"/>
          <w:lang w:val="ru-RU"/>
        </w:rPr>
      </w:pPr>
      <w:r w:rsidRPr="00342113">
        <w:rPr>
          <w:b/>
          <w:sz w:val="28"/>
          <w:szCs w:val="28"/>
          <w:lang w:val="ru-RU"/>
        </w:rPr>
        <w:lastRenderedPageBreak/>
        <w:t>ОБЩИЕ ПОЛОЖЕНИЯ</w:t>
      </w:r>
    </w:p>
    <w:p w14:paraId="250A5B1B" w14:textId="77777777" w:rsidR="00A0378C" w:rsidRPr="00342113" w:rsidRDefault="00A0378C" w:rsidP="00904432">
      <w:pPr>
        <w:pStyle w:val="Default"/>
        <w:spacing w:line="360" w:lineRule="auto"/>
        <w:jc w:val="both"/>
        <w:rPr>
          <w:sz w:val="28"/>
          <w:szCs w:val="28"/>
          <w:lang w:val="ru-RU"/>
        </w:rPr>
      </w:pPr>
    </w:p>
    <w:p w14:paraId="68BFA8D6" w14:textId="4133E33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Курсовое проектирование является неотъемлемой частью образовательного процесса. Количество курсовых проектов за время обучения, а также формы и сроки их реализации определяются учебным планом образовательной программы.</w:t>
      </w:r>
    </w:p>
    <w:p w14:paraId="31A297E8" w14:textId="741E6D3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Образовательная программа «Этика бизнеса», осуществляемая Кафедрой  гуманитарных наук </w:t>
      </w:r>
      <w:proofErr w:type="spellStart"/>
      <w:r>
        <w:rPr>
          <w:color w:val="000000"/>
          <w:sz w:val="28"/>
          <w:szCs w:val="28"/>
        </w:rPr>
        <w:t>ФСНиМК</w:t>
      </w:r>
      <w:proofErr w:type="spellEnd"/>
      <w:r>
        <w:rPr>
          <w:color w:val="000000"/>
          <w:sz w:val="28"/>
          <w:szCs w:val="28"/>
        </w:rPr>
        <w:t xml:space="preserve"> Финансового университета, предполагает реализацию двух курсовых работ/курсовых проектов (далее – КР (КП)): КР (КП) №1 в третьем семестре (на втором курсе) в рамках изучения предмета «Философия» и КР (КП) №2 в пятом семестре (на третьем курсе) в рамках изучения предмета «Этика». В рабочей программе этих дисциплин из объема часов, отведенных на самостоятельную работу, выделено время на выполнение этих видов работ в объеме 24 часов. КР (КП) выполняется на завершающем этапе изучения дисциплины. Данные Рекомендации предназначены для ознакомления в ходе подготовки курсовой работы №1.</w:t>
      </w:r>
    </w:p>
    <w:p w14:paraId="36ADBAAD" w14:textId="0A8D839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курсового проектирования студент может выбрать одну из двух форм работы:</w:t>
      </w:r>
    </w:p>
    <w:p w14:paraId="4DBF7AAA" w14:textId="50F6CC7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Курсовая работа</w:t>
      </w:r>
      <w:r>
        <w:rPr>
          <w:color w:val="000000"/>
          <w:sz w:val="28"/>
          <w:szCs w:val="28"/>
        </w:rPr>
        <w:t xml:space="preserve"> (КР) – это самостоятельное творческое научное исследование студента, которое предполагает анализ материала по одной из актуальных теоретических и/или эмпирических проблем, а также формулировку и обоснование результата анализа – того нового знания, которое было получено в ходе сопоставления данных источников;</w:t>
      </w:r>
    </w:p>
    <w:p w14:paraId="221A20D0" w14:textId="6B75C28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Курсовой проект</w:t>
      </w:r>
      <w:r>
        <w:rPr>
          <w:color w:val="000000"/>
          <w:sz w:val="28"/>
          <w:szCs w:val="28"/>
        </w:rPr>
        <w:t xml:space="preserve"> (КП) предусматривает исследование, реализация которого может способствовать решению определенной практической задачи (например, создание обучающих проектов на платформах VR-лаборатории </w:t>
      </w:r>
      <w:r w:rsidR="00E43C4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ГН). КП помимо текстовой аналитической части обычно включает в себя графическую часть, которая может состоять из рисунков, схем, таблиц, компьютерных моделей.</w:t>
      </w:r>
    </w:p>
    <w:p w14:paraId="2C168DC9" w14:textId="01CBA19F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1.4.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Выполнение КР (КП) проводится с целью формирования и закрепления навыков научной аналитической, исследовательской работы с информацией, а также проектной деятельности; в том числе навыков разработки философского исследования по актуальным проблемам современной социальной философии, теории познания, онтологии, логики и т.д. Выполнение КР (КП) в частности преследует цель подготовить студента к самостоятельному написанию выпускной квалификационной работы.</w:t>
      </w:r>
    </w:p>
    <w:p w14:paraId="3B49C64F" w14:textId="77777777" w:rsidR="00E43C45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ОСНОВНЫЕ ТРЕБОВАНИЯ К КУРСОВОЙ РАБОТЕ</w:t>
      </w:r>
    </w:p>
    <w:p w14:paraId="4D5145AB" w14:textId="43B614D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(КУРСОВОМУ</w:t>
      </w:r>
      <w:r w:rsidR="009044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ПРОЕКТУ)</w:t>
      </w:r>
    </w:p>
    <w:p w14:paraId="5E6BCAD4" w14:textId="43AA43B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курсовым работам предъявляются следующие квалификационные требования:</w:t>
      </w:r>
    </w:p>
    <w:p w14:paraId="76A11D3E" w14:textId="30FA059E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Актуальность темы, соответствие ее современному состоянию определенной области науки и перспективам развития соответствующей сферы научного поиска, корректное определение объекта и предмета исследования.</w:t>
      </w:r>
    </w:p>
    <w:p w14:paraId="1DEBCE42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Наличие ясно сформулированного исследовательского вопроса.</w:t>
      </w:r>
    </w:p>
    <w:p w14:paraId="1705A9A3" w14:textId="2544E8C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Изучение и критический анализ научных монографий, периодических изданий и иных материалов по теме исследования.</w:t>
      </w:r>
    </w:p>
    <w:p w14:paraId="570CF5C2" w14:textId="188597D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и характеристика истории исследуемой проблемы и ее современного состояния.</w:t>
      </w:r>
    </w:p>
    <w:p w14:paraId="69FE305A" w14:textId="51B50C3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обоснованной исследовательской методологии, ее соответствие поставленным в исследовании задачам.</w:t>
      </w:r>
    </w:p>
    <w:p w14:paraId="101834D2" w14:textId="455F2A7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Обобщение результатов, их обоснование, формирование развернутых выводов и возможных практических рекомендаций.</w:t>
      </w:r>
    </w:p>
    <w:p w14:paraId="58F94179" w14:textId="338499A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2.1.7.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Оформление курсовой работы в соответствии с принятыми стандартами и настоящими Рекомендациями.</w:t>
      </w:r>
    </w:p>
    <w:p w14:paraId="7380C262" w14:textId="112B407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Курсовая работа не должна выполняться в формате реферата, художественного очерка или философской эссеистики. В работе ограничено допускается реферативное изложение, однако КР (КП) представляет прежде всего </w:t>
      </w:r>
      <w:r>
        <w:rPr>
          <w:b/>
          <w:bCs/>
          <w:color w:val="000000"/>
          <w:sz w:val="28"/>
          <w:szCs w:val="28"/>
        </w:rPr>
        <w:lastRenderedPageBreak/>
        <w:t>отчет о проделанной исследовательской работе</w:t>
      </w:r>
      <w:r>
        <w:rPr>
          <w:color w:val="000000"/>
          <w:sz w:val="28"/>
          <w:szCs w:val="28"/>
        </w:rPr>
        <w:t>: демонстрация хода исследования и изложение результатов.</w:t>
      </w:r>
    </w:p>
    <w:p w14:paraId="67EE2DCF" w14:textId="3A355438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Научно-исследовательский уровень курсовой работы должен отвечать программе обучения и демонстрировать наличие сформированных в процессе освоения образовательной программы общекультурных и профессиональных компетенций в соответствии с перечнем компетенций, содержащихся в образовательном стандарте Финансового университета по направлению подготовки 47.03.01 «Философия».</w:t>
      </w:r>
    </w:p>
    <w:p w14:paraId="04AEDF38" w14:textId="77777777" w:rsidR="00E43C45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ЭТАПЫ ПОДГОТОВКИ КУРСОВОЙ РАБОТЫ </w:t>
      </w:r>
    </w:p>
    <w:p w14:paraId="04A2A328" w14:textId="4BD34FF2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(КУРСОВОГО ПРОЕКТА)</w:t>
      </w:r>
    </w:p>
    <w:p w14:paraId="1A2278AE" w14:textId="319133A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 учебного года преподаватель дисциплины, в рамках которой осуществляется курсовое проектирование, обязан сообщить студентам о предусмотренном учебным планом КР (КП), сроках и порядке выбора темы, а также о месте размещения информации с перечнем тем КР (КП) и сроках их подготовки и защиты.</w:t>
      </w:r>
    </w:p>
    <w:p w14:paraId="1DFC84B7" w14:textId="48D1815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студента, научного руководителя и кафедры гуманитарных наук в ходе подготовки КР (КП) состоит из следующих обязательных этапов:</w:t>
      </w:r>
    </w:p>
    <w:p w14:paraId="7B7C15E7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этап.</w:t>
      </w:r>
      <w:r>
        <w:rPr>
          <w:color w:val="000000"/>
          <w:sz w:val="28"/>
          <w:szCs w:val="28"/>
        </w:rPr>
        <w:t xml:space="preserve"> Назначение научного руководителя.</w:t>
      </w:r>
    </w:p>
    <w:p w14:paraId="44EDDA65" w14:textId="70EA863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этап.</w:t>
      </w:r>
      <w:r>
        <w:rPr>
          <w:color w:val="000000"/>
          <w:sz w:val="28"/>
          <w:szCs w:val="28"/>
        </w:rPr>
        <w:t xml:space="preserve"> Выбор темы и закрепление ее и научного руководителя за студентом через приказ.</w:t>
      </w:r>
    </w:p>
    <w:p w14:paraId="73E02CA8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этап.</w:t>
      </w:r>
      <w:r>
        <w:rPr>
          <w:color w:val="000000"/>
          <w:sz w:val="28"/>
          <w:szCs w:val="28"/>
        </w:rPr>
        <w:t xml:space="preserve"> Размещение текста в ЭИОС, проверка и рецензирование.</w:t>
      </w:r>
    </w:p>
    <w:p w14:paraId="7A1E0C4F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этап.</w:t>
      </w:r>
      <w:r>
        <w:rPr>
          <w:color w:val="000000"/>
          <w:sz w:val="28"/>
          <w:szCs w:val="28"/>
        </w:rPr>
        <w:t xml:space="preserve"> Проведение защиты курсовой работы (курсового проекта).</w:t>
      </w:r>
    </w:p>
    <w:p w14:paraId="6DCB2676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Назначение научного руководителя.</w:t>
      </w:r>
    </w:p>
    <w:p w14:paraId="137B7DF7" w14:textId="63532A2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Студенту назначается </w:t>
      </w:r>
      <w:r>
        <w:rPr>
          <w:b/>
          <w:bCs/>
          <w:color w:val="000000"/>
          <w:sz w:val="28"/>
          <w:szCs w:val="28"/>
        </w:rPr>
        <w:t>научный руководитель</w:t>
      </w:r>
      <w:r>
        <w:rPr>
          <w:color w:val="000000"/>
          <w:sz w:val="28"/>
          <w:szCs w:val="28"/>
        </w:rPr>
        <w:t xml:space="preserve"> из числа профессорско-преподавательского состава (далее — ППС) Кафедры гуманитарных наук в соответствии с нагрузкой преподавателей до окончания второй недели семестра, в котором предусмотрено написание КР (КП). Руководство КР (КП) включается в учебную нагрузку ППС и рассчитывается в соответствии с утверждёнными локальным актом Финансового университета нормами.</w:t>
      </w:r>
    </w:p>
    <w:p w14:paraId="039C3172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Основными задачами руководителя КР (КП) являются:</w:t>
      </w:r>
    </w:p>
    <w:p w14:paraId="12FF1A58" w14:textId="608E8F4E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 в формировании и уточнении плана КР (КП), уточнении объекта и предмета исследования;</w:t>
      </w:r>
    </w:p>
    <w:p w14:paraId="71616BD5" w14:textId="5B7EB08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рекомендации в подборе необходимой литературы (источников) и фактического материала;</w:t>
      </w:r>
    </w:p>
    <w:p w14:paraId="6C6AE0F2" w14:textId="20EBE4F2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консультирование по вопросам содержания и последовательности выполнения КР (КП);</w:t>
      </w:r>
    </w:p>
    <w:p w14:paraId="6F4B3367" w14:textId="6246B16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хода выполнения КР (КП) и его размещения в электронной информационно-образовательной системе Финансового университета (далее —</w:t>
      </w:r>
    </w:p>
    <w:p w14:paraId="32FFFBA4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ЭИОС);</w:t>
      </w:r>
    </w:p>
    <w:p w14:paraId="406C1613" w14:textId="3DC62C7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анализ и оценивание размещенного студентом материала, подготовка и размещение в ЭИОС отзыва на КР (КП) с указанием предварительной оценки. Примерная форма отзыва руководителя содержится в Приложении 3;</w:t>
      </w:r>
    </w:p>
    <w:p w14:paraId="3B091DEF" w14:textId="55351B8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анализа отчета системы Антиплагиат-ВУЗ на наличие заимствований в КР (КП) и дополнительная проверка на заимствования (при необходимости);</w:t>
      </w:r>
    </w:p>
    <w:p w14:paraId="6DD184B8" w14:textId="30AF644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 защиты КР (КП) и выставление окончательной оценки в ведомость;</w:t>
      </w:r>
    </w:p>
    <w:p w14:paraId="19DD77C3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исключительных случаях возможна замена руководителя КР (КП).</w:t>
      </w:r>
    </w:p>
    <w:p w14:paraId="4F51EF78" w14:textId="4C65B48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о замене принимается </w:t>
      </w:r>
      <w:r w:rsidR="00817869">
        <w:rPr>
          <w:color w:val="000000"/>
          <w:sz w:val="28"/>
          <w:szCs w:val="28"/>
        </w:rPr>
        <w:t>заведующим</w:t>
      </w:r>
      <w:r>
        <w:rPr>
          <w:color w:val="000000"/>
          <w:sz w:val="28"/>
          <w:szCs w:val="28"/>
        </w:rPr>
        <w:t xml:space="preserve"> </w:t>
      </w:r>
      <w:r w:rsidR="00B66AFE">
        <w:rPr>
          <w:color w:val="000000"/>
          <w:sz w:val="28"/>
          <w:szCs w:val="28"/>
        </w:rPr>
        <w:t>кафедр</w:t>
      </w:r>
      <w:r w:rsidR="00817869">
        <w:rPr>
          <w:color w:val="000000"/>
          <w:sz w:val="28"/>
          <w:szCs w:val="28"/>
        </w:rPr>
        <w:t>ой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гуманитарных наук и оформляется в порядке, аналогичном изменению или уточнению темы.</w:t>
      </w:r>
    </w:p>
    <w:p w14:paraId="2226146D" w14:textId="386F98E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Выбор темы и закрепление ее и научного руководителя за студентом через приказ.</w:t>
      </w:r>
    </w:p>
    <w:p w14:paraId="1F325A5A" w14:textId="75E82CDD" w:rsidR="00263034" w:rsidRP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Перечень примерных тем КР (КП)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 xml:space="preserve">методические рекомендации </w:t>
      </w:r>
      <w:r>
        <w:rPr>
          <w:color w:val="000000"/>
          <w:sz w:val="28"/>
          <w:szCs w:val="28"/>
        </w:rPr>
        <w:t xml:space="preserve">по их выполнению доводятся до сведения студентов не позднее одной недели сначала семестра, в котором ожидается защита КР (КП), путем </w:t>
      </w:r>
      <w:r>
        <w:rPr>
          <w:b/>
          <w:bCs/>
          <w:color w:val="000000"/>
          <w:sz w:val="28"/>
          <w:szCs w:val="28"/>
        </w:rPr>
        <w:t xml:space="preserve">размещения информации на странице </w:t>
      </w:r>
      <w:r w:rsidR="00E77BB7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ГН</w:t>
      </w:r>
      <w:r>
        <w:rPr>
          <w:color w:val="000000"/>
          <w:sz w:val="28"/>
          <w:szCs w:val="28"/>
        </w:rPr>
        <w:t xml:space="preserve"> на официальном сайте Финансового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университета. Темы КР (КП) разрабатываются и ежегодно обновляются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Кафедрой гуманитарных наук.</w:t>
      </w:r>
    </w:p>
    <w:p w14:paraId="03DE2B7B" w14:textId="7FFD5472" w:rsidR="00263034" w:rsidRP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Студент в соответствии с установленным сроком обязан </w:t>
      </w:r>
      <w:r>
        <w:rPr>
          <w:b/>
          <w:bCs/>
          <w:color w:val="000000"/>
          <w:sz w:val="28"/>
          <w:szCs w:val="28"/>
        </w:rPr>
        <w:t>выбрать тему КР (КП)</w:t>
      </w:r>
      <w:r>
        <w:rPr>
          <w:color w:val="000000"/>
          <w:sz w:val="28"/>
          <w:szCs w:val="28"/>
        </w:rPr>
        <w:t xml:space="preserve"> или предложить тему самостоятельно при условии обоснования ее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целесообразности, согласовать ее с научным руководителем и написать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соответствующее </w:t>
      </w:r>
      <w:r>
        <w:rPr>
          <w:b/>
          <w:bCs/>
          <w:color w:val="000000"/>
          <w:sz w:val="28"/>
          <w:szCs w:val="28"/>
        </w:rPr>
        <w:t>заявление на закрепление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этой темы</w:t>
      </w:r>
      <w:r>
        <w:rPr>
          <w:color w:val="000000"/>
          <w:sz w:val="28"/>
          <w:szCs w:val="28"/>
        </w:rPr>
        <w:t xml:space="preserve"> за ним (см. приложение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№1).</w:t>
      </w:r>
    </w:p>
    <w:p w14:paraId="0C79D5CB" w14:textId="59124E0F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Заявление подается на бумажном носителе или в электронном виде (при наличии личного кабинета обучающегося) в течение не более трех недель с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начала семестра, в котором запланирована защита КР (КП).</w:t>
      </w:r>
    </w:p>
    <w:p w14:paraId="7E36669E" w14:textId="028C633C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выборе темы из предложенных </w:t>
      </w:r>
      <w:r w:rsidR="00B66AFE">
        <w:rPr>
          <w:color w:val="000000"/>
          <w:sz w:val="28"/>
          <w:szCs w:val="28"/>
        </w:rPr>
        <w:t>кафедрой</w:t>
      </w:r>
      <w:r>
        <w:rPr>
          <w:color w:val="000000"/>
          <w:sz w:val="28"/>
          <w:szCs w:val="28"/>
        </w:rPr>
        <w:t xml:space="preserve"> гуманитарных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наук допускается ее суждение и уточнение формулировок. Если студент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формулирует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тему самостоятельно, решение об отказе в предложенной студентом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темы (или ее уточнении) доводится до сведения студента до опубликования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 об утверждении тем КР (КП).</w:t>
      </w:r>
    </w:p>
    <w:p w14:paraId="627E3E7E" w14:textId="77F4D03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Дублирование тем КР (КП) в пределах одной учебной группы не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допускается. Дублирование возможно в случае выполнения коллективной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курсовой работы или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курсового проекта с различным индивидуальным заданием.</w:t>
      </w:r>
    </w:p>
    <w:p w14:paraId="288975D4" w14:textId="375352F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Групповая КР (КП) по одной теме может быть выполнен(а) группой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студентов в количестве не более трех, если иное не предусмотрено целью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задачами КР (КП). В этом случае руководитель КР (КП) устанавливает объемы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участия каждого студента в выполнении работ на этапе планирования и учитывает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вклад каждого в момент оценивания КР (КП).</w:t>
      </w:r>
    </w:p>
    <w:p w14:paraId="6C8A0DFF" w14:textId="64390D4F" w:rsidR="00592CA8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случае, если студент при отсутствии уважительных причин не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выбрал тему КР (КП) в срок, установленный настоящим пунктом, </w:t>
      </w:r>
      <w:r w:rsidR="00592CA8">
        <w:rPr>
          <w:color w:val="000000"/>
          <w:sz w:val="28"/>
          <w:szCs w:val="28"/>
        </w:rPr>
        <w:t>Кафедр</w:t>
      </w:r>
      <w:r w:rsidR="00A32AF8">
        <w:rPr>
          <w:color w:val="000000"/>
          <w:sz w:val="28"/>
          <w:szCs w:val="28"/>
        </w:rPr>
        <w:t>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гуманитарных наук назначает ему тему работы без права студента на ее изменение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уточнение.</w:t>
      </w:r>
    </w:p>
    <w:p w14:paraId="61E7EEC3" w14:textId="4011C82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Изменение или уточнение закрепленной распоряжением темы КР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(КП) возможно не позднее, чем за месяц до установленного срока защиты КР (КП)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 личного заявления студента, согласованного с руководителем, на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руководителя </w:t>
      </w:r>
      <w:r w:rsidR="00592CA8">
        <w:rPr>
          <w:color w:val="000000"/>
          <w:sz w:val="28"/>
          <w:szCs w:val="28"/>
        </w:rPr>
        <w:t>кафедры</w:t>
      </w:r>
      <w:r>
        <w:rPr>
          <w:color w:val="000000"/>
          <w:sz w:val="28"/>
          <w:szCs w:val="28"/>
        </w:rPr>
        <w:t xml:space="preserve"> гуманитарных наук. На основании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положительного </w:t>
      </w:r>
      <w:r>
        <w:rPr>
          <w:color w:val="000000"/>
          <w:sz w:val="28"/>
          <w:szCs w:val="28"/>
        </w:rPr>
        <w:lastRenderedPageBreak/>
        <w:t xml:space="preserve">решения руководителя </w:t>
      </w:r>
      <w:r w:rsidR="00592CA8">
        <w:rPr>
          <w:color w:val="000000"/>
          <w:sz w:val="28"/>
          <w:szCs w:val="28"/>
        </w:rPr>
        <w:t>кафедры</w:t>
      </w:r>
      <w:r>
        <w:rPr>
          <w:color w:val="000000"/>
          <w:sz w:val="28"/>
          <w:szCs w:val="28"/>
        </w:rPr>
        <w:t xml:space="preserve"> готовится проект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 об изменении или уточнении темы КР (КП). Изменение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уточнение тем КР (КП) оформляется соответствующим распоряжением.</w:t>
      </w:r>
    </w:p>
    <w:p w14:paraId="3FEAFB31" w14:textId="14683AC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Когда темы выбраны </w:t>
      </w:r>
      <w:r w:rsidR="00A32AF8">
        <w:rPr>
          <w:color w:val="000000"/>
          <w:sz w:val="28"/>
          <w:szCs w:val="28"/>
        </w:rPr>
        <w:t>К</w:t>
      </w:r>
      <w:r w:rsidR="00592CA8">
        <w:rPr>
          <w:color w:val="000000"/>
          <w:sz w:val="28"/>
          <w:szCs w:val="28"/>
        </w:rPr>
        <w:t xml:space="preserve">афедра </w:t>
      </w:r>
      <w:r>
        <w:rPr>
          <w:color w:val="000000"/>
          <w:sz w:val="28"/>
          <w:szCs w:val="28"/>
        </w:rPr>
        <w:t>гуманитарных наук готовит проект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 о закреплении тем КР (КП) и назначении руководителей.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Закрепление тем КР (КП) за студентами (по учебным группам) осуществляется на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основании поданных заявлений студентов. Информация о закреплении тем КР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(КП) формируется в виде таблицы.</w:t>
      </w:r>
    </w:p>
    <w:p w14:paraId="34B36031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Размещение текста в ЭИОС, проверка и рецензирование.</w:t>
      </w:r>
    </w:p>
    <w:p w14:paraId="7163245F" w14:textId="072A5D1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Итоговый текст КР (КП),</w:t>
      </w:r>
      <w:r>
        <w:rPr>
          <w:color w:val="000000"/>
          <w:sz w:val="28"/>
          <w:szCs w:val="28"/>
        </w:rPr>
        <w:t xml:space="preserve"> оформленный в соответствии с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установленными требованиями, </w:t>
      </w:r>
      <w:r>
        <w:rPr>
          <w:b/>
          <w:bCs/>
          <w:color w:val="000000"/>
          <w:sz w:val="28"/>
          <w:szCs w:val="28"/>
        </w:rPr>
        <w:t>размещается студентами в ЭИОС</w:t>
      </w:r>
      <w:r>
        <w:rPr>
          <w:color w:val="000000"/>
          <w:sz w:val="28"/>
          <w:szCs w:val="28"/>
        </w:rPr>
        <w:t xml:space="preserve"> в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электронном виде (в формате *.</w:t>
      </w:r>
      <w:proofErr w:type="spellStart"/>
      <w:r>
        <w:rPr>
          <w:color w:val="000000"/>
          <w:sz w:val="28"/>
          <w:szCs w:val="28"/>
        </w:rPr>
        <w:t>doc</w:t>
      </w:r>
      <w:proofErr w:type="spellEnd"/>
      <w:r>
        <w:rPr>
          <w:color w:val="000000"/>
          <w:sz w:val="28"/>
          <w:szCs w:val="28"/>
        </w:rPr>
        <w:t xml:space="preserve"> или *.</w:t>
      </w:r>
      <w:proofErr w:type="spellStart"/>
      <w:r>
        <w:rPr>
          <w:color w:val="000000"/>
          <w:sz w:val="28"/>
          <w:szCs w:val="28"/>
        </w:rPr>
        <w:t>rtf</w:t>
      </w:r>
      <w:proofErr w:type="spellEnd"/>
      <w:r>
        <w:rPr>
          <w:color w:val="000000"/>
          <w:sz w:val="28"/>
          <w:szCs w:val="28"/>
        </w:rPr>
        <w:t>) не позднее чем за две недели до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установленного </w:t>
      </w:r>
      <w:r w:rsidR="00A32AF8">
        <w:rPr>
          <w:color w:val="000000"/>
          <w:sz w:val="28"/>
          <w:szCs w:val="28"/>
        </w:rPr>
        <w:t>К</w:t>
      </w:r>
      <w:r w:rsidR="00B66AFE">
        <w:rPr>
          <w:color w:val="000000"/>
          <w:sz w:val="28"/>
          <w:szCs w:val="28"/>
        </w:rPr>
        <w:t xml:space="preserve">афедрой </w:t>
      </w:r>
      <w:r>
        <w:rPr>
          <w:color w:val="000000"/>
          <w:sz w:val="28"/>
          <w:szCs w:val="28"/>
        </w:rPr>
        <w:t>гуманитарных наук срока защиты КР (КП).</w:t>
      </w:r>
    </w:p>
    <w:p w14:paraId="2B521A56" w14:textId="77777777" w:rsidR="00A32AF8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размещении КР (КП) в ЭИОС она автоматически </w:t>
      </w:r>
      <w:r>
        <w:rPr>
          <w:b/>
          <w:bCs/>
          <w:color w:val="000000"/>
          <w:sz w:val="28"/>
          <w:szCs w:val="28"/>
        </w:rPr>
        <w:t>проверяется в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системе «Антиплагиат.</w:t>
      </w:r>
      <w:r w:rsidR="009044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ВУЗ»</w:t>
      </w:r>
      <w:r>
        <w:rPr>
          <w:color w:val="000000"/>
          <w:sz w:val="28"/>
          <w:szCs w:val="28"/>
        </w:rPr>
        <w:t>, по результатам проверки формируется отчет,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который доступен для анализа как студенту, так и руководителю. При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 руководитель вправе самостоятельно проверить работу на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наличие заимствований. В случае выявления в КР (КП) более 20% заимствований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руководитель проводит анализ отчета о результатах проверки, принимает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окончательное решение об уровне оригинальности текста и при необходимости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возвращает его на доработку. При невыполнении требований руководителя по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доработке КР (КП) и размещении работы, отчет по которой повторно показывает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 20% заимствований, руководитель выставляет студенту оценку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«неудовлетворительно» без проведения процедуры защиты работы.</w:t>
      </w:r>
    </w:p>
    <w:p w14:paraId="3E8B87D8" w14:textId="3AA2DE3F" w:rsidR="00263034" w:rsidRPr="00592CA8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выполнении требований по уровню заимствований руководитель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составляет отзыв </w:t>
      </w:r>
      <w:r w:rsidR="00EE787D" w:rsidRPr="00EE787D">
        <w:rPr>
          <w:bCs/>
          <w:color w:val="000000"/>
          <w:sz w:val="28"/>
          <w:szCs w:val="28"/>
        </w:rPr>
        <w:t>п</w:t>
      </w:r>
      <w:r w:rsidR="00904432">
        <w:rPr>
          <w:color w:val="000000"/>
          <w:sz w:val="28"/>
          <w:szCs w:val="28"/>
        </w:rPr>
        <w:t>о окончательн</w:t>
      </w:r>
      <w:r w:rsidR="00EE787D">
        <w:rPr>
          <w:color w:val="000000"/>
          <w:sz w:val="28"/>
          <w:szCs w:val="28"/>
        </w:rPr>
        <w:t>ому</w:t>
      </w:r>
      <w:r w:rsidR="00904432">
        <w:rPr>
          <w:color w:val="000000"/>
          <w:sz w:val="28"/>
          <w:szCs w:val="28"/>
        </w:rPr>
        <w:t xml:space="preserve"> вариант</w:t>
      </w:r>
      <w:r w:rsidR="00EE787D">
        <w:rPr>
          <w:color w:val="000000"/>
          <w:sz w:val="28"/>
          <w:szCs w:val="28"/>
        </w:rPr>
        <w:t>у</w:t>
      </w:r>
      <w:r w:rsidR="00904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текста КР (КП) </w:t>
      </w:r>
      <w:r>
        <w:rPr>
          <w:b/>
          <w:bCs/>
          <w:color w:val="000000"/>
          <w:sz w:val="28"/>
          <w:szCs w:val="28"/>
        </w:rPr>
        <w:t>и размещает его в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ЭИОС</w:t>
      </w:r>
      <w:r>
        <w:rPr>
          <w:color w:val="000000"/>
          <w:sz w:val="28"/>
          <w:szCs w:val="28"/>
        </w:rPr>
        <w:t xml:space="preserve"> не позднее чем за три дня до назначенной даты защиты и </w:t>
      </w:r>
      <w:r>
        <w:rPr>
          <w:b/>
          <w:bCs/>
          <w:color w:val="000000"/>
          <w:sz w:val="28"/>
          <w:szCs w:val="28"/>
        </w:rPr>
        <w:t>устанавливает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статус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«Допущен(а) к защите»</w:t>
      </w:r>
      <w:r>
        <w:rPr>
          <w:color w:val="000000"/>
          <w:sz w:val="28"/>
          <w:szCs w:val="28"/>
        </w:rPr>
        <w:t>. При необходимости и наличии времени на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исправления по содержанию руководитель может отправить работу на доработку,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разместив в ЭИОС КР (КП) с замечаниями и не устанавливая статус «Допущен(а)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защите».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этом случае процедура проверки повторяется и выставляется статус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(допущен/не допущен) после загрузки в систему исправленного варианта.</w:t>
      </w:r>
    </w:p>
    <w:p w14:paraId="1E907408" w14:textId="7E5C0B8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Примерная форма отзыва руководителя содержится в Приложении 3.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Форма отзыва руководителя КР (КП) рассматривается на заседании </w:t>
      </w:r>
      <w:r w:rsidR="00EE787D">
        <w:rPr>
          <w:color w:val="000000"/>
          <w:sz w:val="28"/>
          <w:szCs w:val="28"/>
        </w:rPr>
        <w:t>К</w:t>
      </w:r>
      <w:r w:rsidR="00B66AFE">
        <w:rPr>
          <w:color w:val="000000"/>
          <w:sz w:val="28"/>
          <w:szCs w:val="28"/>
        </w:rPr>
        <w:t xml:space="preserve">афедры </w:t>
      </w:r>
      <w:r>
        <w:rPr>
          <w:color w:val="000000"/>
          <w:sz w:val="28"/>
          <w:szCs w:val="28"/>
        </w:rPr>
        <w:t>гуманитарных наук и размещается на странице на сайте Финансового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университета. Форма отзыва на КР (КП) должна содержать оценочные критерии,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 балльную оценку (с указанием максимального балла, который может быть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выставлен по данному критерию), указание на предварительную оценку, время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место защиты и иные пункты. Критерии оценки КР (КП) должны включать в себя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оценку подготовительного этапа ее выполнения (структуры плана, списка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использованных источников, соблюдения сроков выполнения), полноты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логичности раскрытия темы, проведенного в курсовой работе анализа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сделанных выводов, оформления курсовой работы и иные пункты. Критерии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оценки КП дополнительно могут включать оценку актуальности исследования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оценку сформулированных в работе предложений, направленных на решение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конкретной практической задачи.</w:t>
      </w:r>
    </w:p>
    <w:p w14:paraId="377BD193" w14:textId="2B3B1D4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недопуска КР (КП) к защите руководитель информирует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студента, а также руководство </w:t>
      </w:r>
      <w:r w:rsidR="00EE787D">
        <w:rPr>
          <w:color w:val="000000"/>
          <w:sz w:val="28"/>
          <w:szCs w:val="28"/>
        </w:rPr>
        <w:t>К</w:t>
      </w:r>
      <w:r w:rsidR="00592CA8">
        <w:rPr>
          <w:color w:val="000000"/>
          <w:sz w:val="28"/>
          <w:szCs w:val="28"/>
        </w:rPr>
        <w:t>афедры</w:t>
      </w:r>
      <w:r>
        <w:rPr>
          <w:color w:val="000000"/>
          <w:sz w:val="28"/>
          <w:szCs w:val="28"/>
        </w:rPr>
        <w:t xml:space="preserve"> гуманитарных наук о причинах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недопуска и назначает новую дату защиты. В случае повторного недопуска</w:t>
      </w:r>
      <w:r w:rsidR="00592CA8">
        <w:rPr>
          <w:color w:val="000000"/>
          <w:sz w:val="28"/>
          <w:szCs w:val="28"/>
        </w:rPr>
        <w:t xml:space="preserve"> </w:t>
      </w:r>
      <w:r w:rsidR="00EE787D">
        <w:rPr>
          <w:color w:val="000000"/>
          <w:sz w:val="28"/>
          <w:szCs w:val="28"/>
        </w:rPr>
        <w:t>К</w:t>
      </w:r>
      <w:r w:rsidR="00592CA8">
        <w:rPr>
          <w:color w:val="000000"/>
          <w:sz w:val="28"/>
          <w:szCs w:val="28"/>
        </w:rPr>
        <w:t>афедра</w:t>
      </w:r>
      <w:r>
        <w:rPr>
          <w:color w:val="000000"/>
          <w:sz w:val="28"/>
          <w:szCs w:val="28"/>
        </w:rPr>
        <w:t xml:space="preserve"> гуманитарных наук назначает комиссию для проверки работы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защиты КР (КП).</w:t>
      </w:r>
    </w:p>
    <w:p w14:paraId="24867247" w14:textId="77777777" w:rsidR="00592CA8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3.4.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Порядок проведения защиты.</w:t>
      </w:r>
    </w:p>
    <w:p w14:paraId="7CC3A27C" w14:textId="182A795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Завершающим обязательным этапом выполнения студентом КР (КП)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защита. Оценивание результатов курсового проектирования (</w:t>
      </w:r>
      <w:r w:rsidR="00904432">
        <w:rPr>
          <w:color w:val="000000"/>
          <w:sz w:val="28"/>
          <w:szCs w:val="28"/>
        </w:rPr>
        <w:t>далее защита</w:t>
      </w:r>
      <w:r>
        <w:rPr>
          <w:color w:val="000000"/>
          <w:sz w:val="28"/>
          <w:szCs w:val="28"/>
        </w:rPr>
        <w:t xml:space="preserve"> КР (КП)) относится к промежуточной аттестации студентов и проходит в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 локальным нормативным актом Финуниверситета – Положением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текущего контроля успеваемости и промежуточной аттестации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студентов по программам бакалавриата и магистратуры в Финансовом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университете. Защита КР (КП) проводится до экзамена по соответствующей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дисциплине в установленное </w:t>
      </w:r>
      <w:r w:rsidR="00904432">
        <w:rPr>
          <w:color w:val="000000"/>
          <w:sz w:val="28"/>
          <w:szCs w:val="28"/>
        </w:rPr>
        <w:t xml:space="preserve">кафедрой </w:t>
      </w:r>
      <w:r>
        <w:rPr>
          <w:color w:val="000000"/>
          <w:sz w:val="28"/>
          <w:szCs w:val="28"/>
        </w:rPr>
        <w:t>гуманитарных наук время.</w:t>
      </w:r>
    </w:p>
    <w:p w14:paraId="783D6C53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Защита может проводиться очно или онлайн.</w:t>
      </w:r>
    </w:p>
    <w:p w14:paraId="5F6D0FD0" w14:textId="505A4F2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 обязан явиться на защиту КР (КП) в назначенное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руководителем время. Явка студентов на защиту курсовой работы строго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обязательна.</w:t>
      </w:r>
    </w:p>
    <w:p w14:paraId="66EE76D7" w14:textId="3359C55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Защита КР (КП) </w:t>
      </w:r>
      <w:r w:rsidR="00592CA8">
        <w:rPr>
          <w:color w:val="000000"/>
          <w:sz w:val="28"/>
          <w:szCs w:val="28"/>
        </w:rPr>
        <w:t xml:space="preserve">на </w:t>
      </w:r>
      <w:r w:rsidR="00EE787D">
        <w:rPr>
          <w:color w:val="000000"/>
          <w:sz w:val="28"/>
          <w:szCs w:val="28"/>
        </w:rPr>
        <w:t>К</w:t>
      </w:r>
      <w:r w:rsidR="00592CA8">
        <w:rPr>
          <w:color w:val="000000"/>
          <w:sz w:val="28"/>
          <w:szCs w:val="28"/>
        </w:rPr>
        <w:t>афедре</w:t>
      </w:r>
      <w:r>
        <w:rPr>
          <w:color w:val="000000"/>
          <w:sz w:val="28"/>
          <w:szCs w:val="28"/>
        </w:rPr>
        <w:t xml:space="preserve"> гуманитарных наук предполагает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возможность участия студентов и представителей ППС </w:t>
      </w:r>
      <w:r w:rsidR="00EE787D">
        <w:rPr>
          <w:color w:val="000000"/>
          <w:sz w:val="28"/>
          <w:szCs w:val="28"/>
        </w:rPr>
        <w:t>К</w:t>
      </w:r>
      <w:r w:rsidR="00904432">
        <w:rPr>
          <w:color w:val="000000"/>
          <w:sz w:val="28"/>
          <w:szCs w:val="28"/>
        </w:rPr>
        <w:t>афедры гуманитарных</w:t>
      </w:r>
      <w:r>
        <w:rPr>
          <w:color w:val="000000"/>
          <w:sz w:val="28"/>
          <w:szCs w:val="28"/>
        </w:rPr>
        <w:t xml:space="preserve"> наук.</w:t>
      </w:r>
    </w:p>
    <w:p w14:paraId="6551F88F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Процедура защиты курсовой работы.</w:t>
      </w:r>
    </w:p>
    <w:p w14:paraId="20CEC732" w14:textId="5F884012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Защита КР (КП) проводится в формате устного выступления студента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сопровождении мультимедийной презентации. Для доклада обучающемуся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дается 7-10 минут. Содержание доклада студент, как правило, согласовывает с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руководителем курсовой работы. В докладе рекомендуется отразить тему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выполненной курсовой работы, ее объект, предмет, цели и задачи, источники, на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которых она написана, характеристику предмета и объекта научно-философского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 и далее – по структуре курсовой работы, акцентируя внимание на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наиболее важных результатах выполненной работы и практических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предложениях по исследованной теме.</w:t>
      </w:r>
    </w:p>
    <w:p w14:paraId="5917026F" w14:textId="18E2E9F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доклада студент отвечает на вопросы. При подготовке ответов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вопросы студент может пользоваться текстом своей КР (КП).</w:t>
      </w:r>
    </w:p>
    <w:p w14:paraId="71068972" w14:textId="77777777" w:rsidR="00592CA8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Далее слово предоставляется руководителю КР (КП), который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подводит итоги защиты.</w:t>
      </w:r>
    </w:p>
    <w:p w14:paraId="5E03B4DA" w14:textId="1CF34F5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Результат защиты КР (КП) студента оценивается по </w:t>
      </w:r>
      <w:proofErr w:type="spellStart"/>
      <w:r>
        <w:rPr>
          <w:color w:val="000000"/>
          <w:sz w:val="28"/>
          <w:szCs w:val="28"/>
        </w:rPr>
        <w:t>балльно</w:t>
      </w:r>
      <w:proofErr w:type="spellEnd"/>
      <w:r>
        <w:rPr>
          <w:color w:val="000000"/>
          <w:sz w:val="28"/>
          <w:szCs w:val="28"/>
        </w:rPr>
        <w:t>-рейтинговой системе исходя из балльной оценки, выставленной руководителем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результатам проверки КР (КП) и его защиты. КР (КП) каждого студента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оценивается по </w:t>
      </w:r>
      <w:r w:rsidR="00EE787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100-балльной системе. Итоговая оценка по 100-балльной шкале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конвертируется в оценки «отлично», «хорошо», «удовлетворительно»,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«неудовлетворительно». </w:t>
      </w:r>
      <w:r>
        <w:rPr>
          <w:color w:val="000000"/>
          <w:sz w:val="28"/>
          <w:szCs w:val="28"/>
        </w:rPr>
        <w:lastRenderedPageBreak/>
        <w:t>Оценка КР (КП) выставляется в электронные ведомости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может записываться в зачетную книжку студента.</w:t>
      </w:r>
    </w:p>
    <w:p w14:paraId="6E2A7FCC" w14:textId="7A9D962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Студент, не выполнивший КР (КП), не явившийся на защиту без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уважительной причины, а также получивший неудовлетворительную оценку по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результатам защиты КР (КП), считается имеющим академическую задолженность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должен подготовить и/или защитить КР (КП) в период ликвидации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академической задолженности.</w:t>
      </w:r>
    </w:p>
    <w:p w14:paraId="11F02D6E" w14:textId="39F4059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повторной подготовке и защите КР (КП) допускается внесение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изменений и уточнение темы в соответствии с пунктом 3.2.2.</w:t>
      </w:r>
    </w:p>
    <w:p w14:paraId="4549EDAB" w14:textId="7B8CAF2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МЕТОДИЧЕСКИЕ РЕКОМЕНДАЦИИ К НАПИСАНИЮ ОСНОВНЫХ</w:t>
      </w:r>
      <w:r w:rsidR="00592CA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РАЗДЕЛОВ КУРСОВОЙ РАБОТЫ (КУРСОВОГО ПРОЕКТА)</w:t>
      </w:r>
    </w:p>
    <w:p w14:paraId="402F8B51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Курсовая работа включает следующие структурные элементы:</w:t>
      </w:r>
    </w:p>
    <w:p w14:paraId="7B00863A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 (см. Приложение 2).</w:t>
      </w:r>
    </w:p>
    <w:p w14:paraId="5E2A5D2C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Содержание.</w:t>
      </w:r>
    </w:p>
    <w:p w14:paraId="1A4555CD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Введение.</w:t>
      </w:r>
    </w:p>
    <w:p w14:paraId="70F953C4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(содержательная) часть, включающая в себя не менее двух глав.</w:t>
      </w:r>
    </w:p>
    <w:p w14:paraId="280F6C2F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Заключение.</w:t>
      </w:r>
    </w:p>
    <w:p w14:paraId="72B602CA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использованных источников и литературы.</w:t>
      </w:r>
    </w:p>
    <w:p w14:paraId="4B95F6AB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 (если имеются).</w:t>
      </w:r>
    </w:p>
    <w:p w14:paraId="5324DE8E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Объем работы:</w:t>
      </w:r>
    </w:p>
    <w:p w14:paraId="689B353F" w14:textId="03404AB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объемом курсовой работы понимается объем авторского текста без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учета списка литературы и приложений. Для студентов 2 курса бакалавриата —1-1,5 </w:t>
      </w:r>
      <w:proofErr w:type="spellStart"/>
      <w:r>
        <w:rPr>
          <w:color w:val="000000"/>
          <w:sz w:val="28"/>
          <w:szCs w:val="28"/>
        </w:rPr>
        <w:t>а.л</w:t>
      </w:r>
      <w:proofErr w:type="spellEnd"/>
      <w:r>
        <w:rPr>
          <w:color w:val="000000"/>
          <w:sz w:val="28"/>
          <w:szCs w:val="28"/>
        </w:rPr>
        <w:t>. (25-35 страниц, оформленных в соответствии с настоящими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Рекомендациями).</w:t>
      </w:r>
    </w:p>
    <w:p w14:paraId="2556A102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 1 стр.</w:t>
      </w:r>
    </w:p>
    <w:p w14:paraId="076B8B84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(оглавление) 1 стр.</w:t>
      </w:r>
    </w:p>
    <w:p w14:paraId="00F621A2" w14:textId="551593CF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условных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обозначений (в случае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необходимости)</w:t>
      </w:r>
      <w:r w:rsidR="00E43C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стр.</w:t>
      </w:r>
    </w:p>
    <w:p w14:paraId="7D74F946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от 2 до 4 стр.</w:t>
      </w:r>
    </w:p>
    <w:p w14:paraId="10168E87" w14:textId="539E8E4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(две или три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главы) 18 до 24 стр.</w:t>
      </w:r>
    </w:p>
    <w:p w14:paraId="4C668199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 2 – 3 стр.</w:t>
      </w:r>
    </w:p>
    <w:p w14:paraId="13869909" w14:textId="04B978D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</w:t>
      </w:r>
      <w:r w:rsidR="00904432">
        <w:rPr>
          <w:color w:val="000000"/>
          <w:sz w:val="28"/>
          <w:szCs w:val="28"/>
        </w:rPr>
        <w:t xml:space="preserve">литературы - </w:t>
      </w:r>
      <w:r>
        <w:rPr>
          <w:color w:val="000000"/>
          <w:sz w:val="28"/>
          <w:szCs w:val="28"/>
        </w:rPr>
        <w:t>Не менее 20 источников</w:t>
      </w:r>
    </w:p>
    <w:p w14:paraId="60B4824A" w14:textId="2579603C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 (в случае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необходимости) Не регламентируется</w:t>
      </w:r>
    </w:p>
    <w:p w14:paraId="07F732E5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Стиль изложения:</w:t>
      </w:r>
    </w:p>
    <w:p w14:paraId="615ABF50" w14:textId="0FB61B9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курсовой работе необходимо придерживаться научного стиля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языка, принятой в данной области терминологии, обозначений, условных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сокращений и символов.</w:t>
      </w:r>
    </w:p>
    <w:p w14:paraId="4F11CD98" w14:textId="072B6710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тексте КР (КП) не допускается подмена специальной терминологии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медийными и повседневными клише, жаргонизмами. Не допускается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использования эмоциональных конструктов, постановки риторических вопросов.</w:t>
      </w:r>
    </w:p>
    <w:p w14:paraId="6E7894C3" w14:textId="31C7E3CC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должен фокусироваться на сути излагаемой проблемы, аргументация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должна быть ясной и точной, без использования условного наклонения.</w:t>
      </w:r>
    </w:p>
    <w:p w14:paraId="22EFFF98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Методические рекомендации к написанию основных разделов.</w:t>
      </w:r>
    </w:p>
    <w:p w14:paraId="6C2D1C58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Введение.</w:t>
      </w:r>
    </w:p>
    <w:p w14:paraId="5D4DF98E" w14:textId="77777777" w:rsidR="00592CA8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введении дается общая характеристика курсовой работы, обоснование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актуальности выбранной темы, постановка конкретной проблемы, цели, задачи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методы исследования, объект и предмет исследования. Ниже представлены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обязательные структурные части Введения:</w:t>
      </w:r>
    </w:p>
    <w:p w14:paraId="404C02DF" w14:textId="39EEC9A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Актуальность темы. </w:t>
      </w:r>
      <w:r>
        <w:rPr>
          <w:color w:val="000000"/>
          <w:sz w:val="28"/>
          <w:szCs w:val="28"/>
        </w:rPr>
        <w:t>Это демонстрация общего, практического и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теоретического, значения выдвигаемой проблемы. Обосновывается, почему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данную проблему нужно и интересно обсуждать именно здесь и сейчас, какое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 для научного сообщества может представлять ваше исследование.</w:t>
      </w:r>
    </w:p>
    <w:p w14:paraId="226C4297" w14:textId="4E73504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Объект исследования.</w:t>
      </w:r>
      <w:r>
        <w:rPr>
          <w:color w:val="000000"/>
          <w:sz w:val="28"/>
          <w:szCs w:val="28"/>
        </w:rPr>
        <w:t xml:space="preserve"> Обозначение явления, процесса, области,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сегмента в реальности (эмпирической или научной), в рамках которой далее будут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найдены проблемы для обсуждения. Формулируя объект исследования, студент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обозначить границы исследовательского поля: какому явлению или какой</w:t>
      </w:r>
      <w:r w:rsidR="00592C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научной области посвящено представляемое в работе исследование.</w:t>
      </w:r>
    </w:p>
    <w:p w14:paraId="1E26290E" w14:textId="28CC3E08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Предмет исследования. </w:t>
      </w:r>
      <w:r>
        <w:rPr>
          <w:color w:val="000000"/>
          <w:sz w:val="28"/>
          <w:szCs w:val="28"/>
        </w:rPr>
        <w:t>Призван обозначить исследовательский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ракурс, под которым указанный выше объект будет рассматриваться. Предметом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исследования может быть ответ на вопрос, что именно интересует автора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обозначенном выше объекте: какой конкретно аспект или какая конкретная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проблема.</w:t>
      </w:r>
    </w:p>
    <w:p w14:paraId="03C111DB" w14:textId="1CBF3A1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Цель исследования.</w:t>
      </w:r>
      <w:r>
        <w:rPr>
          <w:color w:val="000000"/>
          <w:sz w:val="28"/>
          <w:szCs w:val="28"/>
        </w:rPr>
        <w:t xml:space="preserve"> Цель формулируется, основываясь на теме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самой работы,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ориентирует на решение поставленной в ней проблемы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теоретическом и практическом аспектах. Формулировка цели призвана связать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предмет, проблему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ожидаемый результат и тем самым определить направление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исследования.</w:t>
      </w:r>
    </w:p>
    <w:p w14:paraId="24C389F2" w14:textId="6FEDEA3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Задачи исследования.</w:t>
      </w:r>
      <w:r>
        <w:rPr>
          <w:color w:val="000000"/>
          <w:sz w:val="28"/>
          <w:szCs w:val="28"/>
        </w:rPr>
        <w:t xml:space="preserve"> Задачи исследования (как правило 3-4 для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курсовой работы) обозначают этапы пути, по которому необходимо пройти для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получения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желаемого результата и достижения обозначенной выше цели. Сколько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нем этапов и какие они – отражается в количестве задач и их формулировках.</w:t>
      </w:r>
    </w:p>
    <w:p w14:paraId="77953E7F" w14:textId="5A5CFD2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f.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Гипотеза исследования. </w:t>
      </w:r>
      <w:r>
        <w:rPr>
          <w:color w:val="000000"/>
          <w:sz w:val="28"/>
          <w:szCs w:val="28"/>
        </w:rPr>
        <w:t>Это предварительный(-</w:t>
      </w:r>
      <w:proofErr w:type="spellStart"/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>) ответ(-ы) на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главный(-</w:t>
      </w:r>
      <w:proofErr w:type="spellStart"/>
      <w:r>
        <w:rPr>
          <w:color w:val="000000"/>
          <w:sz w:val="28"/>
          <w:szCs w:val="28"/>
        </w:rPr>
        <w:t>ые</w:t>
      </w:r>
      <w:proofErr w:type="spellEnd"/>
      <w:r>
        <w:rPr>
          <w:color w:val="000000"/>
          <w:sz w:val="28"/>
          <w:szCs w:val="28"/>
        </w:rPr>
        <w:t>) исследовательский(-</w:t>
      </w:r>
      <w:proofErr w:type="spellStart"/>
      <w:r>
        <w:rPr>
          <w:color w:val="000000"/>
          <w:sz w:val="28"/>
          <w:szCs w:val="28"/>
        </w:rPr>
        <w:t>ие</w:t>
      </w:r>
      <w:proofErr w:type="spellEnd"/>
      <w:r>
        <w:rPr>
          <w:color w:val="000000"/>
          <w:sz w:val="28"/>
          <w:szCs w:val="28"/>
        </w:rPr>
        <w:t>) вопрос(-ы), то предварительное видение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результата исследования, которое дало автору основание полагать, что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исследование состоится. Автор заявляет гипотезу в самом начале, а ее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обоснование следует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дальнейших частях работы.</w:t>
      </w:r>
      <w:r w:rsidR="00904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Введение, как и заключение, рекомендуется писать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полного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завершения основной части. До того, как будет создана основная часть работы,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невозможно написать хорошее введение, так как обучающийся еще не полностью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овладел материалами по теме.</w:t>
      </w:r>
    </w:p>
    <w:p w14:paraId="338B92B0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Основная часть.</w:t>
      </w:r>
    </w:p>
    <w:p w14:paraId="3A1813CC" w14:textId="74F118A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 работы включает в себя результаты проведенного научного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исследования.</w:t>
      </w:r>
    </w:p>
    <w:p w14:paraId="17EBAA47" w14:textId="08F3434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правило, </w:t>
      </w:r>
      <w:r>
        <w:rPr>
          <w:b/>
          <w:bCs/>
          <w:color w:val="000000"/>
          <w:sz w:val="28"/>
          <w:szCs w:val="28"/>
        </w:rPr>
        <w:t>КР</w:t>
      </w:r>
      <w:r>
        <w:rPr>
          <w:color w:val="000000"/>
          <w:sz w:val="28"/>
          <w:szCs w:val="28"/>
        </w:rPr>
        <w:t xml:space="preserve"> состоит из </w:t>
      </w:r>
      <w:r>
        <w:rPr>
          <w:b/>
          <w:bCs/>
          <w:color w:val="000000"/>
          <w:sz w:val="28"/>
          <w:szCs w:val="28"/>
        </w:rPr>
        <w:t>трех глав</w:t>
      </w:r>
      <w:r>
        <w:rPr>
          <w:color w:val="000000"/>
          <w:sz w:val="28"/>
          <w:szCs w:val="28"/>
        </w:rPr>
        <w:t>, первая из которых может быть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посвящена обзору имеющейся литературы по вопросу. </w:t>
      </w:r>
      <w:r>
        <w:rPr>
          <w:b/>
          <w:bCs/>
          <w:color w:val="000000"/>
          <w:sz w:val="28"/>
          <w:szCs w:val="28"/>
        </w:rPr>
        <w:t>КП</w:t>
      </w:r>
      <w:r>
        <w:rPr>
          <w:color w:val="000000"/>
          <w:sz w:val="28"/>
          <w:szCs w:val="28"/>
        </w:rPr>
        <w:t>, как правило, состоит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</w:t>
      </w:r>
      <w:r>
        <w:rPr>
          <w:b/>
          <w:bCs/>
          <w:color w:val="000000"/>
          <w:sz w:val="28"/>
          <w:szCs w:val="28"/>
        </w:rPr>
        <w:t>двух глав</w:t>
      </w:r>
      <w:r>
        <w:rPr>
          <w:color w:val="000000"/>
          <w:sz w:val="28"/>
          <w:szCs w:val="28"/>
        </w:rPr>
        <w:t xml:space="preserve">, первая из которых обычно </w:t>
      </w:r>
      <w:r>
        <w:rPr>
          <w:b/>
          <w:bCs/>
          <w:color w:val="000000"/>
          <w:sz w:val="28"/>
          <w:szCs w:val="28"/>
        </w:rPr>
        <w:t>теоретическая</w:t>
      </w:r>
      <w:r>
        <w:rPr>
          <w:color w:val="000000"/>
          <w:sz w:val="28"/>
          <w:szCs w:val="28"/>
        </w:rPr>
        <w:t xml:space="preserve"> (изложение методологии)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b/>
          <w:bCs/>
          <w:color w:val="000000"/>
          <w:sz w:val="28"/>
          <w:szCs w:val="28"/>
        </w:rPr>
        <w:t>практическая</w:t>
      </w:r>
      <w:r>
        <w:rPr>
          <w:color w:val="000000"/>
          <w:sz w:val="28"/>
          <w:szCs w:val="28"/>
        </w:rPr>
        <w:t xml:space="preserve"> (изложения хода и результатов проекта).</w:t>
      </w:r>
    </w:p>
    <w:p w14:paraId="571B4398" w14:textId="565D640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Главы и их подразделы должны быть соразмерны друг другу, как по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структурному делению, так и по объему. Рекомендуется завершать каждую главу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краткими выводами.</w:t>
      </w:r>
    </w:p>
    <w:p w14:paraId="4BFD10EF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Заключение.</w:t>
      </w:r>
    </w:p>
    <w:p w14:paraId="13C7A525" w14:textId="2D75807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содержит краткую формулировку результатов, полученных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ходе работы. В заключении суммируются результаты осмысления темы,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формулируются выводы, обобщения и рекомендации, которые вытекают из</w:t>
      </w:r>
      <w:r w:rsidR="00EE7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работы, оцениваются их практическая значимость, а также определяются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основные направления для дальнейшего развития исследования.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заключения как правило равен объему введения.</w:t>
      </w:r>
    </w:p>
    <w:p w14:paraId="6D1729D8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Список использованных источников (список литературы).</w:t>
      </w:r>
    </w:p>
    <w:p w14:paraId="74F58136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 составляется в конце работы (перед приложением)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алфавитном порядке. Список литературы – это перечень книг, журналов, статей с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указанием основных данных (место и год выхода, издательства и др.). Список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включает библиографические описания всех использованных, цитированных или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упоминаемых в работе документов, а также прочитанную литературу по теме,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которая оказала существенное влияние на содержание работы. </w:t>
      </w:r>
    </w:p>
    <w:p w14:paraId="3847794D" w14:textId="2DE5948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библиографический список не рекомендуется включать учебники и учебные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пособия. Подробнее об оформлении см. раздел 5 настоящих рекомендаций.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цитировании источников из списка литературы в работе указывается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 и страница источника в квадратных скобках, например, [1, с.56], что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означает: информация взята из первого в списке литературы источника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располагается на 56-ой странице. Не только прямые цитаты, но и пересказ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заимствованных из литературы принципиальных положений включаются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курсовую работу со ссылкой на источник.</w:t>
      </w:r>
    </w:p>
    <w:p w14:paraId="29054E66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Приложения.</w:t>
      </w:r>
    </w:p>
    <w:p w14:paraId="0396A8DB" w14:textId="0770A7A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 включается в работу тогда, когда имеются объемные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имеют вспомогательное значение для достижения цели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работы. Приложения могут быть различными: таблицы, схемы, графики,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диаграммы,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иллюстрации. Приложения размещаются после списка литературы и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располагаются в порядке их упоминания в тексте. Каждое приложение начинается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нового листа с обозначением в правом верхнем углу словом «Приложение №1».</w:t>
      </w:r>
    </w:p>
    <w:p w14:paraId="61B8EA25" w14:textId="79846A73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 должны нумероваться последовательно, арабскими цифрами и иметь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заголовок. Если приложение одно, то оно не нумеруется. Если приложение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выполнено на листах иного формата, чем текстовая часть работы, то оно должно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быть сложено по формату А-4.</w:t>
      </w:r>
    </w:p>
    <w:p w14:paraId="0D97403B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ТРЕБОВАНИЯ К ОФОРМЛЕНИЮ КУРСОВОЙ РАБОТЫ</w:t>
      </w:r>
      <w:r w:rsidR="00682F2A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(КУРСОВОГО ПРОЕКТА)</w:t>
      </w:r>
    </w:p>
    <w:p w14:paraId="5E501BEF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Нормативные акты, регламентирующие оформление.</w:t>
      </w:r>
    </w:p>
    <w:p w14:paraId="5A013FFC" w14:textId="6A7130C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курсового проекта (работы) должно производиться по общим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правилам ГОСТ 7.32-2017 в ред. Изменения от 12.09.2018 «Отчет о научно-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исследовательской работе. Структура и правила оформления».</w:t>
      </w:r>
    </w:p>
    <w:p w14:paraId="6A0676AC" w14:textId="790D8CA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Научно-справочный аппарат оформляется в соответствии с российскими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национальными и межгосударственными ГОСТами:</w:t>
      </w:r>
      <w:r w:rsidR="005855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ГОСТ Р 7.0.100-2018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«Система стандартов по информации, библиотечному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издательскому делу. Библиографическая запись. Библиографическое описание.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Общие требования и правила составления» (утвержден и введен в действие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Приказом Федерального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агентства по техническому регулированию и метрологии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3 декабря 2018 г. №1050-ст);</w:t>
      </w:r>
    </w:p>
    <w:p w14:paraId="1C2EDBAC" w14:textId="4A1CC90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7.80-2000 «Система стандартов по информации, библиотечному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издательскому делу. Библиографическая запись. Заголовок. Общие требования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 составления» (утвержден и введен в действие Постановлением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Государственного комитета Российской Федерации по стандартизации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метрологии от 06.10.2000 г. №253-ст);</w:t>
      </w:r>
    </w:p>
    <w:p w14:paraId="6D26FFBA" w14:textId="5B5CA80F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7.82-2001 «Система стандартов по информации, библиотечному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издательскому делу. Библиографическая запись. Библиографическое описание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электронных ресурсов» (утвержден и введен в действие Постановлением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Государственного комитета Российской Федерации по стандартизации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метрологии от 04.09.2001г. №369-ст);</w:t>
      </w:r>
    </w:p>
    <w:p w14:paraId="0EDDE2B0" w14:textId="468DEC0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Р 7.0.12-2011 «Система стандартов по информации, библиотечному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издательскому делу. Библиографическая запись. Сокращение слов на русском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языке. Общие требования и правила» (утвержден и введен в действие Приказом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агентства по техническому регулированию и метрологии от 13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 2011 года №813-ст);</w:t>
      </w:r>
    </w:p>
    <w:p w14:paraId="0BC2D7E1" w14:textId="53D1325F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7.11-2004 «Система стандартов по информации, библиотечному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издательскому делу. Библиографическая запись. Сокращение слов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словосочетаний на иностранных европейских языках» (принят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Межгосударственным советом по стандартизации, метрологии и сертификации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(протокол №224 от 5 декабря 2003 года).</w:t>
      </w:r>
    </w:p>
    <w:p w14:paraId="5C9C8342" w14:textId="2721E4D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дословном использовании материала используется цитирование.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 случае необходима ссылка на источник, откуда приводится цитата,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оформленная в соответствии с национальным стандартом Российской Федерации</w:t>
      </w:r>
      <w:r w:rsidR="00682F2A">
        <w:rPr>
          <w:color w:val="000000"/>
          <w:sz w:val="28"/>
          <w:szCs w:val="28"/>
        </w:rPr>
        <w:t>.</w:t>
      </w:r>
    </w:p>
    <w:p w14:paraId="6634FFF0" w14:textId="758E9A8C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Р 7.0.5-2008 «Система стандартов по информации, библиотечному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издательскому делу. Библиографическая ссылка. Общие требования и правила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составления» (утвержден и введен в действие Приказом Федерального агентства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техническому регулированию и метрологии от 28 апреля 2008 г. № 95-ст).</w:t>
      </w:r>
    </w:p>
    <w:p w14:paraId="1A4B8809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Параметры оформления.</w:t>
      </w:r>
    </w:p>
    <w:p w14:paraId="09BD78F0" w14:textId="0CEA4F9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титульном листе</w:t>
      </w:r>
      <w:r>
        <w:rPr>
          <w:color w:val="000000"/>
          <w:sz w:val="28"/>
          <w:szCs w:val="28"/>
        </w:rPr>
        <w:t xml:space="preserve"> КР (КП) указывается наименование университета,</w:t>
      </w:r>
      <w:r w:rsidR="00682F2A">
        <w:rPr>
          <w:color w:val="000000"/>
          <w:sz w:val="28"/>
          <w:szCs w:val="28"/>
        </w:rPr>
        <w:t xml:space="preserve"> </w:t>
      </w:r>
      <w:r w:rsidR="00904432">
        <w:rPr>
          <w:color w:val="000000"/>
          <w:sz w:val="28"/>
          <w:szCs w:val="28"/>
        </w:rPr>
        <w:t>кафедры</w:t>
      </w:r>
      <w:r>
        <w:rPr>
          <w:color w:val="000000"/>
          <w:sz w:val="28"/>
          <w:szCs w:val="28"/>
        </w:rPr>
        <w:t>, группы, название темы КР (КП), фамилия и инициалы автора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и руководителя, год написания работы. Пример оформление титульного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листа см. в приложении 2.</w:t>
      </w:r>
    </w:p>
    <w:p w14:paraId="44D54B81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bCs/>
          <w:color w:val="000000"/>
          <w:sz w:val="28"/>
          <w:szCs w:val="28"/>
        </w:rPr>
        <w:t>втором листе приводится содержание</w:t>
      </w:r>
      <w:r>
        <w:rPr>
          <w:color w:val="000000"/>
          <w:sz w:val="28"/>
          <w:szCs w:val="28"/>
        </w:rPr>
        <w:t xml:space="preserve"> КР (КП).</w:t>
      </w:r>
    </w:p>
    <w:p w14:paraId="48A56707" w14:textId="197678FF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 (КП) оформляется на одной стороне листа бумаги формата А4, содержит</w:t>
      </w:r>
      <w:r w:rsidR="00904432">
        <w:rPr>
          <w:color w:val="000000"/>
          <w:sz w:val="28"/>
          <w:szCs w:val="28"/>
        </w:rPr>
        <w:t xml:space="preserve"> примерно</w:t>
      </w:r>
      <w:r>
        <w:rPr>
          <w:color w:val="000000"/>
          <w:sz w:val="28"/>
          <w:szCs w:val="28"/>
        </w:rPr>
        <w:t xml:space="preserve"> 1800 знаков на странице (включая пробелы и знаки препинания).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Допускается представлять таблицы и иллюстрации на листах бумаги формата не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более А3.</w:t>
      </w:r>
    </w:p>
    <w:p w14:paraId="1B3C1307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Текст следует печатать через 1,5 интервала, шрифт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>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размер шрифта 14, в таблицах 12, в подстрочных сносках — 10. Подчеркивание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 и выделение их курсивом не допускается.</w:t>
      </w:r>
      <w:r w:rsidR="00682F2A">
        <w:rPr>
          <w:color w:val="000000"/>
          <w:sz w:val="28"/>
          <w:szCs w:val="28"/>
        </w:rPr>
        <w:t xml:space="preserve"> </w:t>
      </w:r>
    </w:p>
    <w:p w14:paraId="34BB933E" w14:textId="6DCA8F3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Страницы, на которых излагается текст, должны иметь </w:t>
      </w:r>
      <w:r>
        <w:rPr>
          <w:b/>
          <w:bCs/>
          <w:color w:val="000000"/>
          <w:sz w:val="28"/>
          <w:szCs w:val="28"/>
        </w:rPr>
        <w:t>поля</w:t>
      </w:r>
      <w:r>
        <w:rPr>
          <w:color w:val="000000"/>
          <w:sz w:val="28"/>
          <w:szCs w:val="28"/>
        </w:rPr>
        <w:t>: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 страницы: верхнее и нижнее — не менее 20 мм; левое — не менее 30 мм;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правое — не менее 10 мм; колонтитулы: верхний - 2; нижний - 1,25.</w:t>
      </w:r>
    </w:p>
    <w:p w14:paraId="03C1C7BF" w14:textId="0BD2E66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Названия структурных элементов</w:t>
      </w:r>
      <w:r>
        <w:rPr>
          <w:color w:val="000000"/>
          <w:sz w:val="28"/>
          <w:szCs w:val="28"/>
        </w:rPr>
        <w:t xml:space="preserve"> «ВВЕДЕНИЕ», «ЗАКЛЮЧЕНИЕ»,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«СПИСОК ЛИТЕРАТУРЫ (ИСПОЛЬЗОВАННЫХ ИСТОЧНИКОВ)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ИТЕРНЕТ-РЕСУРСОВ», «ПРИЛОЖЕНИЕ» являющиеся заголовками,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печатаются прописными буквами, а названия параграфов (подзаголовки) —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строчными буквами (кроме первой прописной). Заголовки и подзаголовки при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печатании текста письменной работы на принтере выделяются полужирным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шрифтом. Каждый из основных структурных элементов (включая нумерацию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глав) должен начинаться с новой страницы.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Заголовки, подзаголовки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подстрочные сноски (состоящие из нескольких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строк) печатаются через одинарный интервал. Абзацный отступ должен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соответствовать 1,25 см и быть одинаковым по всей работе.</w:t>
      </w:r>
    </w:p>
    <w:p w14:paraId="16B5013D" w14:textId="1F1E6FA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Нумерация разделов</w:t>
      </w:r>
      <w:r>
        <w:rPr>
          <w:color w:val="000000"/>
          <w:sz w:val="28"/>
          <w:szCs w:val="28"/>
        </w:rPr>
        <w:t xml:space="preserve"> производится арабскими цифрами. Главы делятся на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параграфы и нумеруются арабскими цифрами, а именно:</w:t>
      </w:r>
    </w:p>
    <w:p w14:paraId="38FD2F64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1. Понятие и виды сделок</w:t>
      </w:r>
    </w:p>
    <w:p w14:paraId="640FEBF0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Понятие сделки</w:t>
      </w:r>
    </w:p>
    <w:p w14:paraId="70411874" w14:textId="1AFF52A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Параграфы</w:t>
      </w:r>
      <w:r>
        <w:rPr>
          <w:color w:val="000000"/>
          <w:sz w:val="28"/>
          <w:szCs w:val="28"/>
        </w:rPr>
        <w:t xml:space="preserve"> (разделы) должны иметь нумерацию в пределах каждой главы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(раздела), а главы разделы) — в пределах всего текста работы.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Если глава содержит только один параграф (что нежелательно), то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нумеровать его не нужно.</w:t>
      </w:r>
    </w:p>
    <w:p w14:paraId="61127312" w14:textId="103B59E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Нумерация страниц. </w:t>
      </w:r>
      <w:r>
        <w:rPr>
          <w:color w:val="000000"/>
          <w:sz w:val="28"/>
          <w:szCs w:val="28"/>
        </w:rPr>
        <w:t>Страницы КР (КП) должны нумероваться арабскими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цифрами, нумерация должна быть сквозная, по всему тексту работы. Номер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страницы проставляют, начиная со второй, в центре нижней части листа без точки.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Титульный лист включается в общую нумерацию страниц работы, однако номер</w:t>
      </w:r>
      <w:r w:rsidR="00D82C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страницы на нем не ставится. Если в работе имеются иллюстрации и таблицы на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отдельном листе, то они включаются в общую нумерацию страниц работы.</w:t>
      </w:r>
    </w:p>
    <w:p w14:paraId="626C6C1E" w14:textId="6D8AC88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Каждую главу работы следует начинать с нового листа. Параграф начинать с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 листа не нужно.</w:t>
      </w:r>
    </w:p>
    <w:p w14:paraId="7A4697AB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Иллюстрации и таблицы</w:t>
      </w:r>
      <w:r>
        <w:rPr>
          <w:color w:val="000000"/>
          <w:sz w:val="28"/>
          <w:szCs w:val="28"/>
        </w:rPr>
        <w:t>. Если в работе имеются схемы, таблицы,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графики, диаграммы, фотоснимки, то их следует располагать непосредственно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текста, в котором они упоминаются впервые, или на следующей странице.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Иллюстрации следует нумеровать арабскими цифрами сквозной нумерацией (то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есть по всему тексту) – 1,2,3, и т.д., либо внутри каждой главы – 1.1, 1.2 и т.д.</w:t>
      </w:r>
      <w:r w:rsidR="00682F2A">
        <w:rPr>
          <w:color w:val="000000"/>
          <w:sz w:val="28"/>
          <w:szCs w:val="28"/>
        </w:rPr>
        <w:t xml:space="preserve"> </w:t>
      </w:r>
    </w:p>
    <w:p w14:paraId="0296DF9E" w14:textId="716651B0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в работе таблицы ее наименование (краткое и точное) должно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располагаться над таблицей без абзацного отступа в одну строку. Таблицу, как 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рисунок, располагать непосредственно после текста, в котором она упоминается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впервые, или на следующей странице. Таблицы в тексте следует нумеровать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сквозной нумерацией арабскими цифрами по всему тексту или в рамках главы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(2.1и т.д.). Если таблица вынесена в приложение, то она нумеруется отдельно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арабскими цифрами с добавлением перед номером слова «Приложение» —</w:t>
      </w:r>
    </w:p>
    <w:p w14:paraId="710D5A5B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1.</w:t>
      </w:r>
    </w:p>
    <w:p w14:paraId="2822E883" w14:textId="326D47D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таблица имеет заголовок, то он пишется с прописной буквы, и точка 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 не ставится. Разрывать таблицу и переносить часть ее на другую страницу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только в том случае, если целиком не умещается на одной странице. При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этом на другую страницу переносится и шапка таблицы, а также заголовок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«Продолжение таблицы».</w:t>
      </w:r>
    </w:p>
    <w:p w14:paraId="27B6F1D3" w14:textId="7A00614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Нумерация</w:t>
      </w:r>
      <w:r>
        <w:rPr>
          <w:color w:val="000000"/>
          <w:sz w:val="28"/>
          <w:szCs w:val="28"/>
        </w:rPr>
        <w:t xml:space="preserve"> подстрочных сносок может быть сквозной по всему тексту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письменной работы.</w:t>
      </w:r>
    </w:p>
    <w:p w14:paraId="21570812" w14:textId="619779D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Ссылки на главы, рисунки, таблицы должны начинаться со строчной буквы,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например, см. рис.2.5., результаты приведены в табл. 3.1 и т.д.</w:t>
      </w:r>
    </w:p>
    <w:p w14:paraId="1F010163" w14:textId="671CBAC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Цитирование. </w:t>
      </w:r>
      <w:r>
        <w:rPr>
          <w:color w:val="000000"/>
          <w:sz w:val="28"/>
          <w:szCs w:val="28"/>
        </w:rPr>
        <w:t>При цитировании необходимо соблюдать следующие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правила:</w:t>
      </w:r>
    </w:p>
    <w:p w14:paraId="36A2ED3A" w14:textId="04A1076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a.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58555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екст цитаты заключается в кавычки, и приводится в той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грамматической форме, в какой он дан в источнике, с сохранением особенностей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авторского написания;</w:t>
      </w:r>
    </w:p>
    <w:p w14:paraId="7FB66957" w14:textId="76C1B6C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009B5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итирование должно быть полным, без произвольного сокращения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цитируемого фрагмента и без искажения смысла. Пропуск слов, предложений,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абзацев при цитировании допускается, если не влечет искажение всего фрагмента,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обозначается многоточием, которое ставится на место пропуска;</w:t>
      </w:r>
    </w:p>
    <w:p w14:paraId="1A6F6478" w14:textId="66C605A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009B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сли цитата включается в текст, то первое слово пишется со строчной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буквы;</w:t>
      </w:r>
    </w:p>
    <w:p w14:paraId="01BA7DAF" w14:textId="0945A1B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009B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сли цитата выделяется из основного текста, то ее пишут от левого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 страницы на расстоянии абзацного отступа, при этом каждая цитата должна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сопровождаться ссылкой на источник.</w:t>
      </w:r>
    </w:p>
    <w:p w14:paraId="70A96DF1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Список литературы (использованных источников) и Интернет-ресурсов.</w:t>
      </w:r>
    </w:p>
    <w:p w14:paraId="586B5358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заключения, начиная с новой страницы, необходимо поместить</w:t>
      </w:r>
      <w:r w:rsidR="00682F2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список литературы (использованных источников) и интернет-ресурсов.</w:t>
      </w:r>
    </w:p>
    <w:p w14:paraId="00B1A243" w14:textId="53D0910A" w:rsidR="00263034" w:rsidRP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 (использованных источников) должен содержать</w:t>
      </w:r>
      <w:r w:rsidR="00682F2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подробную и достаточную информацию о каждом использованном источнике.</w:t>
      </w:r>
      <w:r w:rsidR="00682F2A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Такая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различна в зависимости от вида источника.</w:t>
      </w:r>
    </w:p>
    <w:p w14:paraId="221460B0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любом случае, основой оформления списка использованных источников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библиографическое описание источников в соответствии с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вышеперечисленными ГОСТами.</w:t>
      </w:r>
    </w:p>
    <w:p w14:paraId="0E7F8C69" w14:textId="371900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Образцы библиографических описаний документов в списке использованных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источников:</w:t>
      </w:r>
    </w:p>
    <w:p w14:paraId="4E3A4986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книги одного, двух или трех авторов</w:t>
      </w:r>
    </w:p>
    <w:p w14:paraId="72BF69D2" w14:textId="25F50E90" w:rsidR="00263034" w:rsidRPr="00E77BB7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Никифорова Н.А. Комплексный экономический анализ: учеб. для магистратуры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«Экономика» / </w:t>
      </w:r>
      <w:proofErr w:type="spellStart"/>
      <w:r>
        <w:rPr>
          <w:color w:val="000000"/>
          <w:sz w:val="28"/>
          <w:szCs w:val="28"/>
        </w:rPr>
        <w:t>Финуниверситет</w:t>
      </w:r>
      <w:proofErr w:type="spellEnd"/>
      <w:r>
        <w:rPr>
          <w:color w:val="000000"/>
          <w:sz w:val="28"/>
          <w:szCs w:val="28"/>
        </w:rPr>
        <w:t xml:space="preserve">. 2-е </w:t>
      </w:r>
      <w:proofErr w:type="gramStart"/>
      <w:r>
        <w:rPr>
          <w:color w:val="000000"/>
          <w:sz w:val="28"/>
          <w:szCs w:val="28"/>
        </w:rPr>
        <w:t>изд..</w:t>
      </w:r>
      <w:proofErr w:type="gramEnd"/>
      <w:r>
        <w:rPr>
          <w:color w:val="000000"/>
          <w:sz w:val="28"/>
          <w:szCs w:val="28"/>
        </w:rPr>
        <w:t xml:space="preserve">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>, 2022. 439 с. (Магистратура).</w:t>
      </w:r>
      <w:r w:rsidR="00682F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Валишин</w:t>
      </w:r>
      <w:proofErr w:type="spellEnd"/>
      <w:r>
        <w:rPr>
          <w:color w:val="000000"/>
          <w:sz w:val="28"/>
          <w:szCs w:val="28"/>
        </w:rPr>
        <w:t xml:space="preserve"> Е.Н., Иванова И.А., </w:t>
      </w:r>
      <w:proofErr w:type="spellStart"/>
      <w:r>
        <w:rPr>
          <w:color w:val="000000"/>
          <w:sz w:val="28"/>
          <w:szCs w:val="28"/>
        </w:rPr>
        <w:t>Пуляева</w:t>
      </w:r>
      <w:proofErr w:type="spellEnd"/>
      <w:r>
        <w:rPr>
          <w:color w:val="000000"/>
          <w:sz w:val="28"/>
          <w:szCs w:val="28"/>
        </w:rPr>
        <w:t xml:space="preserve"> В.Н. Теория и практика </w:t>
      </w:r>
      <w:r>
        <w:rPr>
          <w:color w:val="000000"/>
          <w:sz w:val="28"/>
          <w:szCs w:val="28"/>
        </w:rPr>
        <w:lastRenderedPageBreak/>
        <w:t>управления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человеческими ресурсами: учеб. пособие / </w:t>
      </w:r>
      <w:proofErr w:type="spellStart"/>
      <w:r>
        <w:rPr>
          <w:color w:val="000000"/>
          <w:sz w:val="28"/>
          <w:szCs w:val="28"/>
        </w:rPr>
        <w:t>Финуниверситет</w:t>
      </w:r>
      <w:proofErr w:type="spellEnd"/>
      <w:r>
        <w:rPr>
          <w:color w:val="000000"/>
          <w:sz w:val="28"/>
          <w:szCs w:val="28"/>
        </w:rPr>
        <w:t>. М</w:t>
      </w:r>
      <w:r w:rsidRPr="00263034">
        <w:rPr>
          <w:color w:val="000000"/>
          <w:sz w:val="28"/>
          <w:szCs w:val="28"/>
          <w:lang w:val="en-US"/>
        </w:rPr>
        <w:t xml:space="preserve">.: </w:t>
      </w:r>
      <w:proofErr w:type="spellStart"/>
      <w:r>
        <w:rPr>
          <w:color w:val="000000"/>
          <w:sz w:val="28"/>
          <w:szCs w:val="28"/>
        </w:rPr>
        <w:t>Русайнс</w:t>
      </w:r>
      <w:proofErr w:type="spellEnd"/>
      <w:r w:rsidRPr="00263034">
        <w:rPr>
          <w:color w:val="000000"/>
          <w:sz w:val="28"/>
          <w:szCs w:val="28"/>
          <w:lang w:val="en-US"/>
        </w:rPr>
        <w:t>, 2020.</w:t>
      </w:r>
      <w:r w:rsidR="00682F2A" w:rsidRPr="00E77BB7">
        <w:rPr>
          <w:color w:val="000000"/>
          <w:sz w:val="28"/>
          <w:szCs w:val="28"/>
          <w:lang w:val="en-US"/>
        </w:rPr>
        <w:t xml:space="preserve"> </w:t>
      </w:r>
      <w:r w:rsidRPr="00263034">
        <w:rPr>
          <w:color w:val="000000"/>
          <w:sz w:val="28"/>
          <w:szCs w:val="28"/>
          <w:lang w:val="en-US"/>
        </w:rPr>
        <w:t xml:space="preserve">127 </w:t>
      </w:r>
      <w:r>
        <w:rPr>
          <w:color w:val="000000"/>
          <w:sz w:val="28"/>
          <w:szCs w:val="28"/>
        </w:rPr>
        <w:t>с</w:t>
      </w:r>
      <w:r w:rsidRPr="00263034">
        <w:rPr>
          <w:color w:val="000000"/>
          <w:sz w:val="28"/>
          <w:szCs w:val="28"/>
          <w:lang w:val="en-US"/>
        </w:rPr>
        <w:t>.</w:t>
      </w:r>
    </w:p>
    <w:p w14:paraId="52D788AD" w14:textId="3870D9D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 w:rsidRPr="00263034">
        <w:rPr>
          <w:color w:val="000000"/>
          <w:sz w:val="28"/>
          <w:szCs w:val="28"/>
          <w:lang w:val="en-US"/>
        </w:rPr>
        <w:t xml:space="preserve">Rose </w:t>
      </w:r>
      <w:r>
        <w:rPr>
          <w:color w:val="000000"/>
          <w:sz w:val="28"/>
          <w:szCs w:val="28"/>
        </w:rPr>
        <w:t>Р</w:t>
      </w:r>
      <w:r w:rsidRPr="00263034">
        <w:rPr>
          <w:color w:val="000000"/>
          <w:sz w:val="28"/>
          <w:szCs w:val="28"/>
          <w:lang w:val="en-US"/>
        </w:rPr>
        <w:t xml:space="preserve">.S., Hudgins S. </w:t>
      </w:r>
      <w:proofErr w:type="spellStart"/>
      <w:r>
        <w:rPr>
          <w:color w:val="000000"/>
          <w:sz w:val="28"/>
          <w:szCs w:val="28"/>
        </w:rPr>
        <w:t>Ва</w:t>
      </w:r>
      <w:r w:rsidRPr="00263034">
        <w:rPr>
          <w:color w:val="000000"/>
          <w:sz w:val="28"/>
          <w:szCs w:val="28"/>
          <w:lang w:val="en-US"/>
        </w:rPr>
        <w:t>nk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Management &amp; Financial Services / 8-th ed. </w:t>
      </w:r>
      <w:proofErr w:type="spellStart"/>
      <w:r>
        <w:rPr>
          <w:color w:val="000000"/>
          <w:sz w:val="28"/>
          <w:szCs w:val="28"/>
        </w:rPr>
        <w:t>Boston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Мс</w:t>
      </w:r>
      <w:proofErr w:type="spellEnd"/>
      <w:r w:rsidR="00682F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Graw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Hill</w:t>
      </w:r>
      <w:proofErr w:type="spellEnd"/>
      <w:r>
        <w:rPr>
          <w:color w:val="000000"/>
          <w:sz w:val="28"/>
          <w:szCs w:val="28"/>
        </w:rPr>
        <w:t>, 2010. 734 р.</w:t>
      </w:r>
    </w:p>
    <w:p w14:paraId="31A338F4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книги 4-х и более авторов</w:t>
      </w:r>
    </w:p>
    <w:p w14:paraId="116AD016" w14:textId="3D6DEA4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России: учебник / А. С. Орлов [и др.] / МГУ им. М. В. Ломоносова. 4-е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М.: Проспект, 2020. 528 с.</w:t>
      </w:r>
    </w:p>
    <w:p w14:paraId="08697DF1" w14:textId="6797AC8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архитектура финансов России: монография / М.А. Эскиндаров [и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др.] / </w:t>
      </w:r>
      <w:proofErr w:type="spellStart"/>
      <w:r>
        <w:rPr>
          <w:color w:val="000000"/>
          <w:sz w:val="28"/>
          <w:szCs w:val="28"/>
        </w:rPr>
        <w:t>Финуниверситет</w:t>
      </w:r>
      <w:proofErr w:type="spellEnd"/>
      <w:r>
        <w:rPr>
          <w:color w:val="000000"/>
          <w:sz w:val="28"/>
          <w:szCs w:val="28"/>
        </w:rPr>
        <w:t xml:space="preserve">. М.: </w:t>
      </w:r>
      <w:proofErr w:type="spellStart"/>
      <w:r>
        <w:rPr>
          <w:color w:val="000000"/>
          <w:sz w:val="28"/>
          <w:szCs w:val="28"/>
        </w:rPr>
        <w:t>Когито</w:t>
      </w:r>
      <w:proofErr w:type="spellEnd"/>
      <w:r>
        <w:rPr>
          <w:color w:val="000000"/>
          <w:sz w:val="28"/>
          <w:szCs w:val="28"/>
        </w:rPr>
        <w:t>-Центр, 2020. 487 с.</w:t>
      </w:r>
    </w:p>
    <w:p w14:paraId="409368AA" w14:textId="77777777" w:rsid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 лет развития, 1919-2019 / авт.-сост.: Я.А. </w:t>
      </w:r>
      <w:proofErr w:type="spellStart"/>
      <w:r>
        <w:rPr>
          <w:color w:val="000000"/>
          <w:sz w:val="28"/>
          <w:szCs w:val="28"/>
        </w:rPr>
        <w:t>Пляйс</w:t>
      </w:r>
      <w:proofErr w:type="spellEnd"/>
      <w:r>
        <w:rPr>
          <w:color w:val="000000"/>
          <w:sz w:val="28"/>
          <w:szCs w:val="28"/>
        </w:rPr>
        <w:t xml:space="preserve"> [и др.] / под общ. ред. М. А.</w:t>
      </w:r>
      <w:r w:rsidR="00682F2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Эскиндарова</w:t>
      </w:r>
      <w:proofErr w:type="spellEnd"/>
      <w:r>
        <w:rPr>
          <w:color w:val="000000"/>
          <w:sz w:val="28"/>
          <w:szCs w:val="28"/>
        </w:rPr>
        <w:t>; Финансовый ун-т при Правительстве Российской Федерации. М.: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Международные отношения, 2019. 696 с.</w:t>
      </w:r>
    </w:p>
    <w:p w14:paraId="7B1EDC4E" w14:textId="7F0010DA" w:rsidR="00263034" w:rsidRPr="00682F2A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сборников</w:t>
      </w:r>
    </w:p>
    <w:p w14:paraId="34B7EDB1" w14:textId="4A14352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научных статей V Международной научной конференции</w:t>
      </w:r>
      <w:r w:rsidR="00682F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«Институциональная экономика: развитие, преподавание, приложения». М.: ГУУ,</w:t>
      </w:r>
    </w:p>
    <w:p w14:paraId="0F266CA1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2017. 382 с.</w:t>
      </w:r>
    </w:p>
    <w:p w14:paraId="48662A66" w14:textId="76FD4AC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избранных статей молодых ученых / Ин-т экономики РАН; под ред. И.А.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Болдырева, М.Ю. Головнина, Р.С. Гринберга. М.: Экономика, 2010. 288</w:t>
      </w:r>
      <w:r>
        <w:rPr>
          <w:color w:val="18191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14:paraId="12756772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статей из газет, журналов и сборников</w:t>
      </w:r>
    </w:p>
    <w:p w14:paraId="005D6BD5" w14:textId="7274DBE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Четвериков В.М. Особенности и интенсивность распространения COVID-19 в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странах большой экономики // Вопросы статистики. 2020. № 6. с. 86-104.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Баталова А., Дуэль А. Путь в финансовую элиту. Более 400 школьников стали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победителями и призерами олимпиады «Миссия выполнима!» // Российская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газета. 2020. 5 марта. № 48. С. 10.</w:t>
      </w:r>
    </w:p>
    <w:p w14:paraId="21F403F5" w14:textId="59544468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Рыкова И.Н., </w:t>
      </w:r>
      <w:proofErr w:type="spellStart"/>
      <w:r>
        <w:rPr>
          <w:color w:val="000000"/>
          <w:sz w:val="28"/>
          <w:szCs w:val="28"/>
        </w:rPr>
        <w:t>Табуров</w:t>
      </w:r>
      <w:proofErr w:type="spellEnd"/>
      <w:r>
        <w:rPr>
          <w:color w:val="000000"/>
          <w:sz w:val="28"/>
          <w:szCs w:val="28"/>
        </w:rPr>
        <w:t xml:space="preserve"> Д.Ю., Борисова А.В. Оценка кредитоспособности компаний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нефтегазовой отрасли в современных условиях развития банковской деятельности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 Банковское дело. 2019. №12 с. 41-50.</w:t>
      </w:r>
    </w:p>
    <w:p w14:paraId="71F3398E" w14:textId="68B8CE18" w:rsidR="00263034" w:rsidRPr="00B66AFE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Пивоварова М.А. Кластерные инициативы: общее и особенное // Кластерные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инициативы в формировании прогрессивной структуры национальной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экономики: сб. науч. тр. 2-й Международной науч.-</w:t>
      </w:r>
      <w:proofErr w:type="spellStart"/>
      <w:r>
        <w:rPr>
          <w:color w:val="000000"/>
          <w:sz w:val="28"/>
          <w:szCs w:val="28"/>
        </w:rPr>
        <w:t>практич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конф</w:t>
      </w:r>
      <w:proofErr w:type="spellEnd"/>
      <w:r>
        <w:rPr>
          <w:color w:val="000000"/>
          <w:sz w:val="28"/>
          <w:szCs w:val="28"/>
        </w:rPr>
        <w:t>. (17-18 марта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г.). Т. 1 / Юго-Западный гос. ун-</w:t>
      </w:r>
      <w:proofErr w:type="gramStart"/>
      <w:r>
        <w:rPr>
          <w:color w:val="000000"/>
          <w:sz w:val="28"/>
          <w:szCs w:val="28"/>
        </w:rPr>
        <w:t>т ;</w:t>
      </w:r>
      <w:proofErr w:type="gramEnd"/>
      <w:r>
        <w:rPr>
          <w:color w:val="000000"/>
          <w:sz w:val="28"/>
          <w:szCs w:val="28"/>
        </w:rPr>
        <w:t xml:space="preserve"> отв. ред. А</w:t>
      </w:r>
      <w:r w:rsidRPr="008C3A56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А</w:t>
      </w:r>
      <w:r w:rsidRPr="008C3A56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Горохов</w:t>
      </w:r>
      <w:r w:rsidRPr="008C3A56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Курск</w:t>
      </w:r>
      <w:r w:rsidRPr="00B66AFE">
        <w:rPr>
          <w:color w:val="000000"/>
          <w:sz w:val="28"/>
          <w:szCs w:val="28"/>
          <w:lang w:val="en-US"/>
        </w:rPr>
        <w:t xml:space="preserve">, 2016. </w:t>
      </w:r>
      <w:r>
        <w:rPr>
          <w:color w:val="000000"/>
          <w:sz w:val="28"/>
          <w:szCs w:val="28"/>
        </w:rPr>
        <w:t>с</w:t>
      </w:r>
      <w:r w:rsidRPr="00B66AFE">
        <w:rPr>
          <w:color w:val="000000"/>
          <w:sz w:val="28"/>
          <w:szCs w:val="28"/>
          <w:lang w:val="en-US"/>
        </w:rPr>
        <w:t>.</w:t>
      </w:r>
      <w:r w:rsidRPr="00263034">
        <w:rPr>
          <w:color w:val="000000"/>
          <w:sz w:val="28"/>
          <w:szCs w:val="28"/>
          <w:lang w:val="en-US"/>
        </w:rPr>
        <w:t>173-177.</w:t>
      </w:r>
    </w:p>
    <w:p w14:paraId="29DD278E" w14:textId="77777777" w:rsidR="00B66AFE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proofErr w:type="spellStart"/>
      <w:r w:rsidRPr="00263034">
        <w:rPr>
          <w:color w:val="000000"/>
          <w:sz w:val="28"/>
          <w:szCs w:val="28"/>
          <w:lang w:val="en-US"/>
        </w:rPr>
        <w:t>Morozko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N.I., </w:t>
      </w:r>
      <w:proofErr w:type="spellStart"/>
      <w:r w:rsidRPr="00263034">
        <w:rPr>
          <w:color w:val="000000"/>
          <w:sz w:val="28"/>
          <w:szCs w:val="28"/>
          <w:lang w:val="en-US"/>
        </w:rPr>
        <w:t>Didenko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V.Y. Business management strategy based </w:t>
      </w:r>
      <w:r>
        <w:rPr>
          <w:color w:val="000000"/>
          <w:sz w:val="28"/>
          <w:szCs w:val="28"/>
        </w:rPr>
        <w:t>о</w:t>
      </w:r>
      <w:r w:rsidRPr="00263034">
        <w:rPr>
          <w:color w:val="000000"/>
          <w:sz w:val="28"/>
          <w:szCs w:val="28"/>
          <w:lang w:val="en-US"/>
        </w:rPr>
        <w:t xml:space="preserve">n </w:t>
      </w:r>
      <w:proofErr w:type="spellStart"/>
      <w:r w:rsidRPr="00263034">
        <w:rPr>
          <w:color w:val="000000"/>
          <w:sz w:val="28"/>
          <w:szCs w:val="28"/>
          <w:lang w:val="en-US"/>
        </w:rPr>
        <w:t>valueoriented</w:t>
      </w:r>
      <w:proofErr w:type="spellEnd"/>
      <w:r w:rsidR="00B66AFE" w:rsidRPr="00B66AFE">
        <w:rPr>
          <w:color w:val="000000"/>
          <w:sz w:val="28"/>
          <w:szCs w:val="28"/>
          <w:lang w:val="en-US"/>
        </w:rPr>
        <w:t xml:space="preserve"> </w:t>
      </w:r>
      <w:r w:rsidRPr="00263034">
        <w:rPr>
          <w:color w:val="000000"/>
          <w:sz w:val="28"/>
          <w:szCs w:val="28"/>
          <w:lang w:val="en-US"/>
        </w:rPr>
        <w:t xml:space="preserve">concepts // The Strategies of Modern Science Development: Proceedings of the </w:t>
      </w:r>
      <w:r>
        <w:rPr>
          <w:color w:val="000000"/>
          <w:sz w:val="28"/>
          <w:szCs w:val="28"/>
        </w:rPr>
        <w:t>Х</w:t>
      </w:r>
      <w:r w:rsidR="00B66AFE" w:rsidRPr="00B66AF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63034">
        <w:rPr>
          <w:color w:val="000000"/>
          <w:sz w:val="28"/>
          <w:szCs w:val="28"/>
          <w:lang w:val="en-US"/>
        </w:rPr>
        <w:t>Intemational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scientific-practical conference (North Charleston, USA, 12-13 April 2016).</w:t>
      </w:r>
      <w:r w:rsidR="00B66AFE" w:rsidRPr="00B66AF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USA, </w:t>
      </w:r>
      <w:proofErr w:type="spellStart"/>
      <w:r>
        <w:rPr>
          <w:color w:val="000000"/>
          <w:sz w:val="28"/>
          <w:szCs w:val="28"/>
        </w:rPr>
        <w:t>North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Charleston</w:t>
      </w:r>
      <w:proofErr w:type="spellEnd"/>
      <w:r>
        <w:rPr>
          <w:color w:val="000000"/>
          <w:sz w:val="28"/>
          <w:szCs w:val="28"/>
        </w:rPr>
        <w:t>, 2016. p. 79-81.</w:t>
      </w:r>
    </w:p>
    <w:p w14:paraId="73E4F0CA" w14:textId="68413D65" w:rsidR="00263034" w:rsidRPr="00E77BB7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нормативных правовых актов</w:t>
      </w:r>
    </w:p>
    <w:p w14:paraId="772CCE24" w14:textId="431197B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Бюджетный кодекс Российской Федерации: по состоянию на 20 февраля 2019 г.: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сравнительная таблица изменений. М.: Проспект, 2019. 368 с.</w:t>
      </w:r>
    </w:p>
    <w:p w14:paraId="3668E0CF" w14:textId="4BC276B2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Федерации: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закон [принят Гос. думой 16.09.2003]. М.: Проспект; СПб: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Кодекс, 2017. 158 с.</w:t>
      </w:r>
    </w:p>
    <w:p w14:paraId="07CD5859" w14:textId="1627EA9A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Федеральный закон «О специальной оценке условий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труда»: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закон [принят Гос. Думой 17.12.2019] // Российская газета. 2019.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 дек. № 295. С.14.</w:t>
      </w:r>
    </w:p>
    <w:p w14:paraId="3553FAEA" w14:textId="3D03804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образовании в Российской Федерации: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закон [принят Гос. Думой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21.12.2012] // Собрание законодательства РФ. 2012. 31 дек. № 53. ст. 7598.</w:t>
      </w:r>
    </w:p>
    <w:p w14:paraId="788E53A5" w14:textId="652BB5B6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 Р 57564-2017. Организация и проведение работ по международной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стандартизации в Российской Федерации. М.: </w:t>
      </w:r>
      <w:proofErr w:type="spellStart"/>
      <w:r>
        <w:rPr>
          <w:color w:val="000000"/>
          <w:sz w:val="28"/>
          <w:szCs w:val="28"/>
        </w:rPr>
        <w:t>Стандартинформ</w:t>
      </w:r>
      <w:proofErr w:type="spellEnd"/>
      <w:r>
        <w:rPr>
          <w:color w:val="000000"/>
          <w:sz w:val="28"/>
          <w:szCs w:val="28"/>
        </w:rPr>
        <w:t>, 2017. 44 с.</w:t>
      </w:r>
    </w:p>
    <w:p w14:paraId="3855269B" w14:textId="319ACBC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5.3.6.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диссертаций, авторефератов диссертаций,</w:t>
      </w:r>
      <w:r w:rsidR="00B66AF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депонированных рукописей</w:t>
      </w:r>
    </w:p>
    <w:p w14:paraId="58D88DAF" w14:textId="07F93CC2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Славин Б.Б. Теоретические основы и инструментальная поддержка технологий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коллективного интеллекта в управлении организацией: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>. ... д-ра экон. наук: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08.00.13: утв. 23.06.2020. М., 2020. 342 с.</w:t>
      </w:r>
    </w:p>
    <w:p w14:paraId="1AE148F1" w14:textId="151AB81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Величковский Б.Б. Функциональная организация рабочей памяти: </w:t>
      </w:r>
      <w:proofErr w:type="spellStart"/>
      <w:r>
        <w:rPr>
          <w:color w:val="000000"/>
          <w:sz w:val="28"/>
          <w:szCs w:val="28"/>
        </w:rPr>
        <w:t>автореф</w:t>
      </w:r>
      <w:proofErr w:type="spellEnd"/>
      <w:r>
        <w:rPr>
          <w:color w:val="000000"/>
          <w:sz w:val="28"/>
          <w:szCs w:val="28"/>
        </w:rPr>
        <w:t xml:space="preserve">. </w:t>
      </w:r>
      <w:r w:rsidR="00B66AF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="00B66AF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соиск</w:t>
      </w:r>
      <w:proofErr w:type="spellEnd"/>
      <w:r>
        <w:rPr>
          <w:color w:val="000000"/>
          <w:sz w:val="28"/>
          <w:szCs w:val="28"/>
        </w:rPr>
        <w:t xml:space="preserve">. ученой степ. </w:t>
      </w:r>
      <w:proofErr w:type="spellStart"/>
      <w:r>
        <w:rPr>
          <w:color w:val="000000"/>
          <w:sz w:val="28"/>
          <w:szCs w:val="28"/>
        </w:rPr>
        <w:t>докт</w:t>
      </w:r>
      <w:proofErr w:type="spellEnd"/>
      <w:r>
        <w:rPr>
          <w:color w:val="000000"/>
          <w:sz w:val="28"/>
          <w:szCs w:val="28"/>
        </w:rPr>
        <w:t>. психол. наук: 19.00.01. Москва, 2017. 44 с.</w:t>
      </w:r>
    </w:p>
    <w:p w14:paraId="617435F7" w14:textId="77777777" w:rsidR="00B66AFE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Лабынцев</w:t>
      </w:r>
      <w:proofErr w:type="spellEnd"/>
      <w:r>
        <w:rPr>
          <w:color w:val="000000"/>
          <w:sz w:val="28"/>
          <w:szCs w:val="28"/>
        </w:rPr>
        <w:t xml:space="preserve"> Н.Т. </w:t>
      </w:r>
      <w:proofErr w:type="spellStart"/>
      <w:r>
        <w:rPr>
          <w:color w:val="000000"/>
          <w:sz w:val="28"/>
          <w:szCs w:val="28"/>
        </w:rPr>
        <w:t>Шароватова</w:t>
      </w:r>
      <w:proofErr w:type="spellEnd"/>
      <w:r>
        <w:rPr>
          <w:color w:val="000000"/>
          <w:sz w:val="28"/>
          <w:szCs w:val="28"/>
        </w:rPr>
        <w:t xml:space="preserve"> Е.А. Профессионально-общественная аккредитация 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независимая оценка квалификаций в области подготовки кадров </w:t>
      </w:r>
      <w:r>
        <w:rPr>
          <w:color w:val="000000"/>
          <w:sz w:val="28"/>
          <w:szCs w:val="28"/>
        </w:rPr>
        <w:lastRenderedPageBreak/>
        <w:t>и осуществления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бухгалтерской деятельности. Ростов-на-Дону, 2017. 305 с.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r>
        <w:rPr>
          <w:color w:val="000000"/>
          <w:sz w:val="28"/>
          <w:szCs w:val="28"/>
        </w:rPr>
        <w:t>. в ВИНИТИ РАН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10.01.2017. № 1-B2017.</w:t>
      </w:r>
    </w:p>
    <w:p w14:paraId="05EB2DE7" w14:textId="40964F7D" w:rsidR="00263034" w:rsidRPr="00B66AFE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5.3.7.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дисков и других ресурсов локального доступа</w:t>
      </w:r>
    </w:p>
    <w:p w14:paraId="28A087C5" w14:textId="645DD0AD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Эриашвили</w:t>
      </w:r>
      <w:proofErr w:type="spellEnd"/>
      <w:r>
        <w:rPr>
          <w:color w:val="000000"/>
          <w:sz w:val="28"/>
          <w:szCs w:val="28"/>
        </w:rPr>
        <w:t xml:space="preserve"> Н. Д. Банковское право: электрон. учеб. для студентов вузов / 8-</w:t>
      </w:r>
      <w:r>
        <w:rPr>
          <w:color w:val="18191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 изд.,</w:t>
      </w:r>
      <w:r w:rsidR="00B66AF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Электрон. дан. М.: ЮНИТИ-ДАНА, 2011. 1 электрон. опт. </w:t>
      </w:r>
      <w:r w:rsidR="00B66AF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иск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(CD-ROM).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этикетки диска.</w:t>
      </w:r>
    </w:p>
    <w:p w14:paraId="68D3359F" w14:textId="42D2B618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промышленного производства Сибирского федерального округа: стат.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сб. /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 xml:space="preserve">. служба гос. статистики, </w:t>
      </w:r>
      <w:proofErr w:type="spellStart"/>
      <w:r>
        <w:rPr>
          <w:color w:val="000000"/>
          <w:sz w:val="28"/>
          <w:szCs w:val="28"/>
        </w:rPr>
        <w:t>Территор</w:t>
      </w:r>
      <w:proofErr w:type="spellEnd"/>
      <w:r>
        <w:rPr>
          <w:color w:val="000000"/>
          <w:sz w:val="28"/>
          <w:szCs w:val="28"/>
        </w:rPr>
        <w:t xml:space="preserve">. органы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службы гос.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статистики. Электрон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дан. Омск, 2012. 1 электрон. опт. диск (CD-ROM).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 xml:space="preserve"> с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контейнера.</w:t>
      </w:r>
    </w:p>
    <w:p w14:paraId="09BCF3ED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5.3.8.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электронных ресурсов сетевого распространения</w:t>
      </w:r>
    </w:p>
    <w:p w14:paraId="13C0F407" w14:textId="31F379D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Веснин В.Р. Основы менеджмента: учебник. М.: Проспект, 2016. 500 c. // ЭБС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Проспект. URL: http://ezpro.fa.ru:3180/book/23323 (дата обращения: 19.01.2021).</w:t>
      </w:r>
    </w:p>
    <w:p w14:paraId="7B868014" w14:textId="1CCE27C9" w:rsidR="00263034" w:rsidRPr="00E77BB7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Салин В.Н., Третьякова О.Г. Банковская </w:t>
      </w:r>
      <w:proofErr w:type="gramStart"/>
      <w:r>
        <w:rPr>
          <w:color w:val="000000"/>
          <w:sz w:val="28"/>
          <w:szCs w:val="28"/>
        </w:rPr>
        <w:t>статистика :</w:t>
      </w:r>
      <w:proofErr w:type="gramEnd"/>
      <w:r>
        <w:rPr>
          <w:color w:val="000000"/>
          <w:sz w:val="28"/>
          <w:szCs w:val="28"/>
        </w:rPr>
        <w:t xml:space="preserve"> учеб. и практикум для вузов.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, 2020. 215 с. // ЭБС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63034">
        <w:rPr>
          <w:color w:val="000000"/>
          <w:sz w:val="28"/>
          <w:szCs w:val="28"/>
          <w:lang w:val="en-US"/>
        </w:rPr>
        <w:t>URL</w:t>
      </w:r>
      <w:r w:rsidRPr="00E77BB7">
        <w:rPr>
          <w:color w:val="000000"/>
          <w:sz w:val="28"/>
          <w:szCs w:val="28"/>
        </w:rPr>
        <w:t xml:space="preserve">: </w:t>
      </w:r>
      <w:r w:rsidRPr="00263034">
        <w:rPr>
          <w:color w:val="000000"/>
          <w:sz w:val="28"/>
          <w:szCs w:val="28"/>
          <w:lang w:val="en-US"/>
        </w:rPr>
        <w:t>https</w:t>
      </w:r>
      <w:r w:rsidRPr="00E77BB7">
        <w:rPr>
          <w:color w:val="000000"/>
          <w:sz w:val="28"/>
          <w:szCs w:val="28"/>
        </w:rPr>
        <w:t>://</w:t>
      </w:r>
      <w:proofErr w:type="spellStart"/>
      <w:r w:rsidRPr="00263034">
        <w:rPr>
          <w:color w:val="000000"/>
          <w:sz w:val="28"/>
          <w:szCs w:val="28"/>
          <w:lang w:val="en-US"/>
        </w:rPr>
        <w:t>ezpro</w:t>
      </w:r>
      <w:proofErr w:type="spellEnd"/>
      <w:r w:rsidRPr="00E77BB7">
        <w:rPr>
          <w:color w:val="000000"/>
          <w:sz w:val="28"/>
          <w:szCs w:val="28"/>
        </w:rPr>
        <w:t>.</w:t>
      </w:r>
      <w:r w:rsidRPr="00263034">
        <w:rPr>
          <w:color w:val="000000"/>
          <w:sz w:val="28"/>
          <w:szCs w:val="28"/>
          <w:lang w:val="en-US"/>
        </w:rPr>
        <w:t>fa</w:t>
      </w:r>
      <w:r w:rsidRPr="00E77BB7">
        <w:rPr>
          <w:color w:val="000000"/>
          <w:sz w:val="28"/>
          <w:szCs w:val="28"/>
        </w:rPr>
        <w:t>.</w:t>
      </w:r>
      <w:proofErr w:type="spellStart"/>
      <w:r w:rsidRPr="00263034">
        <w:rPr>
          <w:color w:val="000000"/>
          <w:sz w:val="28"/>
          <w:szCs w:val="28"/>
          <w:lang w:val="en-US"/>
        </w:rPr>
        <w:t>ru</w:t>
      </w:r>
      <w:proofErr w:type="spellEnd"/>
      <w:r w:rsidRPr="00E77BB7">
        <w:rPr>
          <w:color w:val="000000"/>
          <w:sz w:val="28"/>
          <w:szCs w:val="28"/>
        </w:rPr>
        <w:t>:32 17/</w:t>
      </w:r>
      <w:proofErr w:type="spellStart"/>
      <w:r w:rsidRPr="00263034">
        <w:rPr>
          <w:color w:val="000000"/>
          <w:sz w:val="28"/>
          <w:szCs w:val="28"/>
          <w:lang w:val="en-US"/>
        </w:rPr>
        <w:t>bcode</w:t>
      </w:r>
      <w:proofErr w:type="spellEnd"/>
      <w:r w:rsidRPr="00E77BB7">
        <w:rPr>
          <w:color w:val="000000"/>
          <w:sz w:val="28"/>
          <w:szCs w:val="28"/>
        </w:rPr>
        <w:t>/450266</w:t>
      </w:r>
      <w:r w:rsidR="00B66AFE" w:rsidRPr="00E77BB7">
        <w:rPr>
          <w:color w:val="000000"/>
          <w:sz w:val="28"/>
          <w:szCs w:val="28"/>
        </w:rPr>
        <w:t xml:space="preserve"> </w:t>
      </w:r>
      <w:r w:rsidRPr="00E77BB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дата</w:t>
      </w:r>
      <w:r w:rsidRPr="00E77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</w:t>
      </w:r>
      <w:r w:rsidRPr="00E77BB7">
        <w:rPr>
          <w:color w:val="000000"/>
          <w:sz w:val="28"/>
          <w:szCs w:val="28"/>
        </w:rPr>
        <w:t>: 18.012021).</w:t>
      </w:r>
    </w:p>
    <w:p w14:paraId="0BF54455" w14:textId="3EF4FB6B" w:rsidR="00263034" w:rsidRPr="00B66AFE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  <w:lang w:val="en-US"/>
        </w:rPr>
      </w:pPr>
      <w:proofErr w:type="spellStart"/>
      <w:r w:rsidRPr="00263034">
        <w:rPr>
          <w:color w:val="000000"/>
          <w:sz w:val="28"/>
          <w:szCs w:val="28"/>
          <w:lang w:val="en-US"/>
        </w:rPr>
        <w:t>Adhiry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 w:rsidRPr="00263034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К</w:t>
      </w:r>
      <w:r w:rsidRPr="00263034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263034">
        <w:rPr>
          <w:color w:val="000000"/>
          <w:sz w:val="28"/>
          <w:szCs w:val="28"/>
          <w:lang w:val="en-US"/>
        </w:rPr>
        <w:t>Kutsuna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K., </w:t>
      </w:r>
      <w:proofErr w:type="spellStart"/>
      <w:r w:rsidRPr="00263034">
        <w:rPr>
          <w:color w:val="000000"/>
          <w:sz w:val="28"/>
          <w:szCs w:val="28"/>
          <w:lang w:val="en-US"/>
        </w:rPr>
        <w:t>Hoda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T. Crowdfunding: Lessons from Japan's Approach /</w:t>
      </w:r>
      <w:r w:rsidR="00B66AFE" w:rsidRPr="00B66AF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</w:t>
      </w:r>
      <w:r w:rsidRPr="00263034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е</w:t>
      </w:r>
      <w:r w:rsidRPr="00263034">
        <w:rPr>
          <w:color w:val="000000"/>
          <w:sz w:val="28"/>
          <w:szCs w:val="28"/>
          <w:lang w:val="en-US"/>
        </w:rPr>
        <w:t xml:space="preserve"> University Social Science Research Series. Singapore Springer Ltd., 2018.</w:t>
      </w:r>
      <w:r w:rsidR="00B66AFE" w:rsidRPr="00B66AFE">
        <w:rPr>
          <w:color w:val="000000"/>
          <w:sz w:val="28"/>
          <w:szCs w:val="28"/>
          <w:lang w:val="en-US"/>
        </w:rPr>
        <w:t xml:space="preserve"> </w:t>
      </w:r>
      <w:r w:rsidRPr="00263034">
        <w:rPr>
          <w:color w:val="000000"/>
          <w:sz w:val="28"/>
          <w:szCs w:val="28"/>
          <w:lang w:val="en-US"/>
        </w:rPr>
        <w:t xml:space="preserve">SpringerLink. URL: </w:t>
      </w:r>
      <w:hyperlink r:id="rId11" w:history="1">
        <w:r w:rsidR="00B66AFE" w:rsidRPr="003B792C">
          <w:rPr>
            <w:rStyle w:val="ac"/>
            <w:sz w:val="28"/>
            <w:szCs w:val="28"/>
            <w:lang w:val="en-US"/>
          </w:rPr>
          <w:t>https://link.springer.com/chapter/l.1007/978-981-13-1522-07</w:t>
        </w:r>
      </w:hyperlink>
      <w:r w:rsidR="00B66AFE" w:rsidRPr="00B66AFE">
        <w:rPr>
          <w:color w:val="000000"/>
          <w:sz w:val="28"/>
          <w:szCs w:val="28"/>
          <w:lang w:val="en-US"/>
        </w:rPr>
        <w:t xml:space="preserve"> </w:t>
      </w:r>
      <w:r w:rsidRPr="00B66AFE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</w:rPr>
        <w:t>дата</w:t>
      </w:r>
      <w:r w:rsidRPr="00B66AF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обращения</w:t>
      </w:r>
      <w:r w:rsidRPr="00B66AFE">
        <w:rPr>
          <w:color w:val="000000"/>
          <w:sz w:val="28"/>
          <w:szCs w:val="28"/>
          <w:lang w:val="en-US"/>
        </w:rPr>
        <w:t>: 10.12.2020).</w:t>
      </w:r>
    </w:p>
    <w:p w14:paraId="3DA514C5" w14:textId="50B06A75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социально-экономическая система: реалии и векторы развития: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монография / П. В. Савченко [и др.]; отв. ред. Р. С Гринберг, П. В. Савченко. 3-е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М.: ИНФРА-М, 2019. 598 с. // ЭБС Znanium.com. URL: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https://new.znanium.com/cata102/product/961584 (дата обращения: 10.12.2020).</w:t>
      </w:r>
    </w:p>
    <w:p w14:paraId="011AAA4E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5.4.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 требования к приложениям.</w:t>
      </w:r>
    </w:p>
    <w:p w14:paraId="351AA49A" w14:textId="6F11EBAB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 – это дополнительные к основному тексту материалы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справочного, документального, иллюстративного или другого характера.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Приложения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размещаются в конце работы, после списка использованной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литературы в порядке их упоминания в тексте. Каждое приложение должно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начинаться с нового листа 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иметь тематический заголовок и общий заголовок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«Приложение №___».</w:t>
      </w:r>
    </w:p>
    <w:p w14:paraId="717DB23B" w14:textId="0D999963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приложение представляет собой отдельный рисунок или таблицу, то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оно оформляется в соответствии с требованиями, предъявляемыми к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иллюстрациям, таблицам.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Иллюстрации и таблицы нумеруются в пределах каждого приложения в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отдельности. Например, рис. 3.1 (первый рисунок третьего приложения), таблица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1.1 (первая таблица первого приложения).</w:t>
      </w:r>
    </w:p>
    <w:p w14:paraId="0E5B4963" w14:textId="2CDC5E4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 могут оформляться отдельной брошюрой. В этом случае на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титульном листе брошюры указывается: Приложение к КР (КП), и далее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приводится название работы и автор.</w:t>
      </w:r>
    </w:p>
    <w:p w14:paraId="6183F25C" w14:textId="143660AE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ОСОБЕННОСТИ ЗАЩИТЫ КУРСОВЫХ РАБОТ (КУРСОВЫХ</w:t>
      </w:r>
      <w:r w:rsidR="00B66AF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ПРОЕКТОВ) ЛИЦАМИ С ОГРАНИЧЕННЫМИ ВОЗМОЖНОСТЯМИ</w:t>
      </w:r>
      <w:r w:rsidR="00B66AF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ЗДОРОВЬЯ</w:t>
      </w:r>
    </w:p>
    <w:p w14:paraId="3574C143" w14:textId="0B05E3FE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Особенности организации обучения лиц с ограниченными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возможностями здоровья регламентируются соответствующими локальными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нормативными актами Финансового университета.</w:t>
      </w:r>
    </w:p>
    <w:p w14:paraId="5CD9144D" w14:textId="13FCFDA8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Формат защиты КР (КП), выполненных лицами с ограниченными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возможностями здоровья (далее — лица с ОВЗ), устанавливается с учетом их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индивидуальных психофизических особенностей (устно, письменно, с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применением электронных или иных технических средств).</w:t>
      </w:r>
    </w:p>
    <w:p w14:paraId="58AAF79B" w14:textId="38B29391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время проведения защиты КР (КП) лица с ОВЗ вправе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использовать необходимые технические средства. Для слабовидящих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обеспечивается индивидуальное равномерное освещение не менее 300 люкс; при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необходимости им предоставляется увеличивающее устройство, возможно также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собственных устройств. Для глухих и слабослышащих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обеспечивается наличие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звукоусиливающей аппаратуры коллективного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пользования, при необходимости студентам предоставляется звукоусиливающая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аппаратура индивидуального пользования, услуги сурдопереводчика.</w:t>
      </w:r>
    </w:p>
    <w:p w14:paraId="47C8CB29" w14:textId="55D6FDB0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6.4.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заявлению лица с ОВЗ в процессе защиты КР (КП) должно быть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обеспечено присутствие ассистента из числа работников Финуниверситета или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привлеченных специалистов, оказывающих студенту необходимую техническую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помощь с учетом его индивидуальных особенностей (занять рабочее место,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передвигаться, прочитать и оформить задание, общаться с членами комиссии).</w:t>
      </w:r>
    </w:p>
    <w:p w14:paraId="523867BE" w14:textId="2FE59664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6.5.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необходимости студентам с ОВЗ может быть предоставлено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дополнительное время для подготовки ответов при защите КР (КП).</w:t>
      </w:r>
    </w:p>
    <w:p w14:paraId="58F0D623" w14:textId="77777777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ХРАНЕНИЕ КУРСОВЫХ РАБОТ (КУРСОВЫХ ПРОЕКТОВ)</w:t>
      </w:r>
    </w:p>
    <w:p w14:paraId="7106CCF7" w14:textId="1BA13F89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 (КП) хранятся в электронном виде в формате *.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 в ЭИОС в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 указанными в номенклатуре дел сроками хранения.</w:t>
      </w:r>
    </w:p>
    <w:p w14:paraId="4A4CB44A" w14:textId="129C466C" w:rsidR="00263034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7.2.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Лучшие КР (КП) могут быть рекомендованы </w:t>
      </w:r>
      <w:r w:rsidR="00B66AFE">
        <w:rPr>
          <w:color w:val="000000"/>
          <w:sz w:val="28"/>
          <w:szCs w:val="28"/>
        </w:rPr>
        <w:t xml:space="preserve">кафедрой </w:t>
      </w:r>
      <w:r>
        <w:rPr>
          <w:color w:val="000000"/>
          <w:sz w:val="28"/>
          <w:szCs w:val="28"/>
        </w:rPr>
        <w:t>гуманитарных наук для участия в конкурсах научных студенческих работ и для</w:t>
      </w:r>
      <w:r w:rsidR="00B66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публикации.</w:t>
      </w:r>
    </w:p>
    <w:p w14:paraId="54D0C16F" w14:textId="761FD5F0" w:rsidR="00073EEB" w:rsidRPr="00B66AFE" w:rsidRDefault="00263034" w:rsidP="00D82C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7.3.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 (КП) может являться частью портфолио обучающегося и в течение</w:t>
      </w:r>
      <w:r w:rsidR="00B66AFE">
        <w:rPr>
          <w:color w:val="000000"/>
          <w:sz w:val="28"/>
          <w:szCs w:val="28"/>
        </w:rPr>
        <w:t xml:space="preserve"> </w:t>
      </w:r>
      <w:r w:rsidRPr="00263034">
        <w:rPr>
          <w:color w:val="000000"/>
          <w:sz w:val="28"/>
          <w:szCs w:val="28"/>
        </w:rPr>
        <w:t>месяца со дня защиты размещается в лично</w:t>
      </w:r>
    </w:p>
    <w:p w14:paraId="67999737" w14:textId="77777777" w:rsidR="00073EEB" w:rsidRPr="00342113" w:rsidRDefault="00073EEB" w:rsidP="00D82CD5">
      <w:pPr>
        <w:pStyle w:val="Default"/>
        <w:spacing w:line="360" w:lineRule="auto"/>
        <w:ind w:firstLine="561"/>
        <w:jc w:val="both"/>
        <w:rPr>
          <w:sz w:val="28"/>
          <w:szCs w:val="28"/>
          <w:lang w:val="ru-RU"/>
        </w:rPr>
      </w:pPr>
    </w:p>
    <w:p w14:paraId="0A4AF54C" w14:textId="77777777" w:rsidR="00073EEB" w:rsidRPr="00342113" w:rsidRDefault="00073EEB" w:rsidP="00D82CD5">
      <w:pPr>
        <w:pStyle w:val="Default"/>
        <w:ind w:firstLine="561"/>
        <w:jc w:val="both"/>
        <w:rPr>
          <w:sz w:val="28"/>
          <w:szCs w:val="28"/>
          <w:lang w:val="ru-RU"/>
        </w:rPr>
      </w:pPr>
    </w:p>
    <w:p w14:paraId="78B10FB1" w14:textId="77777777" w:rsidR="00073EEB" w:rsidRPr="00342113" w:rsidRDefault="00073EEB" w:rsidP="00D82CD5">
      <w:pPr>
        <w:pStyle w:val="Default"/>
        <w:ind w:firstLine="561"/>
        <w:jc w:val="both"/>
        <w:rPr>
          <w:sz w:val="28"/>
          <w:szCs w:val="28"/>
          <w:lang w:val="ru-RU"/>
        </w:rPr>
      </w:pPr>
    </w:p>
    <w:p w14:paraId="3BB3E426" w14:textId="77777777" w:rsidR="008C4A1C" w:rsidRPr="00342113" w:rsidRDefault="008C4A1C" w:rsidP="00D82CD5">
      <w:pPr>
        <w:ind w:firstLine="561"/>
        <w:jc w:val="both"/>
        <w:rPr>
          <w:color w:val="000000"/>
          <w:sz w:val="28"/>
          <w:szCs w:val="28"/>
        </w:rPr>
      </w:pPr>
      <w:r w:rsidRPr="00342113">
        <w:rPr>
          <w:sz w:val="28"/>
          <w:szCs w:val="28"/>
        </w:rPr>
        <w:br w:type="page"/>
      </w:r>
    </w:p>
    <w:p w14:paraId="7F44608A" w14:textId="77777777" w:rsidR="009F5CD4" w:rsidRPr="00342113" w:rsidRDefault="009F5CD4" w:rsidP="00342113">
      <w:pPr>
        <w:jc w:val="right"/>
        <w:rPr>
          <w:kern w:val="24"/>
          <w:sz w:val="28"/>
          <w:szCs w:val="28"/>
          <w:u w:val="single"/>
        </w:rPr>
      </w:pPr>
      <w:r w:rsidRPr="00342113">
        <w:rPr>
          <w:kern w:val="24"/>
          <w:sz w:val="28"/>
          <w:szCs w:val="28"/>
          <w:u w:val="single"/>
        </w:rPr>
        <w:lastRenderedPageBreak/>
        <w:t xml:space="preserve">Приложение </w:t>
      </w:r>
      <w:r w:rsidR="00C24B6E" w:rsidRPr="00342113">
        <w:rPr>
          <w:kern w:val="24"/>
          <w:sz w:val="28"/>
          <w:szCs w:val="28"/>
          <w:u w:val="single"/>
        </w:rPr>
        <w:t>1</w:t>
      </w:r>
    </w:p>
    <w:p w14:paraId="7D388D0F" w14:textId="77777777" w:rsidR="0074653A" w:rsidRPr="00342113" w:rsidRDefault="0074653A" w:rsidP="00342113">
      <w:pPr>
        <w:jc w:val="right"/>
        <w:rPr>
          <w:kern w:val="24"/>
          <w:sz w:val="28"/>
          <w:szCs w:val="28"/>
          <w:highlight w:val="yellow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</w:tblGrid>
      <w:tr w:rsidR="009F5CD4" w:rsidRPr="00342113" w14:paraId="75D48412" w14:textId="77777777" w:rsidTr="00D715F3">
        <w:tc>
          <w:tcPr>
            <w:tcW w:w="6797" w:type="dxa"/>
          </w:tcPr>
          <w:p w14:paraId="7D886D42" w14:textId="755EA2E9" w:rsidR="009F5CD4" w:rsidRPr="00342113" w:rsidRDefault="00B300C2" w:rsidP="00342113">
            <w:pPr>
              <w:ind w:left="4138" w:hanging="4138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Заведующему</w:t>
            </w:r>
            <w:r w:rsidR="00962931" w:rsidRPr="00342113">
              <w:rPr>
                <w:kern w:val="24"/>
                <w:sz w:val="28"/>
                <w:szCs w:val="28"/>
              </w:rPr>
              <w:t xml:space="preserve"> </w:t>
            </w:r>
            <w:r w:rsidR="00B66AFE">
              <w:rPr>
                <w:kern w:val="24"/>
                <w:sz w:val="28"/>
                <w:szCs w:val="28"/>
              </w:rPr>
              <w:t xml:space="preserve">Кафедрой </w:t>
            </w:r>
            <w:r w:rsidR="00962931" w:rsidRPr="00342113">
              <w:rPr>
                <w:kern w:val="24"/>
                <w:sz w:val="28"/>
                <w:szCs w:val="28"/>
              </w:rPr>
              <w:t>гуманитарных наук</w:t>
            </w:r>
          </w:p>
        </w:tc>
      </w:tr>
      <w:tr w:rsidR="009F5CD4" w:rsidRPr="00342113" w14:paraId="26B8B9E1" w14:textId="77777777" w:rsidTr="00D715F3">
        <w:tc>
          <w:tcPr>
            <w:tcW w:w="6797" w:type="dxa"/>
          </w:tcPr>
          <w:p w14:paraId="74DB938F" w14:textId="77777777" w:rsidR="009F5CD4" w:rsidRPr="00342113" w:rsidRDefault="00962931" w:rsidP="00342113">
            <w:pPr>
              <w:rPr>
                <w:kern w:val="24"/>
                <w:sz w:val="28"/>
                <w:szCs w:val="28"/>
              </w:rPr>
            </w:pPr>
            <w:r w:rsidRPr="00342113">
              <w:rPr>
                <w:kern w:val="24"/>
                <w:sz w:val="28"/>
                <w:szCs w:val="28"/>
              </w:rPr>
              <w:t>профессору Ореховской Н.А</w:t>
            </w:r>
            <w:r w:rsidR="0074653A" w:rsidRPr="00342113">
              <w:rPr>
                <w:kern w:val="24"/>
                <w:sz w:val="28"/>
                <w:szCs w:val="28"/>
              </w:rPr>
              <w:t>.</w:t>
            </w:r>
          </w:p>
        </w:tc>
      </w:tr>
      <w:tr w:rsidR="009F5CD4" w:rsidRPr="00342113" w14:paraId="314F032A" w14:textId="77777777" w:rsidTr="00D715F3">
        <w:tc>
          <w:tcPr>
            <w:tcW w:w="6797" w:type="dxa"/>
          </w:tcPr>
          <w:p w14:paraId="17BFB9FE" w14:textId="77777777" w:rsidR="009F5CD4" w:rsidRPr="00342113" w:rsidRDefault="009F5CD4" w:rsidP="00342113">
            <w:pPr>
              <w:rPr>
                <w:kern w:val="24"/>
                <w:sz w:val="28"/>
                <w:szCs w:val="28"/>
              </w:rPr>
            </w:pPr>
          </w:p>
        </w:tc>
      </w:tr>
      <w:tr w:rsidR="009F5CD4" w:rsidRPr="00342113" w14:paraId="11F71A6E" w14:textId="77777777" w:rsidTr="00D715F3">
        <w:tc>
          <w:tcPr>
            <w:tcW w:w="6797" w:type="dxa"/>
            <w:tcBorders>
              <w:bottom w:val="single" w:sz="4" w:space="0" w:color="auto"/>
            </w:tcBorders>
          </w:tcPr>
          <w:p w14:paraId="3F393D72" w14:textId="77777777" w:rsidR="009F5CD4" w:rsidRPr="00342113" w:rsidRDefault="0074653A" w:rsidP="00342113">
            <w:pPr>
              <w:rPr>
                <w:kern w:val="24"/>
                <w:sz w:val="28"/>
                <w:szCs w:val="28"/>
              </w:rPr>
            </w:pPr>
            <w:r w:rsidRPr="00342113">
              <w:rPr>
                <w:kern w:val="24"/>
                <w:sz w:val="28"/>
                <w:szCs w:val="28"/>
              </w:rPr>
              <w:t>от студента(-</w:t>
            </w:r>
            <w:proofErr w:type="spellStart"/>
            <w:r w:rsidRPr="00342113">
              <w:rPr>
                <w:kern w:val="24"/>
                <w:sz w:val="28"/>
                <w:szCs w:val="28"/>
              </w:rPr>
              <w:t>ки</w:t>
            </w:r>
            <w:proofErr w:type="spellEnd"/>
            <w:r w:rsidRPr="00342113">
              <w:rPr>
                <w:kern w:val="24"/>
                <w:sz w:val="28"/>
                <w:szCs w:val="28"/>
              </w:rPr>
              <w:t xml:space="preserve">)         </w:t>
            </w:r>
            <w:r w:rsidR="00D715F3" w:rsidRPr="00342113">
              <w:rPr>
                <w:kern w:val="24"/>
                <w:sz w:val="28"/>
                <w:szCs w:val="28"/>
              </w:rPr>
              <w:t xml:space="preserve">       </w:t>
            </w:r>
            <w:r w:rsidRPr="00342113">
              <w:rPr>
                <w:kern w:val="24"/>
                <w:sz w:val="28"/>
                <w:szCs w:val="28"/>
              </w:rPr>
              <w:t>курса</w:t>
            </w:r>
          </w:p>
        </w:tc>
      </w:tr>
      <w:tr w:rsidR="009F5CD4" w:rsidRPr="00342113" w14:paraId="393793BD" w14:textId="77777777" w:rsidTr="00D715F3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FBDA389" w14:textId="77777777" w:rsidR="009F5CD4" w:rsidRPr="00342113" w:rsidRDefault="0074653A" w:rsidP="00342113">
            <w:pPr>
              <w:rPr>
                <w:kern w:val="24"/>
                <w:sz w:val="28"/>
                <w:szCs w:val="28"/>
                <w:lang w:val="en-US"/>
              </w:rPr>
            </w:pPr>
            <w:r w:rsidRPr="00342113">
              <w:rPr>
                <w:kern w:val="24"/>
                <w:sz w:val="28"/>
                <w:szCs w:val="28"/>
              </w:rPr>
              <w:t>учебной группы №</w:t>
            </w:r>
            <w:r w:rsidR="00612EA2" w:rsidRPr="00342113">
              <w:rPr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</w:tr>
      <w:tr w:rsidR="009F5CD4" w:rsidRPr="00342113" w14:paraId="36A9A877" w14:textId="77777777" w:rsidTr="00D715F3">
        <w:tc>
          <w:tcPr>
            <w:tcW w:w="6797" w:type="dxa"/>
            <w:tcBorders>
              <w:top w:val="single" w:sz="4" w:space="0" w:color="auto"/>
            </w:tcBorders>
          </w:tcPr>
          <w:p w14:paraId="242B92C0" w14:textId="77777777" w:rsidR="009F5CD4" w:rsidRPr="00342113" w:rsidRDefault="00D715F3" w:rsidP="00342113">
            <w:pPr>
              <w:rPr>
                <w:spacing w:val="-4"/>
                <w:kern w:val="24"/>
                <w:sz w:val="28"/>
                <w:szCs w:val="28"/>
              </w:rPr>
            </w:pPr>
            <w:r w:rsidRPr="00342113">
              <w:rPr>
                <w:spacing w:val="-4"/>
                <w:kern w:val="24"/>
                <w:sz w:val="28"/>
                <w:szCs w:val="28"/>
              </w:rPr>
              <w:t>Факультета социальных наук и массовых коммуникаций</w:t>
            </w:r>
          </w:p>
        </w:tc>
      </w:tr>
      <w:tr w:rsidR="00D715F3" w:rsidRPr="00342113" w14:paraId="07C7FB14" w14:textId="77777777" w:rsidTr="00D715F3">
        <w:tc>
          <w:tcPr>
            <w:tcW w:w="6797" w:type="dxa"/>
            <w:tcBorders>
              <w:bottom w:val="single" w:sz="4" w:space="0" w:color="auto"/>
            </w:tcBorders>
          </w:tcPr>
          <w:p w14:paraId="25B0B978" w14:textId="77777777" w:rsidR="00D715F3" w:rsidRPr="00342113" w:rsidRDefault="00D715F3" w:rsidP="00342113">
            <w:pPr>
              <w:rPr>
                <w:kern w:val="24"/>
                <w:sz w:val="28"/>
                <w:szCs w:val="28"/>
              </w:rPr>
            </w:pPr>
          </w:p>
        </w:tc>
      </w:tr>
      <w:tr w:rsidR="00D715F3" w:rsidRPr="00342113" w14:paraId="4706E571" w14:textId="77777777" w:rsidTr="00D715F3">
        <w:tc>
          <w:tcPr>
            <w:tcW w:w="6797" w:type="dxa"/>
            <w:tcBorders>
              <w:top w:val="single" w:sz="4" w:space="0" w:color="auto"/>
            </w:tcBorders>
          </w:tcPr>
          <w:p w14:paraId="1DF7D083" w14:textId="77777777" w:rsidR="00D715F3" w:rsidRPr="00342113" w:rsidRDefault="00D715F3" w:rsidP="00342113">
            <w:pPr>
              <w:jc w:val="center"/>
              <w:rPr>
                <w:kern w:val="24"/>
                <w:sz w:val="28"/>
                <w:szCs w:val="28"/>
              </w:rPr>
            </w:pPr>
            <w:r w:rsidRPr="00342113">
              <w:rPr>
                <w:kern w:val="24"/>
                <w:sz w:val="28"/>
                <w:szCs w:val="28"/>
              </w:rPr>
              <w:t>(фамилия, инициалы)</w:t>
            </w:r>
          </w:p>
        </w:tc>
      </w:tr>
      <w:tr w:rsidR="00D715F3" w:rsidRPr="00342113" w14:paraId="156B05AE" w14:textId="77777777" w:rsidTr="00D715F3">
        <w:tc>
          <w:tcPr>
            <w:tcW w:w="6797" w:type="dxa"/>
            <w:tcBorders>
              <w:bottom w:val="single" w:sz="4" w:space="0" w:color="auto"/>
            </w:tcBorders>
          </w:tcPr>
          <w:p w14:paraId="6E9CEE33" w14:textId="77777777" w:rsidR="00D715F3" w:rsidRPr="00342113" w:rsidRDefault="00D715F3" w:rsidP="00342113">
            <w:pPr>
              <w:rPr>
                <w:kern w:val="24"/>
                <w:sz w:val="28"/>
                <w:szCs w:val="28"/>
              </w:rPr>
            </w:pPr>
            <w:r w:rsidRPr="00342113">
              <w:rPr>
                <w:kern w:val="24"/>
                <w:sz w:val="28"/>
                <w:szCs w:val="28"/>
              </w:rPr>
              <w:t>Тел. мобильный:</w:t>
            </w:r>
          </w:p>
        </w:tc>
      </w:tr>
      <w:tr w:rsidR="00D715F3" w:rsidRPr="00342113" w14:paraId="46E91D2A" w14:textId="77777777" w:rsidTr="00D715F3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45C58E19" w14:textId="77777777" w:rsidR="00D715F3" w:rsidRPr="00342113" w:rsidRDefault="00D715F3" w:rsidP="00342113">
            <w:pPr>
              <w:rPr>
                <w:kern w:val="24"/>
                <w:sz w:val="28"/>
                <w:szCs w:val="28"/>
                <w:lang w:val="en-US"/>
              </w:rPr>
            </w:pPr>
            <w:r w:rsidRPr="00342113">
              <w:rPr>
                <w:kern w:val="24"/>
                <w:sz w:val="28"/>
                <w:szCs w:val="28"/>
                <w:lang w:val="en-US"/>
              </w:rPr>
              <w:t>e-mail:</w:t>
            </w:r>
          </w:p>
        </w:tc>
      </w:tr>
    </w:tbl>
    <w:p w14:paraId="7810A40E" w14:textId="77777777" w:rsidR="00917BCC" w:rsidRPr="00342113" w:rsidRDefault="00917BCC" w:rsidP="00342113">
      <w:pPr>
        <w:rPr>
          <w:kern w:val="24"/>
          <w:sz w:val="28"/>
          <w:szCs w:val="28"/>
        </w:rPr>
      </w:pPr>
    </w:p>
    <w:p w14:paraId="31729816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14414628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272D2EEB" w14:textId="77777777" w:rsidR="000C573F" w:rsidRPr="00342113" w:rsidRDefault="000C573F" w:rsidP="00342113">
      <w:pPr>
        <w:jc w:val="center"/>
        <w:rPr>
          <w:b/>
          <w:kern w:val="24"/>
          <w:sz w:val="28"/>
          <w:szCs w:val="28"/>
        </w:rPr>
      </w:pPr>
    </w:p>
    <w:p w14:paraId="0B6DC4AB" w14:textId="77777777" w:rsidR="009F5CD4" w:rsidRPr="00342113" w:rsidRDefault="009F5CD4" w:rsidP="00342113">
      <w:pPr>
        <w:jc w:val="center"/>
        <w:rPr>
          <w:b/>
          <w:kern w:val="24"/>
          <w:sz w:val="28"/>
          <w:szCs w:val="28"/>
        </w:rPr>
      </w:pPr>
      <w:r w:rsidRPr="00342113">
        <w:rPr>
          <w:b/>
          <w:kern w:val="24"/>
          <w:sz w:val="28"/>
          <w:szCs w:val="28"/>
        </w:rPr>
        <w:t>ЗАЯВЛЕНИЕ</w:t>
      </w:r>
    </w:p>
    <w:p w14:paraId="0D1E78B1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6508C3FD" w14:textId="77777777" w:rsidR="009F5CD4" w:rsidRPr="00342113" w:rsidRDefault="009F5CD4" w:rsidP="00342113">
      <w:pPr>
        <w:ind w:firstLine="993"/>
        <w:rPr>
          <w:kern w:val="24"/>
          <w:sz w:val="28"/>
          <w:szCs w:val="28"/>
        </w:rPr>
      </w:pPr>
      <w:r w:rsidRPr="00342113">
        <w:rPr>
          <w:kern w:val="24"/>
          <w:sz w:val="28"/>
          <w:szCs w:val="28"/>
        </w:rPr>
        <w:t>Прошу закрепить за мной тему курсового проекта (курсовой работы)</w:t>
      </w:r>
    </w:p>
    <w:p w14:paraId="1C53A8C3" w14:textId="77777777" w:rsidR="000C573F" w:rsidRPr="00342113" w:rsidRDefault="009F5CD4" w:rsidP="00342113">
      <w:pPr>
        <w:rPr>
          <w:kern w:val="24"/>
          <w:sz w:val="28"/>
          <w:szCs w:val="28"/>
        </w:rPr>
      </w:pPr>
      <w:r w:rsidRPr="00342113">
        <w:rPr>
          <w:kern w:val="24"/>
          <w:sz w:val="28"/>
          <w:szCs w:val="28"/>
        </w:rPr>
        <w:t>«________________________________________________________________________________________________________________________________________</w:t>
      </w:r>
    </w:p>
    <w:p w14:paraId="507E113D" w14:textId="77777777" w:rsidR="009F5CD4" w:rsidRPr="00342113" w:rsidRDefault="000C573F" w:rsidP="00342113">
      <w:pPr>
        <w:rPr>
          <w:kern w:val="24"/>
          <w:sz w:val="28"/>
          <w:szCs w:val="28"/>
        </w:rPr>
      </w:pPr>
      <w:r w:rsidRPr="00342113">
        <w:rPr>
          <w:kern w:val="24"/>
          <w:sz w:val="28"/>
          <w:szCs w:val="28"/>
        </w:rPr>
        <w:t>____________________________________________________________________</w:t>
      </w:r>
      <w:r w:rsidR="009F5CD4" w:rsidRPr="00342113">
        <w:rPr>
          <w:kern w:val="24"/>
          <w:sz w:val="28"/>
          <w:szCs w:val="28"/>
        </w:rPr>
        <w:t>»</w:t>
      </w:r>
    </w:p>
    <w:p w14:paraId="0F68272E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29B3D745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73563772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4D9A1842" w14:textId="77777777" w:rsidR="000C573F" w:rsidRPr="00342113" w:rsidRDefault="000C573F" w:rsidP="00342113">
      <w:pPr>
        <w:rPr>
          <w:kern w:val="24"/>
          <w:sz w:val="28"/>
          <w:szCs w:val="28"/>
        </w:rPr>
      </w:pPr>
    </w:p>
    <w:p w14:paraId="2BA181F5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6E034FA5" w14:textId="77777777" w:rsidR="009F5CD4" w:rsidRPr="00342113" w:rsidRDefault="009F5CD4" w:rsidP="00342113">
      <w:pPr>
        <w:rPr>
          <w:kern w:val="24"/>
          <w:sz w:val="28"/>
          <w:szCs w:val="28"/>
        </w:rPr>
      </w:pPr>
      <w:r w:rsidRPr="00342113">
        <w:rPr>
          <w:kern w:val="24"/>
          <w:sz w:val="28"/>
          <w:szCs w:val="28"/>
        </w:rPr>
        <w:t>«__</w:t>
      </w:r>
      <w:proofErr w:type="gramStart"/>
      <w:r w:rsidRPr="00342113">
        <w:rPr>
          <w:kern w:val="24"/>
          <w:sz w:val="28"/>
          <w:szCs w:val="28"/>
        </w:rPr>
        <w:t>_»_</w:t>
      </w:r>
      <w:proofErr w:type="gramEnd"/>
      <w:r w:rsidRPr="00342113">
        <w:rPr>
          <w:kern w:val="24"/>
          <w:sz w:val="28"/>
          <w:szCs w:val="28"/>
        </w:rPr>
        <w:t xml:space="preserve">___________20___ г.        __________________________________________      </w:t>
      </w:r>
    </w:p>
    <w:p w14:paraId="10135D43" w14:textId="77777777" w:rsidR="009F5CD4" w:rsidRPr="00342113" w:rsidRDefault="009F5CD4" w:rsidP="00342113">
      <w:pPr>
        <w:jc w:val="center"/>
        <w:rPr>
          <w:kern w:val="24"/>
          <w:sz w:val="28"/>
          <w:szCs w:val="28"/>
        </w:rPr>
      </w:pPr>
      <w:r w:rsidRPr="00342113">
        <w:rPr>
          <w:kern w:val="24"/>
          <w:sz w:val="28"/>
          <w:szCs w:val="28"/>
        </w:rPr>
        <w:t xml:space="preserve">                                                                                     подпись                                               </w:t>
      </w:r>
      <w:proofErr w:type="gramStart"/>
      <w:r w:rsidRPr="00342113">
        <w:rPr>
          <w:kern w:val="24"/>
          <w:sz w:val="28"/>
          <w:szCs w:val="28"/>
        </w:rPr>
        <w:t xml:space="preserve">   (</w:t>
      </w:r>
      <w:proofErr w:type="gramEnd"/>
      <w:r w:rsidRPr="00342113">
        <w:rPr>
          <w:kern w:val="24"/>
          <w:sz w:val="28"/>
          <w:szCs w:val="28"/>
        </w:rPr>
        <w:t>фамилия, инициалы)</w:t>
      </w:r>
    </w:p>
    <w:p w14:paraId="51ED919B" w14:textId="77777777" w:rsidR="005023F4" w:rsidRPr="00342113" w:rsidRDefault="005023F4" w:rsidP="00342113">
      <w:pPr>
        <w:jc w:val="center"/>
        <w:rPr>
          <w:kern w:val="24"/>
          <w:sz w:val="28"/>
          <w:szCs w:val="28"/>
        </w:rPr>
      </w:pPr>
    </w:p>
    <w:p w14:paraId="21F7BEFA" w14:textId="77777777" w:rsidR="005023F4" w:rsidRPr="00342113" w:rsidRDefault="005023F4" w:rsidP="00342113">
      <w:pPr>
        <w:jc w:val="center"/>
        <w:rPr>
          <w:kern w:val="24"/>
          <w:sz w:val="28"/>
          <w:szCs w:val="28"/>
        </w:rPr>
      </w:pPr>
    </w:p>
    <w:p w14:paraId="3866443A" w14:textId="77777777" w:rsidR="005023F4" w:rsidRPr="00342113" w:rsidRDefault="005023F4" w:rsidP="00342113">
      <w:pPr>
        <w:jc w:val="center"/>
        <w:rPr>
          <w:kern w:val="24"/>
          <w:sz w:val="28"/>
          <w:szCs w:val="28"/>
        </w:rPr>
      </w:pPr>
    </w:p>
    <w:p w14:paraId="465442E1" w14:textId="77777777" w:rsidR="005023F4" w:rsidRPr="00342113" w:rsidRDefault="005023F4" w:rsidP="00342113">
      <w:pPr>
        <w:rPr>
          <w:kern w:val="24"/>
          <w:sz w:val="28"/>
          <w:szCs w:val="28"/>
        </w:rPr>
      </w:pPr>
      <w:r w:rsidRPr="00342113">
        <w:rPr>
          <w:kern w:val="24"/>
          <w:sz w:val="28"/>
          <w:szCs w:val="28"/>
        </w:rPr>
        <w:br w:type="page"/>
      </w:r>
    </w:p>
    <w:p w14:paraId="29969B77" w14:textId="77777777" w:rsidR="009F5CD4" w:rsidRPr="00342113" w:rsidRDefault="009F5CD4" w:rsidP="00342113">
      <w:pPr>
        <w:rPr>
          <w:kern w:val="24"/>
          <w:sz w:val="28"/>
          <w:szCs w:val="28"/>
        </w:rPr>
      </w:pPr>
    </w:p>
    <w:p w14:paraId="11D6E306" w14:textId="77777777" w:rsidR="00DE0FE6" w:rsidRPr="00342113" w:rsidRDefault="00DE0FE6" w:rsidP="00342113">
      <w:pPr>
        <w:ind w:left="6371" w:right="140" w:firstLine="709"/>
        <w:jc w:val="right"/>
        <w:rPr>
          <w:kern w:val="24"/>
          <w:sz w:val="28"/>
          <w:szCs w:val="28"/>
          <w:u w:val="single"/>
        </w:rPr>
      </w:pPr>
      <w:r w:rsidRPr="00342113">
        <w:rPr>
          <w:kern w:val="24"/>
          <w:sz w:val="28"/>
          <w:szCs w:val="28"/>
          <w:u w:val="single"/>
        </w:rPr>
        <w:t xml:space="preserve">Приложение </w:t>
      </w:r>
      <w:r w:rsidR="009F7660" w:rsidRPr="00342113">
        <w:rPr>
          <w:kern w:val="24"/>
          <w:sz w:val="28"/>
          <w:szCs w:val="28"/>
          <w:u w:val="single"/>
        </w:rPr>
        <w:t>2</w:t>
      </w:r>
    </w:p>
    <w:p w14:paraId="7BD018E5" w14:textId="77777777" w:rsidR="00F01C9F" w:rsidRPr="00342113" w:rsidRDefault="00DE0FE6" w:rsidP="00342113">
      <w:pPr>
        <w:pStyle w:val="a3"/>
        <w:widowControl/>
        <w:spacing w:line="240" w:lineRule="auto"/>
        <w:ind w:right="-2"/>
        <w:rPr>
          <w:b w:val="0"/>
          <w:szCs w:val="28"/>
        </w:rPr>
      </w:pPr>
      <w:r w:rsidRPr="00342113">
        <w:rPr>
          <w:b w:val="0"/>
          <w:szCs w:val="28"/>
        </w:rPr>
        <w:t xml:space="preserve">Федеральное государственное образовательное </w:t>
      </w:r>
      <w:r w:rsidR="00F01C9F" w:rsidRPr="00342113">
        <w:rPr>
          <w:b w:val="0"/>
          <w:szCs w:val="28"/>
        </w:rPr>
        <w:t xml:space="preserve">бюджетное </w:t>
      </w:r>
    </w:p>
    <w:p w14:paraId="79580079" w14:textId="77777777" w:rsidR="00DE0FE6" w:rsidRPr="00342113" w:rsidRDefault="00F01C9F" w:rsidP="00342113">
      <w:pPr>
        <w:pStyle w:val="a3"/>
        <w:widowControl/>
        <w:spacing w:line="240" w:lineRule="auto"/>
        <w:ind w:right="-2"/>
        <w:rPr>
          <w:b w:val="0"/>
          <w:szCs w:val="28"/>
        </w:rPr>
      </w:pPr>
      <w:r w:rsidRPr="00342113">
        <w:rPr>
          <w:b w:val="0"/>
          <w:szCs w:val="28"/>
        </w:rPr>
        <w:t>у</w:t>
      </w:r>
      <w:r w:rsidR="00DE0FE6" w:rsidRPr="00342113">
        <w:rPr>
          <w:b w:val="0"/>
          <w:szCs w:val="28"/>
        </w:rPr>
        <w:t>чреждение</w:t>
      </w:r>
      <w:r w:rsidRPr="00342113">
        <w:rPr>
          <w:b w:val="0"/>
          <w:szCs w:val="28"/>
        </w:rPr>
        <w:t xml:space="preserve"> </w:t>
      </w:r>
      <w:r w:rsidR="00DE0FE6" w:rsidRPr="00342113">
        <w:rPr>
          <w:b w:val="0"/>
          <w:szCs w:val="28"/>
        </w:rPr>
        <w:t xml:space="preserve">высшего </w:t>
      </w:r>
      <w:r w:rsidR="00AA2D05" w:rsidRPr="00342113">
        <w:rPr>
          <w:b w:val="0"/>
          <w:szCs w:val="28"/>
        </w:rPr>
        <w:t>образования</w:t>
      </w:r>
    </w:p>
    <w:p w14:paraId="401728C1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53834542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  <w:r w:rsidRPr="00342113">
        <w:rPr>
          <w:szCs w:val="28"/>
        </w:rPr>
        <w:t>«ФИНАНСОВ</w:t>
      </w:r>
      <w:r w:rsidR="009148A9" w:rsidRPr="00342113">
        <w:rPr>
          <w:szCs w:val="28"/>
        </w:rPr>
        <w:t xml:space="preserve">ЫЙ УНИВЕРСИТЕТ </w:t>
      </w:r>
      <w:r w:rsidRPr="00342113">
        <w:rPr>
          <w:szCs w:val="28"/>
        </w:rPr>
        <w:t>ПРИ ПРАВИТЕЛЬСТЕ</w:t>
      </w:r>
    </w:p>
    <w:p w14:paraId="6E04EA50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  <w:r w:rsidRPr="00342113">
        <w:rPr>
          <w:szCs w:val="28"/>
        </w:rPr>
        <w:t>РОССИЙСКОЙ ФЕДЕРАЦИИ»</w:t>
      </w:r>
    </w:p>
    <w:p w14:paraId="4D9DEA22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  <w:r w:rsidRPr="00342113">
        <w:rPr>
          <w:szCs w:val="28"/>
        </w:rPr>
        <w:t>(</w:t>
      </w:r>
      <w:r w:rsidR="009148A9" w:rsidRPr="00342113">
        <w:rPr>
          <w:szCs w:val="28"/>
        </w:rPr>
        <w:t>Финансовый университет</w:t>
      </w:r>
      <w:r w:rsidRPr="00342113">
        <w:rPr>
          <w:szCs w:val="28"/>
        </w:rPr>
        <w:t>)</w:t>
      </w:r>
    </w:p>
    <w:p w14:paraId="3E2C09EC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3A8567F8" w14:textId="7545895C" w:rsidR="00DE0FE6" w:rsidRPr="00342113" w:rsidRDefault="00B66AFE" w:rsidP="00342113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kern w:val="24"/>
          <w:szCs w:val="28"/>
        </w:rPr>
      </w:pPr>
      <w:r>
        <w:rPr>
          <w:szCs w:val="28"/>
        </w:rPr>
        <w:t xml:space="preserve">Кафедра </w:t>
      </w:r>
      <w:r w:rsidR="00962931" w:rsidRPr="00342113">
        <w:rPr>
          <w:kern w:val="24"/>
          <w:szCs w:val="28"/>
        </w:rPr>
        <w:t>гуманитарных наук</w:t>
      </w:r>
    </w:p>
    <w:p w14:paraId="2AF268A4" w14:textId="77777777" w:rsidR="00962931" w:rsidRPr="00342113" w:rsidRDefault="00962931" w:rsidP="00342113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 w:rsidRPr="00342113">
        <w:rPr>
          <w:kern w:val="24"/>
          <w:szCs w:val="28"/>
        </w:rPr>
        <w:t>Факультета социальных наук и массовых коммуникаций</w:t>
      </w:r>
    </w:p>
    <w:p w14:paraId="30A5235C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4A4A5AB6" w14:textId="77777777" w:rsidR="009148A9" w:rsidRPr="00342113" w:rsidRDefault="009148A9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2186CD3D" w14:textId="77777777" w:rsidR="00DA51DB" w:rsidRPr="00342113" w:rsidRDefault="00DA51DB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4B7C5DD3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7D28381F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  <w:r w:rsidRPr="00342113">
        <w:rPr>
          <w:szCs w:val="28"/>
        </w:rPr>
        <w:t>КУРСОВАЯ РАБОТА</w:t>
      </w:r>
      <w:r w:rsidR="00EC2FD2" w:rsidRPr="00342113">
        <w:rPr>
          <w:szCs w:val="28"/>
        </w:rPr>
        <w:t xml:space="preserve"> 1 </w:t>
      </w:r>
    </w:p>
    <w:p w14:paraId="0AFE009D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szCs w:val="28"/>
        </w:rPr>
      </w:pPr>
    </w:p>
    <w:p w14:paraId="4D6A4A8C" w14:textId="77777777" w:rsidR="00DE0FE6" w:rsidRPr="00342113" w:rsidRDefault="009148A9" w:rsidP="00342113">
      <w:pPr>
        <w:pStyle w:val="a3"/>
        <w:widowControl/>
        <w:spacing w:line="240" w:lineRule="auto"/>
        <w:ind w:right="-2"/>
        <w:rPr>
          <w:szCs w:val="28"/>
        </w:rPr>
      </w:pPr>
      <w:r w:rsidRPr="00342113">
        <w:rPr>
          <w:szCs w:val="28"/>
        </w:rPr>
        <w:t>н</w:t>
      </w:r>
      <w:r w:rsidR="00DE0FE6" w:rsidRPr="00342113">
        <w:rPr>
          <w:szCs w:val="28"/>
        </w:rPr>
        <w:t xml:space="preserve">а </w:t>
      </w:r>
      <w:proofErr w:type="gramStart"/>
      <w:r w:rsidR="00DE0FE6" w:rsidRPr="00342113">
        <w:rPr>
          <w:szCs w:val="28"/>
        </w:rPr>
        <w:t>тему</w:t>
      </w:r>
      <w:r w:rsidRPr="00342113">
        <w:rPr>
          <w:szCs w:val="28"/>
        </w:rPr>
        <w:t xml:space="preserve">: </w:t>
      </w:r>
      <w:r w:rsidR="00DE0FE6" w:rsidRPr="00342113">
        <w:rPr>
          <w:szCs w:val="28"/>
        </w:rPr>
        <w:t xml:space="preserve"> _</w:t>
      </w:r>
      <w:proofErr w:type="gramEnd"/>
      <w:r w:rsidR="00DE0FE6" w:rsidRPr="00342113">
        <w:rPr>
          <w:szCs w:val="28"/>
        </w:rPr>
        <w:t>_____________________________________________</w:t>
      </w:r>
      <w:r w:rsidR="00C24B6E" w:rsidRPr="00342113">
        <w:rPr>
          <w:szCs w:val="28"/>
        </w:rPr>
        <w:t>______</w:t>
      </w:r>
    </w:p>
    <w:p w14:paraId="01BAA997" w14:textId="77777777" w:rsidR="00C24B6E" w:rsidRPr="00342113" w:rsidRDefault="00C24B6E" w:rsidP="00342113">
      <w:pPr>
        <w:pStyle w:val="a3"/>
        <w:widowControl/>
        <w:spacing w:line="240" w:lineRule="auto"/>
        <w:ind w:right="-2"/>
        <w:rPr>
          <w:szCs w:val="28"/>
        </w:rPr>
      </w:pPr>
      <w:r w:rsidRPr="00342113">
        <w:rPr>
          <w:szCs w:val="28"/>
        </w:rPr>
        <w:t>_____________________________________________________________</w:t>
      </w:r>
    </w:p>
    <w:p w14:paraId="7108B954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i/>
          <w:szCs w:val="28"/>
        </w:rPr>
      </w:pPr>
      <w:r w:rsidRPr="00342113">
        <w:rPr>
          <w:b w:val="0"/>
          <w:i/>
          <w:szCs w:val="28"/>
        </w:rPr>
        <w:t>наименование темы</w:t>
      </w:r>
    </w:p>
    <w:p w14:paraId="76BAC38D" w14:textId="77777777" w:rsidR="00DE0FE6" w:rsidRPr="00342113" w:rsidRDefault="00DE0FE6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75ECE8B0" w14:textId="77777777" w:rsidR="00DE0FE6" w:rsidRPr="00342113" w:rsidRDefault="00DE0FE6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1CA79A81" w14:textId="77777777" w:rsidR="00DE0FE6" w:rsidRPr="00342113" w:rsidRDefault="00DE0FE6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64DF165C" w14:textId="77777777" w:rsidR="003414CC" w:rsidRPr="00342113" w:rsidRDefault="003414CC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5D69BCE8" w14:textId="77777777" w:rsidR="003414CC" w:rsidRPr="00342113" w:rsidRDefault="003414CC" w:rsidP="00342113">
      <w:pPr>
        <w:pStyle w:val="a3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14:paraId="3C81094A" w14:textId="77777777" w:rsidR="003414CC" w:rsidRPr="00342113" w:rsidRDefault="0098454A" w:rsidP="00342113">
      <w:pPr>
        <w:pStyle w:val="a3"/>
        <w:widowControl/>
        <w:spacing w:line="240" w:lineRule="auto"/>
        <w:ind w:left="5954" w:right="-2"/>
        <w:jc w:val="left"/>
        <w:rPr>
          <w:b w:val="0"/>
          <w:szCs w:val="28"/>
        </w:rPr>
      </w:pPr>
      <w:r w:rsidRPr="00342113">
        <w:rPr>
          <w:b w:val="0"/>
          <w:szCs w:val="28"/>
        </w:rPr>
        <w:t>Выполнил</w:t>
      </w:r>
      <w:r w:rsidR="009A58BA" w:rsidRPr="00342113">
        <w:rPr>
          <w:b w:val="0"/>
          <w:szCs w:val="28"/>
        </w:rPr>
        <w:t>/л</w:t>
      </w:r>
      <w:r w:rsidRPr="00342113">
        <w:rPr>
          <w:b w:val="0"/>
          <w:szCs w:val="28"/>
        </w:rPr>
        <w:t>а</w:t>
      </w:r>
      <w:r w:rsidR="003414CC" w:rsidRPr="00342113">
        <w:rPr>
          <w:b w:val="0"/>
          <w:szCs w:val="28"/>
        </w:rPr>
        <w:t>:</w:t>
      </w:r>
    </w:p>
    <w:p w14:paraId="3D4E4322" w14:textId="77777777" w:rsidR="003414CC" w:rsidRPr="00342113" w:rsidRDefault="003414CC" w:rsidP="00342113">
      <w:pPr>
        <w:pStyle w:val="a3"/>
        <w:widowControl/>
        <w:spacing w:line="240" w:lineRule="auto"/>
        <w:ind w:left="5954" w:right="-2"/>
        <w:jc w:val="left"/>
        <w:rPr>
          <w:b w:val="0"/>
          <w:szCs w:val="28"/>
        </w:rPr>
      </w:pPr>
      <w:r w:rsidRPr="00342113">
        <w:rPr>
          <w:b w:val="0"/>
          <w:szCs w:val="28"/>
        </w:rPr>
        <w:t>с</w:t>
      </w:r>
      <w:r w:rsidR="00DE0FE6" w:rsidRPr="00342113">
        <w:rPr>
          <w:b w:val="0"/>
          <w:szCs w:val="28"/>
        </w:rPr>
        <w:t>тудент</w:t>
      </w:r>
      <w:r w:rsidR="0098454A" w:rsidRPr="00342113">
        <w:rPr>
          <w:b w:val="0"/>
          <w:szCs w:val="28"/>
        </w:rPr>
        <w:t>/ка</w:t>
      </w:r>
      <w:r w:rsidRPr="00342113">
        <w:rPr>
          <w:b w:val="0"/>
          <w:szCs w:val="28"/>
        </w:rPr>
        <w:t xml:space="preserve"> группы___________</w:t>
      </w:r>
    </w:p>
    <w:p w14:paraId="7E7254BA" w14:textId="77777777" w:rsidR="00DE0FE6" w:rsidRPr="00342113" w:rsidRDefault="00DE0FE6" w:rsidP="00342113">
      <w:pPr>
        <w:pStyle w:val="a3"/>
        <w:widowControl/>
        <w:spacing w:line="240" w:lineRule="auto"/>
        <w:ind w:left="5954" w:right="-2"/>
        <w:jc w:val="left"/>
        <w:rPr>
          <w:b w:val="0"/>
          <w:szCs w:val="28"/>
        </w:rPr>
      </w:pPr>
      <w:r w:rsidRPr="00342113">
        <w:rPr>
          <w:b w:val="0"/>
          <w:szCs w:val="28"/>
        </w:rPr>
        <w:t>_________________</w:t>
      </w:r>
      <w:r w:rsidR="00B23554" w:rsidRPr="00342113">
        <w:rPr>
          <w:b w:val="0"/>
          <w:szCs w:val="28"/>
        </w:rPr>
        <w:t>______</w:t>
      </w:r>
      <w:r w:rsidR="0098454A" w:rsidRPr="00342113">
        <w:rPr>
          <w:b w:val="0"/>
          <w:szCs w:val="28"/>
        </w:rPr>
        <w:t>____</w:t>
      </w:r>
    </w:p>
    <w:p w14:paraId="03295A8F" w14:textId="77777777" w:rsidR="00DE0FE6" w:rsidRPr="00342113" w:rsidRDefault="00DE0FE6" w:rsidP="00342113">
      <w:pPr>
        <w:pStyle w:val="a3"/>
        <w:widowControl/>
        <w:spacing w:line="240" w:lineRule="auto"/>
        <w:ind w:left="5954" w:right="-2"/>
        <w:jc w:val="left"/>
        <w:rPr>
          <w:b w:val="0"/>
          <w:i/>
          <w:szCs w:val="28"/>
        </w:rPr>
      </w:pPr>
      <w:r w:rsidRPr="00342113">
        <w:rPr>
          <w:b w:val="0"/>
          <w:i/>
          <w:szCs w:val="28"/>
        </w:rPr>
        <w:t>(Фамилия И.О.</w:t>
      </w:r>
      <w:r w:rsidR="00247CFA" w:rsidRPr="00342113">
        <w:rPr>
          <w:b w:val="0"/>
          <w:i/>
          <w:szCs w:val="28"/>
        </w:rPr>
        <w:t xml:space="preserve"> полностью</w:t>
      </w:r>
      <w:r w:rsidRPr="00342113">
        <w:rPr>
          <w:b w:val="0"/>
          <w:i/>
          <w:szCs w:val="28"/>
        </w:rPr>
        <w:t>)</w:t>
      </w:r>
    </w:p>
    <w:p w14:paraId="6483E482" w14:textId="77777777" w:rsidR="002A5E18" w:rsidRPr="00342113" w:rsidRDefault="002A5E18" w:rsidP="00342113">
      <w:pPr>
        <w:pStyle w:val="a3"/>
        <w:widowControl/>
        <w:spacing w:line="240" w:lineRule="auto"/>
        <w:ind w:left="5954" w:right="-2"/>
        <w:jc w:val="left"/>
        <w:rPr>
          <w:b w:val="0"/>
          <w:szCs w:val="28"/>
        </w:rPr>
      </w:pPr>
    </w:p>
    <w:p w14:paraId="32E230C9" w14:textId="77777777" w:rsidR="00DE0FE6" w:rsidRPr="00342113" w:rsidRDefault="005A52CA" w:rsidP="00342113">
      <w:pPr>
        <w:pStyle w:val="a3"/>
        <w:widowControl/>
        <w:spacing w:line="240" w:lineRule="auto"/>
        <w:ind w:left="5954" w:right="-2"/>
        <w:jc w:val="left"/>
        <w:rPr>
          <w:b w:val="0"/>
          <w:szCs w:val="28"/>
        </w:rPr>
      </w:pPr>
      <w:r w:rsidRPr="00342113">
        <w:rPr>
          <w:b w:val="0"/>
          <w:szCs w:val="28"/>
        </w:rPr>
        <w:t>Р</w:t>
      </w:r>
      <w:r w:rsidR="00DE0FE6" w:rsidRPr="00342113">
        <w:rPr>
          <w:b w:val="0"/>
          <w:szCs w:val="28"/>
        </w:rPr>
        <w:t>уководитель</w:t>
      </w:r>
      <w:r w:rsidR="0098454A" w:rsidRPr="00342113">
        <w:rPr>
          <w:b w:val="0"/>
          <w:szCs w:val="28"/>
        </w:rPr>
        <w:t>:</w:t>
      </w:r>
    </w:p>
    <w:p w14:paraId="2A766C88" w14:textId="77777777" w:rsidR="00B23554" w:rsidRPr="00342113" w:rsidRDefault="00B23554" w:rsidP="00342113">
      <w:pPr>
        <w:pStyle w:val="a3"/>
        <w:widowControl/>
        <w:pBdr>
          <w:bottom w:val="single" w:sz="12" w:space="1" w:color="auto"/>
        </w:pBdr>
        <w:spacing w:line="240" w:lineRule="auto"/>
        <w:ind w:left="5954" w:right="-2"/>
        <w:jc w:val="left"/>
        <w:rPr>
          <w:b w:val="0"/>
          <w:szCs w:val="28"/>
        </w:rPr>
      </w:pPr>
    </w:p>
    <w:p w14:paraId="1C2E6B42" w14:textId="77777777" w:rsidR="00247CFA" w:rsidRPr="00342113" w:rsidRDefault="00247CFA" w:rsidP="00342113">
      <w:pPr>
        <w:pStyle w:val="a3"/>
        <w:widowControl/>
        <w:spacing w:line="240" w:lineRule="auto"/>
        <w:ind w:left="5954" w:right="-2"/>
        <w:jc w:val="left"/>
        <w:rPr>
          <w:b w:val="0"/>
          <w:i/>
          <w:szCs w:val="28"/>
        </w:rPr>
      </w:pPr>
      <w:r w:rsidRPr="00342113">
        <w:rPr>
          <w:b w:val="0"/>
          <w:i/>
          <w:szCs w:val="28"/>
        </w:rPr>
        <w:t>Ученая ст</w:t>
      </w:r>
      <w:r w:rsidR="00B23554" w:rsidRPr="00342113">
        <w:rPr>
          <w:b w:val="0"/>
          <w:i/>
          <w:szCs w:val="28"/>
        </w:rPr>
        <w:t>е</w:t>
      </w:r>
      <w:r w:rsidRPr="00342113">
        <w:rPr>
          <w:b w:val="0"/>
          <w:i/>
          <w:szCs w:val="28"/>
        </w:rPr>
        <w:t xml:space="preserve">пень, должность, </w:t>
      </w:r>
    </w:p>
    <w:p w14:paraId="3BD59240" w14:textId="77777777" w:rsidR="00DE0FE6" w:rsidRPr="00342113" w:rsidRDefault="00247CFA" w:rsidP="00342113">
      <w:pPr>
        <w:pStyle w:val="a3"/>
        <w:widowControl/>
        <w:spacing w:line="240" w:lineRule="auto"/>
        <w:ind w:left="5954" w:right="-2"/>
        <w:jc w:val="left"/>
        <w:rPr>
          <w:b w:val="0"/>
          <w:i/>
          <w:szCs w:val="28"/>
        </w:rPr>
      </w:pPr>
      <w:r w:rsidRPr="00342113">
        <w:rPr>
          <w:b w:val="0"/>
          <w:i/>
          <w:szCs w:val="28"/>
        </w:rPr>
        <w:t>Ф</w:t>
      </w:r>
      <w:r w:rsidR="00DE0FE6" w:rsidRPr="00342113">
        <w:rPr>
          <w:b w:val="0"/>
          <w:i/>
          <w:szCs w:val="28"/>
        </w:rPr>
        <w:t>амилия И.О.</w:t>
      </w:r>
    </w:p>
    <w:p w14:paraId="0B5881D6" w14:textId="77777777" w:rsidR="00DE0FE6" w:rsidRPr="00342113" w:rsidRDefault="00DE0FE6" w:rsidP="00342113">
      <w:pPr>
        <w:pStyle w:val="a3"/>
        <w:widowControl/>
        <w:spacing w:line="240" w:lineRule="auto"/>
        <w:ind w:left="1418" w:right="-2" w:firstLine="708"/>
        <w:jc w:val="left"/>
        <w:rPr>
          <w:b w:val="0"/>
          <w:szCs w:val="28"/>
        </w:rPr>
      </w:pPr>
    </w:p>
    <w:p w14:paraId="5D79A763" w14:textId="77777777" w:rsidR="00DE0FE6" w:rsidRPr="00342113" w:rsidRDefault="00DE0FE6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1F176718" w14:textId="77777777" w:rsidR="00DE0FE6" w:rsidRPr="00342113" w:rsidRDefault="00DE0FE6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5FDACD4C" w14:textId="77777777" w:rsidR="00DA51DB" w:rsidRPr="00342113" w:rsidRDefault="00DA51DB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6802C4AF" w14:textId="77777777" w:rsidR="00DE0FE6" w:rsidRPr="00342113" w:rsidRDefault="00DE0FE6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4D4052E0" w14:textId="77777777" w:rsidR="00584C08" w:rsidRPr="00342113" w:rsidRDefault="00584C08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7B84B65" w14:textId="77777777" w:rsidR="002A5E18" w:rsidRPr="00342113" w:rsidRDefault="002A5E18" w:rsidP="00342113">
      <w:pPr>
        <w:pStyle w:val="a3"/>
        <w:widowControl/>
        <w:spacing w:line="240" w:lineRule="auto"/>
        <w:ind w:left="1418" w:right="-1418" w:firstLine="708"/>
        <w:jc w:val="left"/>
        <w:rPr>
          <w:b w:val="0"/>
          <w:szCs w:val="28"/>
        </w:rPr>
      </w:pPr>
    </w:p>
    <w:p w14:paraId="34312A5F" w14:textId="77777777" w:rsidR="00DE0FE6" w:rsidRPr="00342113" w:rsidRDefault="00DE0FE6" w:rsidP="00342113">
      <w:pPr>
        <w:pStyle w:val="a3"/>
        <w:widowControl/>
        <w:spacing w:line="240" w:lineRule="auto"/>
        <w:ind w:right="-2"/>
        <w:rPr>
          <w:b w:val="0"/>
          <w:szCs w:val="28"/>
        </w:rPr>
      </w:pPr>
      <w:r w:rsidRPr="00342113">
        <w:rPr>
          <w:b w:val="0"/>
          <w:szCs w:val="28"/>
        </w:rPr>
        <w:t>Москва</w:t>
      </w:r>
      <w:r w:rsidR="00B67D67" w:rsidRPr="00342113">
        <w:rPr>
          <w:b w:val="0"/>
          <w:szCs w:val="28"/>
        </w:rPr>
        <w:t xml:space="preserve"> </w:t>
      </w:r>
      <w:r w:rsidRPr="00342113">
        <w:rPr>
          <w:b w:val="0"/>
          <w:szCs w:val="28"/>
        </w:rPr>
        <w:t>20</w:t>
      </w:r>
      <w:r w:rsidR="00F01C9F" w:rsidRPr="00342113">
        <w:rPr>
          <w:b w:val="0"/>
          <w:szCs w:val="28"/>
        </w:rPr>
        <w:t>22</w:t>
      </w:r>
      <w:r w:rsidR="002A5E18" w:rsidRPr="00342113">
        <w:rPr>
          <w:b w:val="0"/>
          <w:szCs w:val="28"/>
        </w:rPr>
        <w:t xml:space="preserve"> </w:t>
      </w:r>
      <w:r w:rsidRPr="00342113">
        <w:rPr>
          <w:b w:val="0"/>
          <w:szCs w:val="28"/>
        </w:rPr>
        <w:t>г.</w:t>
      </w:r>
    </w:p>
    <w:p w14:paraId="5D335FB1" w14:textId="77777777" w:rsidR="000C47DB" w:rsidRPr="00342113" w:rsidRDefault="00C33F04" w:rsidP="00342113">
      <w:pPr>
        <w:rPr>
          <w:sz w:val="28"/>
          <w:szCs w:val="28"/>
        </w:rPr>
      </w:pPr>
      <w:r w:rsidRPr="00342113">
        <w:rPr>
          <w:sz w:val="28"/>
          <w:szCs w:val="28"/>
        </w:rPr>
        <w:br w:type="page"/>
      </w:r>
    </w:p>
    <w:p w14:paraId="16EAF9B2" w14:textId="77777777" w:rsidR="00D04C33" w:rsidRPr="00342113" w:rsidRDefault="00D04C33" w:rsidP="00342113">
      <w:pPr>
        <w:ind w:left="7088" w:right="-1418" w:firstLine="709"/>
        <w:jc w:val="both"/>
        <w:rPr>
          <w:sz w:val="28"/>
          <w:szCs w:val="28"/>
          <w:u w:val="single"/>
        </w:rPr>
      </w:pPr>
      <w:r w:rsidRPr="00342113">
        <w:rPr>
          <w:kern w:val="24"/>
          <w:sz w:val="28"/>
          <w:szCs w:val="28"/>
          <w:u w:val="single"/>
        </w:rPr>
        <w:lastRenderedPageBreak/>
        <w:t xml:space="preserve">Приложение </w:t>
      </w:r>
      <w:r w:rsidR="009F7660" w:rsidRPr="00342113">
        <w:rPr>
          <w:kern w:val="24"/>
          <w:sz w:val="28"/>
          <w:szCs w:val="28"/>
          <w:u w:val="single"/>
        </w:rPr>
        <w:t>3</w:t>
      </w:r>
    </w:p>
    <w:p w14:paraId="4F79E6D2" w14:textId="77777777" w:rsidR="0098454A" w:rsidRPr="00342113" w:rsidRDefault="00C33F04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 xml:space="preserve">Федеральное государственное образовательное бюджетное </w:t>
      </w:r>
    </w:p>
    <w:p w14:paraId="1298F93B" w14:textId="77777777" w:rsidR="00C33F04" w:rsidRPr="00342113" w:rsidRDefault="00C33F04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>учреждение высшего образования</w:t>
      </w:r>
    </w:p>
    <w:p w14:paraId="119E1857" w14:textId="77777777" w:rsidR="00C33F04" w:rsidRPr="00342113" w:rsidRDefault="00C33F04" w:rsidP="00342113">
      <w:pPr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79187527" w14:textId="77777777" w:rsidR="00C33F04" w:rsidRPr="00342113" w:rsidRDefault="00C33F04" w:rsidP="00342113">
      <w:pPr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(Фин</w:t>
      </w:r>
      <w:r w:rsidR="00027567" w:rsidRPr="00342113">
        <w:rPr>
          <w:b/>
          <w:sz w:val="28"/>
          <w:szCs w:val="28"/>
        </w:rPr>
        <w:t xml:space="preserve">ансовый </w:t>
      </w:r>
      <w:r w:rsidRPr="00342113">
        <w:rPr>
          <w:b/>
          <w:sz w:val="28"/>
          <w:szCs w:val="28"/>
        </w:rPr>
        <w:t>университет)</w:t>
      </w:r>
    </w:p>
    <w:p w14:paraId="3A53582C" w14:textId="77777777" w:rsidR="00830371" w:rsidRPr="00342113" w:rsidRDefault="00830371" w:rsidP="00342113">
      <w:pPr>
        <w:jc w:val="center"/>
        <w:rPr>
          <w:b/>
          <w:sz w:val="28"/>
          <w:szCs w:val="28"/>
        </w:rPr>
      </w:pPr>
    </w:p>
    <w:p w14:paraId="2A6A6554" w14:textId="269EA813" w:rsidR="00962931" w:rsidRPr="00342113" w:rsidRDefault="00B66AFE" w:rsidP="00342113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kern w:val="24"/>
          <w:szCs w:val="28"/>
        </w:rPr>
      </w:pPr>
      <w:r>
        <w:rPr>
          <w:szCs w:val="28"/>
        </w:rPr>
        <w:t>Кафедра</w:t>
      </w:r>
      <w:r w:rsidR="00962931" w:rsidRPr="00342113">
        <w:rPr>
          <w:szCs w:val="28"/>
        </w:rPr>
        <w:t xml:space="preserve"> </w:t>
      </w:r>
      <w:r w:rsidR="00962931" w:rsidRPr="00342113">
        <w:rPr>
          <w:kern w:val="24"/>
          <w:szCs w:val="28"/>
        </w:rPr>
        <w:t>гуманитарных наук</w:t>
      </w:r>
    </w:p>
    <w:p w14:paraId="4EBE1D15" w14:textId="77777777" w:rsidR="00962931" w:rsidRPr="00342113" w:rsidRDefault="00962931" w:rsidP="00342113">
      <w:pPr>
        <w:pStyle w:val="a3"/>
        <w:widowControl/>
        <w:pBdr>
          <w:bottom w:val="double" w:sz="6" w:space="1" w:color="auto"/>
        </w:pBdr>
        <w:spacing w:line="240" w:lineRule="auto"/>
        <w:ind w:right="-2"/>
        <w:rPr>
          <w:szCs w:val="28"/>
        </w:rPr>
      </w:pPr>
      <w:r w:rsidRPr="00342113">
        <w:rPr>
          <w:kern w:val="24"/>
          <w:szCs w:val="28"/>
        </w:rPr>
        <w:t>Факультета социальных наук и массовых коммуникаций</w:t>
      </w:r>
    </w:p>
    <w:p w14:paraId="6E6E9919" w14:textId="77777777" w:rsidR="00C33F04" w:rsidRPr="00342113" w:rsidRDefault="00C33F04" w:rsidP="00342113">
      <w:pPr>
        <w:jc w:val="center"/>
        <w:rPr>
          <w:b/>
          <w:sz w:val="28"/>
          <w:szCs w:val="28"/>
        </w:rPr>
      </w:pPr>
    </w:p>
    <w:p w14:paraId="23F4588F" w14:textId="77777777" w:rsidR="00296101" w:rsidRPr="00342113" w:rsidRDefault="00296101" w:rsidP="00342113">
      <w:pPr>
        <w:jc w:val="center"/>
        <w:rPr>
          <w:b/>
          <w:sz w:val="28"/>
          <w:szCs w:val="28"/>
        </w:rPr>
      </w:pPr>
    </w:p>
    <w:p w14:paraId="6FF61ED1" w14:textId="77777777" w:rsidR="00C33F04" w:rsidRPr="00342113" w:rsidRDefault="00C33F04" w:rsidP="00342113">
      <w:pPr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 xml:space="preserve">ОТЗЫВ НА </w:t>
      </w:r>
      <w:r w:rsidR="00AC24C7" w:rsidRPr="00342113">
        <w:rPr>
          <w:b/>
          <w:sz w:val="28"/>
          <w:szCs w:val="28"/>
        </w:rPr>
        <w:t>КУРСОВОЙ ПРОЕКТ (</w:t>
      </w:r>
      <w:r w:rsidRPr="00342113">
        <w:rPr>
          <w:b/>
          <w:sz w:val="28"/>
          <w:szCs w:val="28"/>
        </w:rPr>
        <w:t>КУРСОВУЮ РАБОТУ</w:t>
      </w:r>
      <w:r w:rsidR="00AC24C7" w:rsidRPr="00342113">
        <w:rPr>
          <w:b/>
          <w:sz w:val="28"/>
          <w:szCs w:val="28"/>
        </w:rPr>
        <w:t>)</w:t>
      </w:r>
    </w:p>
    <w:p w14:paraId="500932F5" w14:textId="77777777" w:rsidR="00C33F04" w:rsidRPr="00342113" w:rsidRDefault="00C33F04" w:rsidP="00342113">
      <w:pPr>
        <w:rPr>
          <w:sz w:val="28"/>
          <w:szCs w:val="28"/>
        </w:rPr>
      </w:pPr>
      <w:r w:rsidRPr="00342113">
        <w:rPr>
          <w:sz w:val="28"/>
          <w:szCs w:val="28"/>
        </w:rPr>
        <w:t>Студента_________________________________</w:t>
      </w:r>
      <w:r w:rsidR="00E82988" w:rsidRPr="00342113">
        <w:rPr>
          <w:sz w:val="28"/>
          <w:szCs w:val="28"/>
        </w:rPr>
        <w:t xml:space="preserve"> учебной группы______________</w:t>
      </w:r>
    </w:p>
    <w:p w14:paraId="0BF4C4BD" w14:textId="77777777" w:rsidR="00C33F04" w:rsidRPr="00342113" w:rsidRDefault="00C33F04" w:rsidP="00342113">
      <w:pPr>
        <w:rPr>
          <w:sz w:val="28"/>
          <w:szCs w:val="28"/>
        </w:rPr>
      </w:pPr>
      <w:r w:rsidRPr="00342113">
        <w:rPr>
          <w:sz w:val="28"/>
          <w:szCs w:val="28"/>
        </w:rPr>
        <w:t>Тема</w:t>
      </w:r>
      <w:r w:rsidR="00E82988" w:rsidRPr="00342113">
        <w:rPr>
          <w:sz w:val="28"/>
          <w:szCs w:val="28"/>
        </w:rPr>
        <w:t>:</w:t>
      </w:r>
      <w:r w:rsidRPr="00342113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482C3112" w14:textId="77777777" w:rsidR="00C33F04" w:rsidRPr="00342113" w:rsidRDefault="00C33F04" w:rsidP="00342113">
      <w:pPr>
        <w:rPr>
          <w:sz w:val="28"/>
          <w:szCs w:val="28"/>
        </w:rPr>
      </w:pPr>
      <w:proofErr w:type="gramStart"/>
      <w:r w:rsidRPr="00342113">
        <w:rPr>
          <w:sz w:val="28"/>
          <w:szCs w:val="28"/>
        </w:rPr>
        <w:t>Руководитель:_</w:t>
      </w:r>
      <w:proofErr w:type="gramEnd"/>
      <w:r w:rsidRPr="00342113">
        <w:rPr>
          <w:sz w:val="28"/>
          <w:szCs w:val="28"/>
        </w:rPr>
        <w:t>___________________________</w:t>
      </w:r>
      <w:r w:rsidR="00D767CD" w:rsidRPr="00342113">
        <w:rPr>
          <w:sz w:val="28"/>
          <w:szCs w:val="28"/>
        </w:rPr>
        <w:t>_________________________</w:t>
      </w:r>
      <w:r w:rsidRPr="00342113">
        <w:rPr>
          <w:sz w:val="28"/>
          <w:szCs w:val="28"/>
        </w:rPr>
        <w:t>___</w:t>
      </w:r>
    </w:p>
    <w:p w14:paraId="62635209" w14:textId="77777777" w:rsidR="00E82988" w:rsidRPr="00342113" w:rsidRDefault="00E82988" w:rsidP="00342113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>(степень, звание, должность, фамилия, инициалы)</w:t>
      </w:r>
    </w:p>
    <w:p w14:paraId="174EFC96" w14:textId="77777777" w:rsidR="00E82988" w:rsidRPr="00342113" w:rsidRDefault="00E82988" w:rsidP="00342113">
      <w:pPr>
        <w:jc w:val="center"/>
        <w:rPr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982"/>
        <w:gridCol w:w="1577"/>
        <w:gridCol w:w="1534"/>
      </w:tblGrid>
      <w:tr w:rsidR="00C33F04" w:rsidRPr="00342113" w14:paraId="2018DA3E" w14:textId="77777777" w:rsidTr="00C36F60">
        <w:tc>
          <w:tcPr>
            <w:tcW w:w="2676" w:type="dxa"/>
            <w:shd w:val="clear" w:color="auto" w:fill="auto"/>
          </w:tcPr>
          <w:p w14:paraId="4C3CCDC0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982" w:type="dxa"/>
            <w:shd w:val="clear" w:color="auto" w:fill="auto"/>
          </w:tcPr>
          <w:p w14:paraId="53AE0E9F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Показатель критерия, позволяющий его оценить в максимальной балл</w:t>
            </w:r>
          </w:p>
        </w:tc>
        <w:tc>
          <w:tcPr>
            <w:tcW w:w="1577" w:type="dxa"/>
            <w:shd w:val="clear" w:color="auto" w:fill="auto"/>
          </w:tcPr>
          <w:p w14:paraId="5773DBBA" w14:textId="77777777" w:rsidR="00E82988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Максим. </w:t>
            </w:r>
          </w:p>
          <w:p w14:paraId="12C152FA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балл</w:t>
            </w:r>
            <w:r w:rsidR="00E82988" w:rsidRPr="00342113">
              <w:rPr>
                <w:rStyle w:val="af2"/>
                <w:sz w:val="28"/>
                <w:szCs w:val="28"/>
              </w:rPr>
              <w:footnoteReference w:id="1"/>
            </w:r>
          </w:p>
        </w:tc>
        <w:tc>
          <w:tcPr>
            <w:tcW w:w="1534" w:type="dxa"/>
            <w:shd w:val="clear" w:color="auto" w:fill="auto"/>
          </w:tcPr>
          <w:p w14:paraId="1D990395" w14:textId="77777777" w:rsidR="00E82988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Факт. </w:t>
            </w:r>
          </w:p>
          <w:p w14:paraId="122B3EE7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балл</w:t>
            </w:r>
          </w:p>
        </w:tc>
      </w:tr>
      <w:tr w:rsidR="00C33F04" w:rsidRPr="00342113" w14:paraId="6648A31F" w14:textId="77777777" w:rsidTr="00C36F60">
        <w:tc>
          <w:tcPr>
            <w:tcW w:w="6658" w:type="dxa"/>
            <w:gridSpan w:val="2"/>
            <w:shd w:val="clear" w:color="auto" w:fill="auto"/>
          </w:tcPr>
          <w:p w14:paraId="74794A72" w14:textId="77777777" w:rsidR="00C33F04" w:rsidRPr="00342113" w:rsidRDefault="00C33F0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Подготовительный этап выполнения </w:t>
            </w:r>
            <w:r w:rsidR="00F90C27" w:rsidRPr="00342113">
              <w:rPr>
                <w:rFonts w:ascii="Times New Roman" w:hAnsi="Times New Roman"/>
                <w:b/>
                <w:sz w:val="28"/>
                <w:szCs w:val="28"/>
              </w:rPr>
              <w:t>курсового проекта (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курсовой работы</w:t>
            </w:r>
            <w:r w:rsidR="00F90C27" w:rsidRPr="003421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14:paraId="6C29F404" w14:textId="77777777" w:rsidR="00C33F04" w:rsidRPr="00342113" w:rsidRDefault="00C33F04" w:rsidP="00342113">
            <w:pPr>
              <w:jc w:val="center"/>
              <w:rPr>
                <w:b/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1</w:t>
            </w:r>
            <w:r w:rsidR="00CF4E33" w:rsidRPr="003421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2083405B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C33F04" w:rsidRPr="00342113" w14:paraId="4A042593" w14:textId="77777777" w:rsidTr="00C36F60">
        <w:tc>
          <w:tcPr>
            <w:tcW w:w="2676" w:type="dxa"/>
            <w:shd w:val="clear" w:color="auto" w:fill="auto"/>
          </w:tcPr>
          <w:p w14:paraId="0BA6C1B8" w14:textId="77777777" w:rsidR="00C33F04" w:rsidRPr="00342113" w:rsidRDefault="00C33F04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Выбор темы, составление библиографии и плана в устан</w:t>
            </w:r>
            <w:r w:rsidR="00CF4E33" w:rsidRPr="00342113">
              <w:rPr>
                <w:sz w:val="28"/>
                <w:szCs w:val="28"/>
              </w:rPr>
              <w:t>овленные</w:t>
            </w:r>
            <w:r w:rsidRPr="00342113"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3982" w:type="dxa"/>
            <w:shd w:val="clear" w:color="auto" w:fill="auto"/>
          </w:tcPr>
          <w:p w14:paraId="17626113" w14:textId="77777777" w:rsidR="005A104B" w:rsidRPr="00342113" w:rsidRDefault="005A104B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План должен быть вовремя согласован, быть логичным и раскрывающим тему, цели и задачи работы.</w:t>
            </w:r>
          </w:p>
          <w:p w14:paraId="3432D657" w14:textId="77777777" w:rsidR="00C33F04" w:rsidRPr="00342113" w:rsidRDefault="00C33F04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Курсовая работа должна состоять из введения, двух глав, заключения, списка литературы и приложений</w:t>
            </w:r>
            <w:r w:rsidR="005A104B" w:rsidRPr="00342113">
              <w:rPr>
                <w:sz w:val="28"/>
                <w:szCs w:val="28"/>
              </w:rPr>
              <w:t>.</w:t>
            </w:r>
            <w:r w:rsidRPr="003421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1D55A98A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1</w:t>
            </w:r>
            <w:r w:rsidR="00CF4E33" w:rsidRPr="00342113">
              <w:rPr>
                <w:sz w:val="28"/>
                <w:szCs w:val="28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7A55D61E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C33F04" w:rsidRPr="00342113" w14:paraId="44A3CD43" w14:textId="77777777" w:rsidTr="00C36F60">
        <w:trPr>
          <w:trHeight w:val="395"/>
        </w:trPr>
        <w:tc>
          <w:tcPr>
            <w:tcW w:w="6658" w:type="dxa"/>
            <w:gridSpan w:val="2"/>
            <w:shd w:val="clear" w:color="auto" w:fill="auto"/>
          </w:tcPr>
          <w:p w14:paraId="1C2248CE" w14:textId="77777777" w:rsidR="00C33F04" w:rsidRPr="00342113" w:rsidRDefault="00C33F0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Общая характеристика </w:t>
            </w:r>
            <w:r w:rsidR="00B05FE5" w:rsidRPr="00342113">
              <w:rPr>
                <w:rFonts w:ascii="Times New Roman" w:hAnsi="Times New Roman"/>
                <w:b/>
                <w:sz w:val="28"/>
                <w:szCs w:val="28"/>
              </w:rPr>
              <w:t>курсового проекта (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курсовой работы</w:t>
            </w:r>
            <w:r w:rsidR="00B05FE5" w:rsidRPr="003421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77" w:type="dxa"/>
            <w:shd w:val="clear" w:color="auto" w:fill="auto"/>
          </w:tcPr>
          <w:p w14:paraId="6A4FB67D" w14:textId="77777777" w:rsidR="00C33F04" w:rsidRPr="00342113" w:rsidRDefault="00C33F04" w:rsidP="00342113">
            <w:pPr>
              <w:jc w:val="center"/>
              <w:rPr>
                <w:b/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2</w:t>
            </w:r>
            <w:r w:rsidR="00B05FE5" w:rsidRPr="003421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0F18C755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C33F04" w:rsidRPr="00342113" w14:paraId="2AB0A90D" w14:textId="77777777" w:rsidTr="00C36F60">
        <w:tc>
          <w:tcPr>
            <w:tcW w:w="2676" w:type="dxa"/>
            <w:shd w:val="clear" w:color="auto" w:fill="auto"/>
          </w:tcPr>
          <w:p w14:paraId="5B0664D2" w14:textId="77777777" w:rsidR="00C33F04" w:rsidRPr="00342113" w:rsidRDefault="00C33F04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3982" w:type="dxa"/>
            <w:shd w:val="clear" w:color="auto" w:fill="auto"/>
          </w:tcPr>
          <w:p w14:paraId="1F56B232" w14:textId="77777777" w:rsidR="00C33F04" w:rsidRPr="00342113" w:rsidRDefault="00C33F04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Тема курсовой работы должна быть полностью раскрыта: подробно рассмотрены </w:t>
            </w:r>
            <w:r w:rsidR="00F972DC" w:rsidRPr="00342113">
              <w:rPr>
                <w:sz w:val="28"/>
                <w:szCs w:val="28"/>
              </w:rPr>
              <w:t xml:space="preserve">цель, все задачи и </w:t>
            </w:r>
            <w:r w:rsidRPr="00342113">
              <w:rPr>
                <w:sz w:val="28"/>
                <w:szCs w:val="28"/>
              </w:rPr>
              <w:t>аспекты данной темы</w:t>
            </w:r>
          </w:p>
          <w:p w14:paraId="5BFEDCD6" w14:textId="77777777" w:rsidR="00A16CB4" w:rsidRPr="00342113" w:rsidRDefault="00A16CB4" w:rsidP="00342113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5B6AF22E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1</w:t>
            </w:r>
            <w:r w:rsidR="00F972DC" w:rsidRPr="00342113">
              <w:rPr>
                <w:sz w:val="28"/>
                <w:szCs w:val="28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14:paraId="30D9B2E4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C33F04" w:rsidRPr="00342113" w14:paraId="58C1BB5C" w14:textId="77777777" w:rsidTr="00C36F60">
        <w:tc>
          <w:tcPr>
            <w:tcW w:w="2676" w:type="dxa"/>
            <w:shd w:val="clear" w:color="auto" w:fill="auto"/>
          </w:tcPr>
          <w:p w14:paraId="5652117E" w14:textId="77777777" w:rsidR="00C33F04" w:rsidRPr="00342113" w:rsidRDefault="00C33F04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lastRenderedPageBreak/>
              <w:t>Логичность составления плана, изложения осн</w:t>
            </w:r>
            <w:r w:rsidR="00296101" w:rsidRPr="00342113">
              <w:rPr>
                <w:sz w:val="28"/>
                <w:szCs w:val="28"/>
              </w:rPr>
              <w:t>овных</w:t>
            </w:r>
            <w:r w:rsidRPr="00342113">
              <w:rPr>
                <w:sz w:val="28"/>
                <w:szCs w:val="28"/>
              </w:rPr>
              <w:t xml:space="preserve"> вопросов</w:t>
            </w:r>
          </w:p>
        </w:tc>
        <w:tc>
          <w:tcPr>
            <w:tcW w:w="3982" w:type="dxa"/>
            <w:shd w:val="clear" w:color="auto" w:fill="auto"/>
          </w:tcPr>
          <w:p w14:paraId="2575EA56" w14:textId="77777777" w:rsidR="00C33F04" w:rsidRPr="00342113" w:rsidRDefault="00C33F04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  <w:p w14:paraId="37ABBDBC" w14:textId="77777777" w:rsidR="00296101" w:rsidRPr="00342113" w:rsidRDefault="00296101" w:rsidP="00342113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529A9CA1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14:paraId="1077A355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C33F04" w:rsidRPr="00342113" w14:paraId="0B642C84" w14:textId="77777777" w:rsidTr="00C36F60">
        <w:trPr>
          <w:trHeight w:val="337"/>
        </w:trPr>
        <w:tc>
          <w:tcPr>
            <w:tcW w:w="6658" w:type="dxa"/>
            <w:gridSpan w:val="2"/>
            <w:shd w:val="clear" w:color="auto" w:fill="auto"/>
          </w:tcPr>
          <w:p w14:paraId="1B3D9D34" w14:textId="77777777" w:rsidR="00C33F04" w:rsidRPr="00342113" w:rsidRDefault="00C33F0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Наличие элементов </w:t>
            </w:r>
            <w:r w:rsidR="00296101"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научного 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анализа</w:t>
            </w:r>
          </w:p>
        </w:tc>
        <w:tc>
          <w:tcPr>
            <w:tcW w:w="1577" w:type="dxa"/>
            <w:shd w:val="clear" w:color="auto" w:fill="auto"/>
          </w:tcPr>
          <w:p w14:paraId="25C49322" w14:textId="77777777" w:rsidR="00C33F04" w:rsidRPr="00342113" w:rsidRDefault="00C33F04" w:rsidP="00342113">
            <w:pPr>
              <w:jc w:val="center"/>
              <w:rPr>
                <w:b/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34" w:type="dxa"/>
            <w:shd w:val="clear" w:color="auto" w:fill="auto"/>
          </w:tcPr>
          <w:p w14:paraId="014D3E85" w14:textId="77777777" w:rsidR="00C33F04" w:rsidRPr="00342113" w:rsidRDefault="00C33F04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18B46E35" w14:textId="77777777" w:rsidTr="00C36F60">
        <w:tc>
          <w:tcPr>
            <w:tcW w:w="2676" w:type="dxa"/>
            <w:shd w:val="clear" w:color="auto" w:fill="auto"/>
          </w:tcPr>
          <w:p w14:paraId="1D0C8046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982" w:type="dxa"/>
            <w:shd w:val="clear" w:color="auto" w:fill="auto"/>
          </w:tcPr>
          <w:p w14:paraId="03A1C4E1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Курсовая работа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14:paraId="700A937C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14:paraId="60C8F6E4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3D8F20E8" w14:textId="77777777" w:rsidTr="00C36F60">
        <w:tc>
          <w:tcPr>
            <w:tcW w:w="2676" w:type="dxa"/>
            <w:shd w:val="clear" w:color="auto" w:fill="auto"/>
          </w:tcPr>
          <w:p w14:paraId="5CF4B7E0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Наличие дискуссионных вопросов</w:t>
            </w:r>
          </w:p>
        </w:tc>
        <w:tc>
          <w:tcPr>
            <w:tcW w:w="3982" w:type="dxa"/>
            <w:shd w:val="clear" w:color="auto" w:fill="auto"/>
          </w:tcPr>
          <w:p w14:paraId="333EF74C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14:paraId="11A2002B" w14:textId="77777777" w:rsidR="001D1C32" w:rsidRPr="00342113" w:rsidRDefault="00EE283D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14:paraId="0EED3822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1FB67ECB" w14:textId="77777777" w:rsidTr="00C36F60">
        <w:tc>
          <w:tcPr>
            <w:tcW w:w="2676" w:type="dxa"/>
            <w:shd w:val="clear" w:color="auto" w:fill="auto"/>
          </w:tcPr>
          <w:p w14:paraId="36EE32BB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Наличие аргументированной точки зрения автора</w:t>
            </w:r>
          </w:p>
        </w:tc>
        <w:tc>
          <w:tcPr>
            <w:tcW w:w="3982" w:type="dxa"/>
            <w:shd w:val="clear" w:color="auto" w:fill="auto"/>
          </w:tcPr>
          <w:p w14:paraId="6B1D1097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 курсовой работе должно присутствовать собственное мнение автора, оно</w:t>
            </w:r>
            <w:r w:rsidR="00EE283D" w:rsidRPr="00342113">
              <w:rPr>
                <w:sz w:val="28"/>
                <w:szCs w:val="28"/>
              </w:rPr>
              <w:t xml:space="preserve"> должно быть</w:t>
            </w:r>
            <w:r w:rsidRPr="00342113">
              <w:rPr>
                <w:sz w:val="28"/>
                <w:szCs w:val="28"/>
              </w:rPr>
              <w:t xml:space="preserve"> аргументировано</w:t>
            </w:r>
          </w:p>
        </w:tc>
        <w:tc>
          <w:tcPr>
            <w:tcW w:w="1577" w:type="dxa"/>
            <w:shd w:val="clear" w:color="auto" w:fill="auto"/>
          </w:tcPr>
          <w:p w14:paraId="551256D5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14:paraId="3B9A0B76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294ECF8F" w14:textId="77777777" w:rsidTr="00C36F60">
        <w:tc>
          <w:tcPr>
            <w:tcW w:w="6658" w:type="dxa"/>
            <w:gridSpan w:val="2"/>
            <w:shd w:val="clear" w:color="auto" w:fill="auto"/>
          </w:tcPr>
          <w:p w14:paraId="372AEBD1" w14:textId="77777777" w:rsidR="001D1C32" w:rsidRPr="00342113" w:rsidRDefault="001D1C32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  <w:r w:rsidR="00F14838" w:rsidRPr="00342113">
              <w:rPr>
                <w:rFonts w:ascii="Times New Roman" w:hAnsi="Times New Roman"/>
                <w:b/>
                <w:sz w:val="28"/>
                <w:szCs w:val="28"/>
              </w:rPr>
              <w:t>курсового проекта (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курсовой работы</w:t>
            </w:r>
            <w:r w:rsidR="00F14838" w:rsidRPr="0034211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 и соблюдение сроков</w:t>
            </w:r>
          </w:p>
        </w:tc>
        <w:tc>
          <w:tcPr>
            <w:tcW w:w="1577" w:type="dxa"/>
            <w:shd w:val="clear" w:color="auto" w:fill="auto"/>
          </w:tcPr>
          <w:p w14:paraId="04A58201" w14:textId="77777777" w:rsidR="001D1C32" w:rsidRPr="00342113" w:rsidRDefault="00F14838" w:rsidP="00342113">
            <w:pPr>
              <w:jc w:val="center"/>
              <w:rPr>
                <w:b/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34" w:type="dxa"/>
            <w:shd w:val="clear" w:color="auto" w:fill="auto"/>
          </w:tcPr>
          <w:p w14:paraId="5C790201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492D037B" w14:textId="77777777" w:rsidTr="00C36F60">
        <w:tc>
          <w:tcPr>
            <w:tcW w:w="2676" w:type="dxa"/>
            <w:shd w:val="clear" w:color="auto" w:fill="auto"/>
          </w:tcPr>
          <w:p w14:paraId="4F7D69B4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Аккуратность оформления</w:t>
            </w:r>
          </w:p>
        </w:tc>
        <w:tc>
          <w:tcPr>
            <w:tcW w:w="3982" w:type="dxa"/>
            <w:shd w:val="clear" w:color="auto" w:fill="auto"/>
          </w:tcPr>
          <w:p w14:paraId="194D068B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577" w:type="dxa"/>
            <w:shd w:val="clear" w:color="auto" w:fill="auto"/>
          </w:tcPr>
          <w:p w14:paraId="3B00C868" w14:textId="77777777" w:rsidR="001D1C32" w:rsidRPr="00342113" w:rsidRDefault="00F14838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14:paraId="28150351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67B71CFD" w14:textId="77777777" w:rsidTr="00C36F60">
        <w:tc>
          <w:tcPr>
            <w:tcW w:w="2676" w:type="dxa"/>
            <w:shd w:val="clear" w:color="auto" w:fill="auto"/>
          </w:tcPr>
          <w:p w14:paraId="5EEB6358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Правильность оформления курсовой работы</w:t>
            </w:r>
          </w:p>
        </w:tc>
        <w:tc>
          <w:tcPr>
            <w:tcW w:w="3982" w:type="dxa"/>
            <w:shd w:val="clear" w:color="auto" w:fill="auto"/>
          </w:tcPr>
          <w:p w14:paraId="074F02C2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 курсовой работе должны быть правильно оформлены цитаты, список использованной литературы</w:t>
            </w:r>
            <w:r w:rsidR="00F14838" w:rsidRPr="00342113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577" w:type="dxa"/>
            <w:shd w:val="clear" w:color="auto" w:fill="auto"/>
          </w:tcPr>
          <w:p w14:paraId="7D299381" w14:textId="77777777" w:rsidR="001D1C32" w:rsidRPr="00342113" w:rsidRDefault="00F14838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14:paraId="3F0CC38F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1D1C32" w:rsidRPr="00342113" w14:paraId="387BF226" w14:textId="77777777" w:rsidTr="00C36F60">
        <w:trPr>
          <w:trHeight w:val="750"/>
        </w:trPr>
        <w:tc>
          <w:tcPr>
            <w:tcW w:w="2676" w:type="dxa"/>
            <w:shd w:val="clear" w:color="auto" w:fill="auto"/>
          </w:tcPr>
          <w:p w14:paraId="76E00028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Сроки предоставления </w:t>
            </w:r>
          </w:p>
        </w:tc>
        <w:tc>
          <w:tcPr>
            <w:tcW w:w="3982" w:type="dxa"/>
            <w:shd w:val="clear" w:color="auto" w:fill="auto"/>
          </w:tcPr>
          <w:p w14:paraId="0A72EE1A" w14:textId="77777777" w:rsidR="001D1C32" w:rsidRPr="00342113" w:rsidRDefault="001D1C32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Курсовая работа должна быть представлена в </w:t>
            </w:r>
            <w:r w:rsidR="00036182" w:rsidRPr="00342113">
              <w:rPr>
                <w:sz w:val="28"/>
                <w:szCs w:val="28"/>
              </w:rPr>
              <w:t>установленные</w:t>
            </w:r>
            <w:r w:rsidR="00F14838" w:rsidRPr="00342113">
              <w:rPr>
                <w:sz w:val="28"/>
                <w:szCs w:val="28"/>
              </w:rPr>
              <w:t xml:space="preserve"> сроки</w:t>
            </w:r>
            <w:r w:rsidRPr="00342113">
              <w:rPr>
                <w:sz w:val="28"/>
                <w:szCs w:val="28"/>
              </w:rPr>
              <w:t xml:space="preserve"> (на портале за 2 </w:t>
            </w:r>
            <w:r w:rsidR="00F14838" w:rsidRPr="00342113">
              <w:rPr>
                <w:sz w:val="28"/>
                <w:szCs w:val="28"/>
              </w:rPr>
              <w:t>недели</w:t>
            </w:r>
            <w:r w:rsidRPr="00342113">
              <w:rPr>
                <w:sz w:val="28"/>
                <w:szCs w:val="28"/>
              </w:rPr>
              <w:t xml:space="preserve"> до</w:t>
            </w:r>
            <w:r w:rsidR="00F14838" w:rsidRPr="00342113">
              <w:rPr>
                <w:sz w:val="28"/>
                <w:szCs w:val="28"/>
              </w:rPr>
              <w:t xml:space="preserve"> срока</w:t>
            </w:r>
            <w:r w:rsidRPr="00342113">
              <w:rPr>
                <w:sz w:val="28"/>
                <w:szCs w:val="28"/>
              </w:rPr>
              <w:t xml:space="preserve"> защиты)</w:t>
            </w:r>
          </w:p>
        </w:tc>
        <w:tc>
          <w:tcPr>
            <w:tcW w:w="1577" w:type="dxa"/>
            <w:shd w:val="clear" w:color="auto" w:fill="auto"/>
          </w:tcPr>
          <w:p w14:paraId="762520C0" w14:textId="77777777" w:rsidR="001D1C32" w:rsidRPr="00342113" w:rsidRDefault="00036182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14:paraId="096666A1" w14:textId="77777777" w:rsidR="001D1C32" w:rsidRPr="00342113" w:rsidRDefault="001D1C32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B37DC5" w:rsidRPr="00342113" w14:paraId="0527FE78" w14:textId="77777777" w:rsidTr="00C36F60">
        <w:trPr>
          <w:trHeight w:val="750"/>
        </w:trPr>
        <w:tc>
          <w:tcPr>
            <w:tcW w:w="2676" w:type="dxa"/>
            <w:shd w:val="clear" w:color="auto" w:fill="auto"/>
          </w:tcPr>
          <w:p w14:paraId="06057679" w14:textId="77777777" w:rsidR="00B37DC5" w:rsidRPr="00342113" w:rsidRDefault="00B37DC5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Антиплагиат </w:t>
            </w:r>
          </w:p>
        </w:tc>
        <w:tc>
          <w:tcPr>
            <w:tcW w:w="3982" w:type="dxa"/>
            <w:shd w:val="clear" w:color="auto" w:fill="auto"/>
          </w:tcPr>
          <w:p w14:paraId="1A9EAB31" w14:textId="77777777" w:rsidR="00B37DC5" w:rsidRPr="00342113" w:rsidRDefault="00B37DC5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Процентная доля оригинальности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14:paraId="541A4939" w14:textId="77777777" w:rsidR="00B37DC5" w:rsidRPr="00342113" w:rsidRDefault="00B37DC5" w:rsidP="00342113">
            <w:pPr>
              <w:jc w:val="center"/>
              <w:rPr>
                <w:sz w:val="28"/>
                <w:szCs w:val="28"/>
              </w:rPr>
            </w:pPr>
            <w:proofErr w:type="spellStart"/>
            <w:r w:rsidRPr="00342113">
              <w:rPr>
                <w:sz w:val="28"/>
                <w:szCs w:val="28"/>
              </w:rPr>
              <w:t>ориг</w:t>
            </w:r>
            <w:proofErr w:type="spellEnd"/>
            <w:r w:rsidRPr="00342113">
              <w:rPr>
                <w:sz w:val="28"/>
                <w:szCs w:val="28"/>
              </w:rPr>
              <w:t>. – ______%</w:t>
            </w:r>
          </w:p>
          <w:p w14:paraId="0F77E20E" w14:textId="77777777" w:rsidR="00B37DC5" w:rsidRPr="00342113" w:rsidRDefault="00B37DC5" w:rsidP="00342113">
            <w:pPr>
              <w:jc w:val="center"/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цит. –  ______%</w:t>
            </w:r>
          </w:p>
        </w:tc>
      </w:tr>
      <w:tr w:rsidR="00A278D1" w:rsidRPr="00342113" w14:paraId="6DEB8778" w14:textId="77777777" w:rsidTr="00C36F60">
        <w:trPr>
          <w:trHeight w:val="424"/>
        </w:trPr>
        <w:tc>
          <w:tcPr>
            <w:tcW w:w="2676" w:type="dxa"/>
            <w:shd w:val="clear" w:color="auto" w:fill="auto"/>
          </w:tcPr>
          <w:p w14:paraId="6A59EABA" w14:textId="77777777" w:rsidR="00A278D1" w:rsidRPr="00342113" w:rsidRDefault="00A278D1" w:rsidP="00342113">
            <w:pPr>
              <w:rPr>
                <w:sz w:val="28"/>
                <w:szCs w:val="28"/>
              </w:rPr>
            </w:pPr>
          </w:p>
        </w:tc>
        <w:tc>
          <w:tcPr>
            <w:tcW w:w="3982" w:type="dxa"/>
            <w:shd w:val="clear" w:color="auto" w:fill="auto"/>
          </w:tcPr>
          <w:p w14:paraId="168ED710" w14:textId="77777777" w:rsidR="00A278D1" w:rsidRPr="00342113" w:rsidRDefault="00A278D1" w:rsidP="00342113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00DD2D19" w14:textId="77777777" w:rsidR="00A278D1" w:rsidRPr="00342113" w:rsidRDefault="00A278D1" w:rsidP="00342113">
            <w:pPr>
              <w:jc w:val="center"/>
              <w:rPr>
                <w:b/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534" w:type="dxa"/>
          </w:tcPr>
          <w:p w14:paraId="4017D8F8" w14:textId="77777777" w:rsidR="00A278D1" w:rsidRPr="00342113" w:rsidRDefault="00A278D1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A278D1" w:rsidRPr="00342113" w14:paraId="3296C7B6" w14:textId="77777777" w:rsidTr="00C36F60">
        <w:tc>
          <w:tcPr>
            <w:tcW w:w="6658" w:type="dxa"/>
            <w:gridSpan w:val="2"/>
            <w:shd w:val="clear" w:color="auto" w:fill="auto"/>
          </w:tcPr>
          <w:p w14:paraId="7FB9090A" w14:textId="77777777" w:rsidR="00A278D1" w:rsidRPr="00342113" w:rsidRDefault="00A278D1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Замечания по курсовому проекту (курсовой работе) и предварительная оценка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14:paraId="789CCDF9" w14:textId="77777777" w:rsidR="00A278D1" w:rsidRPr="00342113" w:rsidRDefault="00A278D1" w:rsidP="00342113">
            <w:pPr>
              <w:jc w:val="center"/>
              <w:rPr>
                <w:sz w:val="28"/>
                <w:szCs w:val="28"/>
              </w:rPr>
            </w:pPr>
          </w:p>
        </w:tc>
      </w:tr>
      <w:tr w:rsidR="00285C39" w:rsidRPr="00342113" w14:paraId="64085D42" w14:textId="77777777" w:rsidTr="00285C39">
        <w:trPr>
          <w:trHeight w:val="1415"/>
        </w:trPr>
        <w:tc>
          <w:tcPr>
            <w:tcW w:w="2676" w:type="dxa"/>
            <w:shd w:val="clear" w:color="auto" w:fill="auto"/>
          </w:tcPr>
          <w:p w14:paraId="5D786D81" w14:textId="77777777" w:rsidR="00285C39" w:rsidRPr="00342113" w:rsidRDefault="00285C39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lastRenderedPageBreak/>
              <w:t>Замечания по тексту работы</w:t>
            </w:r>
          </w:p>
        </w:tc>
        <w:tc>
          <w:tcPr>
            <w:tcW w:w="7093" w:type="dxa"/>
            <w:gridSpan w:val="3"/>
            <w:shd w:val="clear" w:color="auto" w:fill="auto"/>
          </w:tcPr>
          <w:p w14:paraId="700DC647" w14:textId="77777777" w:rsidR="00285C39" w:rsidRPr="00342113" w:rsidRDefault="00285C39" w:rsidP="00342113">
            <w:pPr>
              <w:jc w:val="center"/>
              <w:rPr>
                <w:sz w:val="28"/>
                <w:szCs w:val="28"/>
                <w:u w:val="single"/>
              </w:rPr>
            </w:pPr>
            <w:r w:rsidRPr="00342113">
              <w:rPr>
                <w:sz w:val="28"/>
                <w:szCs w:val="28"/>
                <w:u w:val="single"/>
              </w:rPr>
              <w:t>См. замечания на стр.</w:t>
            </w:r>
          </w:p>
          <w:p w14:paraId="5B7C7885" w14:textId="77777777" w:rsidR="00285C39" w:rsidRPr="00342113" w:rsidRDefault="00285C39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Общие замечания руководителя:</w:t>
            </w:r>
          </w:p>
          <w:p w14:paraId="5128615B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  <w:p w14:paraId="152BAE23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  <w:p w14:paraId="47C43288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  <w:p w14:paraId="4CD35FA0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</w:tr>
      <w:tr w:rsidR="00A278D1" w:rsidRPr="00342113" w14:paraId="55475A58" w14:textId="77777777" w:rsidTr="00A278D1">
        <w:tc>
          <w:tcPr>
            <w:tcW w:w="2676" w:type="dxa"/>
            <w:shd w:val="clear" w:color="auto" w:fill="auto"/>
          </w:tcPr>
          <w:p w14:paraId="2FEE888A" w14:textId="77777777" w:rsidR="00A278D1" w:rsidRPr="00342113" w:rsidRDefault="00285C39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Результат оценки проделанной работы</w: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6CF8EE9F" w14:textId="77777777" w:rsidR="00A278D1" w:rsidRPr="00342113" w:rsidRDefault="00A278D1" w:rsidP="0034211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14:paraId="24E73775" w14:textId="77777777" w:rsidR="00A278D1" w:rsidRPr="00342113" w:rsidRDefault="00A278D1" w:rsidP="00342113">
            <w:pPr>
              <w:rPr>
                <w:sz w:val="28"/>
                <w:szCs w:val="28"/>
              </w:rPr>
            </w:pPr>
          </w:p>
        </w:tc>
      </w:tr>
      <w:tr w:rsidR="006C2548" w:rsidRPr="00342113" w14:paraId="6825F8B3" w14:textId="77777777" w:rsidTr="00A278D1">
        <w:tc>
          <w:tcPr>
            <w:tcW w:w="2676" w:type="dxa"/>
            <w:shd w:val="clear" w:color="auto" w:fill="auto"/>
          </w:tcPr>
          <w:p w14:paraId="2D61CFD1" w14:textId="77777777" w:rsidR="006C2548" w:rsidRPr="00342113" w:rsidRDefault="006C2548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Время и место защиты</w:t>
            </w:r>
          </w:p>
        </w:tc>
        <w:tc>
          <w:tcPr>
            <w:tcW w:w="5559" w:type="dxa"/>
            <w:gridSpan w:val="2"/>
            <w:shd w:val="clear" w:color="auto" w:fill="auto"/>
          </w:tcPr>
          <w:p w14:paraId="1C6E4358" w14:textId="77777777" w:rsidR="006C2548" w:rsidRPr="00342113" w:rsidRDefault="00E00D1B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___</w:t>
            </w:r>
            <w:proofErr w:type="gramStart"/>
            <w:r w:rsidRPr="00342113">
              <w:rPr>
                <w:sz w:val="28"/>
                <w:szCs w:val="28"/>
              </w:rPr>
              <w:t>_._</w:t>
            </w:r>
            <w:proofErr w:type="gramEnd"/>
            <w:r w:rsidRPr="00342113">
              <w:rPr>
                <w:sz w:val="28"/>
                <w:szCs w:val="28"/>
              </w:rPr>
              <w:t>________20___ г. в _____ч. ______ мин.</w:t>
            </w:r>
          </w:p>
          <w:p w14:paraId="4D1A4635" w14:textId="77777777" w:rsidR="00E00D1B" w:rsidRPr="00342113" w:rsidRDefault="00E00D1B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По адресу:</w:t>
            </w:r>
          </w:p>
          <w:p w14:paraId="040444C9" w14:textId="77777777" w:rsidR="00E00D1B" w:rsidRPr="00342113" w:rsidRDefault="00E00D1B" w:rsidP="0034211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14:paraId="32CF8B38" w14:textId="77777777" w:rsidR="006C2548" w:rsidRPr="00342113" w:rsidRDefault="006C2548" w:rsidP="00342113">
            <w:pPr>
              <w:rPr>
                <w:sz w:val="28"/>
                <w:szCs w:val="28"/>
              </w:rPr>
            </w:pPr>
          </w:p>
          <w:p w14:paraId="5F1C9FA9" w14:textId="77777777" w:rsidR="006C2548" w:rsidRPr="00342113" w:rsidRDefault="006C2548" w:rsidP="00342113">
            <w:pPr>
              <w:rPr>
                <w:sz w:val="28"/>
                <w:szCs w:val="28"/>
              </w:rPr>
            </w:pPr>
          </w:p>
        </w:tc>
      </w:tr>
      <w:tr w:rsidR="00285C39" w:rsidRPr="00342113" w14:paraId="1D74A462" w14:textId="77777777" w:rsidTr="00C36F60">
        <w:trPr>
          <w:trHeight w:val="561"/>
        </w:trPr>
        <w:tc>
          <w:tcPr>
            <w:tcW w:w="6658" w:type="dxa"/>
            <w:gridSpan w:val="2"/>
            <w:shd w:val="clear" w:color="auto" w:fill="auto"/>
          </w:tcPr>
          <w:p w14:paraId="13C2D0DC" w14:textId="77777777" w:rsidR="00285C39" w:rsidRPr="00342113" w:rsidRDefault="00FC778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Этап з</w:t>
            </w:r>
            <w:r w:rsidR="00285C39" w:rsidRPr="00342113">
              <w:rPr>
                <w:rFonts w:ascii="Times New Roman" w:hAnsi="Times New Roman"/>
                <w:b/>
                <w:sz w:val="28"/>
                <w:szCs w:val="28"/>
              </w:rPr>
              <w:t>ащит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="00285C39" w:rsidRPr="003421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курсового проекта (</w:t>
            </w:r>
            <w:r w:rsidR="00285C39" w:rsidRPr="00342113">
              <w:rPr>
                <w:rFonts w:ascii="Times New Roman" w:hAnsi="Times New Roman"/>
                <w:b/>
                <w:sz w:val="28"/>
                <w:szCs w:val="28"/>
              </w:rPr>
              <w:t>курсовой работы</w:t>
            </w:r>
            <w:r w:rsidRPr="00342113">
              <w:rPr>
                <w:rFonts w:ascii="Times New Roman" w:hAnsi="Times New Roman"/>
                <w:b/>
                <w:sz w:val="28"/>
                <w:szCs w:val="28"/>
              </w:rPr>
              <w:t>) и ответов на дополнительные вопросы</w:t>
            </w:r>
          </w:p>
        </w:tc>
        <w:tc>
          <w:tcPr>
            <w:tcW w:w="1577" w:type="dxa"/>
            <w:shd w:val="clear" w:color="auto" w:fill="auto"/>
          </w:tcPr>
          <w:p w14:paraId="33D335A1" w14:textId="77777777" w:rsidR="00285C39" w:rsidRPr="00342113" w:rsidRDefault="00FC7786" w:rsidP="00342113">
            <w:pPr>
              <w:jc w:val="center"/>
              <w:rPr>
                <w:b/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14:paraId="48BD33AF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</w:tr>
      <w:tr w:rsidR="00285C39" w:rsidRPr="00342113" w14:paraId="3EE183B2" w14:textId="77777777" w:rsidTr="00C36F60">
        <w:trPr>
          <w:trHeight w:val="982"/>
        </w:trPr>
        <w:tc>
          <w:tcPr>
            <w:tcW w:w="2676" w:type="dxa"/>
            <w:shd w:val="clear" w:color="auto" w:fill="auto"/>
          </w:tcPr>
          <w:p w14:paraId="1ED2F4FB" w14:textId="77777777" w:rsidR="00285C39" w:rsidRPr="00342113" w:rsidRDefault="00285C39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Вопросы, которые необходимо подготовить к защите</w:t>
            </w:r>
          </w:p>
        </w:tc>
        <w:tc>
          <w:tcPr>
            <w:tcW w:w="3982" w:type="dxa"/>
            <w:shd w:val="clear" w:color="auto" w:fill="auto"/>
          </w:tcPr>
          <w:p w14:paraId="1E0D0F90" w14:textId="77777777" w:rsidR="00285C39" w:rsidRPr="00342113" w:rsidRDefault="00C36F60" w:rsidP="00342113">
            <w:pPr>
              <w:rPr>
                <w:spacing w:val="-6"/>
                <w:sz w:val="28"/>
                <w:szCs w:val="28"/>
              </w:rPr>
            </w:pPr>
            <w:r w:rsidRPr="00342113">
              <w:rPr>
                <w:spacing w:val="-6"/>
                <w:sz w:val="28"/>
                <w:szCs w:val="28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14:paraId="761ABAA3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14:paraId="7A76E94F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</w:tr>
      <w:tr w:rsidR="00285C39" w:rsidRPr="00342113" w14:paraId="55D7073A" w14:textId="77777777" w:rsidTr="00C36F60">
        <w:trPr>
          <w:trHeight w:val="840"/>
        </w:trPr>
        <w:tc>
          <w:tcPr>
            <w:tcW w:w="2676" w:type="dxa"/>
            <w:shd w:val="clear" w:color="auto" w:fill="auto"/>
          </w:tcPr>
          <w:p w14:paraId="6C861136" w14:textId="77777777" w:rsidR="00285C39" w:rsidRPr="00342113" w:rsidRDefault="00285C39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Доп</w:t>
            </w:r>
            <w:r w:rsidR="009C3F31" w:rsidRPr="00342113">
              <w:rPr>
                <w:sz w:val="28"/>
                <w:szCs w:val="28"/>
              </w:rPr>
              <w:t>олнительные</w:t>
            </w:r>
            <w:r w:rsidRPr="00342113">
              <w:rPr>
                <w:sz w:val="28"/>
                <w:szCs w:val="28"/>
              </w:rPr>
              <w:t xml:space="preserve"> вопросы, заданные при защите</w:t>
            </w:r>
          </w:p>
        </w:tc>
        <w:tc>
          <w:tcPr>
            <w:tcW w:w="3982" w:type="dxa"/>
            <w:shd w:val="clear" w:color="auto" w:fill="auto"/>
          </w:tcPr>
          <w:p w14:paraId="6E4F44BE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14:paraId="720D1E3D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14:paraId="7C4DF5AE" w14:textId="77777777" w:rsidR="00285C39" w:rsidRPr="00342113" w:rsidRDefault="00285C39" w:rsidP="00342113">
            <w:pPr>
              <w:rPr>
                <w:sz w:val="28"/>
                <w:szCs w:val="28"/>
              </w:rPr>
            </w:pPr>
          </w:p>
        </w:tc>
      </w:tr>
      <w:tr w:rsidR="00826F05" w:rsidRPr="00342113" w14:paraId="6D20A7B4" w14:textId="77777777" w:rsidTr="00C36F60">
        <w:trPr>
          <w:trHeight w:val="840"/>
        </w:trPr>
        <w:tc>
          <w:tcPr>
            <w:tcW w:w="2676" w:type="dxa"/>
            <w:shd w:val="clear" w:color="auto" w:fill="auto"/>
          </w:tcPr>
          <w:p w14:paraId="353D0F04" w14:textId="77777777" w:rsidR="00826F05" w:rsidRPr="00342113" w:rsidRDefault="004E3664" w:rsidP="00342113">
            <w:pPr>
              <w:rPr>
                <w:sz w:val="28"/>
                <w:szCs w:val="28"/>
              </w:rPr>
            </w:pPr>
            <w:r w:rsidRPr="00342113">
              <w:rPr>
                <w:b/>
                <w:sz w:val="28"/>
                <w:szCs w:val="28"/>
              </w:rPr>
              <w:t>Оценка с учетом защиты курсового проекта (курсовой работы)</w:t>
            </w:r>
          </w:p>
        </w:tc>
        <w:tc>
          <w:tcPr>
            <w:tcW w:w="3982" w:type="dxa"/>
            <w:shd w:val="clear" w:color="auto" w:fill="auto"/>
          </w:tcPr>
          <w:p w14:paraId="0275E938" w14:textId="77777777" w:rsidR="007B247F" w:rsidRPr="00342113" w:rsidRDefault="007B247F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86-100 баллов – «отлично»</w:t>
            </w:r>
          </w:p>
          <w:p w14:paraId="0080B7E1" w14:textId="77777777" w:rsidR="007B247F" w:rsidRPr="00342113" w:rsidRDefault="007B247F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70-85 баллов – «хорошо»</w:t>
            </w:r>
          </w:p>
          <w:p w14:paraId="651ADE7F" w14:textId="77777777" w:rsidR="007B247F" w:rsidRPr="00342113" w:rsidRDefault="007B247F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51-69 баллов – «удовлетворительно»</w:t>
            </w:r>
          </w:p>
          <w:p w14:paraId="52D6A1F8" w14:textId="77777777" w:rsidR="00826F05" w:rsidRPr="00342113" w:rsidRDefault="007B247F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50 баллов и менее – «неудовлетворительно»</w:t>
            </w:r>
          </w:p>
        </w:tc>
        <w:tc>
          <w:tcPr>
            <w:tcW w:w="1577" w:type="dxa"/>
            <w:shd w:val="clear" w:color="auto" w:fill="auto"/>
          </w:tcPr>
          <w:p w14:paraId="0F108D26" w14:textId="77777777" w:rsidR="00826F05" w:rsidRPr="00342113" w:rsidRDefault="00826F05" w:rsidP="00342113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 w14:paraId="0903AD6B" w14:textId="77777777" w:rsidR="00826F05" w:rsidRPr="00342113" w:rsidRDefault="00826F05" w:rsidP="00342113">
            <w:pPr>
              <w:rPr>
                <w:sz w:val="28"/>
                <w:szCs w:val="28"/>
              </w:rPr>
            </w:pPr>
          </w:p>
        </w:tc>
      </w:tr>
      <w:tr w:rsidR="00FC7786" w:rsidRPr="00342113" w14:paraId="3ADBECAE" w14:textId="77777777" w:rsidTr="00C36F60">
        <w:trPr>
          <w:trHeight w:val="939"/>
        </w:trPr>
        <w:tc>
          <w:tcPr>
            <w:tcW w:w="6658" w:type="dxa"/>
            <w:gridSpan w:val="2"/>
            <w:shd w:val="clear" w:color="auto" w:fill="auto"/>
          </w:tcPr>
          <w:p w14:paraId="18CE8952" w14:textId="77777777" w:rsidR="00FC7786" w:rsidRPr="00342113" w:rsidRDefault="00FC7786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Дата и</w:t>
            </w:r>
            <w:r w:rsidR="00595991" w:rsidRPr="00342113">
              <w:rPr>
                <w:sz w:val="28"/>
                <w:szCs w:val="28"/>
              </w:rPr>
              <w:t xml:space="preserve"> </w:t>
            </w:r>
            <w:proofErr w:type="gramStart"/>
            <w:r w:rsidRPr="00342113">
              <w:rPr>
                <w:sz w:val="28"/>
                <w:szCs w:val="28"/>
              </w:rPr>
              <w:t xml:space="preserve">подпись </w:t>
            </w:r>
            <w:r w:rsidR="00595991" w:rsidRPr="00342113">
              <w:rPr>
                <w:sz w:val="28"/>
                <w:szCs w:val="28"/>
              </w:rPr>
              <w:t xml:space="preserve"> _</w:t>
            </w:r>
            <w:proofErr w:type="gramEnd"/>
            <w:r w:rsidR="00595991" w:rsidRPr="00342113">
              <w:rPr>
                <w:sz w:val="28"/>
                <w:szCs w:val="28"/>
              </w:rPr>
              <w:t>___.__________.20___ г.</w:t>
            </w:r>
          </w:p>
          <w:p w14:paraId="4676DC0A" w14:textId="77777777" w:rsidR="00FC7786" w:rsidRPr="00342113" w:rsidRDefault="00595991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>р</w:t>
            </w:r>
            <w:r w:rsidR="00FC7786" w:rsidRPr="00342113">
              <w:rPr>
                <w:sz w:val="28"/>
                <w:szCs w:val="28"/>
              </w:rPr>
              <w:t>уководителя</w:t>
            </w:r>
            <w:r w:rsidRPr="00342113">
              <w:rPr>
                <w:sz w:val="28"/>
                <w:szCs w:val="28"/>
              </w:rPr>
              <w:t xml:space="preserve">  ________________________________________</w:t>
            </w:r>
          </w:p>
        </w:tc>
        <w:tc>
          <w:tcPr>
            <w:tcW w:w="1577" w:type="dxa"/>
            <w:shd w:val="clear" w:color="auto" w:fill="auto"/>
          </w:tcPr>
          <w:p w14:paraId="58E44FE3" w14:textId="77777777" w:rsidR="00FC7786" w:rsidRPr="00342113" w:rsidRDefault="00FB05ED" w:rsidP="00342113">
            <w:pPr>
              <w:rPr>
                <w:sz w:val="28"/>
                <w:szCs w:val="28"/>
              </w:rPr>
            </w:pPr>
            <w:r w:rsidRPr="003421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14:paraId="49D992A7" w14:textId="77777777" w:rsidR="00FC7786" w:rsidRPr="00342113" w:rsidRDefault="00FC7786" w:rsidP="00342113">
            <w:pPr>
              <w:rPr>
                <w:sz w:val="28"/>
                <w:szCs w:val="28"/>
              </w:rPr>
            </w:pPr>
          </w:p>
        </w:tc>
      </w:tr>
    </w:tbl>
    <w:p w14:paraId="2213AB26" w14:textId="77777777" w:rsidR="00E80E5D" w:rsidRPr="00342113" w:rsidRDefault="00E80E5D" w:rsidP="00342113">
      <w:pPr>
        <w:rPr>
          <w:sz w:val="28"/>
          <w:szCs w:val="28"/>
        </w:rPr>
      </w:pPr>
    </w:p>
    <w:sectPr w:rsidR="00E80E5D" w:rsidRPr="00342113" w:rsidSect="00005336">
      <w:footerReference w:type="even" r:id="rId12"/>
      <w:footerReference w:type="default" r:id="rId13"/>
      <w:pgSz w:w="11906" w:h="16838"/>
      <w:pgMar w:top="1134" w:right="851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11A9E" w14:textId="77777777" w:rsidR="005F72BC" w:rsidRDefault="005F72BC">
      <w:r>
        <w:separator/>
      </w:r>
    </w:p>
  </w:endnote>
  <w:endnote w:type="continuationSeparator" w:id="0">
    <w:p w14:paraId="4FECE0D5" w14:textId="77777777" w:rsidR="005F72BC" w:rsidRDefault="005F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1B4E" w14:textId="77777777" w:rsidR="001B5DE5" w:rsidRDefault="001B5DE5" w:rsidP="00DE0F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793CB4" w14:textId="77777777" w:rsidR="001B5DE5" w:rsidRDefault="001B5DE5">
    <w:pPr>
      <w:pStyle w:val="a8"/>
    </w:pPr>
  </w:p>
  <w:p w14:paraId="651A9629" w14:textId="77777777" w:rsidR="001B5DE5" w:rsidRDefault="001B5DE5"/>
  <w:p w14:paraId="47FF9BC1" w14:textId="77777777" w:rsidR="001B5DE5" w:rsidRDefault="001B5D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934154"/>
      <w:docPartObj>
        <w:docPartGallery w:val="Page Numbers (Bottom of Page)"/>
        <w:docPartUnique/>
      </w:docPartObj>
    </w:sdtPr>
    <w:sdtEndPr/>
    <w:sdtContent>
      <w:p w14:paraId="0EA78739" w14:textId="6F0DBAB9" w:rsidR="001B5DE5" w:rsidRDefault="001B5D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C2">
          <w:rPr>
            <w:noProof/>
          </w:rPr>
          <w:t>31</w:t>
        </w:r>
        <w:r>
          <w:fldChar w:fldCharType="end"/>
        </w:r>
      </w:p>
    </w:sdtContent>
  </w:sdt>
  <w:p w14:paraId="4BFB3F38" w14:textId="77777777" w:rsidR="001B5DE5" w:rsidRDefault="001B5D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25FA" w14:textId="77777777" w:rsidR="005F72BC" w:rsidRDefault="005F72BC">
      <w:r>
        <w:separator/>
      </w:r>
    </w:p>
  </w:footnote>
  <w:footnote w:type="continuationSeparator" w:id="0">
    <w:p w14:paraId="79786451" w14:textId="77777777" w:rsidR="005F72BC" w:rsidRDefault="005F72BC">
      <w:r>
        <w:continuationSeparator/>
      </w:r>
    </w:p>
  </w:footnote>
  <w:footnote w:id="1">
    <w:p w14:paraId="7259B68C" w14:textId="77777777" w:rsidR="001B5DE5" w:rsidRPr="00E82988" w:rsidRDefault="001B5DE5">
      <w:pPr>
        <w:pStyle w:val="af0"/>
        <w:rPr>
          <w:sz w:val="22"/>
          <w:szCs w:val="22"/>
        </w:rPr>
      </w:pPr>
      <w:r w:rsidRPr="00E82988">
        <w:rPr>
          <w:rStyle w:val="af2"/>
          <w:sz w:val="22"/>
          <w:szCs w:val="22"/>
        </w:rPr>
        <w:footnoteRef/>
      </w:r>
      <w:r w:rsidRPr="00E82988">
        <w:rPr>
          <w:sz w:val="22"/>
          <w:szCs w:val="22"/>
        </w:rPr>
        <w:t xml:space="preserve"> Указанные баллы являются ориентировочными. Руководитель курсового проекта (курсовой работы) имеет право выставить иные баллы, обеспечивающие объективную оценку, раскрывающую уровень освоения обучающимся компетенци</w:t>
      </w:r>
      <w:r>
        <w:rPr>
          <w:sz w:val="22"/>
          <w:szCs w:val="22"/>
        </w:rPr>
        <w:t>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F78"/>
    <w:multiLevelType w:val="multilevel"/>
    <w:tmpl w:val="233E557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45706ACA"/>
    <w:lvl w:ilvl="0">
      <w:start w:val="6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55129"/>
    <w:multiLevelType w:val="multilevel"/>
    <w:tmpl w:val="0F3AA3F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3" w:hanging="11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78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1E7C"/>
    <w:multiLevelType w:val="hybridMultilevel"/>
    <w:tmpl w:val="58729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871789"/>
    <w:multiLevelType w:val="multilevel"/>
    <w:tmpl w:val="50006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i w:val="0"/>
      </w:rPr>
    </w:lvl>
  </w:abstractNum>
  <w:abstractNum w:abstractNumId="7" w15:restartNumberingAfterBreak="0">
    <w:nsid w:val="2A84502F"/>
    <w:multiLevelType w:val="hybridMultilevel"/>
    <w:tmpl w:val="C5F82FE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136E3"/>
    <w:multiLevelType w:val="multilevel"/>
    <w:tmpl w:val="ABA2DC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26AB6"/>
    <w:multiLevelType w:val="hybridMultilevel"/>
    <w:tmpl w:val="1546983A"/>
    <w:lvl w:ilvl="0" w:tplc="A21A3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D116E"/>
    <w:multiLevelType w:val="multilevel"/>
    <w:tmpl w:val="D21026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1" w15:restartNumberingAfterBreak="0">
    <w:nsid w:val="3D9F3DEC"/>
    <w:multiLevelType w:val="hybridMultilevel"/>
    <w:tmpl w:val="877C4188"/>
    <w:lvl w:ilvl="0" w:tplc="6A3AA8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A3AA8E0">
      <w:start w:val="1"/>
      <w:numFmt w:val="bullet"/>
      <w:lvlText w:val="-"/>
      <w:lvlJc w:val="left"/>
      <w:pPr>
        <w:ind w:left="2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F10EF"/>
    <w:multiLevelType w:val="hybridMultilevel"/>
    <w:tmpl w:val="BF1AE5D8"/>
    <w:lvl w:ilvl="0" w:tplc="2C54E0DE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4492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F6FD0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7872F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E7822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B6002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8A19F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50DB2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00832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AB6AFA"/>
    <w:multiLevelType w:val="multilevel"/>
    <w:tmpl w:val="875A0A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841426"/>
    <w:multiLevelType w:val="hybridMultilevel"/>
    <w:tmpl w:val="F3D4D4CC"/>
    <w:lvl w:ilvl="0" w:tplc="8FB217F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5E03FC4"/>
    <w:multiLevelType w:val="multilevel"/>
    <w:tmpl w:val="65666266"/>
    <w:lvl w:ilvl="0">
      <w:start w:val="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0302CD"/>
    <w:multiLevelType w:val="multilevel"/>
    <w:tmpl w:val="754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436D10"/>
    <w:multiLevelType w:val="multilevel"/>
    <w:tmpl w:val="6A06DF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A272D"/>
    <w:multiLevelType w:val="hybridMultilevel"/>
    <w:tmpl w:val="44AE5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E51E33"/>
    <w:multiLevelType w:val="hybridMultilevel"/>
    <w:tmpl w:val="5F20EC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CBF0F85"/>
    <w:multiLevelType w:val="hybridMultilevel"/>
    <w:tmpl w:val="33B2A48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1"/>
  </w:num>
  <w:num w:numId="5">
    <w:abstractNumId w:val="8"/>
  </w:num>
  <w:num w:numId="6">
    <w:abstractNumId w:val="17"/>
  </w:num>
  <w:num w:numId="7">
    <w:abstractNumId w:val="15"/>
  </w:num>
  <w:num w:numId="8">
    <w:abstractNumId w:val="13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0"/>
  </w:num>
  <w:num w:numId="14">
    <w:abstractNumId w:val="6"/>
  </w:num>
  <w:num w:numId="15">
    <w:abstractNumId w:val="16"/>
  </w:num>
  <w:num w:numId="16">
    <w:abstractNumId w:val="9"/>
  </w:num>
  <w:num w:numId="17">
    <w:abstractNumId w:val="19"/>
  </w:num>
  <w:num w:numId="18">
    <w:abstractNumId w:val="20"/>
  </w:num>
  <w:num w:numId="19">
    <w:abstractNumId w:val="5"/>
  </w:num>
  <w:num w:numId="20">
    <w:abstractNumId w:val="4"/>
  </w:num>
  <w:num w:numId="21">
    <w:abstractNumId w:val="21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E6"/>
    <w:rsid w:val="000016AF"/>
    <w:rsid w:val="00003F2F"/>
    <w:rsid w:val="00005336"/>
    <w:rsid w:val="000206B6"/>
    <w:rsid w:val="000232C2"/>
    <w:rsid w:val="000244E7"/>
    <w:rsid w:val="00027567"/>
    <w:rsid w:val="000301AD"/>
    <w:rsid w:val="00031ED2"/>
    <w:rsid w:val="00036182"/>
    <w:rsid w:val="000479BD"/>
    <w:rsid w:val="00055DFF"/>
    <w:rsid w:val="00057942"/>
    <w:rsid w:val="000616DC"/>
    <w:rsid w:val="00070281"/>
    <w:rsid w:val="000737DD"/>
    <w:rsid w:val="00073EEB"/>
    <w:rsid w:val="00080092"/>
    <w:rsid w:val="00086AE7"/>
    <w:rsid w:val="00092DB8"/>
    <w:rsid w:val="00094B61"/>
    <w:rsid w:val="0009767B"/>
    <w:rsid w:val="000A08BA"/>
    <w:rsid w:val="000A3815"/>
    <w:rsid w:val="000A6878"/>
    <w:rsid w:val="000A7B11"/>
    <w:rsid w:val="000B172C"/>
    <w:rsid w:val="000B5635"/>
    <w:rsid w:val="000C1B26"/>
    <w:rsid w:val="000C3AE2"/>
    <w:rsid w:val="000C46FE"/>
    <w:rsid w:val="000C47DB"/>
    <w:rsid w:val="000C573F"/>
    <w:rsid w:val="000C6311"/>
    <w:rsid w:val="000C6A2D"/>
    <w:rsid w:val="000C7316"/>
    <w:rsid w:val="000D2351"/>
    <w:rsid w:val="000D2BA0"/>
    <w:rsid w:val="000D7DCB"/>
    <w:rsid w:val="000E0A25"/>
    <w:rsid w:val="000E3DE9"/>
    <w:rsid w:val="000E52A3"/>
    <w:rsid w:val="000E7B83"/>
    <w:rsid w:val="000F3BAA"/>
    <w:rsid w:val="000F674B"/>
    <w:rsid w:val="000F6C52"/>
    <w:rsid w:val="00101BBA"/>
    <w:rsid w:val="0010391C"/>
    <w:rsid w:val="001039BB"/>
    <w:rsid w:val="00104470"/>
    <w:rsid w:val="00107924"/>
    <w:rsid w:val="00110B70"/>
    <w:rsid w:val="0011419C"/>
    <w:rsid w:val="001157F1"/>
    <w:rsid w:val="00116B0E"/>
    <w:rsid w:val="0011788B"/>
    <w:rsid w:val="001262DA"/>
    <w:rsid w:val="0013259F"/>
    <w:rsid w:val="00136B20"/>
    <w:rsid w:val="00141EB0"/>
    <w:rsid w:val="00144403"/>
    <w:rsid w:val="00144B5C"/>
    <w:rsid w:val="0014588E"/>
    <w:rsid w:val="0014750F"/>
    <w:rsid w:val="00155DBC"/>
    <w:rsid w:val="0015600E"/>
    <w:rsid w:val="001724C2"/>
    <w:rsid w:val="00174524"/>
    <w:rsid w:val="0017524E"/>
    <w:rsid w:val="00177683"/>
    <w:rsid w:val="00180300"/>
    <w:rsid w:val="00191081"/>
    <w:rsid w:val="00191BC3"/>
    <w:rsid w:val="0019367B"/>
    <w:rsid w:val="001A125F"/>
    <w:rsid w:val="001A3868"/>
    <w:rsid w:val="001A66A1"/>
    <w:rsid w:val="001A78EC"/>
    <w:rsid w:val="001B5DE5"/>
    <w:rsid w:val="001B6E72"/>
    <w:rsid w:val="001C4F10"/>
    <w:rsid w:val="001D094E"/>
    <w:rsid w:val="001D1C32"/>
    <w:rsid w:val="001D46F3"/>
    <w:rsid w:val="001E415A"/>
    <w:rsid w:val="001E668A"/>
    <w:rsid w:val="001F3EBE"/>
    <w:rsid w:val="001F5529"/>
    <w:rsid w:val="001F722D"/>
    <w:rsid w:val="00207A40"/>
    <w:rsid w:val="00215A35"/>
    <w:rsid w:val="00220042"/>
    <w:rsid w:val="0022006B"/>
    <w:rsid w:val="002200A6"/>
    <w:rsid w:val="00222D14"/>
    <w:rsid w:val="002243E1"/>
    <w:rsid w:val="0022634C"/>
    <w:rsid w:val="002275DB"/>
    <w:rsid w:val="00240146"/>
    <w:rsid w:val="0024139C"/>
    <w:rsid w:val="0024559F"/>
    <w:rsid w:val="00246A75"/>
    <w:rsid w:val="00247CFA"/>
    <w:rsid w:val="0026065A"/>
    <w:rsid w:val="00260778"/>
    <w:rsid w:val="00263034"/>
    <w:rsid w:val="002674E1"/>
    <w:rsid w:val="002725B8"/>
    <w:rsid w:val="00273298"/>
    <w:rsid w:val="00280B3E"/>
    <w:rsid w:val="00282B6B"/>
    <w:rsid w:val="00285C39"/>
    <w:rsid w:val="00287DF0"/>
    <w:rsid w:val="00294EE3"/>
    <w:rsid w:val="00296101"/>
    <w:rsid w:val="00296666"/>
    <w:rsid w:val="002A3A57"/>
    <w:rsid w:val="002A4326"/>
    <w:rsid w:val="002A5E18"/>
    <w:rsid w:val="002A6323"/>
    <w:rsid w:val="002B0AAC"/>
    <w:rsid w:val="002C0FF8"/>
    <w:rsid w:val="002C213E"/>
    <w:rsid w:val="002C5B55"/>
    <w:rsid w:val="002D4F87"/>
    <w:rsid w:val="002D68E7"/>
    <w:rsid w:val="002E2F1C"/>
    <w:rsid w:val="002F1112"/>
    <w:rsid w:val="002F4602"/>
    <w:rsid w:val="002F5129"/>
    <w:rsid w:val="002F55DB"/>
    <w:rsid w:val="0030054B"/>
    <w:rsid w:val="00301778"/>
    <w:rsid w:val="00302146"/>
    <w:rsid w:val="00311563"/>
    <w:rsid w:val="0031344E"/>
    <w:rsid w:val="00315066"/>
    <w:rsid w:val="0031675F"/>
    <w:rsid w:val="00321E57"/>
    <w:rsid w:val="00331C0F"/>
    <w:rsid w:val="0033445F"/>
    <w:rsid w:val="00337406"/>
    <w:rsid w:val="003414CC"/>
    <w:rsid w:val="00342113"/>
    <w:rsid w:val="003571C7"/>
    <w:rsid w:val="00357969"/>
    <w:rsid w:val="00357C6A"/>
    <w:rsid w:val="0036092F"/>
    <w:rsid w:val="00377D4E"/>
    <w:rsid w:val="00381AD3"/>
    <w:rsid w:val="00384047"/>
    <w:rsid w:val="00387227"/>
    <w:rsid w:val="00387A41"/>
    <w:rsid w:val="00391521"/>
    <w:rsid w:val="00392ACE"/>
    <w:rsid w:val="003A7C56"/>
    <w:rsid w:val="003B3271"/>
    <w:rsid w:val="003B3C0E"/>
    <w:rsid w:val="003B4ABE"/>
    <w:rsid w:val="003C54FC"/>
    <w:rsid w:val="003C7DD0"/>
    <w:rsid w:val="003D2387"/>
    <w:rsid w:val="003D61CF"/>
    <w:rsid w:val="003D7076"/>
    <w:rsid w:val="003E61B2"/>
    <w:rsid w:val="00403ED0"/>
    <w:rsid w:val="004047F0"/>
    <w:rsid w:val="00404D37"/>
    <w:rsid w:val="00412562"/>
    <w:rsid w:val="004155B1"/>
    <w:rsid w:val="004218CF"/>
    <w:rsid w:val="00425E5F"/>
    <w:rsid w:val="004275D0"/>
    <w:rsid w:val="00431F90"/>
    <w:rsid w:val="004420DB"/>
    <w:rsid w:val="00442E27"/>
    <w:rsid w:val="00443688"/>
    <w:rsid w:val="00445082"/>
    <w:rsid w:val="00445505"/>
    <w:rsid w:val="00445735"/>
    <w:rsid w:val="00446B82"/>
    <w:rsid w:val="00452289"/>
    <w:rsid w:val="00453A55"/>
    <w:rsid w:val="00453D30"/>
    <w:rsid w:val="004562F9"/>
    <w:rsid w:val="00457D09"/>
    <w:rsid w:val="00463E44"/>
    <w:rsid w:val="00467362"/>
    <w:rsid w:val="00472B5B"/>
    <w:rsid w:val="00476351"/>
    <w:rsid w:val="004925F5"/>
    <w:rsid w:val="0049495B"/>
    <w:rsid w:val="00496CD6"/>
    <w:rsid w:val="00496FCF"/>
    <w:rsid w:val="0049792A"/>
    <w:rsid w:val="004A00F3"/>
    <w:rsid w:val="004A1B32"/>
    <w:rsid w:val="004A7AC1"/>
    <w:rsid w:val="004B1840"/>
    <w:rsid w:val="004B2F73"/>
    <w:rsid w:val="004C5D2A"/>
    <w:rsid w:val="004D0D86"/>
    <w:rsid w:val="004D2813"/>
    <w:rsid w:val="004D5701"/>
    <w:rsid w:val="004D781A"/>
    <w:rsid w:val="004E17FB"/>
    <w:rsid w:val="004E3664"/>
    <w:rsid w:val="004E3EF2"/>
    <w:rsid w:val="004E5380"/>
    <w:rsid w:val="004E710A"/>
    <w:rsid w:val="004E7301"/>
    <w:rsid w:val="005023F4"/>
    <w:rsid w:val="00511812"/>
    <w:rsid w:val="00515CD1"/>
    <w:rsid w:val="005173A7"/>
    <w:rsid w:val="00522AEF"/>
    <w:rsid w:val="00525661"/>
    <w:rsid w:val="00525AFA"/>
    <w:rsid w:val="00525F1A"/>
    <w:rsid w:val="00531AB2"/>
    <w:rsid w:val="00541B30"/>
    <w:rsid w:val="00544030"/>
    <w:rsid w:val="00545C04"/>
    <w:rsid w:val="00547B5A"/>
    <w:rsid w:val="005517E4"/>
    <w:rsid w:val="0055185A"/>
    <w:rsid w:val="005579F1"/>
    <w:rsid w:val="00557F82"/>
    <w:rsid w:val="00560D43"/>
    <w:rsid w:val="005624B1"/>
    <w:rsid w:val="005659CC"/>
    <w:rsid w:val="00566693"/>
    <w:rsid w:val="00581ABF"/>
    <w:rsid w:val="005827EE"/>
    <w:rsid w:val="0058453A"/>
    <w:rsid w:val="00584C08"/>
    <w:rsid w:val="00585550"/>
    <w:rsid w:val="00587192"/>
    <w:rsid w:val="00592CA8"/>
    <w:rsid w:val="005943A2"/>
    <w:rsid w:val="00595991"/>
    <w:rsid w:val="005A104B"/>
    <w:rsid w:val="005A5062"/>
    <w:rsid w:val="005A52CA"/>
    <w:rsid w:val="005A6E83"/>
    <w:rsid w:val="005A732F"/>
    <w:rsid w:val="005B03B9"/>
    <w:rsid w:val="005B1852"/>
    <w:rsid w:val="005B4A11"/>
    <w:rsid w:val="005B7AD7"/>
    <w:rsid w:val="005C3B0E"/>
    <w:rsid w:val="005C7563"/>
    <w:rsid w:val="005C7672"/>
    <w:rsid w:val="005D3291"/>
    <w:rsid w:val="005D3C01"/>
    <w:rsid w:val="005D43A5"/>
    <w:rsid w:val="005E00A2"/>
    <w:rsid w:val="005E596D"/>
    <w:rsid w:val="005E6266"/>
    <w:rsid w:val="005F081F"/>
    <w:rsid w:val="005F09D3"/>
    <w:rsid w:val="005F1AE3"/>
    <w:rsid w:val="005F72BC"/>
    <w:rsid w:val="006007BD"/>
    <w:rsid w:val="00604E09"/>
    <w:rsid w:val="00612EA2"/>
    <w:rsid w:val="00620599"/>
    <w:rsid w:val="006245E3"/>
    <w:rsid w:val="006319A8"/>
    <w:rsid w:val="0063793C"/>
    <w:rsid w:val="006404E5"/>
    <w:rsid w:val="00640B4A"/>
    <w:rsid w:val="006455A6"/>
    <w:rsid w:val="0065080A"/>
    <w:rsid w:val="00653D70"/>
    <w:rsid w:val="00654967"/>
    <w:rsid w:val="00664392"/>
    <w:rsid w:val="00664AD7"/>
    <w:rsid w:val="00665BED"/>
    <w:rsid w:val="00666CCA"/>
    <w:rsid w:val="00670C76"/>
    <w:rsid w:val="00672341"/>
    <w:rsid w:val="00672F48"/>
    <w:rsid w:val="0067676B"/>
    <w:rsid w:val="00681BD1"/>
    <w:rsid w:val="00682F2A"/>
    <w:rsid w:val="0068387F"/>
    <w:rsid w:val="00686DB6"/>
    <w:rsid w:val="00690A2F"/>
    <w:rsid w:val="00691A34"/>
    <w:rsid w:val="00691AD7"/>
    <w:rsid w:val="006933AF"/>
    <w:rsid w:val="006936F9"/>
    <w:rsid w:val="00696C95"/>
    <w:rsid w:val="00696DB4"/>
    <w:rsid w:val="006A4EA8"/>
    <w:rsid w:val="006B1A86"/>
    <w:rsid w:val="006B37D4"/>
    <w:rsid w:val="006B482B"/>
    <w:rsid w:val="006B50A9"/>
    <w:rsid w:val="006B7B88"/>
    <w:rsid w:val="006C0ACF"/>
    <w:rsid w:val="006C0D3F"/>
    <w:rsid w:val="006C2548"/>
    <w:rsid w:val="006C2F4F"/>
    <w:rsid w:val="006C312D"/>
    <w:rsid w:val="006C691D"/>
    <w:rsid w:val="006D0653"/>
    <w:rsid w:val="006D079B"/>
    <w:rsid w:val="006D1DE3"/>
    <w:rsid w:val="006D20C1"/>
    <w:rsid w:val="006D32E5"/>
    <w:rsid w:val="006D38C0"/>
    <w:rsid w:val="006D4E7D"/>
    <w:rsid w:val="006D7407"/>
    <w:rsid w:val="006E02F1"/>
    <w:rsid w:val="006E340A"/>
    <w:rsid w:val="006E59DB"/>
    <w:rsid w:val="006E7981"/>
    <w:rsid w:val="006F0100"/>
    <w:rsid w:val="006F01AD"/>
    <w:rsid w:val="006F5FED"/>
    <w:rsid w:val="006F7D4E"/>
    <w:rsid w:val="0070501E"/>
    <w:rsid w:val="00707B6C"/>
    <w:rsid w:val="00707DED"/>
    <w:rsid w:val="00711199"/>
    <w:rsid w:val="00726309"/>
    <w:rsid w:val="007321AF"/>
    <w:rsid w:val="0073320D"/>
    <w:rsid w:val="0074653A"/>
    <w:rsid w:val="0074732D"/>
    <w:rsid w:val="00756561"/>
    <w:rsid w:val="00765CF4"/>
    <w:rsid w:val="00766D9E"/>
    <w:rsid w:val="00774C9B"/>
    <w:rsid w:val="00774E6E"/>
    <w:rsid w:val="00775CCC"/>
    <w:rsid w:val="0078252D"/>
    <w:rsid w:val="00784489"/>
    <w:rsid w:val="00793826"/>
    <w:rsid w:val="00794679"/>
    <w:rsid w:val="0079593C"/>
    <w:rsid w:val="00796732"/>
    <w:rsid w:val="007971E2"/>
    <w:rsid w:val="007A0D5F"/>
    <w:rsid w:val="007A1DE0"/>
    <w:rsid w:val="007A4220"/>
    <w:rsid w:val="007B247F"/>
    <w:rsid w:val="007B3C2D"/>
    <w:rsid w:val="007B51C2"/>
    <w:rsid w:val="007C14A0"/>
    <w:rsid w:val="007D230F"/>
    <w:rsid w:val="007D3ED2"/>
    <w:rsid w:val="007E0C29"/>
    <w:rsid w:val="007E1A3C"/>
    <w:rsid w:val="007F201F"/>
    <w:rsid w:val="007F6844"/>
    <w:rsid w:val="007F77FB"/>
    <w:rsid w:val="00814709"/>
    <w:rsid w:val="008150D3"/>
    <w:rsid w:val="00817869"/>
    <w:rsid w:val="00822D92"/>
    <w:rsid w:val="00826F05"/>
    <w:rsid w:val="00830371"/>
    <w:rsid w:val="00830531"/>
    <w:rsid w:val="008339D7"/>
    <w:rsid w:val="00835EEC"/>
    <w:rsid w:val="008503F4"/>
    <w:rsid w:val="00851453"/>
    <w:rsid w:val="00852FC2"/>
    <w:rsid w:val="0085550D"/>
    <w:rsid w:val="00856962"/>
    <w:rsid w:val="00857E66"/>
    <w:rsid w:val="00864D76"/>
    <w:rsid w:val="00866FD1"/>
    <w:rsid w:val="008673C2"/>
    <w:rsid w:val="00870543"/>
    <w:rsid w:val="00870E05"/>
    <w:rsid w:val="00873D4E"/>
    <w:rsid w:val="0088098D"/>
    <w:rsid w:val="008854D8"/>
    <w:rsid w:val="00885794"/>
    <w:rsid w:val="008868F5"/>
    <w:rsid w:val="00896EA8"/>
    <w:rsid w:val="008A1EBF"/>
    <w:rsid w:val="008A35EB"/>
    <w:rsid w:val="008A48FA"/>
    <w:rsid w:val="008A7A44"/>
    <w:rsid w:val="008B5C63"/>
    <w:rsid w:val="008C019B"/>
    <w:rsid w:val="008C01AA"/>
    <w:rsid w:val="008C3A56"/>
    <w:rsid w:val="008C4A1C"/>
    <w:rsid w:val="008C68BD"/>
    <w:rsid w:val="008D3CE7"/>
    <w:rsid w:val="008E3303"/>
    <w:rsid w:val="008E55A3"/>
    <w:rsid w:val="0090048C"/>
    <w:rsid w:val="009009B5"/>
    <w:rsid w:val="00904432"/>
    <w:rsid w:val="009143C4"/>
    <w:rsid w:val="009148A9"/>
    <w:rsid w:val="00916D6C"/>
    <w:rsid w:val="00917BCC"/>
    <w:rsid w:val="009209F7"/>
    <w:rsid w:val="009214D1"/>
    <w:rsid w:val="0092412F"/>
    <w:rsid w:val="00926A6C"/>
    <w:rsid w:val="00935437"/>
    <w:rsid w:val="0094099E"/>
    <w:rsid w:val="00961D6D"/>
    <w:rsid w:val="00962931"/>
    <w:rsid w:val="00966441"/>
    <w:rsid w:val="009705C1"/>
    <w:rsid w:val="00975BD3"/>
    <w:rsid w:val="00982C0B"/>
    <w:rsid w:val="0098454A"/>
    <w:rsid w:val="00985D48"/>
    <w:rsid w:val="00990BA4"/>
    <w:rsid w:val="00990D41"/>
    <w:rsid w:val="009926E7"/>
    <w:rsid w:val="009A51E4"/>
    <w:rsid w:val="009A58BA"/>
    <w:rsid w:val="009A7045"/>
    <w:rsid w:val="009B4D11"/>
    <w:rsid w:val="009B50C5"/>
    <w:rsid w:val="009C146C"/>
    <w:rsid w:val="009C2737"/>
    <w:rsid w:val="009C3F31"/>
    <w:rsid w:val="009C7F1D"/>
    <w:rsid w:val="009D4AB4"/>
    <w:rsid w:val="009E055F"/>
    <w:rsid w:val="009E1950"/>
    <w:rsid w:val="009F036F"/>
    <w:rsid w:val="009F5CD4"/>
    <w:rsid w:val="009F7660"/>
    <w:rsid w:val="00A00CD2"/>
    <w:rsid w:val="00A0378C"/>
    <w:rsid w:val="00A06D4B"/>
    <w:rsid w:val="00A071F6"/>
    <w:rsid w:val="00A07E88"/>
    <w:rsid w:val="00A12574"/>
    <w:rsid w:val="00A16CB4"/>
    <w:rsid w:val="00A22901"/>
    <w:rsid w:val="00A233C1"/>
    <w:rsid w:val="00A235F2"/>
    <w:rsid w:val="00A23DED"/>
    <w:rsid w:val="00A23EF4"/>
    <w:rsid w:val="00A24772"/>
    <w:rsid w:val="00A278D1"/>
    <w:rsid w:val="00A3200A"/>
    <w:rsid w:val="00A32994"/>
    <w:rsid w:val="00A32AF8"/>
    <w:rsid w:val="00A400F9"/>
    <w:rsid w:val="00A4253B"/>
    <w:rsid w:val="00A431C2"/>
    <w:rsid w:val="00A53F59"/>
    <w:rsid w:val="00A56F5D"/>
    <w:rsid w:val="00A61AA2"/>
    <w:rsid w:val="00A624E4"/>
    <w:rsid w:val="00A63AB7"/>
    <w:rsid w:val="00A72E51"/>
    <w:rsid w:val="00A76724"/>
    <w:rsid w:val="00A76CB4"/>
    <w:rsid w:val="00A77555"/>
    <w:rsid w:val="00A777AA"/>
    <w:rsid w:val="00A8211B"/>
    <w:rsid w:val="00A90D85"/>
    <w:rsid w:val="00A91E9D"/>
    <w:rsid w:val="00A9232C"/>
    <w:rsid w:val="00AA2D05"/>
    <w:rsid w:val="00AA373F"/>
    <w:rsid w:val="00AC24C7"/>
    <w:rsid w:val="00AC2720"/>
    <w:rsid w:val="00AD1DFF"/>
    <w:rsid w:val="00AD59C7"/>
    <w:rsid w:val="00AD6A7E"/>
    <w:rsid w:val="00AD7073"/>
    <w:rsid w:val="00AD7A62"/>
    <w:rsid w:val="00AE06DF"/>
    <w:rsid w:val="00AE2075"/>
    <w:rsid w:val="00AE45ED"/>
    <w:rsid w:val="00AE7DEF"/>
    <w:rsid w:val="00B01E36"/>
    <w:rsid w:val="00B02F02"/>
    <w:rsid w:val="00B05FE5"/>
    <w:rsid w:val="00B071B7"/>
    <w:rsid w:val="00B23554"/>
    <w:rsid w:val="00B23B6B"/>
    <w:rsid w:val="00B300C2"/>
    <w:rsid w:val="00B3047A"/>
    <w:rsid w:val="00B30EDD"/>
    <w:rsid w:val="00B33794"/>
    <w:rsid w:val="00B3478C"/>
    <w:rsid w:val="00B37DC5"/>
    <w:rsid w:val="00B47D22"/>
    <w:rsid w:val="00B507FE"/>
    <w:rsid w:val="00B52D92"/>
    <w:rsid w:val="00B52F4E"/>
    <w:rsid w:val="00B54AD2"/>
    <w:rsid w:val="00B61E8F"/>
    <w:rsid w:val="00B6486A"/>
    <w:rsid w:val="00B652D9"/>
    <w:rsid w:val="00B65943"/>
    <w:rsid w:val="00B66AFE"/>
    <w:rsid w:val="00B67D67"/>
    <w:rsid w:val="00B70DFC"/>
    <w:rsid w:val="00B7106E"/>
    <w:rsid w:val="00B71E4F"/>
    <w:rsid w:val="00B81ACB"/>
    <w:rsid w:val="00B85DE0"/>
    <w:rsid w:val="00B91465"/>
    <w:rsid w:val="00B931E0"/>
    <w:rsid w:val="00B94893"/>
    <w:rsid w:val="00B95A19"/>
    <w:rsid w:val="00BA2823"/>
    <w:rsid w:val="00BA3DE3"/>
    <w:rsid w:val="00BA4A5E"/>
    <w:rsid w:val="00BB4A39"/>
    <w:rsid w:val="00BC037B"/>
    <w:rsid w:val="00BC3579"/>
    <w:rsid w:val="00BD269E"/>
    <w:rsid w:val="00BD4347"/>
    <w:rsid w:val="00BD69D0"/>
    <w:rsid w:val="00BE07F2"/>
    <w:rsid w:val="00BE26CD"/>
    <w:rsid w:val="00BE517B"/>
    <w:rsid w:val="00BF2B88"/>
    <w:rsid w:val="00BF352E"/>
    <w:rsid w:val="00BF5944"/>
    <w:rsid w:val="00C03028"/>
    <w:rsid w:val="00C03B84"/>
    <w:rsid w:val="00C07F26"/>
    <w:rsid w:val="00C11187"/>
    <w:rsid w:val="00C114FA"/>
    <w:rsid w:val="00C1512B"/>
    <w:rsid w:val="00C15312"/>
    <w:rsid w:val="00C171D6"/>
    <w:rsid w:val="00C21EBD"/>
    <w:rsid w:val="00C246EE"/>
    <w:rsid w:val="00C24B6E"/>
    <w:rsid w:val="00C26974"/>
    <w:rsid w:val="00C334D4"/>
    <w:rsid w:val="00C33F04"/>
    <w:rsid w:val="00C36F60"/>
    <w:rsid w:val="00C3752F"/>
    <w:rsid w:val="00C42C61"/>
    <w:rsid w:val="00C43B5C"/>
    <w:rsid w:val="00C43DCC"/>
    <w:rsid w:val="00C51BBB"/>
    <w:rsid w:val="00C52A90"/>
    <w:rsid w:val="00C600C0"/>
    <w:rsid w:val="00C656CC"/>
    <w:rsid w:val="00C702E8"/>
    <w:rsid w:val="00C73BB2"/>
    <w:rsid w:val="00C74627"/>
    <w:rsid w:val="00C84439"/>
    <w:rsid w:val="00C84B41"/>
    <w:rsid w:val="00C92119"/>
    <w:rsid w:val="00C923B2"/>
    <w:rsid w:val="00C93D70"/>
    <w:rsid w:val="00C9508D"/>
    <w:rsid w:val="00C95B95"/>
    <w:rsid w:val="00CA159F"/>
    <w:rsid w:val="00CA3D63"/>
    <w:rsid w:val="00CA5C7B"/>
    <w:rsid w:val="00CA747D"/>
    <w:rsid w:val="00CA77ED"/>
    <w:rsid w:val="00CB7CE5"/>
    <w:rsid w:val="00CC25E7"/>
    <w:rsid w:val="00CC3E97"/>
    <w:rsid w:val="00CC4096"/>
    <w:rsid w:val="00CC6A2D"/>
    <w:rsid w:val="00CD3A4B"/>
    <w:rsid w:val="00CD6D11"/>
    <w:rsid w:val="00CF4E33"/>
    <w:rsid w:val="00CF7DE1"/>
    <w:rsid w:val="00CF7E9C"/>
    <w:rsid w:val="00D04C33"/>
    <w:rsid w:val="00D153FE"/>
    <w:rsid w:val="00D21BD2"/>
    <w:rsid w:val="00D244A7"/>
    <w:rsid w:val="00D268B4"/>
    <w:rsid w:val="00D35471"/>
    <w:rsid w:val="00D36706"/>
    <w:rsid w:val="00D37827"/>
    <w:rsid w:val="00D4149D"/>
    <w:rsid w:val="00D50D0C"/>
    <w:rsid w:val="00D641F8"/>
    <w:rsid w:val="00D66A8F"/>
    <w:rsid w:val="00D715F3"/>
    <w:rsid w:val="00D767CD"/>
    <w:rsid w:val="00D82ACE"/>
    <w:rsid w:val="00D82BF5"/>
    <w:rsid w:val="00D82CD5"/>
    <w:rsid w:val="00D86EC3"/>
    <w:rsid w:val="00D9345A"/>
    <w:rsid w:val="00DA0F3A"/>
    <w:rsid w:val="00DA51DB"/>
    <w:rsid w:val="00DB4F3E"/>
    <w:rsid w:val="00DB5578"/>
    <w:rsid w:val="00DB65C1"/>
    <w:rsid w:val="00DB6EE5"/>
    <w:rsid w:val="00DC0441"/>
    <w:rsid w:val="00DC2D3C"/>
    <w:rsid w:val="00DC3AAB"/>
    <w:rsid w:val="00DC534D"/>
    <w:rsid w:val="00DD33A8"/>
    <w:rsid w:val="00DD4621"/>
    <w:rsid w:val="00DD4B65"/>
    <w:rsid w:val="00DD4D4B"/>
    <w:rsid w:val="00DD6D97"/>
    <w:rsid w:val="00DE0FE6"/>
    <w:rsid w:val="00DE2149"/>
    <w:rsid w:val="00DF38A8"/>
    <w:rsid w:val="00DF41EA"/>
    <w:rsid w:val="00DF7858"/>
    <w:rsid w:val="00E00D1B"/>
    <w:rsid w:val="00E07954"/>
    <w:rsid w:val="00E11BDF"/>
    <w:rsid w:val="00E16AE0"/>
    <w:rsid w:val="00E1708C"/>
    <w:rsid w:val="00E25C52"/>
    <w:rsid w:val="00E35A81"/>
    <w:rsid w:val="00E43C45"/>
    <w:rsid w:val="00E53A15"/>
    <w:rsid w:val="00E550C4"/>
    <w:rsid w:val="00E623DE"/>
    <w:rsid w:val="00E6263B"/>
    <w:rsid w:val="00E634CD"/>
    <w:rsid w:val="00E6744C"/>
    <w:rsid w:val="00E705B8"/>
    <w:rsid w:val="00E756BF"/>
    <w:rsid w:val="00E75CB1"/>
    <w:rsid w:val="00E77BB7"/>
    <w:rsid w:val="00E80E5D"/>
    <w:rsid w:val="00E82988"/>
    <w:rsid w:val="00E82E1D"/>
    <w:rsid w:val="00E844DD"/>
    <w:rsid w:val="00E901E4"/>
    <w:rsid w:val="00E91DB7"/>
    <w:rsid w:val="00E93BBA"/>
    <w:rsid w:val="00E971F9"/>
    <w:rsid w:val="00EA39A5"/>
    <w:rsid w:val="00EB638E"/>
    <w:rsid w:val="00EC2FD2"/>
    <w:rsid w:val="00ED08CC"/>
    <w:rsid w:val="00ED23C0"/>
    <w:rsid w:val="00ED2CA2"/>
    <w:rsid w:val="00ED7966"/>
    <w:rsid w:val="00ED7FCD"/>
    <w:rsid w:val="00EE283D"/>
    <w:rsid w:val="00EE3671"/>
    <w:rsid w:val="00EE3972"/>
    <w:rsid w:val="00EE46E1"/>
    <w:rsid w:val="00EE6C69"/>
    <w:rsid w:val="00EE787D"/>
    <w:rsid w:val="00EF625E"/>
    <w:rsid w:val="00F01C9F"/>
    <w:rsid w:val="00F03054"/>
    <w:rsid w:val="00F06423"/>
    <w:rsid w:val="00F10379"/>
    <w:rsid w:val="00F14838"/>
    <w:rsid w:val="00F14E01"/>
    <w:rsid w:val="00F1559F"/>
    <w:rsid w:val="00F21CE1"/>
    <w:rsid w:val="00F50544"/>
    <w:rsid w:val="00F5218E"/>
    <w:rsid w:val="00F52475"/>
    <w:rsid w:val="00F5694C"/>
    <w:rsid w:val="00F56E50"/>
    <w:rsid w:val="00F612EC"/>
    <w:rsid w:val="00F625C0"/>
    <w:rsid w:val="00F6774D"/>
    <w:rsid w:val="00F703B7"/>
    <w:rsid w:val="00F71143"/>
    <w:rsid w:val="00F73099"/>
    <w:rsid w:val="00F83236"/>
    <w:rsid w:val="00F85871"/>
    <w:rsid w:val="00F90C27"/>
    <w:rsid w:val="00F972DC"/>
    <w:rsid w:val="00FA358B"/>
    <w:rsid w:val="00FA62A7"/>
    <w:rsid w:val="00FA6F32"/>
    <w:rsid w:val="00FB05ED"/>
    <w:rsid w:val="00FB121A"/>
    <w:rsid w:val="00FB57BB"/>
    <w:rsid w:val="00FC009E"/>
    <w:rsid w:val="00FC0498"/>
    <w:rsid w:val="00FC4F2D"/>
    <w:rsid w:val="00FC5D87"/>
    <w:rsid w:val="00FC7786"/>
    <w:rsid w:val="00FD5824"/>
    <w:rsid w:val="00FD5CAC"/>
    <w:rsid w:val="00FD6910"/>
    <w:rsid w:val="00FE5599"/>
    <w:rsid w:val="00FF1A6D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EB283"/>
  <w14:defaultImageDpi w14:val="300"/>
  <w15:docId w15:val="{A1325026-35C1-48C8-A8BB-E6335D92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0F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3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DE0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F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5">
    <w:name w:val="Body Text"/>
    <w:basedOn w:val="a"/>
    <w:rsid w:val="00DE0FE6"/>
    <w:pPr>
      <w:spacing w:line="360" w:lineRule="auto"/>
      <w:jc w:val="center"/>
    </w:pPr>
    <w:rPr>
      <w:rFonts w:ascii="Times New Roman CYR" w:hAnsi="Times New Roman CYR"/>
      <w:bCs/>
      <w:sz w:val="44"/>
      <w:szCs w:val="20"/>
    </w:rPr>
  </w:style>
  <w:style w:type="paragraph" w:customStyle="1" w:styleId="a6">
    <w:name w:val="Стиль"/>
    <w:rsid w:val="00DE0FE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7">
    <w:name w:val="Table Grid"/>
    <w:basedOn w:val="a1"/>
    <w:uiPriority w:val="59"/>
    <w:rsid w:val="00DE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0FE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E0FE6"/>
  </w:style>
  <w:style w:type="paragraph" w:customStyle="1" w:styleId="Default">
    <w:name w:val="Default"/>
    <w:rsid w:val="00793826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33F04"/>
    <w:pPr>
      <w:ind w:left="720"/>
      <w:contextualSpacing/>
    </w:pPr>
    <w:rPr>
      <w:rFonts w:ascii="Cambria" w:eastAsia="MS Mincho" w:hAnsi="Cambria"/>
    </w:rPr>
  </w:style>
  <w:style w:type="character" w:styleId="ac">
    <w:name w:val="Hyperlink"/>
    <w:rsid w:val="00784489"/>
    <w:rPr>
      <w:color w:val="0000FF"/>
      <w:u w:val="single"/>
    </w:rPr>
  </w:style>
  <w:style w:type="paragraph" w:styleId="ad">
    <w:name w:val="Normal (Web)"/>
    <w:basedOn w:val="a"/>
    <w:uiPriority w:val="99"/>
    <w:rsid w:val="00C246EE"/>
    <w:pPr>
      <w:spacing w:before="100" w:after="100"/>
    </w:pPr>
    <w:rPr>
      <w:rFonts w:ascii="Arial" w:hAnsi="Arial"/>
      <w:sz w:val="20"/>
      <w:szCs w:val="20"/>
    </w:rPr>
  </w:style>
  <w:style w:type="paragraph" w:styleId="ae">
    <w:name w:val="header"/>
    <w:basedOn w:val="a"/>
    <w:link w:val="af"/>
    <w:unhideWhenUsed/>
    <w:rsid w:val="009705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705C1"/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6007BD"/>
    <w:pPr>
      <w:spacing w:after="4" w:line="235" w:lineRule="auto"/>
      <w:ind w:left="2" w:right="65" w:firstLine="725"/>
      <w:jc w:val="both"/>
    </w:pPr>
    <w:rPr>
      <w:color w:val="000000"/>
      <w:sz w:val="28"/>
      <w:szCs w:val="22"/>
    </w:rPr>
  </w:style>
  <w:style w:type="character" w:customStyle="1" w:styleId="footnotedescriptionChar">
    <w:name w:val="footnote description Char"/>
    <w:link w:val="footnotedescription"/>
    <w:rsid w:val="006007BD"/>
    <w:rPr>
      <w:color w:val="000000"/>
      <w:sz w:val="28"/>
      <w:szCs w:val="22"/>
    </w:rPr>
  </w:style>
  <w:style w:type="paragraph" w:styleId="af0">
    <w:name w:val="footnote text"/>
    <w:basedOn w:val="a"/>
    <w:link w:val="af1"/>
    <w:semiHidden/>
    <w:unhideWhenUsed/>
    <w:rsid w:val="00E82988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82988"/>
  </w:style>
  <w:style w:type="character" w:styleId="af2">
    <w:name w:val="footnote reference"/>
    <w:basedOn w:val="a0"/>
    <w:semiHidden/>
    <w:unhideWhenUsed/>
    <w:rsid w:val="00E82988"/>
    <w:rPr>
      <w:vertAlign w:val="superscript"/>
    </w:rPr>
  </w:style>
  <w:style w:type="character" w:customStyle="1" w:styleId="20">
    <w:name w:val="Заголовок 2 Знак"/>
    <w:basedOn w:val="a0"/>
    <w:link w:val="2"/>
    <w:rsid w:val="00073E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rsid w:val="00A0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A07E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445505"/>
    <w:rPr>
      <w:b/>
      <w:sz w:val="28"/>
    </w:rPr>
  </w:style>
  <w:style w:type="paragraph" w:styleId="af3">
    <w:name w:val="Balloon Text"/>
    <w:basedOn w:val="a"/>
    <w:link w:val="af4"/>
    <w:semiHidden/>
    <w:unhideWhenUsed/>
    <w:rsid w:val="000053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005336"/>
    <w:rPr>
      <w:rFonts w:ascii="Segoe UI" w:hAnsi="Segoe UI" w:cs="Segoe UI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005336"/>
    <w:rPr>
      <w:sz w:val="24"/>
      <w:szCs w:val="24"/>
    </w:rPr>
  </w:style>
  <w:style w:type="character" w:customStyle="1" w:styleId="apple-converted-space">
    <w:name w:val="apple-converted-space"/>
    <w:basedOn w:val="a0"/>
    <w:rsid w:val="00377D4E"/>
  </w:style>
  <w:style w:type="character" w:customStyle="1" w:styleId="11">
    <w:name w:val="Неразрешенное упоминание1"/>
    <w:basedOn w:val="a0"/>
    <w:uiPriority w:val="99"/>
    <w:semiHidden/>
    <w:unhideWhenUsed/>
    <w:rsid w:val="00B6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6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4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0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2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springer.com/chapter/l.1007/978-981-13-1522-0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0B347-B4F7-4BA0-921E-0B48D75AC5E0}"/>
</file>

<file path=customXml/itemProps2.xml><?xml version="1.0" encoding="utf-8"?>
<ds:datastoreItem xmlns:ds="http://schemas.openxmlformats.org/officeDocument/2006/customXml" ds:itemID="{14F0512F-7519-4F85-B00B-BAD388079B39}"/>
</file>

<file path=customXml/itemProps3.xml><?xml version="1.0" encoding="utf-8"?>
<ds:datastoreItem xmlns:ds="http://schemas.openxmlformats.org/officeDocument/2006/customXml" ds:itemID="{C9A50A1D-3143-4894-91E1-2B4873AEFD79}"/>
</file>

<file path=customXml/itemProps4.xml><?xml version="1.0" encoding="utf-8"?>
<ds:datastoreItem xmlns:ds="http://schemas.openxmlformats.org/officeDocument/2006/customXml" ds:itemID="{24BAAEA3-0BD0-45F7-9008-D1EF89F9C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6867</Words>
  <Characters>39143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MoBIL GROUP</Company>
  <LinksUpToDate>false</LinksUpToDate>
  <CharactersWithSpaces>45919</CharactersWithSpaces>
  <SharedDoc>false</SharedDoc>
  <HLinks>
    <vt:vector size="6" baseType="variant"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http://www.library.fa.ru/adv_list.asp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Admin</dc:creator>
  <cp:keywords/>
  <dc:description/>
  <cp:lastModifiedBy>Шевченко Ольга Викторовна</cp:lastModifiedBy>
  <cp:revision>12</cp:revision>
  <cp:lastPrinted>2022-04-22T12:22:00Z</cp:lastPrinted>
  <dcterms:created xsi:type="dcterms:W3CDTF">2024-09-22T17:22:00Z</dcterms:created>
  <dcterms:modified xsi:type="dcterms:W3CDTF">2024-10-03T09:56:00Z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