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6F" w:rsidRPr="001C469D" w:rsidRDefault="00D92C6F" w:rsidP="00D92C6F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469D">
        <w:rPr>
          <w:sz w:val="28"/>
          <w:szCs w:val="28"/>
        </w:rPr>
        <w:t>Федеральное государственное образовательное бюджетное</w:t>
      </w:r>
    </w:p>
    <w:p w:rsidR="00D92C6F" w:rsidRPr="001C469D" w:rsidRDefault="00D92C6F" w:rsidP="00D92C6F">
      <w:pPr>
        <w:spacing w:after="120"/>
        <w:jc w:val="center"/>
        <w:rPr>
          <w:sz w:val="28"/>
          <w:szCs w:val="28"/>
        </w:rPr>
      </w:pPr>
      <w:r w:rsidRPr="001C469D">
        <w:rPr>
          <w:sz w:val="28"/>
          <w:szCs w:val="28"/>
        </w:rPr>
        <w:t>учреждение высшего образования</w:t>
      </w:r>
    </w:p>
    <w:p w:rsidR="00D92C6F" w:rsidRPr="001C469D" w:rsidRDefault="00D92C6F" w:rsidP="00D92C6F">
      <w:pPr>
        <w:spacing w:after="120"/>
        <w:jc w:val="center"/>
        <w:rPr>
          <w:b/>
          <w:sz w:val="28"/>
          <w:szCs w:val="28"/>
        </w:rPr>
      </w:pPr>
      <w:r w:rsidRPr="001C469D">
        <w:rPr>
          <w:b/>
          <w:sz w:val="28"/>
          <w:szCs w:val="28"/>
        </w:rPr>
        <w:t>«ФИНАНСОВЫЙ УНИВЕРСИТЕТ ПРИ ПРАВИТЕЛЬСТВЕ</w:t>
      </w:r>
    </w:p>
    <w:p w:rsidR="00D92C6F" w:rsidRPr="001C469D" w:rsidRDefault="00D92C6F" w:rsidP="00D92C6F">
      <w:pPr>
        <w:spacing w:after="120"/>
        <w:jc w:val="center"/>
        <w:rPr>
          <w:b/>
          <w:sz w:val="28"/>
          <w:szCs w:val="28"/>
        </w:rPr>
      </w:pPr>
      <w:r w:rsidRPr="001C469D">
        <w:rPr>
          <w:b/>
          <w:sz w:val="28"/>
          <w:szCs w:val="28"/>
        </w:rPr>
        <w:t>РОССИЙСКОЙ ФЕДЕРАЦИИ»</w:t>
      </w:r>
    </w:p>
    <w:p w:rsidR="00D92C6F" w:rsidRDefault="00D92C6F" w:rsidP="00D92C6F">
      <w:pPr>
        <w:spacing w:after="120"/>
        <w:jc w:val="center"/>
        <w:rPr>
          <w:sz w:val="28"/>
          <w:szCs w:val="28"/>
        </w:rPr>
      </w:pPr>
      <w:r w:rsidRPr="00A90224">
        <w:rPr>
          <w:sz w:val="28"/>
          <w:szCs w:val="28"/>
        </w:rPr>
        <w:t>(Финансовый университет)</w:t>
      </w:r>
    </w:p>
    <w:p w:rsidR="00D92C6F" w:rsidRDefault="00D92C6F" w:rsidP="00D92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мировой экономики и международного бизнеса</w:t>
      </w:r>
    </w:p>
    <w:p w:rsidR="00D92C6F" w:rsidRDefault="00D92C6F" w:rsidP="00D92C6F">
      <w:pPr>
        <w:jc w:val="center"/>
        <w:rPr>
          <w:b/>
          <w:color w:val="000000"/>
          <w:sz w:val="28"/>
          <w:szCs w:val="28"/>
        </w:rPr>
      </w:pPr>
      <w:r w:rsidRPr="00A90224">
        <w:rPr>
          <w:b/>
          <w:color w:val="000000"/>
          <w:sz w:val="28"/>
          <w:szCs w:val="28"/>
        </w:rPr>
        <w:t>Факультета международных экономических отношений</w:t>
      </w:r>
    </w:p>
    <w:p w:rsidR="00D92C6F" w:rsidRDefault="00D92C6F" w:rsidP="00D92C6F">
      <w:pPr>
        <w:jc w:val="center"/>
        <w:rPr>
          <w:b/>
          <w:color w:val="000000"/>
          <w:sz w:val="28"/>
          <w:szCs w:val="28"/>
        </w:rPr>
      </w:pPr>
    </w:p>
    <w:p w:rsidR="00D92C6F" w:rsidRPr="001C469D" w:rsidRDefault="00D92C6F" w:rsidP="00D92C6F">
      <w:pPr>
        <w:jc w:val="center"/>
        <w:rPr>
          <w:sz w:val="28"/>
          <w:szCs w:val="28"/>
        </w:rPr>
      </w:pPr>
    </w:p>
    <w:tbl>
      <w:tblPr>
        <w:tblW w:w="9356" w:type="dxa"/>
        <w:tblInd w:w="64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92C6F" w:rsidRPr="00A90224" w:rsidTr="00B92760">
        <w:tc>
          <w:tcPr>
            <w:tcW w:w="4820" w:type="dxa"/>
            <w:shd w:val="clear" w:color="auto" w:fill="auto"/>
          </w:tcPr>
          <w:p w:rsidR="00D92C6F" w:rsidRPr="00581D87" w:rsidRDefault="00D92C6F" w:rsidP="00B92760">
            <w:pPr>
              <w:rPr>
                <w:b/>
                <w:bCs/>
                <w:caps/>
                <w:sz w:val="26"/>
                <w:szCs w:val="26"/>
              </w:rPr>
            </w:pPr>
            <w:r w:rsidRPr="00581D87">
              <w:rPr>
                <w:b/>
                <w:bCs/>
                <w:caps/>
                <w:sz w:val="26"/>
                <w:szCs w:val="26"/>
              </w:rPr>
              <w:t>согласовано</w:t>
            </w:r>
          </w:p>
          <w:p w:rsidR="00D92C6F" w:rsidRPr="00581D87" w:rsidRDefault="00D92C6F" w:rsidP="00B92760">
            <w:pPr>
              <w:rPr>
                <w:sz w:val="26"/>
                <w:szCs w:val="26"/>
              </w:rPr>
            </w:pPr>
            <w:r w:rsidRPr="00581D87">
              <w:rPr>
                <w:sz w:val="26"/>
                <w:szCs w:val="26"/>
              </w:rPr>
              <w:t>АО «НТЦ ФСК ЕЭС»</w:t>
            </w:r>
          </w:p>
          <w:p w:rsidR="00D92C6F" w:rsidRPr="00581D87" w:rsidRDefault="00D92C6F" w:rsidP="00B92760">
            <w:pPr>
              <w:rPr>
                <w:sz w:val="26"/>
                <w:szCs w:val="26"/>
              </w:rPr>
            </w:pPr>
            <w:r w:rsidRPr="00581D87">
              <w:rPr>
                <w:sz w:val="26"/>
                <w:szCs w:val="26"/>
              </w:rPr>
              <w:t xml:space="preserve">Начальник департамента стратегического развития и перспективных разработок </w:t>
            </w:r>
          </w:p>
          <w:p w:rsidR="00D92C6F" w:rsidRPr="00581D87" w:rsidRDefault="00D92C6F" w:rsidP="00B92760">
            <w:pPr>
              <w:rPr>
                <w:szCs w:val="28"/>
              </w:rPr>
            </w:pPr>
          </w:p>
          <w:p w:rsidR="00D92C6F" w:rsidRPr="00581D87" w:rsidRDefault="00D92C6F" w:rsidP="00B92760">
            <w:pPr>
              <w:spacing w:line="360" w:lineRule="auto"/>
              <w:rPr>
                <w:rFonts w:ascii="Letter Gothic" w:hAnsi="Letter Gothic" w:cs="Arial Unicode MS"/>
                <w:sz w:val="28"/>
              </w:rPr>
            </w:pPr>
            <w:r w:rsidRPr="00581D87">
              <w:rPr>
                <w:sz w:val="28"/>
                <w:szCs w:val="28"/>
              </w:rPr>
              <w:t xml:space="preserve">А.В. </w:t>
            </w:r>
            <w:proofErr w:type="spellStart"/>
            <w:r w:rsidRPr="00581D87">
              <w:rPr>
                <w:sz w:val="28"/>
                <w:szCs w:val="28"/>
              </w:rPr>
              <w:t>Кащеев</w:t>
            </w:r>
            <w:proofErr w:type="spellEnd"/>
          </w:p>
          <w:p w:rsidR="00D92C6F" w:rsidRPr="006C5B42" w:rsidRDefault="000B533E" w:rsidP="00B92760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27.02.</w:t>
            </w:r>
            <w:r w:rsidR="00D92C6F" w:rsidRPr="00581D87">
              <w:rPr>
                <w:rFonts w:eastAsia="Calibri"/>
                <w:bCs/>
                <w:sz w:val="28"/>
                <w:szCs w:val="28"/>
              </w:rPr>
              <w:t>202</w:t>
            </w:r>
            <w:r w:rsidR="00D92C6F">
              <w:rPr>
                <w:rFonts w:eastAsia="Calibri"/>
                <w:bCs/>
                <w:sz w:val="28"/>
                <w:szCs w:val="28"/>
              </w:rPr>
              <w:t>3</w:t>
            </w:r>
            <w:r w:rsidR="00D92C6F" w:rsidRPr="00581D87">
              <w:rPr>
                <w:rFonts w:eastAsia="Calibri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D92C6F" w:rsidRPr="00470310" w:rsidRDefault="00D92C6F" w:rsidP="00B92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sz w:val="28"/>
                <w:szCs w:val="28"/>
              </w:rPr>
            </w:pPr>
            <w:r w:rsidRPr="00470310">
              <w:rPr>
                <w:rFonts w:eastAsia="Calibri"/>
                <w:b/>
                <w:bCs/>
                <w:caps/>
                <w:sz w:val="28"/>
                <w:szCs w:val="28"/>
              </w:rPr>
              <w:t>Утверждаю</w:t>
            </w:r>
          </w:p>
          <w:p w:rsidR="00D92C6F" w:rsidRPr="00176DDE" w:rsidRDefault="00D92C6F" w:rsidP="00B92760">
            <w:pPr>
              <w:ind w:right="11"/>
              <w:rPr>
                <w:color w:val="000000"/>
                <w:sz w:val="28"/>
                <w:lang w:eastAsia="en-US"/>
              </w:rPr>
            </w:pPr>
            <w:r w:rsidRPr="00176DDE">
              <w:rPr>
                <w:color w:val="000000"/>
                <w:sz w:val="28"/>
                <w:lang w:eastAsia="en-US"/>
              </w:rPr>
              <w:t>Проректор по учебной и</w:t>
            </w:r>
          </w:p>
          <w:p w:rsidR="00D92C6F" w:rsidRDefault="00D92C6F" w:rsidP="00B92760">
            <w:pPr>
              <w:ind w:right="11"/>
              <w:rPr>
                <w:color w:val="000000"/>
                <w:sz w:val="28"/>
                <w:lang w:eastAsia="en-US"/>
              </w:rPr>
            </w:pPr>
            <w:r w:rsidRPr="00176DDE">
              <w:rPr>
                <w:color w:val="000000"/>
                <w:sz w:val="28"/>
                <w:lang w:eastAsia="en-US"/>
              </w:rPr>
              <w:t>методической работе</w:t>
            </w:r>
          </w:p>
          <w:p w:rsidR="00D92C6F" w:rsidRDefault="00D92C6F" w:rsidP="00B92760">
            <w:pPr>
              <w:ind w:right="11"/>
              <w:rPr>
                <w:color w:val="000000"/>
                <w:sz w:val="28"/>
                <w:lang w:eastAsia="en-US"/>
              </w:rPr>
            </w:pPr>
          </w:p>
          <w:p w:rsidR="00D92C6F" w:rsidRPr="00176DDE" w:rsidRDefault="00D92C6F" w:rsidP="00B92760">
            <w:pPr>
              <w:ind w:right="11"/>
              <w:rPr>
                <w:color w:val="000000"/>
                <w:sz w:val="28"/>
                <w:lang w:eastAsia="en-US"/>
              </w:rPr>
            </w:pPr>
          </w:p>
          <w:p w:rsidR="00D92C6F" w:rsidRDefault="00D92C6F" w:rsidP="00B92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176DDE">
              <w:rPr>
                <w:color w:val="000000"/>
                <w:sz w:val="28"/>
                <w:lang w:eastAsia="en-US"/>
              </w:rPr>
              <w:t>Е.А. Каменева</w:t>
            </w:r>
          </w:p>
          <w:p w:rsidR="00D92C6F" w:rsidRDefault="00D92C6F" w:rsidP="00B92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D92C6F" w:rsidRDefault="000B533E" w:rsidP="00B92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01.03.</w:t>
            </w:r>
            <w:r w:rsidR="00D92C6F">
              <w:rPr>
                <w:rFonts w:eastAsia="Calibri"/>
                <w:bCs/>
                <w:sz w:val="28"/>
                <w:szCs w:val="28"/>
              </w:rPr>
              <w:t>2023 г.</w:t>
            </w:r>
          </w:p>
          <w:p w:rsidR="00D92C6F" w:rsidRPr="00A90224" w:rsidRDefault="00D92C6F" w:rsidP="00B92760">
            <w:pPr>
              <w:jc w:val="right"/>
              <w:rPr>
                <w:sz w:val="28"/>
                <w:szCs w:val="28"/>
              </w:rPr>
            </w:pPr>
          </w:p>
        </w:tc>
      </w:tr>
    </w:tbl>
    <w:p w:rsidR="007D06C4" w:rsidRDefault="007D06C4" w:rsidP="007D06C4">
      <w:pPr>
        <w:spacing w:line="333" w:lineRule="exact"/>
        <w:rPr>
          <w:sz w:val="20"/>
          <w:szCs w:val="20"/>
        </w:rPr>
      </w:pPr>
    </w:p>
    <w:p w:rsidR="007D06C4" w:rsidRDefault="007D06C4" w:rsidP="007D06C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Абанина И.Н.</w:t>
      </w:r>
    </w:p>
    <w:p w:rsidR="007D06C4" w:rsidRDefault="007D06C4" w:rsidP="007D06C4">
      <w:pPr>
        <w:spacing w:line="340" w:lineRule="exact"/>
        <w:rPr>
          <w:sz w:val="20"/>
          <w:szCs w:val="20"/>
        </w:rPr>
      </w:pPr>
    </w:p>
    <w:p w:rsidR="007D06C4" w:rsidRDefault="007D06C4" w:rsidP="007D06C4">
      <w:pPr>
        <w:spacing w:line="243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ПРОГРАММА УЧЕБНОЙ ПРАКТИКИ</w:t>
      </w:r>
    </w:p>
    <w:p w:rsidR="007D06C4" w:rsidRDefault="007D06C4" w:rsidP="007D06C4">
      <w:pPr>
        <w:spacing w:line="200" w:lineRule="exact"/>
        <w:rPr>
          <w:sz w:val="20"/>
          <w:szCs w:val="20"/>
        </w:rPr>
      </w:pPr>
    </w:p>
    <w:p w:rsidR="007D06C4" w:rsidRDefault="007D06C4" w:rsidP="007D06C4">
      <w:pPr>
        <w:spacing w:line="200" w:lineRule="exact"/>
        <w:rPr>
          <w:sz w:val="20"/>
          <w:szCs w:val="20"/>
        </w:rPr>
      </w:pPr>
    </w:p>
    <w:p w:rsidR="007D06C4" w:rsidRDefault="007D06C4" w:rsidP="007D06C4">
      <w:pPr>
        <w:spacing w:line="236" w:lineRule="exact"/>
        <w:rPr>
          <w:sz w:val="20"/>
          <w:szCs w:val="20"/>
        </w:rPr>
      </w:pPr>
    </w:p>
    <w:p w:rsidR="00D92C6F" w:rsidRPr="00602655" w:rsidRDefault="00D92C6F" w:rsidP="00D92C6F">
      <w:pPr>
        <w:shd w:val="clear" w:color="auto" w:fill="FFFFFF"/>
        <w:tabs>
          <w:tab w:val="left" w:pos="1066"/>
        </w:tabs>
        <w:spacing w:line="276" w:lineRule="auto"/>
        <w:ind w:firstLine="284"/>
        <w:jc w:val="center"/>
        <w:rPr>
          <w:color w:val="000000"/>
          <w:sz w:val="28"/>
          <w:szCs w:val="28"/>
        </w:rPr>
      </w:pPr>
      <w:r w:rsidRPr="00602655">
        <w:rPr>
          <w:color w:val="000000"/>
          <w:sz w:val="28"/>
          <w:szCs w:val="28"/>
        </w:rPr>
        <w:t>для студентов, обучающихся по направлению подготовки</w:t>
      </w:r>
    </w:p>
    <w:p w:rsidR="00D92C6F" w:rsidRDefault="00D92C6F" w:rsidP="00D92C6F">
      <w:pPr>
        <w:shd w:val="clear" w:color="auto" w:fill="FFFFFF"/>
        <w:tabs>
          <w:tab w:val="left" w:pos="1066"/>
        </w:tabs>
        <w:spacing w:line="276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0265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6026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4.</w:t>
      </w:r>
      <w:r w:rsidRPr="0060265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602655">
        <w:rPr>
          <w:color w:val="000000"/>
          <w:sz w:val="28"/>
          <w:szCs w:val="28"/>
        </w:rPr>
        <w:t xml:space="preserve"> «Экономика»</w:t>
      </w:r>
    </w:p>
    <w:p w:rsidR="00D92C6F" w:rsidRPr="001C469D" w:rsidRDefault="00D92C6F" w:rsidP="00D92C6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магистратуры</w:t>
      </w:r>
    </w:p>
    <w:p w:rsidR="00B92760" w:rsidRDefault="00D92C6F" w:rsidP="00D92C6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24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Международная экономика и бизнес-инжиниринг</w:t>
      </w:r>
    </w:p>
    <w:p w:rsidR="00D92C6F" w:rsidRPr="00792452" w:rsidRDefault="00D92C6F" w:rsidP="00D92C6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790B">
        <w:t xml:space="preserve"> </w:t>
      </w:r>
      <w:r w:rsidRPr="008F790B">
        <w:rPr>
          <w:rFonts w:ascii="Times New Roman" w:hAnsi="Times New Roman" w:cs="Times New Roman"/>
          <w:b w:val="0"/>
          <w:sz w:val="28"/>
          <w:szCs w:val="28"/>
        </w:rPr>
        <w:t>(с частичной реализацией на английском языке)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92C6F" w:rsidRDefault="00D92C6F" w:rsidP="00D92C6F">
      <w:pPr>
        <w:jc w:val="center"/>
        <w:rPr>
          <w:i/>
        </w:rPr>
      </w:pPr>
    </w:p>
    <w:p w:rsidR="00527758" w:rsidRDefault="00527758" w:rsidP="00D92C6F">
      <w:pPr>
        <w:jc w:val="center"/>
        <w:rPr>
          <w:i/>
        </w:rPr>
      </w:pPr>
    </w:p>
    <w:p w:rsidR="00D92C6F" w:rsidRPr="00EC0384" w:rsidRDefault="00D92C6F" w:rsidP="00D92C6F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Рекомендовано Ученым советом</w:t>
      </w:r>
    </w:p>
    <w:p w:rsidR="00D92C6F" w:rsidRPr="00EC0384" w:rsidRDefault="00D92C6F" w:rsidP="00D92C6F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Факультета международных экономических отношений</w:t>
      </w:r>
    </w:p>
    <w:p w:rsidR="00D92C6F" w:rsidRPr="00EC0384" w:rsidRDefault="00D92C6F" w:rsidP="00D92C6F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 xml:space="preserve">(протокол </w:t>
      </w:r>
      <w:r w:rsidRPr="00EC0384">
        <w:rPr>
          <w:rFonts w:eastAsia="Calibri"/>
          <w:i/>
          <w:sz w:val="28"/>
          <w:szCs w:val="28"/>
        </w:rPr>
        <w:t>№ 3</w:t>
      </w:r>
      <w:r>
        <w:rPr>
          <w:rFonts w:eastAsia="Calibri"/>
          <w:i/>
          <w:sz w:val="28"/>
          <w:szCs w:val="28"/>
        </w:rPr>
        <w:t>2</w:t>
      </w:r>
      <w:r w:rsidRPr="00EC0384">
        <w:rPr>
          <w:rFonts w:eastAsia="Calibri"/>
          <w:i/>
          <w:sz w:val="28"/>
          <w:szCs w:val="28"/>
        </w:rPr>
        <w:t xml:space="preserve"> от 28.02.2023 г.</w:t>
      </w:r>
      <w:r w:rsidRPr="00EC0384">
        <w:rPr>
          <w:i/>
          <w:sz w:val="28"/>
          <w:szCs w:val="28"/>
        </w:rPr>
        <w:t>)</w:t>
      </w:r>
    </w:p>
    <w:p w:rsidR="00D92C6F" w:rsidRPr="00A30211" w:rsidRDefault="00D92C6F" w:rsidP="00D92C6F">
      <w:pPr>
        <w:pStyle w:val="a4"/>
        <w:suppressAutoHyphens/>
        <w:jc w:val="center"/>
        <w:rPr>
          <w:i/>
          <w:sz w:val="28"/>
          <w:szCs w:val="28"/>
        </w:rPr>
      </w:pPr>
    </w:p>
    <w:p w:rsidR="00D92C6F" w:rsidRPr="00EC0384" w:rsidRDefault="00D92C6F" w:rsidP="00D92C6F">
      <w:pPr>
        <w:suppressAutoHyphens/>
        <w:jc w:val="center"/>
        <w:rPr>
          <w:i/>
          <w:sz w:val="28"/>
          <w:szCs w:val="28"/>
        </w:rPr>
      </w:pPr>
      <w:r w:rsidRPr="00EC0384">
        <w:rPr>
          <w:i/>
          <w:sz w:val="28"/>
          <w:szCs w:val="28"/>
        </w:rPr>
        <w:t>Одобрено Советом учебно-научного Департамента мировой экономики и международного бизнеса</w:t>
      </w:r>
    </w:p>
    <w:p w:rsidR="00D92C6F" w:rsidRPr="00355FB9" w:rsidRDefault="00D92C6F" w:rsidP="00D92C6F">
      <w:pPr>
        <w:pStyle w:val="a4"/>
        <w:suppressAutoHyphens/>
        <w:ind w:left="0"/>
        <w:jc w:val="center"/>
        <w:rPr>
          <w:i/>
          <w:sz w:val="28"/>
          <w:szCs w:val="28"/>
        </w:rPr>
      </w:pPr>
      <w:r w:rsidRPr="00A30211">
        <w:rPr>
          <w:i/>
          <w:sz w:val="28"/>
          <w:szCs w:val="28"/>
        </w:rPr>
        <w:t xml:space="preserve">(протокол </w:t>
      </w:r>
      <w:r w:rsidRPr="00A30211">
        <w:rPr>
          <w:rFonts w:eastAsia="Calibri"/>
          <w:i/>
          <w:sz w:val="28"/>
          <w:szCs w:val="28"/>
        </w:rPr>
        <w:t>№ 5 от 22.02.2023 г.</w:t>
      </w:r>
      <w:r w:rsidRPr="00A30211">
        <w:rPr>
          <w:i/>
          <w:sz w:val="28"/>
          <w:szCs w:val="28"/>
        </w:rPr>
        <w:t>)</w:t>
      </w:r>
    </w:p>
    <w:p w:rsidR="007D06C4" w:rsidRDefault="007D06C4" w:rsidP="007D06C4">
      <w:pPr>
        <w:spacing w:line="200" w:lineRule="exact"/>
        <w:rPr>
          <w:sz w:val="20"/>
          <w:szCs w:val="20"/>
        </w:rPr>
      </w:pPr>
    </w:p>
    <w:p w:rsidR="007D06C4" w:rsidRDefault="007D06C4" w:rsidP="007D06C4">
      <w:pPr>
        <w:tabs>
          <w:tab w:val="left" w:pos="10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D06C4" w:rsidRDefault="007D06C4" w:rsidP="007D06C4">
      <w:pPr>
        <w:spacing w:line="200" w:lineRule="exact"/>
        <w:rPr>
          <w:sz w:val="20"/>
          <w:szCs w:val="20"/>
        </w:rPr>
      </w:pPr>
    </w:p>
    <w:p w:rsidR="007D06C4" w:rsidRDefault="007D06C4" w:rsidP="007D06C4">
      <w:pPr>
        <w:spacing w:line="200" w:lineRule="exact"/>
        <w:rPr>
          <w:sz w:val="20"/>
          <w:szCs w:val="20"/>
        </w:rPr>
      </w:pPr>
    </w:p>
    <w:p w:rsidR="00D92C6F" w:rsidRDefault="00D92C6F" w:rsidP="007D06C4">
      <w:pPr>
        <w:spacing w:line="200" w:lineRule="exact"/>
        <w:rPr>
          <w:sz w:val="20"/>
          <w:szCs w:val="20"/>
        </w:rPr>
      </w:pPr>
    </w:p>
    <w:p w:rsidR="007D06C4" w:rsidRDefault="007D06C4" w:rsidP="007D06C4">
      <w:pPr>
        <w:spacing w:line="299" w:lineRule="exact"/>
        <w:rPr>
          <w:sz w:val="20"/>
          <w:szCs w:val="20"/>
        </w:rPr>
      </w:pPr>
    </w:p>
    <w:p w:rsidR="007D06C4" w:rsidRPr="007F20F7" w:rsidRDefault="007D06C4" w:rsidP="007D06C4">
      <w:pPr>
        <w:jc w:val="center"/>
        <w:rPr>
          <w:rFonts w:eastAsia="Times New Roman"/>
          <w:b/>
          <w:bCs/>
          <w:sz w:val="28"/>
          <w:szCs w:val="28"/>
        </w:rPr>
        <w:sectPr w:rsidR="007D06C4" w:rsidRPr="007F20F7" w:rsidSect="00FE2F13">
          <w:footerReference w:type="default" r:id="rId8"/>
          <w:footerReference w:type="first" r:id="rId9"/>
          <w:pgSz w:w="11900" w:h="16838"/>
          <w:pgMar w:top="1143" w:right="1066" w:bottom="418" w:left="1340" w:header="0" w:footer="0" w:gutter="0"/>
          <w:cols w:space="720" w:equalWidth="0">
            <w:col w:w="9500"/>
          </w:cols>
          <w:titlePg/>
          <w:docGrid w:linePitch="299"/>
        </w:sectPr>
      </w:pPr>
      <w:r>
        <w:rPr>
          <w:rFonts w:eastAsia="Times New Roman"/>
          <w:b/>
          <w:bCs/>
          <w:sz w:val="28"/>
          <w:szCs w:val="28"/>
        </w:rPr>
        <w:t>Москва</w:t>
      </w:r>
      <w:r w:rsidR="00D92C6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2023</w:t>
      </w:r>
    </w:p>
    <w:p w:rsidR="002572BD" w:rsidRPr="002572BD" w:rsidRDefault="002572BD" w:rsidP="002572BD">
      <w:pPr>
        <w:tabs>
          <w:tab w:val="left" w:pos="851"/>
          <w:tab w:val="left" w:pos="1276"/>
          <w:tab w:val="left" w:pos="1418"/>
        </w:tabs>
        <w:jc w:val="both"/>
        <w:rPr>
          <w:rFonts w:eastAsia="Times New Roman"/>
          <w:sz w:val="26"/>
          <w:szCs w:val="26"/>
        </w:rPr>
      </w:pPr>
      <w:r w:rsidRPr="002572BD">
        <w:rPr>
          <w:rFonts w:eastAsia="Times New Roman"/>
          <w:b/>
          <w:sz w:val="26"/>
          <w:szCs w:val="26"/>
        </w:rPr>
        <w:lastRenderedPageBreak/>
        <w:t>УДК 339М:811.111(073)</w:t>
      </w:r>
    </w:p>
    <w:p w:rsidR="002572BD" w:rsidRPr="002572BD" w:rsidRDefault="002572BD" w:rsidP="002572BD">
      <w:pPr>
        <w:tabs>
          <w:tab w:val="left" w:pos="851"/>
          <w:tab w:val="left" w:pos="1276"/>
          <w:tab w:val="left" w:pos="1418"/>
        </w:tabs>
        <w:jc w:val="both"/>
        <w:rPr>
          <w:rFonts w:eastAsia="Times New Roman"/>
          <w:b/>
          <w:sz w:val="26"/>
          <w:szCs w:val="26"/>
        </w:rPr>
      </w:pPr>
      <w:r w:rsidRPr="002572BD">
        <w:rPr>
          <w:rFonts w:eastAsia="Times New Roman"/>
          <w:b/>
          <w:sz w:val="26"/>
          <w:szCs w:val="26"/>
        </w:rPr>
        <w:t>ББК 65.5=81.432.1</w:t>
      </w:r>
    </w:p>
    <w:p w:rsidR="002572BD" w:rsidRPr="002572BD" w:rsidRDefault="002572BD" w:rsidP="002572BD">
      <w:pPr>
        <w:tabs>
          <w:tab w:val="left" w:pos="851"/>
          <w:tab w:val="left" w:pos="1276"/>
          <w:tab w:val="left" w:pos="1418"/>
        </w:tabs>
        <w:jc w:val="both"/>
        <w:rPr>
          <w:rFonts w:eastAsia="Times New Roman"/>
          <w:sz w:val="26"/>
          <w:szCs w:val="26"/>
        </w:rPr>
      </w:pPr>
      <w:r w:rsidRPr="002572BD">
        <w:rPr>
          <w:rFonts w:eastAsia="Times New Roman"/>
          <w:b/>
          <w:sz w:val="26"/>
          <w:szCs w:val="26"/>
        </w:rPr>
        <w:t>А13</w:t>
      </w:r>
    </w:p>
    <w:p w:rsidR="00CA665F" w:rsidRDefault="00CA665F">
      <w:pPr>
        <w:spacing w:line="200" w:lineRule="exact"/>
        <w:rPr>
          <w:sz w:val="20"/>
          <w:szCs w:val="20"/>
        </w:rPr>
      </w:pPr>
    </w:p>
    <w:p w:rsidR="00CA665F" w:rsidRDefault="00CA665F">
      <w:pPr>
        <w:spacing w:line="200" w:lineRule="exact"/>
        <w:rPr>
          <w:sz w:val="20"/>
          <w:szCs w:val="20"/>
        </w:rPr>
      </w:pPr>
    </w:p>
    <w:p w:rsidR="00605060" w:rsidRPr="00A06AF6" w:rsidRDefault="00605060" w:rsidP="006050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06AF6">
        <w:rPr>
          <w:rFonts w:eastAsiaTheme="minorHAnsi"/>
          <w:b/>
          <w:bCs/>
          <w:sz w:val="24"/>
          <w:szCs w:val="24"/>
          <w:lang w:eastAsia="en-US"/>
        </w:rPr>
        <w:t xml:space="preserve">Рецензенты: </w:t>
      </w:r>
      <w:r w:rsidR="008506A6">
        <w:rPr>
          <w:rFonts w:eastAsiaTheme="minorHAnsi"/>
          <w:b/>
          <w:bCs/>
          <w:sz w:val="24"/>
          <w:szCs w:val="24"/>
          <w:lang w:eastAsia="en-US"/>
        </w:rPr>
        <w:t>Е.В. Оглоблина</w:t>
      </w:r>
      <w:r w:rsidRPr="00A06AF6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r w:rsidR="007F42D5" w:rsidRPr="00A06AF6">
        <w:rPr>
          <w:rFonts w:eastAsiaTheme="minorHAnsi"/>
          <w:sz w:val="24"/>
          <w:szCs w:val="24"/>
          <w:lang w:eastAsia="en-US"/>
        </w:rPr>
        <w:t>кандидат</w:t>
      </w:r>
      <w:r w:rsidRPr="00A06AF6">
        <w:rPr>
          <w:rFonts w:eastAsiaTheme="minorHAnsi"/>
          <w:sz w:val="24"/>
          <w:szCs w:val="24"/>
          <w:lang w:eastAsia="en-US"/>
        </w:rPr>
        <w:t xml:space="preserve"> экономических наук, </w:t>
      </w:r>
      <w:r w:rsidR="008506A6">
        <w:rPr>
          <w:rFonts w:eastAsiaTheme="minorHAnsi"/>
          <w:sz w:val="24"/>
          <w:szCs w:val="24"/>
          <w:lang w:eastAsia="en-US"/>
        </w:rPr>
        <w:t>доцент, доцент Д</w:t>
      </w:r>
      <w:r w:rsidRPr="00A06AF6">
        <w:rPr>
          <w:rFonts w:eastAsiaTheme="minorHAnsi"/>
          <w:sz w:val="24"/>
          <w:szCs w:val="24"/>
          <w:lang w:eastAsia="en-US"/>
        </w:rPr>
        <w:t xml:space="preserve">епартамента </w:t>
      </w:r>
      <w:r w:rsidR="008506A6">
        <w:rPr>
          <w:rFonts w:eastAsiaTheme="minorHAnsi"/>
          <w:sz w:val="24"/>
          <w:szCs w:val="24"/>
          <w:lang w:eastAsia="en-US"/>
        </w:rPr>
        <w:t>мировой экономики и международного бизнеса Факультета международных экономических отношений</w:t>
      </w:r>
      <w:r w:rsidRPr="00A06AF6">
        <w:rPr>
          <w:rFonts w:eastAsiaTheme="minorHAnsi"/>
          <w:sz w:val="24"/>
          <w:szCs w:val="24"/>
          <w:lang w:eastAsia="en-US"/>
        </w:rPr>
        <w:t xml:space="preserve">, </w:t>
      </w:r>
      <w:r w:rsidR="008506A6">
        <w:rPr>
          <w:rFonts w:eastAsiaTheme="minorHAnsi"/>
          <w:b/>
          <w:bCs/>
          <w:sz w:val="24"/>
          <w:szCs w:val="24"/>
          <w:lang w:eastAsia="en-US"/>
        </w:rPr>
        <w:t>В.К. Поспелов</w:t>
      </w:r>
      <w:r w:rsidRPr="00A06AF6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r w:rsidRPr="00A06AF6">
        <w:rPr>
          <w:rFonts w:eastAsiaTheme="minorHAnsi"/>
          <w:sz w:val="24"/>
          <w:szCs w:val="24"/>
          <w:lang w:eastAsia="en-US"/>
        </w:rPr>
        <w:t xml:space="preserve">доктор экономических наук, </w:t>
      </w:r>
      <w:r w:rsidR="003933E3">
        <w:rPr>
          <w:rFonts w:eastAsiaTheme="minorHAnsi"/>
          <w:sz w:val="24"/>
          <w:szCs w:val="24"/>
          <w:lang w:eastAsia="en-US"/>
        </w:rPr>
        <w:t xml:space="preserve">профессор, </w:t>
      </w:r>
      <w:r w:rsidRPr="00A06AF6">
        <w:rPr>
          <w:rFonts w:eastAsiaTheme="minorHAnsi"/>
          <w:sz w:val="24"/>
          <w:szCs w:val="24"/>
          <w:lang w:eastAsia="en-US"/>
        </w:rPr>
        <w:t xml:space="preserve">профессор </w:t>
      </w:r>
      <w:r w:rsidR="008506A6">
        <w:rPr>
          <w:rFonts w:eastAsiaTheme="minorHAnsi"/>
          <w:sz w:val="24"/>
          <w:szCs w:val="24"/>
          <w:lang w:eastAsia="en-US"/>
        </w:rPr>
        <w:t>Д</w:t>
      </w:r>
      <w:r w:rsidRPr="00A06AF6">
        <w:rPr>
          <w:rFonts w:eastAsiaTheme="minorHAnsi"/>
          <w:sz w:val="24"/>
          <w:szCs w:val="24"/>
          <w:lang w:eastAsia="en-US"/>
        </w:rPr>
        <w:t xml:space="preserve">епартамента </w:t>
      </w:r>
      <w:r w:rsidR="008506A6">
        <w:rPr>
          <w:rFonts w:eastAsiaTheme="minorHAnsi"/>
          <w:sz w:val="24"/>
          <w:szCs w:val="24"/>
          <w:lang w:eastAsia="en-US"/>
        </w:rPr>
        <w:t xml:space="preserve">мировой экономики и международного бизнеса </w:t>
      </w:r>
      <w:r w:rsidR="008506A6" w:rsidRPr="008506A6">
        <w:rPr>
          <w:rFonts w:eastAsiaTheme="minorHAnsi"/>
          <w:sz w:val="24"/>
          <w:szCs w:val="24"/>
          <w:lang w:eastAsia="en-US"/>
        </w:rPr>
        <w:t>Факультета международных экономических отношений</w:t>
      </w:r>
    </w:p>
    <w:p w:rsidR="00CA665F" w:rsidRPr="00605060" w:rsidRDefault="00CA665F">
      <w:pPr>
        <w:spacing w:line="200" w:lineRule="exact"/>
        <w:rPr>
          <w:sz w:val="28"/>
          <w:szCs w:val="28"/>
        </w:rPr>
      </w:pPr>
    </w:p>
    <w:p w:rsidR="00CA665F" w:rsidRPr="00605060" w:rsidRDefault="00CA665F">
      <w:pPr>
        <w:spacing w:line="383" w:lineRule="exact"/>
        <w:rPr>
          <w:sz w:val="28"/>
          <w:szCs w:val="28"/>
        </w:rPr>
      </w:pPr>
    </w:p>
    <w:p w:rsidR="00CA665F" w:rsidRDefault="008506A6" w:rsidP="006D356C">
      <w:pPr>
        <w:spacing w:line="272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Абанина И.Н.</w:t>
      </w:r>
      <w:r w:rsidR="00DB4BC7" w:rsidRPr="00605060">
        <w:rPr>
          <w:rFonts w:eastAsia="Times New Roman"/>
          <w:b/>
          <w:bCs/>
          <w:sz w:val="28"/>
          <w:szCs w:val="28"/>
        </w:rPr>
        <w:t xml:space="preserve"> </w:t>
      </w:r>
      <w:r w:rsidR="00311F49">
        <w:rPr>
          <w:rFonts w:eastAsia="Times New Roman"/>
          <w:sz w:val="28"/>
          <w:szCs w:val="28"/>
        </w:rPr>
        <w:t>П</w:t>
      </w:r>
      <w:r w:rsidR="00DB4BC7" w:rsidRPr="00605060">
        <w:rPr>
          <w:rFonts w:eastAsia="Times New Roman"/>
          <w:sz w:val="28"/>
          <w:szCs w:val="28"/>
        </w:rPr>
        <w:t>рограмма</w:t>
      </w:r>
      <w:r w:rsidR="00DB4BC7" w:rsidRPr="00605060">
        <w:rPr>
          <w:rFonts w:eastAsia="Times New Roman"/>
          <w:b/>
          <w:bCs/>
          <w:sz w:val="28"/>
          <w:szCs w:val="28"/>
        </w:rPr>
        <w:t xml:space="preserve"> </w:t>
      </w:r>
      <w:r w:rsidR="00B8645B">
        <w:rPr>
          <w:rFonts w:eastAsia="Times New Roman"/>
          <w:sz w:val="28"/>
          <w:szCs w:val="28"/>
        </w:rPr>
        <w:t>учебной</w:t>
      </w:r>
      <w:r w:rsidR="00CD6898" w:rsidRPr="00605060">
        <w:rPr>
          <w:rFonts w:eastAsia="Times New Roman"/>
          <w:sz w:val="28"/>
          <w:szCs w:val="28"/>
        </w:rPr>
        <w:t xml:space="preserve"> </w:t>
      </w:r>
      <w:r w:rsidR="00DB4BC7" w:rsidRPr="00605060">
        <w:rPr>
          <w:rFonts w:eastAsia="Times New Roman"/>
          <w:sz w:val="28"/>
          <w:szCs w:val="28"/>
        </w:rPr>
        <w:t xml:space="preserve">практики для студентов, </w:t>
      </w:r>
      <w:r w:rsidR="006D356C" w:rsidRPr="006D356C">
        <w:rPr>
          <w:rFonts w:eastAsia="Times New Roman"/>
          <w:sz w:val="28"/>
          <w:szCs w:val="28"/>
        </w:rPr>
        <w:t>обучающихся по направлению подготовки 38.04.01 «Экономика», направленность программы магистратуры «Международная экономика и бизнес-инжиниринг» (с частичной реализацией на английском языке).</w:t>
      </w:r>
    </w:p>
    <w:p w:rsidR="006D356C" w:rsidRPr="00605060" w:rsidRDefault="006D356C" w:rsidP="006D356C">
      <w:pPr>
        <w:spacing w:line="272" w:lineRule="auto"/>
        <w:ind w:firstLine="567"/>
        <w:jc w:val="both"/>
        <w:rPr>
          <w:sz w:val="28"/>
          <w:szCs w:val="28"/>
        </w:rPr>
      </w:pPr>
    </w:p>
    <w:p w:rsidR="00CA665F" w:rsidRPr="000A408A" w:rsidRDefault="00311F49" w:rsidP="00372CD9">
      <w:pPr>
        <w:tabs>
          <w:tab w:val="left" w:pos="819"/>
        </w:tabs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372CD9">
        <w:rPr>
          <w:rFonts w:eastAsia="Times New Roman"/>
          <w:sz w:val="24"/>
          <w:szCs w:val="24"/>
        </w:rPr>
        <w:t xml:space="preserve">рограмма определяет место </w:t>
      </w:r>
      <w:r w:rsidR="00B8645B">
        <w:rPr>
          <w:rFonts w:eastAsia="Times New Roman"/>
          <w:sz w:val="24"/>
          <w:szCs w:val="24"/>
        </w:rPr>
        <w:t>учебной</w:t>
      </w:r>
      <w:r w:rsidR="002929F5">
        <w:rPr>
          <w:rFonts w:eastAsia="Times New Roman"/>
          <w:sz w:val="24"/>
          <w:szCs w:val="24"/>
        </w:rPr>
        <w:t xml:space="preserve"> </w:t>
      </w:r>
      <w:r w:rsidR="00372CD9">
        <w:rPr>
          <w:rFonts w:eastAsia="Times New Roman"/>
          <w:sz w:val="24"/>
          <w:szCs w:val="24"/>
        </w:rPr>
        <w:t xml:space="preserve">практики </w:t>
      </w:r>
      <w:r w:rsidR="00372CD9" w:rsidRPr="00372CD9">
        <w:rPr>
          <w:rFonts w:eastAsia="Times New Roman"/>
          <w:sz w:val="24"/>
          <w:szCs w:val="24"/>
        </w:rPr>
        <w:t>в</w:t>
      </w:r>
      <w:r w:rsidR="00372CD9">
        <w:rPr>
          <w:rFonts w:eastAsia="Times New Roman"/>
          <w:sz w:val="24"/>
          <w:szCs w:val="24"/>
        </w:rPr>
        <w:t xml:space="preserve"> структуре основной образовательной программы высшего профессионального </w:t>
      </w:r>
      <w:r w:rsidR="00372CD9" w:rsidRPr="00372CD9">
        <w:rPr>
          <w:rFonts w:eastAsia="Times New Roman"/>
          <w:sz w:val="24"/>
          <w:szCs w:val="24"/>
        </w:rPr>
        <w:t>образования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подготовки</w:t>
      </w:r>
      <w:r w:rsidR="00372CD9">
        <w:rPr>
          <w:rFonts w:eastAsia="Times New Roman"/>
          <w:sz w:val="24"/>
          <w:szCs w:val="24"/>
        </w:rPr>
        <w:t xml:space="preserve"> по направлению </w:t>
      </w:r>
      <w:r w:rsidR="00372CD9" w:rsidRPr="00372CD9">
        <w:rPr>
          <w:rFonts w:eastAsia="Times New Roman"/>
          <w:sz w:val="24"/>
          <w:szCs w:val="24"/>
        </w:rPr>
        <w:t>38.04.01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«Экономика»,</w:t>
      </w:r>
      <w:r w:rsidR="00372CD9">
        <w:rPr>
          <w:rFonts w:eastAsia="Times New Roman"/>
          <w:sz w:val="24"/>
          <w:szCs w:val="24"/>
        </w:rPr>
        <w:t xml:space="preserve"> </w:t>
      </w:r>
      <w:r w:rsidR="008B58E3" w:rsidRPr="008B58E3">
        <w:rPr>
          <w:rFonts w:eastAsia="Times New Roman"/>
          <w:sz w:val="24"/>
          <w:szCs w:val="24"/>
        </w:rPr>
        <w:t>направленност</w:t>
      </w:r>
      <w:r w:rsidR="008B58E3">
        <w:rPr>
          <w:rFonts w:eastAsia="Times New Roman"/>
          <w:sz w:val="24"/>
          <w:szCs w:val="24"/>
        </w:rPr>
        <w:t>и</w:t>
      </w:r>
      <w:r w:rsidR="008B58E3" w:rsidRPr="008B58E3">
        <w:rPr>
          <w:rFonts w:eastAsia="Times New Roman"/>
          <w:sz w:val="24"/>
          <w:szCs w:val="24"/>
        </w:rPr>
        <w:t xml:space="preserve"> программы магистратуры </w:t>
      </w:r>
      <w:r w:rsidR="00BC31BB" w:rsidRPr="00BC31BB">
        <w:rPr>
          <w:rFonts w:eastAsia="Times New Roman"/>
          <w:sz w:val="24"/>
          <w:szCs w:val="24"/>
        </w:rPr>
        <w:t>«Международная экономика и бизнес-инжиниринг» (с частичной реализацией на английском языке)</w:t>
      </w:r>
      <w:r w:rsidR="00372CD9">
        <w:rPr>
          <w:rFonts w:eastAsia="Times New Roman"/>
          <w:sz w:val="24"/>
          <w:szCs w:val="24"/>
        </w:rPr>
        <w:t xml:space="preserve">, </w:t>
      </w:r>
      <w:r w:rsidR="00372CD9" w:rsidRPr="00372CD9">
        <w:rPr>
          <w:rFonts w:eastAsia="Times New Roman"/>
          <w:sz w:val="24"/>
          <w:szCs w:val="24"/>
        </w:rPr>
        <w:t>цели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и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задачи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практики,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требования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к</w:t>
      </w:r>
      <w:r w:rsidR="00372CD9">
        <w:rPr>
          <w:rFonts w:eastAsia="Times New Roman"/>
          <w:sz w:val="24"/>
          <w:szCs w:val="24"/>
        </w:rPr>
        <w:t xml:space="preserve"> </w:t>
      </w:r>
      <w:r w:rsidR="00372CD9" w:rsidRPr="00372CD9">
        <w:rPr>
          <w:rFonts w:eastAsia="Times New Roman"/>
          <w:sz w:val="24"/>
          <w:szCs w:val="24"/>
        </w:rPr>
        <w:t>ее</w:t>
      </w:r>
      <w:r w:rsidR="00372CD9">
        <w:rPr>
          <w:rFonts w:eastAsia="Times New Roman"/>
          <w:sz w:val="24"/>
          <w:szCs w:val="24"/>
        </w:rPr>
        <w:t xml:space="preserve"> результатам, объем и содержание практики, условия проведения. </w:t>
      </w:r>
      <w:r w:rsidR="000A408A" w:rsidRPr="000A408A">
        <w:rPr>
          <w:rFonts w:eastAsia="Times New Roman"/>
          <w:sz w:val="24"/>
          <w:szCs w:val="24"/>
        </w:rPr>
        <w:t xml:space="preserve">В </w:t>
      </w:r>
      <w:r w:rsidR="00DB4BC7" w:rsidRPr="000A408A">
        <w:rPr>
          <w:rFonts w:eastAsia="Times New Roman"/>
          <w:sz w:val="24"/>
          <w:szCs w:val="24"/>
        </w:rPr>
        <w:t>программе приведены формы отчетности по практике, фонд оценочных средств для проведения промежуточной аттестации обучающихся по практике – М.: Финансовый ун</w:t>
      </w:r>
      <w:r w:rsidR="000A408A" w:rsidRPr="000A408A">
        <w:rPr>
          <w:rFonts w:eastAsia="Times New Roman"/>
          <w:sz w:val="24"/>
          <w:szCs w:val="24"/>
        </w:rPr>
        <w:t xml:space="preserve">иверситет при Правительстве РФ, </w:t>
      </w:r>
      <w:r w:rsidR="00EF71D0">
        <w:rPr>
          <w:rFonts w:eastAsia="Times New Roman"/>
          <w:sz w:val="24"/>
          <w:szCs w:val="24"/>
        </w:rPr>
        <w:t>20</w:t>
      </w:r>
      <w:r w:rsidR="008506A6">
        <w:rPr>
          <w:rFonts w:eastAsia="Times New Roman"/>
          <w:sz w:val="24"/>
          <w:szCs w:val="24"/>
        </w:rPr>
        <w:t>23</w:t>
      </w:r>
      <w:r w:rsidR="00EF71D0">
        <w:rPr>
          <w:rFonts w:eastAsia="Times New Roman"/>
          <w:sz w:val="24"/>
          <w:szCs w:val="24"/>
        </w:rPr>
        <w:t xml:space="preserve">. </w:t>
      </w:r>
      <w:r w:rsidR="00EF71D0" w:rsidRPr="006414A6">
        <w:rPr>
          <w:rFonts w:eastAsia="Times New Roman"/>
          <w:sz w:val="24"/>
          <w:szCs w:val="24"/>
        </w:rPr>
        <w:t xml:space="preserve">– </w:t>
      </w:r>
      <w:r w:rsidR="000F74EF" w:rsidRPr="006414A6">
        <w:rPr>
          <w:rFonts w:eastAsia="Times New Roman"/>
          <w:sz w:val="24"/>
          <w:szCs w:val="24"/>
        </w:rPr>
        <w:t>3</w:t>
      </w:r>
      <w:r w:rsidR="00A06AF6" w:rsidRPr="006414A6">
        <w:rPr>
          <w:rFonts w:eastAsia="Times New Roman"/>
          <w:sz w:val="24"/>
          <w:szCs w:val="24"/>
        </w:rPr>
        <w:t>0</w:t>
      </w:r>
      <w:r w:rsidR="00DB4BC7" w:rsidRPr="006414A6">
        <w:rPr>
          <w:rFonts w:eastAsia="Times New Roman"/>
          <w:sz w:val="24"/>
          <w:szCs w:val="24"/>
        </w:rPr>
        <w:t xml:space="preserve"> с.</w:t>
      </w:r>
    </w:p>
    <w:p w:rsidR="00CA665F" w:rsidRDefault="00CA665F" w:rsidP="000A408A">
      <w:pPr>
        <w:spacing w:line="1" w:lineRule="exact"/>
        <w:ind w:firstLine="709"/>
        <w:rPr>
          <w:sz w:val="20"/>
          <w:szCs w:val="20"/>
        </w:rPr>
      </w:pPr>
    </w:p>
    <w:p w:rsidR="000A408A" w:rsidRDefault="000A408A" w:rsidP="000A408A">
      <w:pPr>
        <w:spacing w:line="200" w:lineRule="exact"/>
        <w:jc w:val="right"/>
        <w:rPr>
          <w:rFonts w:eastAsia="Times New Roman"/>
          <w:sz w:val="24"/>
          <w:szCs w:val="24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  <w:r w:rsidRPr="000A408A">
        <w:rPr>
          <w:rFonts w:eastAsiaTheme="minorHAnsi"/>
          <w:i/>
          <w:iCs/>
          <w:sz w:val="28"/>
          <w:szCs w:val="28"/>
          <w:lang w:eastAsia="en-US"/>
        </w:rPr>
        <w:t>Учебное издание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p w:rsidR="00B8645B" w:rsidRDefault="00B8645B" w:rsidP="00B8645B">
      <w:pPr>
        <w:spacing w:line="243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ПРОГРАММА УЧЕБНОЙ ПРАКТИКИ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Рабочая программа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 xml:space="preserve">Компьютерный набор, верстка </w:t>
      </w:r>
      <w:r w:rsidR="008506A6">
        <w:rPr>
          <w:rFonts w:eastAsiaTheme="minorHAnsi"/>
          <w:sz w:val="24"/>
          <w:szCs w:val="24"/>
          <w:lang w:eastAsia="en-US"/>
        </w:rPr>
        <w:t xml:space="preserve">И.Н. </w:t>
      </w:r>
      <w:proofErr w:type="spellStart"/>
      <w:r w:rsidR="008506A6">
        <w:rPr>
          <w:rFonts w:eastAsiaTheme="minorHAnsi"/>
          <w:sz w:val="24"/>
          <w:szCs w:val="24"/>
          <w:lang w:eastAsia="en-US"/>
        </w:rPr>
        <w:t>Абаниной</w:t>
      </w:r>
      <w:proofErr w:type="spellEnd"/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 xml:space="preserve">Формат 60х90/16. Гарнитура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Times</w:t>
      </w:r>
      <w:proofErr w:type="spellEnd"/>
      <w:r w:rsidR="003A269A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New</w:t>
      </w:r>
      <w:proofErr w:type="spellEnd"/>
      <w:r w:rsidR="003A269A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0A408A">
        <w:rPr>
          <w:rFonts w:eastAsiaTheme="minorHAnsi"/>
          <w:i/>
          <w:iCs/>
          <w:sz w:val="24"/>
          <w:szCs w:val="24"/>
          <w:lang w:eastAsia="en-US"/>
        </w:rPr>
        <w:t>Roman</w:t>
      </w:r>
      <w:proofErr w:type="spellEnd"/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0A408A">
        <w:rPr>
          <w:rFonts w:eastAsiaTheme="minorHAnsi"/>
          <w:sz w:val="24"/>
          <w:szCs w:val="24"/>
          <w:lang w:eastAsia="en-US"/>
        </w:rPr>
        <w:t>Усл</w:t>
      </w:r>
      <w:proofErr w:type="spellEnd"/>
      <w:r w:rsidRPr="000A408A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0A408A">
        <w:rPr>
          <w:rFonts w:eastAsiaTheme="minorHAnsi"/>
          <w:sz w:val="24"/>
          <w:szCs w:val="24"/>
          <w:lang w:eastAsia="en-US"/>
        </w:rPr>
        <w:t>п.л</w:t>
      </w:r>
      <w:proofErr w:type="spellEnd"/>
      <w:r w:rsidRPr="000A408A">
        <w:rPr>
          <w:rFonts w:eastAsiaTheme="minorHAnsi"/>
          <w:sz w:val="24"/>
          <w:szCs w:val="24"/>
          <w:lang w:eastAsia="en-US"/>
        </w:rPr>
        <w:t xml:space="preserve">. </w:t>
      </w:r>
      <w:r w:rsidR="00995F54">
        <w:rPr>
          <w:rFonts w:eastAsiaTheme="minorHAnsi"/>
          <w:sz w:val="24"/>
          <w:szCs w:val="24"/>
          <w:lang w:eastAsia="en-US"/>
        </w:rPr>
        <w:t>1</w:t>
      </w:r>
      <w:r w:rsidRPr="000A408A">
        <w:rPr>
          <w:rFonts w:eastAsiaTheme="minorHAnsi"/>
          <w:sz w:val="24"/>
          <w:szCs w:val="24"/>
          <w:lang w:eastAsia="en-US"/>
        </w:rPr>
        <w:t>,</w:t>
      </w:r>
      <w:r w:rsidR="00995F54">
        <w:rPr>
          <w:rFonts w:eastAsiaTheme="minorHAnsi"/>
          <w:sz w:val="24"/>
          <w:szCs w:val="24"/>
          <w:lang w:eastAsia="en-US"/>
        </w:rPr>
        <w:t>9</w:t>
      </w:r>
      <w:r w:rsidRPr="000A408A">
        <w:rPr>
          <w:rFonts w:eastAsiaTheme="minorHAnsi"/>
          <w:sz w:val="24"/>
          <w:szCs w:val="24"/>
          <w:lang w:eastAsia="en-US"/>
        </w:rPr>
        <w:t xml:space="preserve">. Изд. </w:t>
      </w:r>
      <w:proofErr w:type="gramStart"/>
      <w:r w:rsidRPr="000A408A">
        <w:rPr>
          <w:rFonts w:eastAsiaTheme="minorHAnsi"/>
          <w:sz w:val="24"/>
          <w:szCs w:val="24"/>
          <w:lang w:eastAsia="en-US"/>
        </w:rPr>
        <w:t xml:space="preserve">№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A408A">
        <w:rPr>
          <w:rFonts w:eastAsiaTheme="minorHAnsi"/>
          <w:sz w:val="24"/>
          <w:szCs w:val="24"/>
          <w:lang w:eastAsia="en-US"/>
        </w:rPr>
        <w:t>-</w:t>
      </w:r>
      <w:proofErr w:type="gramEnd"/>
      <w:r w:rsidR="00CF2223">
        <w:rPr>
          <w:rFonts w:eastAsiaTheme="minorHAnsi"/>
          <w:sz w:val="24"/>
          <w:szCs w:val="24"/>
          <w:lang w:eastAsia="en-US"/>
        </w:rPr>
        <w:t xml:space="preserve"> </w:t>
      </w:r>
      <w:r w:rsidRPr="000A408A">
        <w:rPr>
          <w:rFonts w:eastAsiaTheme="minorHAnsi"/>
          <w:sz w:val="24"/>
          <w:szCs w:val="24"/>
          <w:lang w:eastAsia="en-US"/>
        </w:rPr>
        <w:t>20</w:t>
      </w:r>
      <w:r w:rsidR="003A269A">
        <w:rPr>
          <w:rFonts w:eastAsiaTheme="minorHAnsi"/>
          <w:sz w:val="24"/>
          <w:szCs w:val="24"/>
          <w:lang w:eastAsia="en-US"/>
        </w:rPr>
        <w:t>23</w:t>
      </w:r>
      <w:r w:rsidRPr="000A408A">
        <w:rPr>
          <w:rFonts w:eastAsiaTheme="minorHAnsi"/>
          <w:sz w:val="24"/>
          <w:szCs w:val="24"/>
          <w:lang w:eastAsia="en-US"/>
        </w:rPr>
        <w:t>. Тираж экз.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>Заказ _________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0A408A">
        <w:rPr>
          <w:rFonts w:eastAsiaTheme="minorHAnsi"/>
          <w:sz w:val="24"/>
          <w:szCs w:val="24"/>
          <w:lang w:eastAsia="en-US"/>
        </w:rPr>
        <w:t>Отпечатано в Финансовом университете</w:t>
      </w: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0A408A" w:rsidRDefault="000A408A" w:rsidP="000A408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A408A" w:rsidRPr="0061489B" w:rsidRDefault="000A408A" w:rsidP="000A408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1489B">
        <w:rPr>
          <w:rFonts w:eastAsiaTheme="minorHAnsi"/>
          <w:sz w:val="24"/>
          <w:szCs w:val="24"/>
          <w:lang w:eastAsia="en-US"/>
        </w:rPr>
        <w:t xml:space="preserve">© </w:t>
      </w:r>
      <w:r w:rsidR="003933E3" w:rsidRPr="0061489B">
        <w:rPr>
          <w:rFonts w:eastAsiaTheme="minorHAnsi"/>
          <w:sz w:val="24"/>
          <w:szCs w:val="24"/>
          <w:lang w:eastAsia="en-US"/>
        </w:rPr>
        <w:t>И.Н. Абанина</w:t>
      </w:r>
      <w:r w:rsidRPr="0061489B">
        <w:rPr>
          <w:rFonts w:eastAsiaTheme="minorHAnsi"/>
          <w:sz w:val="24"/>
          <w:szCs w:val="24"/>
          <w:lang w:eastAsia="en-US"/>
        </w:rPr>
        <w:t>, 20</w:t>
      </w:r>
      <w:r w:rsidR="008506A6" w:rsidRPr="0061489B">
        <w:rPr>
          <w:rFonts w:eastAsiaTheme="minorHAnsi"/>
          <w:sz w:val="24"/>
          <w:szCs w:val="24"/>
          <w:lang w:eastAsia="en-US"/>
        </w:rPr>
        <w:t>23</w:t>
      </w:r>
    </w:p>
    <w:p w:rsidR="000A408A" w:rsidRPr="0061489B" w:rsidRDefault="000A408A" w:rsidP="000A408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1489B">
        <w:rPr>
          <w:rFonts w:eastAsiaTheme="minorHAnsi"/>
          <w:sz w:val="24"/>
          <w:szCs w:val="24"/>
          <w:lang w:eastAsia="en-US"/>
        </w:rPr>
        <w:t>© Финансовый университет, 20</w:t>
      </w:r>
      <w:r w:rsidR="008506A6" w:rsidRPr="0061489B">
        <w:rPr>
          <w:rFonts w:eastAsiaTheme="minorHAnsi"/>
          <w:sz w:val="24"/>
          <w:szCs w:val="24"/>
          <w:lang w:eastAsia="en-US"/>
        </w:rPr>
        <w:t>23</w:t>
      </w:r>
    </w:p>
    <w:p w:rsidR="00CA665F" w:rsidRPr="0061489B" w:rsidRDefault="00CA665F">
      <w:pPr>
        <w:spacing w:line="73" w:lineRule="exact"/>
        <w:rPr>
          <w:sz w:val="20"/>
          <w:szCs w:val="20"/>
        </w:rPr>
      </w:pPr>
    </w:p>
    <w:p w:rsidR="00CA665F" w:rsidRDefault="00CA665F">
      <w:pPr>
        <w:sectPr w:rsidR="00CA665F" w:rsidSect="00101431">
          <w:footerReference w:type="default" r:id="rId10"/>
          <w:pgSz w:w="11900" w:h="16838"/>
          <w:pgMar w:top="1130" w:right="846" w:bottom="418" w:left="1140" w:header="0" w:footer="0" w:gutter="0"/>
          <w:pgNumType w:start="2"/>
          <w:cols w:space="720" w:equalWidth="0">
            <w:col w:w="9920"/>
          </w:cols>
        </w:sectPr>
      </w:pPr>
    </w:p>
    <w:p w:rsidR="00CA665F" w:rsidRDefault="00DB4BC7" w:rsidP="0055707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CA665F" w:rsidRDefault="00CA665F" w:rsidP="00742837">
      <w:pPr>
        <w:rPr>
          <w:sz w:val="20"/>
          <w:szCs w:val="20"/>
        </w:rPr>
      </w:pP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1716660046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bookmarkStart w:id="0" w:name="_GoBack" w:displacedByCustomXml="prev"/>
        <w:bookmarkEnd w:id="0" w:displacedByCustomXml="prev"/>
        <w:p w:rsidR="00B96A2A" w:rsidRPr="0020557C" w:rsidRDefault="00B96A2A" w:rsidP="00B96A2A">
          <w:pPr>
            <w:pStyle w:val="af6"/>
            <w:rPr>
              <w:sz w:val="28"/>
              <w:szCs w:val="28"/>
            </w:rPr>
          </w:pPr>
        </w:p>
        <w:p w:rsidR="00B96A2A" w:rsidRPr="00C3050C" w:rsidRDefault="00B96A2A" w:rsidP="00B96A2A">
          <w:pPr>
            <w:pStyle w:val="12"/>
            <w:rPr>
              <w:noProof/>
              <w:sz w:val="26"/>
              <w:szCs w:val="26"/>
            </w:rPr>
          </w:pPr>
          <w:r w:rsidRPr="0020557C">
            <w:rPr>
              <w:bCs/>
              <w:sz w:val="28"/>
              <w:szCs w:val="28"/>
            </w:rPr>
            <w:fldChar w:fldCharType="begin"/>
          </w:r>
          <w:r w:rsidRPr="0020557C">
            <w:rPr>
              <w:bCs/>
              <w:sz w:val="28"/>
              <w:szCs w:val="28"/>
            </w:rPr>
            <w:instrText xml:space="preserve"> TOC \o "1-3" \h \z \u </w:instrText>
          </w:r>
          <w:r w:rsidRPr="0020557C">
            <w:rPr>
              <w:bCs/>
              <w:sz w:val="28"/>
              <w:szCs w:val="28"/>
            </w:rPr>
            <w:fldChar w:fldCharType="separate"/>
          </w:r>
          <w:hyperlink w:anchor="_Toc121140884" w:history="1">
            <w:r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1.</w:t>
            </w:r>
            <w:r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Наименование вида и типов практики, способа и формы (форм) ее проведения</w:t>
            </w:r>
            <w:r>
              <w:rPr>
                <w:rStyle w:val="a3"/>
                <w:rFonts w:eastAsia="Times New Roman"/>
                <w:noProof/>
                <w:sz w:val="26"/>
                <w:szCs w:val="26"/>
              </w:rPr>
              <w:t>…...</w:t>
            </w:r>
            <w:r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..</w:t>
            </w:r>
            <w:r w:rsidR="008024AE">
              <w:rPr>
                <w:noProof/>
                <w:webHidden/>
                <w:sz w:val="26"/>
                <w:szCs w:val="26"/>
              </w:rPr>
              <w:t>4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5" w:history="1">
            <w:r w:rsidR="00B96A2A" w:rsidRPr="00C3050C">
              <w:rPr>
                <w:rStyle w:val="a3"/>
                <w:rFonts w:eastAsia="Calibri"/>
                <w:noProof/>
                <w:sz w:val="26"/>
                <w:szCs w:val="26"/>
              </w:rPr>
              <w:t>2.</w:t>
            </w:r>
            <w:r w:rsidR="00B96A2A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B96A2A" w:rsidRPr="00C3050C">
              <w:rPr>
                <w:rStyle w:val="a3"/>
                <w:noProof/>
                <w:sz w:val="26"/>
                <w:szCs w:val="26"/>
              </w:rPr>
              <w:t>Цели и задачи практики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</w:r>
            <w:r w:rsidR="008024AE">
              <w:rPr>
                <w:noProof/>
                <w:webHidden/>
                <w:sz w:val="26"/>
                <w:szCs w:val="26"/>
              </w:rPr>
              <w:t>5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6" w:history="1">
            <w:r w:rsidR="00B96A2A" w:rsidRPr="00C3050C">
              <w:rPr>
                <w:rStyle w:val="a3"/>
                <w:rFonts w:eastAsia="Calibri"/>
                <w:noProof/>
                <w:sz w:val="26"/>
                <w:szCs w:val="26"/>
              </w:rPr>
              <w:t>3.</w:t>
            </w:r>
            <w:r w:rsidR="00B96A2A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</w:r>
            <w:r w:rsidR="008024AE">
              <w:rPr>
                <w:noProof/>
                <w:webHidden/>
                <w:sz w:val="26"/>
                <w:szCs w:val="26"/>
              </w:rPr>
              <w:t>5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7" w:history="1"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4.</w:t>
            </w:r>
            <w:r w:rsidR="00B96A2A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Место практики в структуре образовательной программы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</w:r>
            <w:r w:rsidR="008024AE">
              <w:rPr>
                <w:noProof/>
                <w:webHidden/>
                <w:sz w:val="26"/>
                <w:szCs w:val="26"/>
              </w:rPr>
              <w:t>7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8" w:history="1"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5.</w:t>
            </w:r>
            <w:r w:rsidR="00B96A2A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Объем практики в зачетных единицах и ее продолжительность в неделях либо в академических часах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</w:r>
            <w:r w:rsidR="00697B23">
              <w:rPr>
                <w:noProof/>
                <w:webHidden/>
                <w:sz w:val="26"/>
                <w:szCs w:val="26"/>
              </w:rPr>
              <w:t>8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89" w:history="1"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6.</w:t>
            </w:r>
            <w:r w:rsidR="00B96A2A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Содержание практики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</w:r>
            <w:r w:rsidR="008024AE">
              <w:rPr>
                <w:noProof/>
                <w:webHidden/>
                <w:sz w:val="26"/>
                <w:szCs w:val="26"/>
              </w:rPr>
              <w:t>8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0" w:history="1"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7.</w:t>
            </w:r>
            <w:r w:rsidR="00B96A2A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Формы отчетности по практике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B96A2A" w:rsidRPr="00C3050C">
              <w:rPr>
                <w:noProof/>
                <w:webHidden/>
                <w:sz w:val="26"/>
                <w:szCs w:val="26"/>
              </w:rPr>
              <w:instrText xml:space="preserve"> PAGEREF _Toc121140890 \h </w:instrText>
            </w:r>
            <w:r w:rsidR="00B96A2A" w:rsidRPr="00C3050C">
              <w:rPr>
                <w:noProof/>
                <w:webHidden/>
                <w:sz w:val="26"/>
                <w:szCs w:val="26"/>
              </w:rPr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96A2A" w:rsidRPr="00C3050C">
              <w:rPr>
                <w:noProof/>
                <w:webHidden/>
                <w:sz w:val="26"/>
                <w:szCs w:val="26"/>
              </w:rPr>
              <w:t>1</w:t>
            </w:r>
            <w:r w:rsidR="008024AE">
              <w:rPr>
                <w:noProof/>
                <w:webHidden/>
                <w:sz w:val="26"/>
                <w:szCs w:val="26"/>
              </w:rPr>
              <w:t>0</w:t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1" w:history="1"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8.</w:t>
            </w:r>
            <w:r w:rsidR="00B96A2A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Фонд оценочных средств для проведения промежуточной аттестации обучающихся по практике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B96A2A" w:rsidRPr="00C3050C">
              <w:rPr>
                <w:noProof/>
                <w:webHidden/>
                <w:sz w:val="26"/>
                <w:szCs w:val="26"/>
              </w:rPr>
              <w:instrText xml:space="preserve"> PAGEREF _Toc121140891 \h </w:instrText>
            </w:r>
            <w:r w:rsidR="00B96A2A" w:rsidRPr="00C3050C">
              <w:rPr>
                <w:noProof/>
                <w:webHidden/>
                <w:sz w:val="26"/>
                <w:szCs w:val="26"/>
              </w:rPr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96A2A" w:rsidRPr="00C3050C">
              <w:rPr>
                <w:noProof/>
                <w:webHidden/>
                <w:sz w:val="26"/>
                <w:szCs w:val="26"/>
              </w:rPr>
              <w:t>14</w:t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2" w:history="1">
            <w:r w:rsidR="00B96A2A" w:rsidRPr="00C3050C">
              <w:rPr>
                <w:rStyle w:val="a3"/>
                <w:noProof/>
                <w:sz w:val="26"/>
                <w:szCs w:val="26"/>
              </w:rPr>
              <w:t>9.</w:t>
            </w:r>
            <w:r w:rsidR="00B96A2A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учебной литературы и ресурсов сети «Интернет», необходимых для проведения практики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  <w:t>17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3" w:history="1"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9.1. Рекомендуемая литература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  <w:t>17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4" w:history="1"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9.2. Ресурсы сети «Интернет»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  <w:t>1</w:t>
            </w:r>
            <w:r w:rsidR="008024AE">
              <w:rPr>
                <w:noProof/>
                <w:webHidden/>
                <w:sz w:val="26"/>
                <w:szCs w:val="26"/>
              </w:rPr>
              <w:t>8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5" w:history="1"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10.</w:t>
            </w:r>
            <w:r w:rsidR="00B96A2A" w:rsidRPr="00C3050C">
              <w:rPr>
                <w:rFonts w:asciiTheme="minorHAnsi" w:hAnsiTheme="minorHAnsi" w:cstheme="minorBidi"/>
                <w:noProof/>
                <w:sz w:val="26"/>
                <w:szCs w:val="26"/>
              </w:rPr>
              <w:tab/>
            </w:r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</w:r>
            <w:r w:rsidR="008024AE">
              <w:rPr>
                <w:noProof/>
                <w:webHidden/>
                <w:sz w:val="26"/>
                <w:szCs w:val="26"/>
              </w:rPr>
              <w:t>19</w:t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6" w:history="1">
            <w:r w:rsidR="00B96A2A" w:rsidRPr="00C3050C">
              <w:rPr>
                <w:rStyle w:val="a3"/>
                <w:rFonts w:eastAsia="Times New Roman"/>
                <w:noProof/>
                <w:sz w:val="26"/>
                <w:szCs w:val="26"/>
              </w:rPr>
              <w:t>11. Описание материально-технической базы, необходимой для проведения практики</w:t>
            </w:r>
            <w:r w:rsidR="00B96A2A" w:rsidRPr="00C3050C">
              <w:rPr>
                <w:noProof/>
                <w:webHidden/>
                <w:sz w:val="26"/>
                <w:szCs w:val="26"/>
              </w:rPr>
              <w:t>…………………………………………………………………………</w:t>
            </w:r>
            <w:r w:rsidR="00B96A2A">
              <w:rPr>
                <w:noProof/>
                <w:webHidden/>
                <w:sz w:val="26"/>
                <w:szCs w:val="26"/>
              </w:rPr>
              <w:t>……...</w:t>
            </w:r>
            <w:r w:rsidR="00B96A2A" w:rsidRPr="00C3050C">
              <w:rPr>
                <w:noProof/>
                <w:webHidden/>
                <w:sz w:val="26"/>
                <w:szCs w:val="26"/>
              </w:rPr>
              <w:t>…….</w:t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B96A2A" w:rsidRPr="00C3050C">
              <w:rPr>
                <w:noProof/>
                <w:webHidden/>
                <w:sz w:val="26"/>
                <w:szCs w:val="26"/>
              </w:rPr>
              <w:instrText xml:space="preserve"> PAGEREF _Toc121140896 \h </w:instrText>
            </w:r>
            <w:r w:rsidR="00B96A2A" w:rsidRPr="00C3050C">
              <w:rPr>
                <w:noProof/>
                <w:webHidden/>
                <w:sz w:val="26"/>
                <w:szCs w:val="26"/>
              </w:rPr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96A2A" w:rsidRPr="00C3050C">
              <w:rPr>
                <w:noProof/>
                <w:webHidden/>
                <w:sz w:val="26"/>
                <w:szCs w:val="26"/>
              </w:rPr>
              <w:t>2</w:t>
            </w:r>
            <w:r w:rsidR="008024AE">
              <w:rPr>
                <w:noProof/>
                <w:webHidden/>
                <w:sz w:val="26"/>
                <w:szCs w:val="26"/>
              </w:rPr>
              <w:t>0</w:t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96A2A" w:rsidRPr="00C3050C" w:rsidRDefault="00110B70" w:rsidP="00B96A2A">
          <w:pPr>
            <w:pStyle w:val="12"/>
            <w:rPr>
              <w:rFonts w:asciiTheme="minorHAnsi" w:hAnsiTheme="minorHAnsi" w:cstheme="minorBidi"/>
              <w:noProof/>
              <w:sz w:val="26"/>
              <w:szCs w:val="26"/>
            </w:rPr>
          </w:pPr>
          <w:hyperlink w:anchor="_Toc121140897" w:history="1">
            <w:r w:rsidR="00B96A2A" w:rsidRPr="00C3050C">
              <w:rPr>
                <w:rStyle w:val="a3"/>
                <w:rFonts w:eastAsia="Times New Roman"/>
                <w:bCs/>
                <w:noProof/>
                <w:sz w:val="26"/>
                <w:szCs w:val="26"/>
                <w:lang w:eastAsia="en-US"/>
              </w:rPr>
              <w:t>Приложения</w:t>
            </w:r>
            <w:r w:rsidR="00B96A2A" w:rsidRPr="00C3050C">
              <w:rPr>
                <w:noProof/>
                <w:webHidden/>
                <w:sz w:val="26"/>
                <w:szCs w:val="26"/>
              </w:rPr>
              <w:tab/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begin"/>
            </w:r>
            <w:r w:rsidR="00B96A2A" w:rsidRPr="00C3050C">
              <w:rPr>
                <w:noProof/>
                <w:webHidden/>
                <w:sz w:val="26"/>
                <w:szCs w:val="26"/>
              </w:rPr>
              <w:instrText xml:space="preserve"> PAGEREF _Toc121140897 \h </w:instrText>
            </w:r>
            <w:r w:rsidR="00B96A2A" w:rsidRPr="00C3050C">
              <w:rPr>
                <w:noProof/>
                <w:webHidden/>
                <w:sz w:val="26"/>
                <w:szCs w:val="26"/>
              </w:rPr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separate"/>
            </w:r>
            <w:r w:rsidR="00B96A2A" w:rsidRPr="00C3050C">
              <w:rPr>
                <w:noProof/>
                <w:webHidden/>
                <w:sz w:val="26"/>
                <w:szCs w:val="26"/>
              </w:rPr>
              <w:t>2</w:t>
            </w:r>
            <w:r w:rsidR="008024AE">
              <w:rPr>
                <w:noProof/>
                <w:webHidden/>
                <w:sz w:val="26"/>
                <w:szCs w:val="26"/>
              </w:rPr>
              <w:t>1</w:t>
            </w:r>
            <w:r w:rsidR="00B96A2A" w:rsidRPr="00C3050C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96A2A" w:rsidRDefault="00B96A2A" w:rsidP="00B96A2A">
          <w:pPr>
            <w:spacing w:line="276" w:lineRule="auto"/>
            <w:ind w:left="709"/>
            <w:jc w:val="both"/>
            <w:rPr>
              <w:b/>
              <w:bCs/>
              <w:sz w:val="28"/>
              <w:szCs w:val="28"/>
            </w:rPr>
          </w:pPr>
          <w:r w:rsidRPr="0020557C">
            <w:rPr>
              <w:bCs/>
              <w:sz w:val="28"/>
              <w:szCs w:val="28"/>
            </w:rPr>
            <w:fldChar w:fldCharType="end"/>
          </w:r>
        </w:p>
      </w:sdtContent>
    </w:sdt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B96A2A" w:rsidRDefault="00B96A2A" w:rsidP="00742837">
      <w:pPr>
        <w:rPr>
          <w:sz w:val="20"/>
          <w:szCs w:val="20"/>
        </w:rPr>
      </w:pPr>
    </w:p>
    <w:p w:rsidR="00D52ED5" w:rsidRPr="00D52ED5" w:rsidRDefault="00D52ED5" w:rsidP="00D52ED5">
      <w:pPr>
        <w:numPr>
          <w:ilvl w:val="0"/>
          <w:numId w:val="1"/>
        </w:numPr>
        <w:ind w:firstLine="709"/>
        <w:jc w:val="both"/>
        <w:rPr>
          <w:rFonts w:eastAsia="Times New Roman"/>
          <w:b/>
          <w:bCs/>
          <w:sz w:val="27"/>
          <w:szCs w:val="27"/>
        </w:rPr>
      </w:pPr>
      <w:bookmarkStart w:id="1" w:name="_Toc121140884"/>
      <w:r w:rsidRPr="00D52ED5">
        <w:rPr>
          <w:rFonts w:eastAsia="Times New Roman"/>
          <w:b/>
          <w:sz w:val="28"/>
        </w:rPr>
        <w:lastRenderedPageBreak/>
        <w:t>Наименование вида и типов практики, способа и формы (форм) ее проведения</w:t>
      </w:r>
      <w:bookmarkEnd w:id="1"/>
    </w:p>
    <w:p w:rsidR="00B92760" w:rsidRDefault="00B9276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 практики - у</w:t>
      </w:r>
      <w:r w:rsidR="008506A6" w:rsidRPr="008506A6">
        <w:rPr>
          <w:rFonts w:eastAsia="Times New Roman"/>
          <w:sz w:val="28"/>
          <w:szCs w:val="28"/>
        </w:rPr>
        <w:t>чебная практика</w:t>
      </w:r>
      <w:r>
        <w:rPr>
          <w:rFonts w:eastAsia="Times New Roman"/>
          <w:sz w:val="28"/>
          <w:szCs w:val="28"/>
        </w:rPr>
        <w:t>.</w:t>
      </w:r>
    </w:p>
    <w:p w:rsidR="00B92760" w:rsidRDefault="00B9276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Тип практики – </w:t>
      </w:r>
      <w:r w:rsidR="008506A6" w:rsidRPr="008506A6">
        <w:rPr>
          <w:rFonts w:eastAsia="Times New Roman"/>
          <w:sz w:val="28"/>
          <w:szCs w:val="28"/>
        </w:rPr>
        <w:t>ознакомительная</w:t>
      </w:r>
      <w:r>
        <w:rPr>
          <w:rFonts w:eastAsia="Times New Roman"/>
          <w:sz w:val="28"/>
          <w:szCs w:val="28"/>
        </w:rPr>
        <w:t>.</w:t>
      </w:r>
    </w:p>
    <w:p w:rsidR="00CB6120" w:rsidRDefault="00B9276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Учебная </w:t>
      </w:r>
      <w:r w:rsidRPr="008506A6">
        <w:rPr>
          <w:rFonts w:eastAsia="Times New Roman"/>
          <w:sz w:val="28"/>
          <w:szCs w:val="28"/>
        </w:rPr>
        <w:t>практика</w:t>
      </w:r>
      <w:r>
        <w:rPr>
          <w:rFonts w:eastAsia="Times New Roman"/>
          <w:sz w:val="28"/>
          <w:szCs w:val="28"/>
        </w:rPr>
        <w:t xml:space="preserve"> - </w:t>
      </w:r>
      <w:r w:rsidR="00CB6120" w:rsidRPr="00CB6120">
        <w:rPr>
          <w:rFonts w:eastAsia="Times New Roman"/>
          <w:sz w:val="28"/>
          <w:szCs w:val="28"/>
        </w:rPr>
        <w:t xml:space="preserve">вид учебной деятельности, направленной на формирование, закрепление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  <w:r w:rsidR="00CB6120">
        <w:rPr>
          <w:rFonts w:eastAsia="Times New Roman"/>
          <w:sz w:val="28"/>
          <w:szCs w:val="28"/>
        </w:rPr>
        <w:t>Учебная практика направлена на:</w:t>
      </w:r>
    </w:p>
    <w:p w:rsidR="00CB6120" w:rsidRPr="00CB6120" w:rsidRDefault="00CB6120" w:rsidP="00631C58">
      <w:pPr>
        <w:pStyle w:val="a4"/>
        <w:numPr>
          <w:ilvl w:val="0"/>
          <w:numId w:val="11"/>
        </w:numPr>
        <w:spacing w:line="25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реализацию полученных теоретических знаний, умений и навыков</w:t>
      </w:r>
      <w:r>
        <w:rPr>
          <w:rFonts w:eastAsia="Times New Roman"/>
          <w:sz w:val="28"/>
          <w:szCs w:val="28"/>
        </w:rPr>
        <w:t>;</w:t>
      </w:r>
    </w:p>
    <w:p w:rsidR="00CB6120" w:rsidRDefault="00CB6120" w:rsidP="00631C58">
      <w:pPr>
        <w:pStyle w:val="a4"/>
        <w:numPr>
          <w:ilvl w:val="0"/>
          <w:numId w:val="11"/>
        </w:numPr>
        <w:spacing w:line="25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получение представления о практической деятельности организации. </w:t>
      </w:r>
    </w:p>
    <w:p w:rsidR="00CB6120" w:rsidRPr="00CB6120" w:rsidRDefault="00CB6120" w:rsidP="00631C58">
      <w:pPr>
        <w:pStyle w:val="a4"/>
        <w:spacing w:line="254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Программа учебной практики разработана с учетом следующих нормативно-методических документов:</w:t>
      </w:r>
    </w:p>
    <w:p w:rsidR="00CB6120" w:rsidRDefault="00CB612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Федерального государственного образовательного стандарта высшего профессионального образования по направлению подготовки «</w:t>
      </w:r>
      <w:r>
        <w:rPr>
          <w:rFonts w:eastAsia="Times New Roman"/>
          <w:sz w:val="28"/>
          <w:szCs w:val="28"/>
        </w:rPr>
        <w:t>Экономика</w:t>
      </w:r>
      <w:r w:rsidRPr="00CB6120">
        <w:rPr>
          <w:rFonts w:eastAsia="Times New Roman"/>
          <w:sz w:val="28"/>
          <w:szCs w:val="28"/>
        </w:rPr>
        <w:t>» (квалификация (степень) «Магистр»);</w:t>
      </w:r>
    </w:p>
    <w:p w:rsidR="00CB6120" w:rsidRDefault="00CB612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Образовательного стандарта высшего образования ФГОБУ «Финансовый университет при Правительстве Российской Федерации»;</w:t>
      </w:r>
    </w:p>
    <w:p w:rsidR="00CB6120" w:rsidRDefault="00CB6120" w:rsidP="00631C58">
      <w:pPr>
        <w:spacing w:line="254" w:lineRule="auto"/>
        <w:ind w:firstLine="708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учебного плана по направлению подготовки «</w:t>
      </w:r>
      <w:r>
        <w:rPr>
          <w:rFonts w:eastAsia="Times New Roman"/>
          <w:sz w:val="28"/>
          <w:szCs w:val="28"/>
        </w:rPr>
        <w:t>Экономика</w:t>
      </w:r>
      <w:r w:rsidRPr="00CB6120">
        <w:rPr>
          <w:rFonts w:eastAsia="Times New Roman"/>
          <w:sz w:val="28"/>
          <w:szCs w:val="28"/>
        </w:rPr>
        <w:t xml:space="preserve">», </w:t>
      </w:r>
      <w:r w:rsidR="00094605" w:rsidRPr="00BD7B34">
        <w:rPr>
          <w:rFonts w:eastAsia="Times New Roman"/>
          <w:sz w:val="28"/>
          <w:szCs w:val="28"/>
        </w:rPr>
        <w:t>направленность</w:t>
      </w:r>
      <w:r w:rsidR="00094605">
        <w:rPr>
          <w:rFonts w:eastAsia="Times New Roman"/>
          <w:sz w:val="28"/>
          <w:szCs w:val="28"/>
        </w:rPr>
        <w:t xml:space="preserve"> </w:t>
      </w:r>
      <w:r w:rsidR="00094605" w:rsidRPr="00BD7B34">
        <w:rPr>
          <w:rFonts w:eastAsia="Times New Roman"/>
          <w:sz w:val="28"/>
          <w:szCs w:val="28"/>
        </w:rPr>
        <w:t>программы магистратуры</w:t>
      </w:r>
      <w:r w:rsidRPr="00CB6120">
        <w:rPr>
          <w:rFonts w:eastAsia="Times New Roman"/>
          <w:sz w:val="28"/>
          <w:szCs w:val="28"/>
        </w:rPr>
        <w:t xml:space="preserve"> </w:t>
      </w:r>
      <w:r w:rsidR="003C47D6">
        <w:rPr>
          <w:rFonts w:eastAsia="Times New Roman"/>
          <w:sz w:val="28"/>
          <w:szCs w:val="28"/>
        </w:rPr>
        <w:t>«Международная экономика и бизнес-инжиниринг» (с частичной реализацией на английском языке)</w:t>
      </w:r>
      <w:r w:rsidRPr="00CB6120">
        <w:rPr>
          <w:rFonts w:eastAsia="Times New Roman"/>
          <w:sz w:val="28"/>
          <w:szCs w:val="28"/>
        </w:rPr>
        <w:t>;</w:t>
      </w:r>
    </w:p>
    <w:p w:rsidR="00CB6120" w:rsidRDefault="00CB612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календарного учебного графика подготовки по направлению;</w:t>
      </w:r>
    </w:p>
    <w:p w:rsidR="00CB6120" w:rsidRDefault="00CB612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– рабочих учебных программ по дисциплинам направления.</w:t>
      </w:r>
    </w:p>
    <w:p w:rsidR="00631C58" w:rsidRPr="00631C58" w:rsidRDefault="00631C58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631C58">
        <w:rPr>
          <w:rFonts w:eastAsia="Times New Roman"/>
          <w:sz w:val="28"/>
          <w:szCs w:val="28"/>
        </w:rPr>
        <w:t xml:space="preserve">Основной формой проведения </w:t>
      </w:r>
      <w:r>
        <w:rPr>
          <w:rFonts w:eastAsia="Times New Roman"/>
          <w:sz w:val="28"/>
          <w:szCs w:val="28"/>
        </w:rPr>
        <w:t>учебной</w:t>
      </w:r>
      <w:r w:rsidRPr="00631C58">
        <w:rPr>
          <w:rFonts w:eastAsia="Times New Roman"/>
          <w:sz w:val="28"/>
          <w:szCs w:val="28"/>
        </w:rPr>
        <w:t xml:space="preserve"> практики выступает ее прохождение во внешних организациях, определяемых как база для прохождения практики в установленном порядке.</w:t>
      </w:r>
    </w:p>
    <w:p w:rsidR="00BB0703" w:rsidRPr="00D10DFD" w:rsidRDefault="00CB6120" w:rsidP="00631C58">
      <w:pPr>
        <w:spacing w:line="254" w:lineRule="auto"/>
        <w:ind w:firstLine="708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Программа определяет цель и задачи практики, требования к результатам практики, организацию, порядок проведения и содержание практики, а также отчетность по результатам ее прохождения. Учебная практика проводится в государственных, общественных и некоммерческих организациях, </w:t>
      </w:r>
      <w:r w:rsidR="000274C1">
        <w:rPr>
          <w:rFonts w:eastAsia="Times New Roman"/>
          <w:sz w:val="28"/>
          <w:szCs w:val="28"/>
        </w:rPr>
        <w:t xml:space="preserve">финансово-кредитных </w:t>
      </w:r>
      <w:r w:rsidR="000274C1" w:rsidRPr="00CB6120">
        <w:rPr>
          <w:rFonts w:eastAsia="Times New Roman"/>
          <w:sz w:val="28"/>
          <w:szCs w:val="28"/>
        </w:rPr>
        <w:t>организациях</w:t>
      </w:r>
      <w:r w:rsidR="000274C1">
        <w:rPr>
          <w:rFonts w:eastAsia="Times New Roman"/>
          <w:sz w:val="28"/>
          <w:szCs w:val="28"/>
        </w:rPr>
        <w:t>, на предприятиях реального сектора экономики,</w:t>
      </w:r>
      <w:r w:rsidR="000274C1" w:rsidRPr="00CB6120">
        <w:rPr>
          <w:rFonts w:eastAsia="Times New Roman"/>
          <w:sz w:val="28"/>
          <w:szCs w:val="28"/>
        </w:rPr>
        <w:t xml:space="preserve"> </w:t>
      </w:r>
      <w:r w:rsidRPr="00CB6120">
        <w:rPr>
          <w:rFonts w:eastAsia="Times New Roman"/>
          <w:sz w:val="28"/>
          <w:szCs w:val="28"/>
        </w:rPr>
        <w:t>деятельность которых соответствует профессиональным компетенциям, освоение которых предусмотрено образовательной программой высшего образования.</w:t>
      </w:r>
      <w:r w:rsidR="00BB0703">
        <w:rPr>
          <w:rFonts w:eastAsia="Times New Roman"/>
          <w:sz w:val="28"/>
          <w:szCs w:val="28"/>
        </w:rPr>
        <w:t xml:space="preserve"> </w:t>
      </w:r>
      <w:r w:rsidR="00BB0703" w:rsidRPr="00CB6120">
        <w:rPr>
          <w:rFonts w:eastAsia="Times New Roman"/>
          <w:sz w:val="28"/>
          <w:szCs w:val="28"/>
        </w:rPr>
        <w:t xml:space="preserve">Учебная практика </w:t>
      </w:r>
      <w:r w:rsidR="00BB0703">
        <w:rPr>
          <w:rFonts w:eastAsia="Times New Roman"/>
          <w:sz w:val="28"/>
          <w:szCs w:val="28"/>
        </w:rPr>
        <w:t>может быть также организована по основному месту работы студента в случае его трудовой занятости и соответствия сферы деятельности профилю магистерской программы.</w:t>
      </w:r>
    </w:p>
    <w:p w:rsidR="007332D5" w:rsidRDefault="00CB612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Практика может проводиться в следующих формах:</w:t>
      </w:r>
    </w:p>
    <w:p w:rsidR="007332D5" w:rsidRDefault="00CB612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>Непрерывно – путем выделения в календарном учебном графике непрерывного периода учебного времени для проведения всех видов практик, предусмотренных образовательной программой высшего образования;</w:t>
      </w:r>
    </w:p>
    <w:p w:rsidR="007332D5" w:rsidRDefault="00CB612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t xml:space="preserve">Дискретно </w:t>
      </w:r>
      <w:r w:rsidR="008506A6">
        <w:rPr>
          <w:rFonts w:eastAsia="Times New Roman"/>
          <w:sz w:val="28"/>
          <w:szCs w:val="28"/>
        </w:rPr>
        <w:t>–</w:t>
      </w:r>
      <w:r w:rsidRPr="00CB6120">
        <w:rPr>
          <w:rFonts w:eastAsia="Times New Roman"/>
          <w:sz w:val="28"/>
          <w:szCs w:val="28"/>
        </w:rPr>
        <w:t xml:space="preserve"> путем выделения в календарном учебном графике непрерывного периода учебного времени для проведения каждого вида практики, предусмотренного образовательной </w:t>
      </w:r>
      <w:r w:rsidR="007332D5">
        <w:rPr>
          <w:rFonts w:eastAsia="Times New Roman"/>
          <w:sz w:val="28"/>
          <w:szCs w:val="28"/>
        </w:rPr>
        <w:t>программой высшего образования.</w:t>
      </w:r>
    </w:p>
    <w:p w:rsidR="00CB6120" w:rsidRDefault="00CB6120" w:rsidP="00631C58">
      <w:pPr>
        <w:spacing w:line="254" w:lineRule="auto"/>
        <w:ind w:firstLine="709"/>
        <w:jc w:val="both"/>
        <w:rPr>
          <w:rFonts w:eastAsia="Times New Roman"/>
          <w:sz w:val="28"/>
          <w:szCs w:val="28"/>
        </w:rPr>
      </w:pPr>
      <w:r w:rsidRPr="00CB6120">
        <w:rPr>
          <w:rFonts w:eastAsia="Times New Roman"/>
          <w:sz w:val="28"/>
          <w:szCs w:val="28"/>
        </w:rPr>
        <w:lastRenderedPageBreak/>
        <w:t>Практика может проводиться в следующих формах: стационарная и выездная. Стационарная практика проводится в организации, расположенной на территории населенного пункта, в котором расположен Финансовый университет (филиал), а также в структурах Финансового университета (филиала). Выездная практика проводится за пределами населенного пункта, где расположен Финансовый университет (филиал).</w:t>
      </w:r>
    </w:p>
    <w:p w:rsidR="009029A3" w:rsidRDefault="009029A3" w:rsidP="00311F49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9029A3" w:rsidRPr="009029A3" w:rsidRDefault="009029A3" w:rsidP="00311F49">
      <w:pPr>
        <w:numPr>
          <w:ilvl w:val="0"/>
          <w:numId w:val="2"/>
        </w:numPr>
        <w:spacing w:line="276" w:lineRule="auto"/>
        <w:ind w:firstLine="851"/>
        <w:jc w:val="both"/>
        <w:rPr>
          <w:rFonts w:eastAsia="Calibri"/>
          <w:b/>
          <w:sz w:val="28"/>
          <w:szCs w:val="28"/>
        </w:rPr>
      </w:pPr>
      <w:r w:rsidRPr="009029A3">
        <w:rPr>
          <w:b/>
          <w:sz w:val="28"/>
          <w:szCs w:val="28"/>
        </w:rPr>
        <w:t>Цели и задачи практики</w:t>
      </w:r>
      <w:r w:rsidRPr="009029A3">
        <w:rPr>
          <w:rFonts w:eastAsia="Times New Roman"/>
          <w:b/>
          <w:bCs/>
          <w:sz w:val="28"/>
          <w:szCs w:val="28"/>
        </w:rPr>
        <w:t xml:space="preserve"> </w:t>
      </w:r>
    </w:p>
    <w:p w:rsidR="002F5FED" w:rsidRDefault="009029A3" w:rsidP="00311F4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029A3">
        <w:rPr>
          <w:rFonts w:eastAsia="Calibri"/>
          <w:sz w:val="28"/>
          <w:szCs w:val="28"/>
        </w:rPr>
        <w:t xml:space="preserve">Учебная практика проводится с целью получения обучающимися первичных профессиональных знаний и умений, а также ознакомлением обучающихся с: </w:t>
      </w:r>
    </w:p>
    <w:p w:rsidR="002F5FED" w:rsidRPr="002F5FED" w:rsidRDefault="0037399D" w:rsidP="0053796E">
      <w:pPr>
        <w:pStyle w:val="a4"/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9029A3" w:rsidRPr="002F5FED">
        <w:rPr>
          <w:rFonts w:eastAsia="Calibri"/>
          <w:sz w:val="28"/>
          <w:szCs w:val="28"/>
        </w:rPr>
        <w:t>рганизационной структурой и системой управления организации;</w:t>
      </w:r>
    </w:p>
    <w:p w:rsidR="002F5FED" w:rsidRPr="002F5FED" w:rsidRDefault="0037399D" w:rsidP="0053796E">
      <w:pPr>
        <w:pStyle w:val="a4"/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9029A3" w:rsidRPr="002F5FED">
        <w:rPr>
          <w:rFonts w:eastAsia="Calibri"/>
          <w:sz w:val="28"/>
          <w:szCs w:val="28"/>
        </w:rPr>
        <w:t>сновными функциями производственных и управленческих подразделений;</w:t>
      </w:r>
    </w:p>
    <w:p w:rsidR="009029A3" w:rsidRPr="002F5FED" w:rsidRDefault="0037399D" w:rsidP="0053796E">
      <w:pPr>
        <w:pStyle w:val="a4"/>
        <w:numPr>
          <w:ilvl w:val="0"/>
          <w:numId w:val="13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9029A3" w:rsidRPr="002F5FED">
        <w:rPr>
          <w:rFonts w:eastAsia="Calibri"/>
          <w:sz w:val="28"/>
          <w:szCs w:val="28"/>
        </w:rPr>
        <w:t xml:space="preserve">сновными видами и задачами будущей профессиональной деятельности. </w:t>
      </w:r>
    </w:p>
    <w:p w:rsidR="009029A3" w:rsidRDefault="009029A3" w:rsidP="0053796E">
      <w:pPr>
        <w:ind w:firstLine="709"/>
        <w:jc w:val="both"/>
        <w:rPr>
          <w:rFonts w:eastAsia="Calibri"/>
          <w:sz w:val="28"/>
          <w:szCs w:val="28"/>
        </w:rPr>
      </w:pPr>
      <w:r w:rsidRPr="009029A3">
        <w:rPr>
          <w:rFonts w:eastAsia="Calibri"/>
          <w:sz w:val="28"/>
          <w:szCs w:val="28"/>
        </w:rPr>
        <w:t>Задачи учебной практики:</w:t>
      </w:r>
    </w:p>
    <w:p w:rsidR="009029A3" w:rsidRPr="002F5FED" w:rsidRDefault="009029A3" w:rsidP="0053796E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 xml:space="preserve">Изучить организационную структуру организации – объекта практики, определить роль и функции </w:t>
      </w:r>
      <w:r w:rsidR="008506A6">
        <w:rPr>
          <w:rFonts w:eastAsia="Calibri"/>
          <w:sz w:val="28"/>
          <w:szCs w:val="28"/>
        </w:rPr>
        <w:t>подразделения</w:t>
      </w:r>
      <w:r w:rsidRPr="002F5FED">
        <w:rPr>
          <w:rFonts w:eastAsia="Calibri"/>
          <w:sz w:val="28"/>
          <w:szCs w:val="28"/>
        </w:rPr>
        <w:t xml:space="preserve">, осуществляющего </w:t>
      </w:r>
      <w:r w:rsidR="00A207EA">
        <w:rPr>
          <w:rFonts w:eastAsia="Calibri"/>
          <w:sz w:val="28"/>
          <w:szCs w:val="28"/>
        </w:rPr>
        <w:t>внешнеэкономическую деятельность</w:t>
      </w:r>
      <w:r w:rsidRPr="002F5FED">
        <w:rPr>
          <w:rFonts w:eastAsia="Calibri"/>
          <w:sz w:val="28"/>
          <w:szCs w:val="28"/>
        </w:rPr>
        <w:t>;</w:t>
      </w:r>
    </w:p>
    <w:p w:rsidR="009029A3" w:rsidRPr="002F5FED" w:rsidRDefault="009029A3" w:rsidP="0053796E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 xml:space="preserve">Ознакомиться с локальными нормативными актами, регулирующими </w:t>
      </w:r>
      <w:r w:rsidR="00A207EA">
        <w:rPr>
          <w:rFonts w:eastAsia="Calibri"/>
          <w:sz w:val="28"/>
          <w:szCs w:val="28"/>
        </w:rPr>
        <w:t>внешнеэкономическую деятельность</w:t>
      </w:r>
      <w:r w:rsidR="00863D46" w:rsidRPr="00863D46">
        <w:rPr>
          <w:rFonts w:eastAsia="Calibri"/>
          <w:sz w:val="28"/>
          <w:szCs w:val="28"/>
        </w:rPr>
        <w:t>,</w:t>
      </w:r>
      <w:r w:rsidRPr="002F5FED">
        <w:rPr>
          <w:rFonts w:eastAsia="Calibri"/>
          <w:sz w:val="28"/>
          <w:szCs w:val="28"/>
        </w:rPr>
        <w:t xml:space="preserve"> функции и полномочия лиц, </w:t>
      </w:r>
      <w:r w:rsidR="00A207EA">
        <w:rPr>
          <w:rFonts w:eastAsia="Calibri"/>
          <w:sz w:val="28"/>
          <w:szCs w:val="28"/>
        </w:rPr>
        <w:t xml:space="preserve">ее </w:t>
      </w:r>
      <w:r w:rsidRPr="002F5FED">
        <w:rPr>
          <w:rFonts w:eastAsia="Calibri"/>
          <w:sz w:val="28"/>
          <w:szCs w:val="28"/>
        </w:rPr>
        <w:t>осуществляющих;</w:t>
      </w:r>
    </w:p>
    <w:p w:rsidR="009029A3" w:rsidRPr="002F5FED" w:rsidRDefault="009029A3" w:rsidP="0053796E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 xml:space="preserve">Ознакомиться с процессом осуществления </w:t>
      </w:r>
      <w:r w:rsidR="00A207EA">
        <w:rPr>
          <w:rFonts w:eastAsia="Calibri"/>
          <w:sz w:val="28"/>
          <w:szCs w:val="28"/>
        </w:rPr>
        <w:t>конкретных внешнеэкономических операций</w:t>
      </w:r>
      <w:r w:rsidRPr="002F5FED">
        <w:rPr>
          <w:rFonts w:eastAsia="Calibri"/>
          <w:sz w:val="28"/>
          <w:szCs w:val="28"/>
        </w:rPr>
        <w:t xml:space="preserve">, изучить документы, составляемые </w:t>
      </w:r>
      <w:r w:rsidR="00A207EA">
        <w:rPr>
          <w:rFonts w:eastAsia="Calibri"/>
          <w:sz w:val="28"/>
          <w:szCs w:val="28"/>
        </w:rPr>
        <w:t>при их проведении</w:t>
      </w:r>
      <w:r w:rsidRPr="002F5FED">
        <w:rPr>
          <w:rFonts w:eastAsia="Calibri"/>
          <w:sz w:val="28"/>
          <w:szCs w:val="28"/>
        </w:rPr>
        <w:t>;</w:t>
      </w:r>
    </w:p>
    <w:p w:rsidR="009029A3" w:rsidRDefault="009029A3" w:rsidP="0053796E">
      <w:pPr>
        <w:pStyle w:val="a4"/>
        <w:numPr>
          <w:ilvl w:val="0"/>
          <w:numId w:val="12"/>
        </w:numPr>
        <w:ind w:left="0" w:firstLine="709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>Получить навыки составления аналитических отчетов по результатам исследования</w:t>
      </w:r>
      <w:r w:rsidR="00863D46" w:rsidRPr="00863D46">
        <w:rPr>
          <w:rFonts w:eastAsia="Calibri"/>
          <w:sz w:val="28"/>
          <w:szCs w:val="28"/>
        </w:rPr>
        <w:t>,</w:t>
      </w:r>
      <w:r w:rsidRPr="002F5FED">
        <w:rPr>
          <w:rFonts w:eastAsia="Calibri"/>
          <w:sz w:val="28"/>
          <w:szCs w:val="28"/>
        </w:rPr>
        <w:t xml:space="preserve"> представления таких отчетов</w:t>
      </w:r>
      <w:r w:rsidR="00863D46" w:rsidRPr="00863D46">
        <w:rPr>
          <w:rFonts w:eastAsia="Calibri"/>
          <w:sz w:val="28"/>
          <w:szCs w:val="28"/>
        </w:rPr>
        <w:t>,</w:t>
      </w:r>
      <w:r w:rsidRPr="002F5FED">
        <w:rPr>
          <w:rFonts w:eastAsia="Calibri"/>
          <w:sz w:val="28"/>
          <w:szCs w:val="28"/>
        </w:rPr>
        <w:t xml:space="preserve"> в том числе использования результатов исследования в педагогической деятельности при ведении занятий по дисциплинам в области </w:t>
      </w:r>
      <w:r w:rsidR="00A207EA">
        <w:rPr>
          <w:rFonts w:eastAsia="Calibri"/>
          <w:sz w:val="28"/>
          <w:szCs w:val="28"/>
        </w:rPr>
        <w:t>международной экономики</w:t>
      </w:r>
      <w:r w:rsidR="002F5FED">
        <w:rPr>
          <w:rFonts w:eastAsia="Calibri"/>
          <w:sz w:val="28"/>
          <w:szCs w:val="28"/>
        </w:rPr>
        <w:t>.</w:t>
      </w:r>
    </w:p>
    <w:p w:rsidR="002F5FED" w:rsidRPr="002F5FED" w:rsidRDefault="002F5FED" w:rsidP="00311F49">
      <w:pPr>
        <w:pStyle w:val="a4"/>
        <w:spacing w:line="276" w:lineRule="auto"/>
        <w:ind w:left="709"/>
        <w:jc w:val="both"/>
        <w:rPr>
          <w:rFonts w:eastAsia="Calibri"/>
          <w:sz w:val="28"/>
          <w:szCs w:val="28"/>
        </w:rPr>
      </w:pPr>
    </w:p>
    <w:p w:rsidR="00E339C3" w:rsidRPr="009029A3" w:rsidRDefault="00E76DCD" w:rsidP="00311F49">
      <w:pPr>
        <w:numPr>
          <w:ilvl w:val="0"/>
          <w:numId w:val="2"/>
        </w:numPr>
        <w:spacing w:line="276" w:lineRule="auto"/>
        <w:ind w:firstLine="851"/>
        <w:jc w:val="both"/>
        <w:rPr>
          <w:rFonts w:eastAsia="Calibri"/>
          <w:b/>
          <w:sz w:val="28"/>
          <w:szCs w:val="28"/>
        </w:rPr>
      </w:pPr>
      <w:bookmarkStart w:id="2" w:name="_Toc121140886"/>
      <w:r w:rsidRPr="00CC29E2">
        <w:rPr>
          <w:rFonts w:eastAsia="Times New Roman"/>
          <w:b/>
          <w:sz w:val="28"/>
        </w:rPr>
        <w:t>Перечень планируемых результатов</w:t>
      </w:r>
      <w:r>
        <w:rPr>
          <w:rFonts w:eastAsia="Times New Roman"/>
          <w:b/>
          <w:sz w:val="28"/>
        </w:rPr>
        <w:t xml:space="preserve"> освоения образовательной программы (перечень компетенций)</w:t>
      </w:r>
      <w:r w:rsidRPr="00CC29E2">
        <w:rPr>
          <w:rFonts w:eastAsia="Times New Roman"/>
          <w:b/>
          <w:sz w:val="28"/>
        </w:rPr>
        <w:t xml:space="preserve"> с указанием индикаторов их достижения</w:t>
      </w:r>
      <w:r>
        <w:rPr>
          <w:rFonts w:eastAsia="Times New Roman"/>
          <w:b/>
          <w:sz w:val="28"/>
        </w:rPr>
        <w:t xml:space="preserve"> и планируемых </w:t>
      </w:r>
      <w:r w:rsidRPr="00CC29E2">
        <w:rPr>
          <w:rFonts w:eastAsia="Times New Roman"/>
          <w:b/>
          <w:sz w:val="28"/>
        </w:rPr>
        <w:t>результат</w:t>
      </w:r>
      <w:r>
        <w:rPr>
          <w:rFonts w:eastAsia="Times New Roman"/>
          <w:b/>
          <w:sz w:val="28"/>
        </w:rPr>
        <w:t>ов</w:t>
      </w:r>
      <w:r w:rsidRPr="00CC29E2">
        <w:rPr>
          <w:rFonts w:eastAsia="Times New Roman"/>
          <w:b/>
          <w:sz w:val="28"/>
        </w:rPr>
        <w:t xml:space="preserve"> </w:t>
      </w:r>
      <w:r>
        <w:rPr>
          <w:rFonts w:eastAsia="Times New Roman"/>
          <w:b/>
          <w:sz w:val="28"/>
        </w:rPr>
        <w:t>обучения при прохождении практики</w:t>
      </w:r>
      <w:bookmarkEnd w:id="2"/>
      <w:r w:rsidR="00876084" w:rsidRPr="009029A3">
        <w:rPr>
          <w:rFonts w:eastAsia="Times New Roman"/>
          <w:b/>
          <w:bCs/>
          <w:sz w:val="28"/>
          <w:szCs w:val="28"/>
        </w:rPr>
        <w:tab/>
      </w:r>
    </w:p>
    <w:p w:rsidR="00E339C3" w:rsidRPr="00E339C3" w:rsidRDefault="002F5FED" w:rsidP="00311F49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2F5FED">
        <w:rPr>
          <w:rFonts w:eastAsia="Calibri"/>
          <w:sz w:val="28"/>
          <w:szCs w:val="28"/>
        </w:rPr>
        <w:t xml:space="preserve">Учебная практика обеспечивает </w:t>
      </w:r>
      <w:r w:rsidR="00E339C3" w:rsidRPr="00E339C3">
        <w:rPr>
          <w:rFonts w:eastAsia="Calibri"/>
          <w:sz w:val="28"/>
          <w:szCs w:val="28"/>
        </w:rPr>
        <w:t>формирование следующих компетенций магистра экономики (см. табл.1).</w:t>
      </w:r>
      <w:r w:rsidR="008506A6">
        <w:rPr>
          <w:rFonts w:eastAsia="Calibri"/>
          <w:sz w:val="28"/>
          <w:szCs w:val="28"/>
        </w:rPr>
        <w:t xml:space="preserve"> </w:t>
      </w:r>
    </w:p>
    <w:p w:rsidR="00E339C3" w:rsidRDefault="00E339C3" w:rsidP="00E339C3">
      <w:pPr>
        <w:spacing w:line="360" w:lineRule="auto"/>
        <w:ind w:firstLine="851"/>
        <w:jc w:val="right"/>
        <w:rPr>
          <w:rFonts w:eastAsia="Calibri"/>
          <w:sz w:val="28"/>
          <w:szCs w:val="28"/>
        </w:rPr>
      </w:pPr>
      <w:r w:rsidRPr="00E339C3">
        <w:rPr>
          <w:rFonts w:eastAsia="Calibri"/>
          <w:sz w:val="28"/>
          <w:szCs w:val="28"/>
        </w:rPr>
        <w:t>Таблица 1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835"/>
        <w:gridCol w:w="4394"/>
      </w:tblGrid>
      <w:tr w:rsidR="005D0DDA" w:rsidRPr="00BF15DB" w:rsidTr="00E93A96">
        <w:tc>
          <w:tcPr>
            <w:tcW w:w="993" w:type="dxa"/>
            <w:shd w:val="clear" w:color="auto" w:fill="auto"/>
            <w:vAlign w:val="center"/>
          </w:tcPr>
          <w:p w:rsidR="00E339C3" w:rsidRPr="00BF15DB" w:rsidRDefault="00E339C3" w:rsidP="00863D46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Код компе-</w:t>
            </w:r>
            <w:proofErr w:type="spellStart"/>
            <w:r w:rsidRPr="00BF15DB">
              <w:rPr>
                <w:rFonts w:eastAsia="Calibri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339C3" w:rsidRPr="00BF15DB" w:rsidRDefault="00E339C3" w:rsidP="00863D46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39C3" w:rsidRPr="00BF15DB" w:rsidRDefault="00E339C3" w:rsidP="00863D46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F15DB">
              <w:rPr>
                <w:rFonts w:eastAsia="Calibri"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39C3" w:rsidRPr="008D0833" w:rsidRDefault="008D0833" w:rsidP="00863D46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D0833">
              <w:rPr>
                <w:sz w:val="24"/>
                <w:szCs w:val="24"/>
              </w:rPr>
              <w:t>Результаты обучения (знания и умения), соотнесенные с индикаторами достижения компетенции</w:t>
            </w:r>
          </w:p>
        </w:tc>
      </w:tr>
      <w:tr w:rsidR="005D0DDA" w:rsidRPr="00BF15DB" w:rsidTr="00E93A96">
        <w:tc>
          <w:tcPr>
            <w:tcW w:w="993" w:type="dxa"/>
            <w:shd w:val="clear" w:color="auto" w:fill="auto"/>
          </w:tcPr>
          <w:p w:rsidR="002B46A0" w:rsidRPr="00BF15DB" w:rsidRDefault="002B46A0" w:rsidP="00EB3009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BF15DB">
              <w:rPr>
                <w:rFonts w:eastAsia="Calibri"/>
                <w:sz w:val="24"/>
                <w:szCs w:val="24"/>
              </w:rPr>
              <w:t>КН-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46A0" w:rsidRPr="00BF15DB" w:rsidRDefault="002B46A0" w:rsidP="005D0DDA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Способность осуществлять постановку проектно-исследовательских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 </w:t>
            </w:r>
          </w:p>
        </w:tc>
        <w:tc>
          <w:tcPr>
            <w:tcW w:w="2835" w:type="dxa"/>
            <w:shd w:val="clear" w:color="auto" w:fill="auto"/>
          </w:tcPr>
          <w:p w:rsidR="002B46A0" w:rsidRDefault="002B46A0" w:rsidP="002B46A0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Осуществляет постановку исследовательских и прикладных задач</w:t>
            </w:r>
            <w:r w:rsidR="002224D9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lastRenderedPageBreak/>
              <w:t>2. Выбирает формы, методы и инструменты реализации исследовательских и прикладных задач</w:t>
            </w:r>
            <w:r>
              <w:rPr>
                <w:rFonts w:eastAsia="Calibri"/>
                <w:sz w:val="24"/>
                <w:szCs w:val="24"/>
              </w:rPr>
              <w:br/>
              <w:t>3. Демонстрирует владение современными информационными технологиями</w:t>
            </w:r>
          </w:p>
          <w:p w:rsidR="002B46A0" w:rsidRDefault="002B46A0" w:rsidP="002B46A0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:rsidR="002B46A0" w:rsidRPr="00BF15DB" w:rsidRDefault="002B46A0" w:rsidP="002B46A0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4394" w:type="dxa"/>
            <w:shd w:val="clear" w:color="auto" w:fill="auto"/>
          </w:tcPr>
          <w:p w:rsidR="002B46A0" w:rsidRDefault="005D0DDA" w:rsidP="00EB3009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теоретических подходов к постановке исследовательских и прикладных задач. </w:t>
            </w:r>
            <w:r w:rsidR="002B46A0"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применять теоретические модели на практике</w:t>
            </w:r>
          </w:p>
          <w:p w:rsidR="005D0DDA" w:rsidRDefault="005D0DDA" w:rsidP="00EB3009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Знание форм, методов и инструментов реализации исследовательских и прикладных задач.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выбрать оптимальные средства реализации исследовательских и прикладных задач</w:t>
            </w:r>
          </w:p>
          <w:p w:rsidR="005D0DDA" w:rsidRDefault="005D0DDA" w:rsidP="005D0DDA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Знание современных информационных технологий. Умение применять информационные технологии, соответствующие решаемой задаче, на практике</w:t>
            </w:r>
          </w:p>
          <w:p w:rsidR="005D0DDA" w:rsidRPr="005D0DDA" w:rsidRDefault="005D0DDA" w:rsidP="00EB3009">
            <w:pPr>
              <w:tabs>
                <w:tab w:val="left" w:pos="540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Знание современного прикладного программного обеспечения. Умение выбирать и применять необходимое прикладное программное обеспечение в зависимости от решаемых задач</w:t>
            </w:r>
          </w:p>
          <w:p w:rsidR="002B46A0" w:rsidRPr="00BF15DB" w:rsidRDefault="005D0DDA" w:rsidP="00934A5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Знание теоретических подходов к разработке</w:t>
            </w:r>
            <w:r w:rsidR="00934A5D">
              <w:rPr>
                <w:rFonts w:eastAsia="Calibri"/>
                <w:sz w:val="24"/>
                <w:szCs w:val="24"/>
              </w:rPr>
              <w:t xml:space="preserve"> методических и нормативных документов. Умение грамотно составлять методические и нормативные документы, используя результаты проведенных исследований</w:t>
            </w:r>
          </w:p>
        </w:tc>
      </w:tr>
      <w:tr w:rsidR="00013F8E" w:rsidRPr="00BF15DB" w:rsidTr="00E93A96">
        <w:tc>
          <w:tcPr>
            <w:tcW w:w="993" w:type="dxa"/>
            <w:shd w:val="clear" w:color="auto" w:fill="auto"/>
          </w:tcPr>
          <w:p w:rsidR="00013F8E" w:rsidRPr="00BF15DB" w:rsidRDefault="00013F8E" w:rsidP="00EB3009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Pr="00BF15DB">
              <w:rPr>
                <w:rFonts w:eastAsia="Calibri"/>
                <w:sz w:val="24"/>
                <w:szCs w:val="24"/>
              </w:rPr>
              <w:t>К-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13F8E" w:rsidRPr="00BF15DB" w:rsidRDefault="00013F8E" w:rsidP="005D0DDA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835" w:type="dxa"/>
            <w:shd w:val="clear" w:color="auto" w:fill="auto"/>
          </w:tcPr>
          <w:p w:rsidR="00013F8E" w:rsidRPr="00BF15DB" w:rsidRDefault="00013F8E" w:rsidP="005D0DDA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Демонстрирует понимание разнообразия культур в процессе межкультурного взаимодействия</w:t>
            </w:r>
            <w:r>
              <w:rPr>
                <w:rFonts w:eastAsia="Calibri"/>
                <w:sz w:val="24"/>
                <w:szCs w:val="24"/>
              </w:rPr>
              <w:br/>
              <w:t>2. Выстраивает межличностные взаимодействия путем создания общепринятых норм культурного самовыражения</w:t>
            </w:r>
            <w:r>
              <w:rPr>
                <w:rFonts w:eastAsia="Calibri"/>
                <w:sz w:val="24"/>
                <w:szCs w:val="24"/>
              </w:rPr>
              <w:br/>
              <w:t>3. 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  <w:tc>
          <w:tcPr>
            <w:tcW w:w="4394" w:type="dxa"/>
            <w:shd w:val="clear" w:color="auto" w:fill="auto"/>
          </w:tcPr>
          <w:p w:rsidR="00013F8E" w:rsidRDefault="00013F8E" w:rsidP="001F0CF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основ межкультурного взаимодействия.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применять теоретические знания в процессе межкультурного взаимодействия </w:t>
            </w:r>
          </w:p>
          <w:p w:rsidR="00013F8E" w:rsidRDefault="00013F8E" w:rsidP="001F0CF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способов организации межличностных отношений.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выстраивать межличностные взаимодействия, учитывая разнообразие культур</w:t>
            </w:r>
          </w:p>
          <w:p w:rsidR="00BA149F" w:rsidRDefault="00BA149F" w:rsidP="001F0CF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013F8E" w:rsidRPr="00BF15DB" w:rsidRDefault="00013F8E" w:rsidP="0053796E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Знание методов построения конструктивного диалога с представителями разных культур. Умение выстраивать диалог с представителями разных культур на основе взаимного уважения, принятия разнообразия культур и адекватной оценки партнеров по взаимодействию</w:t>
            </w:r>
          </w:p>
        </w:tc>
      </w:tr>
      <w:tr w:rsidR="00AA7861" w:rsidRPr="00BF15DB" w:rsidTr="00E93A96">
        <w:tc>
          <w:tcPr>
            <w:tcW w:w="993" w:type="dxa"/>
            <w:shd w:val="clear" w:color="auto" w:fill="auto"/>
          </w:tcPr>
          <w:p w:rsidR="00AA7861" w:rsidRPr="00BF15DB" w:rsidRDefault="00AA7861" w:rsidP="005D0DDA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F15DB">
              <w:rPr>
                <w:rFonts w:eastAsia="Calibri"/>
                <w:sz w:val="24"/>
                <w:szCs w:val="24"/>
              </w:rPr>
              <w:t>К-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A7861" w:rsidRPr="00BF15DB" w:rsidRDefault="00AA7861" w:rsidP="005D0DDA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Способность руководить работой </w:t>
            </w:r>
            <w:r w:rsidR="00E93A96">
              <w:rPr>
                <w:rFonts w:eastAsia="Calibri"/>
                <w:sz w:val="24"/>
                <w:szCs w:val="24"/>
              </w:rPr>
              <w:t>команды, принимать организационно-управленч</w:t>
            </w:r>
            <w:r>
              <w:rPr>
                <w:rFonts w:eastAsia="Calibri"/>
                <w:sz w:val="24"/>
                <w:szCs w:val="24"/>
              </w:rPr>
              <w:t>еские решения для достижения поставленно</w:t>
            </w:r>
            <w:r w:rsidR="00E93A96">
              <w:rPr>
                <w:rFonts w:eastAsia="Calibri"/>
                <w:sz w:val="24"/>
                <w:szCs w:val="24"/>
              </w:rPr>
              <w:t xml:space="preserve">й цели, </w:t>
            </w:r>
            <w:r w:rsidR="00E93A96">
              <w:rPr>
                <w:rFonts w:eastAsia="Calibri"/>
                <w:sz w:val="24"/>
                <w:szCs w:val="24"/>
              </w:rPr>
              <w:lastRenderedPageBreak/>
              <w:t>нести за них ответствен</w:t>
            </w:r>
            <w:r>
              <w:rPr>
                <w:rFonts w:eastAsia="Calibri"/>
                <w:sz w:val="24"/>
                <w:szCs w:val="24"/>
              </w:rPr>
              <w:t>ность</w:t>
            </w:r>
          </w:p>
        </w:tc>
        <w:tc>
          <w:tcPr>
            <w:tcW w:w="2835" w:type="dxa"/>
            <w:shd w:val="clear" w:color="auto" w:fill="auto"/>
          </w:tcPr>
          <w:p w:rsidR="00AA7861" w:rsidRPr="00BF15DB" w:rsidRDefault="00AA7861" w:rsidP="00E13FDF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Организовывает работу в команде, ставит цели командной работы</w:t>
            </w:r>
            <w:r>
              <w:rPr>
                <w:rFonts w:eastAsia="Calibri"/>
                <w:sz w:val="24"/>
                <w:szCs w:val="24"/>
              </w:rPr>
              <w:br/>
              <w:t>2. Вырабатывает командную стратегию для достижения поставленной цели на 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lastRenderedPageBreak/>
              <w:t>3. Принимает ответственность за принятые организационно-управленческие решения</w:t>
            </w:r>
          </w:p>
        </w:tc>
        <w:tc>
          <w:tcPr>
            <w:tcW w:w="4394" w:type="dxa"/>
            <w:shd w:val="clear" w:color="auto" w:fill="auto"/>
          </w:tcPr>
          <w:p w:rsidR="00AA7861" w:rsidRDefault="00AA7861" w:rsidP="001F0CF8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Pr="00BF15DB">
              <w:rPr>
                <w:rFonts w:eastAsia="Calibri"/>
                <w:sz w:val="24"/>
                <w:szCs w:val="24"/>
              </w:rPr>
              <w:t xml:space="preserve">Знание </w:t>
            </w:r>
            <w:r>
              <w:rPr>
                <w:rFonts w:eastAsia="Calibri"/>
                <w:sz w:val="24"/>
                <w:szCs w:val="24"/>
              </w:rPr>
              <w:t xml:space="preserve">основ командной работы.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грамотно поставить цели и организовать работу в команде </w:t>
            </w:r>
          </w:p>
          <w:p w:rsidR="00AA7861" w:rsidRPr="00BF15DB" w:rsidRDefault="00AA7861" w:rsidP="00AA7861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Знание теоретических методов и практических подходов к разработке командной стратегии. </w:t>
            </w:r>
            <w:r w:rsidRPr="00BF15DB">
              <w:rPr>
                <w:rFonts w:eastAsia="Calibri"/>
                <w:sz w:val="24"/>
                <w:szCs w:val="24"/>
              </w:rPr>
              <w:t>Умение</w:t>
            </w:r>
            <w:r>
              <w:rPr>
                <w:rFonts w:eastAsia="Calibri"/>
                <w:sz w:val="24"/>
                <w:szCs w:val="24"/>
              </w:rPr>
              <w:t xml:space="preserve"> вырабатывать командную стратегию для достижения поставленной цели на 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lastRenderedPageBreak/>
              <w:t>3. Знание основ управленческой психологии. Умение принимать ответственность за принятые организационно-управленческие решения</w:t>
            </w:r>
            <w:r w:rsidRPr="00BF15D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E339C3" w:rsidRDefault="00E339C3" w:rsidP="00311F49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CA665F" w:rsidRPr="002E44EE" w:rsidRDefault="00DB4BC7" w:rsidP="00311F49">
      <w:pPr>
        <w:pStyle w:val="a4"/>
        <w:numPr>
          <w:ilvl w:val="0"/>
          <w:numId w:val="2"/>
        </w:numPr>
        <w:spacing w:line="276" w:lineRule="auto"/>
        <w:rPr>
          <w:rFonts w:eastAsia="Times New Roman"/>
          <w:b/>
          <w:bCs/>
          <w:sz w:val="28"/>
          <w:szCs w:val="28"/>
        </w:rPr>
      </w:pPr>
      <w:r w:rsidRPr="002E44EE">
        <w:rPr>
          <w:rFonts w:eastAsia="Times New Roman"/>
          <w:b/>
          <w:bCs/>
          <w:sz w:val="28"/>
          <w:szCs w:val="28"/>
        </w:rPr>
        <w:t>Место практики в структуре образовательной программы</w:t>
      </w:r>
    </w:p>
    <w:p w:rsidR="00BD7B34" w:rsidRPr="00BD7B34" w:rsidRDefault="00BD7B34" w:rsidP="00311F4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Учебная практика является элементом раздела Б.2 «Практика и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научно-исследовательская работа «НИР»» образовательной программы по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направлению подготовки 38.04.0</w:t>
      </w:r>
      <w:r w:rsidR="00094605">
        <w:rPr>
          <w:rFonts w:eastAsia="Times New Roman"/>
          <w:sz w:val="28"/>
          <w:szCs w:val="28"/>
        </w:rPr>
        <w:t>1</w:t>
      </w:r>
      <w:r w:rsidRPr="00BD7B34">
        <w:rPr>
          <w:rFonts w:eastAsia="Times New Roman"/>
          <w:sz w:val="28"/>
          <w:szCs w:val="28"/>
        </w:rPr>
        <w:t xml:space="preserve"> «</w:t>
      </w:r>
      <w:r w:rsidR="00094605">
        <w:rPr>
          <w:rFonts w:eastAsia="Times New Roman"/>
          <w:sz w:val="28"/>
          <w:szCs w:val="28"/>
        </w:rPr>
        <w:t>Экономика</w:t>
      </w:r>
      <w:r w:rsidRPr="00BD7B34">
        <w:rPr>
          <w:rFonts w:eastAsia="Times New Roman"/>
          <w:sz w:val="28"/>
          <w:szCs w:val="28"/>
        </w:rPr>
        <w:t>», направленность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 xml:space="preserve">программы магистратуры </w:t>
      </w:r>
      <w:r w:rsidR="003C47D6">
        <w:rPr>
          <w:rFonts w:eastAsia="Times New Roman"/>
          <w:sz w:val="28"/>
          <w:szCs w:val="28"/>
        </w:rPr>
        <w:t>«Международная экономика и бизнес-инжиниринг» (с частичной реализацией на английском языке)</w:t>
      </w:r>
      <w:r w:rsidRPr="00BD7B34">
        <w:rPr>
          <w:rFonts w:eastAsia="Times New Roman"/>
          <w:sz w:val="28"/>
          <w:szCs w:val="28"/>
        </w:rPr>
        <w:t xml:space="preserve"> для очной формы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обучения. Практика представляет собой вид учебно-научной деятельности,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непосредственно ориентированной на профессионально-практическую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подготовку студентов.</w:t>
      </w:r>
    </w:p>
    <w:p w:rsidR="00BF6F19" w:rsidRDefault="00BD7B34" w:rsidP="00311F4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Учебная практика является одним из завершающих этапов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образовательного процесса, предусмотрена в соответствии с требованиями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образовательного стандарта высшего образования по направлению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 xml:space="preserve">подготовки </w:t>
      </w:r>
      <w:r w:rsidR="00014B9A" w:rsidRPr="00BD7B34">
        <w:rPr>
          <w:rFonts w:eastAsia="Times New Roman"/>
          <w:sz w:val="28"/>
          <w:szCs w:val="28"/>
        </w:rPr>
        <w:t>38.04.0</w:t>
      </w:r>
      <w:r w:rsidR="00014B9A">
        <w:rPr>
          <w:rFonts w:eastAsia="Times New Roman"/>
          <w:sz w:val="28"/>
          <w:szCs w:val="28"/>
        </w:rPr>
        <w:t>1</w:t>
      </w:r>
      <w:r w:rsidR="00014B9A" w:rsidRPr="00BD7B34">
        <w:rPr>
          <w:rFonts w:eastAsia="Times New Roman"/>
          <w:sz w:val="28"/>
          <w:szCs w:val="28"/>
        </w:rPr>
        <w:t xml:space="preserve"> «</w:t>
      </w:r>
      <w:r w:rsidR="00014B9A">
        <w:rPr>
          <w:rFonts w:eastAsia="Times New Roman"/>
          <w:sz w:val="28"/>
          <w:szCs w:val="28"/>
        </w:rPr>
        <w:t>Экономика</w:t>
      </w:r>
      <w:r w:rsidR="00014B9A" w:rsidRPr="00BD7B34">
        <w:rPr>
          <w:rFonts w:eastAsia="Times New Roman"/>
          <w:sz w:val="28"/>
          <w:szCs w:val="28"/>
        </w:rPr>
        <w:t>»</w:t>
      </w:r>
      <w:r w:rsidRPr="00BD7B34">
        <w:rPr>
          <w:rFonts w:eastAsia="Times New Roman"/>
          <w:sz w:val="28"/>
          <w:szCs w:val="28"/>
        </w:rPr>
        <w:t xml:space="preserve"> (уровень магистратуры) и</w:t>
      </w:r>
      <w:r w:rsidR="00014B9A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рабочим учебным планом по направленности программы магистратуры</w:t>
      </w:r>
      <w:r w:rsidR="00014B9A">
        <w:rPr>
          <w:rFonts w:eastAsia="Times New Roman"/>
          <w:sz w:val="28"/>
          <w:szCs w:val="28"/>
        </w:rPr>
        <w:t xml:space="preserve"> </w:t>
      </w:r>
      <w:r w:rsidR="003C47D6">
        <w:rPr>
          <w:rFonts w:eastAsia="Times New Roman"/>
          <w:sz w:val="28"/>
          <w:szCs w:val="28"/>
        </w:rPr>
        <w:t>«Международная экономика и бизнес-инжиниринг» (с частичной реализацией на английском языке)</w:t>
      </w:r>
      <w:r w:rsidR="00BF6F19">
        <w:rPr>
          <w:rFonts w:eastAsia="Times New Roman"/>
          <w:sz w:val="28"/>
          <w:szCs w:val="28"/>
        </w:rPr>
        <w:t>.</w:t>
      </w:r>
    </w:p>
    <w:p w:rsidR="00345E67" w:rsidRDefault="00BD7B34" w:rsidP="00345E67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Учебной практике предшествует изучение дисциплин обязательного</w:t>
      </w:r>
      <w:r w:rsidR="00BF6F19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модуля:</w:t>
      </w:r>
      <w:r w:rsidR="00035604">
        <w:rPr>
          <w:rFonts w:eastAsia="Times New Roman"/>
          <w:sz w:val="28"/>
          <w:szCs w:val="28"/>
        </w:rPr>
        <w:t xml:space="preserve"> </w:t>
      </w:r>
      <w:r w:rsidR="00345E67">
        <w:rPr>
          <w:rFonts w:eastAsia="Times New Roman"/>
          <w:sz w:val="28"/>
          <w:szCs w:val="28"/>
        </w:rPr>
        <w:t>«</w:t>
      </w:r>
      <w:r w:rsidR="00345E67" w:rsidRPr="00345E67">
        <w:rPr>
          <w:rFonts w:eastAsia="Times New Roman"/>
          <w:sz w:val="28"/>
          <w:szCs w:val="28"/>
        </w:rPr>
        <w:t>Функционирование глобальной торговой системы</w:t>
      </w:r>
      <w:r w:rsidR="00345E67">
        <w:rPr>
          <w:rFonts w:eastAsia="Times New Roman"/>
          <w:sz w:val="28"/>
          <w:szCs w:val="28"/>
        </w:rPr>
        <w:t>», «</w:t>
      </w:r>
      <w:r w:rsidR="00345E67" w:rsidRPr="00345E67">
        <w:rPr>
          <w:rFonts w:eastAsia="Times New Roman"/>
          <w:sz w:val="28"/>
          <w:szCs w:val="28"/>
        </w:rPr>
        <w:t>Риск-менеджмент в международной экономической деятельности (на английском языке)</w:t>
      </w:r>
      <w:r w:rsidR="00345E67">
        <w:rPr>
          <w:rFonts w:eastAsia="Times New Roman"/>
          <w:sz w:val="28"/>
          <w:szCs w:val="28"/>
        </w:rPr>
        <w:t>», «</w:t>
      </w:r>
      <w:r w:rsidR="00345E67" w:rsidRPr="00345E67">
        <w:rPr>
          <w:rFonts w:eastAsia="Times New Roman"/>
          <w:sz w:val="28"/>
          <w:szCs w:val="28"/>
        </w:rPr>
        <w:t>Моделирование стратегий международного бизнеса (на английском языке)</w:t>
      </w:r>
      <w:r w:rsidR="00345E67">
        <w:rPr>
          <w:rFonts w:eastAsia="Times New Roman"/>
          <w:sz w:val="28"/>
          <w:szCs w:val="28"/>
        </w:rPr>
        <w:t>», «</w:t>
      </w:r>
      <w:r w:rsidR="00345E67" w:rsidRPr="00345E67">
        <w:rPr>
          <w:rFonts w:eastAsia="Times New Roman"/>
          <w:sz w:val="28"/>
          <w:szCs w:val="28"/>
        </w:rPr>
        <w:t>Технологии инжиниринга бизнес-процессов</w:t>
      </w:r>
      <w:r w:rsidR="00345E67">
        <w:rPr>
          <w:rFonts w:eastAsia="Times New Roman"/>
          <w:sz w:val="28"/>
          <w:szCs w:val="28"/>
        </w:rPr>
        <w:t>», «</w:t>
      </w:r>
      <w:r w:rsidR="00345E67" w:rsidRPr="00345E67">
        <w:rPr>
          <w:rFonts w:eastAsia="Times New Roman"/>
          <w:sz w:val="28"/>
          <w:szCs w:val="28"/>
        </w:rPr>
        <w:t>Торговое финансирование и практика государственной поддержки экспорта</w:t>
      </w:r>
      <w:r w:rsidR="00345E67">
        <w:rPr>
          <w:rFonts w:eastAsia="Times New Roman"/>
          <w:sz w:val="28"/>
          <w:szCs w:val="28"/>
        </w:rPr>
        <w:t>», «</w:t>
      </w:r>
      <w:r w:rsidR="00345E67" w:rsidRPr="00345E67">
        <w:rPr>
          <w:rFonts w:eastAsia="Times New Roman"/>
          <w:sz w:val="28"/>
          <w:szCs w:val="28"/>
        </w:rPr>
        <w:t>Контракты в международной торговле</w:t>
      </w:r>
      <w:r w:rsidR="00345E67">
        <w:rPr>
          <w:rFonts w:eastAsia="Times New Roman"/>
          <w:sz w:val="28"/>
          <w:szCs w:val="28"/>
        </w:rPr>
        <w:t>», «</w:t>
      </w:r>
      <w:r w:rsidR="00345E67" w:rsidRPr="00345E67">
        <w:rPr>
          <w:rFonts w:eastAsia="Times New Roman"/>
          <w:sz w:val="28"/>
          <w:szCs w:val="28"/>
        </w:rPr>
        <w:t>Международная экономика: современные тренды</w:t>
      </w:r>
      <w:r w:rsidR="00345E67">
        <w:rPr>
          <w:rFonts w:eastAsia="Times New Roman"/>
          <w:sz w:val="28"/>
          <w:szCs w:val="28"/>
        </w:rPr>
        <w:t>».</w:t>
      </w:r>
    </w:p>
    <w:p w:rsidR="00BD7B34" w:rsidRPr="00BD7B34" w:rsidRDefault="00BD7B34" w:rsidP="00311F4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Приступая к практике, студенты должны владеть:</w:t>
      </w:r>
    </w:p>
    <w:p w:rsidR="00BD7B34" w:rsidRPr="00BD7B34" w:rsidRDefault="00BD7B34" w:rsidP="0053796E">
      <w:pPr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 xml:space="preserve">– знаниями законодательства, регулирующего </w:t>
      </w:r>
      <w:r w:rsidR="00035604">
        <w:rPr>
          <w:rFonts w:eastAsia="Times New Roman"/>
          <w:sz w:val="28"/>
          <w:szCs w:val="28"/>
        </w:rPr>
        <w:t xml:space="preserve">внешнеэкономическую </w:t>
      </w:r>
      <w:r w:rsidRPr="00BD7B34">
        <w:rPr>
          <w:rFonts w:eastAsia="Times New Roman"/>
          <w:sz w:val="28"/>
          <w:szCs w:val="28"/>
        </w:rPr>
        <w:t>деятельность;</w:t>
      </w:r>
    </w:p>
    <w:p w:rsidR="00BD7B34" w:rsidRPr="00BD7B34" w:rsidRDefault="00BD7B34" w:rsidP="0053796E">
      <w:pPr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– знаниями принципов осуществления профессиональной деятельности</w:t>
      </w:r>
      <w:r w:rsidR="00035604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 xml:space="preserve">в сфере </w:t>
      </w:r>
      <w:r w:rsidR="00035604">
        <w:rPr>
          <w:rFonts w:eastAsia="Times New Roman"/>
          <w:sz w:val="28"/>
          <w:szCs w:val="28"/>
        </w:rPr>
        <w:t>международной торговли</w:t>
      </w:r>
      <w:r w:rsidRPr="00BD7B34">
        <w:rPr>
          <w:rFonts w:eastAsia="Times New Roman"/>
          <w:sz w:val="28"/>
          <w:szCs w:val="28"/>
        </w:rPr>
        <w:t>;</w:t>
      </w:r>
    </w:p>
    <w:p w:rsidR="00BD7B34" w:rsidRPr="00BD7B34" w:rsidRDefault="00BD7B34" w:rsidP="0053796E">
      <w:pPr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– навыками применения информационных технологий для проведения</w:t>
      </w:r>
      <w:r w:rsidR="00035604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научных исследований.</w:t>
      </w:r>
    </w:p>
    <w:p w:rsidR="00BD7B34" w:rsidRDefault="00633B2D" w:rsidP="00311F4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066947">
        <w:rPr>
          <w:rFonts w:eastAsia="Times New Roman"/>
          <w:sz w:val="28"/>
          <w:szCs w:val="28"/>
        </w:rPr>
        <w:t xml:space="preserve">рганизацию и </w:t>
      </w:r>
      <w:proofErr w:type="gramStart"/>
      <w:r w:rsidR="00066947">
        <w:rPr>
          <w:rFonts w:eastAsia="Times New Roman"/>
          <w:sz w:val="28"/>
          <w:szCs w:val="28"/>
        </w:rPr>
        <w:t xml:space="preserve">проведение учебной </w:t>
      </w:r>
      <w:r w:rsidR="00BD7B34" w:rsidRPr="00BD7B34">
        <w:rPr>
          <w:rFonts w:eastAsia="Times New Roman"/>
          <w:sz w:val="28"/>
          <w:szCs w:val="28"/>
        </w:rPr>
        <w:t>практики</w:t>
      </w:r>
      <w:proofErr w:type="gramEnd"/>
      <w:r w:rsidR="00BD7B34" w:rsidRPr="00BD7B34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 </w:t>
      </w:r>
      <w:r w:rsidR="00BD7B34" w:rsidRPr="00BD7B34">
        <w:rPr>
          <w:rFonts w:eastAsia="Times New Roman"/>
          <w:sz w:val="28"/>
          <w:szCs w:val="28"/>
        </w:rPr>
        <w:t xml:space="preserve">учебно-методическое руководство осуществляет Департамент </w:t>
      </w:r>
      <w:r>
        <w:rPr>
          <w:rFonts w:eastAsia="Times New Roman"/>
          <w:sz w:val="28"/>
          <w:szCs w:val="28"/>
        </w:rPr>
        <w:t xml:space="preserve">мировой экономики и </w:t>
      </w:r>
      <w:r w:rsidR="00345E67">
        <w:rPr>
          <w:rFonts w:eastAsia="Times New Roman"/>
          <w:sz w:val="28"/>
          <w:szCs w:val="28"/>
        </w:rPr>
        <w:t>международного бизнеса Факультета международных эконмических отношений</w:t>
      </w:r>
      <w:r>
        <w:rPr>
          <w:rFonts w:eastAsia="Times New Roman"/>
          <w:sz w:val="28"/>
          <w:szCs w:val="28"/>
        </w:rPr>
        <w:t xml:space="preserve"> </w:t>
      </w:r>
      <w:r w:rsidR="00BD7B34" w:rsidRPr="00BD7B34">
        <w:rPr>
          <w:rFonts w:eastAsia="Times New Roman"/>
          <w:sz w:val="28"/>
          <w:szCs w:val="28"/>
        </w:rPr>
        <w:t>Финансового университета.</w:t>
      </w:r>
    </w:p>
    <w:p w:rsidR="00697B23" w:rsidRDefault="00697B23" w:rsidP="00311F4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</w:p>
    <w:p w:rsidR="00697B23" w:rsidRDefault="00697B23" w:rsidP="00311F4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</w:p>
    <w:p w:rsidR="00CA665F" w:rsidRDefault="00CA665F" w:rsidP="00311F49">
      <w:pPr>
        <w:spacing w:line="276" w:lineRule="auto"/>
        <w:rPr>
          <w:sz w:val="20"/>
          <w:szCs w:val="20"/>
        </w:rPr>
      </w:pPr>
    </w:p>
    <w:p w:rsidR="00CA665F" w:rsidRPr="002E44EE" w:rsidRDefault="00DB4BC7" w:rsidP="00311F49">
      <w:pPr>
        <w:pStyle w:val="a4"/>
        <w:numPr>
          <w:ilvl w:val="0"/>
          <w:numId w:val="2"/>
        </w:numPr>
        <w:tabs>
          <w:tab w:val="left" w:pos="1536"/>
        </w:tabs>
        <w:spacing w:line="276" w:lineRule="auto"/>
        <w:ind w:left="0" w:firstLine="720"/>
        <w:rPr>
          <w:rFonts w:eastAsia="Times New Roman"/>
          <w:b/>
          <w:bCs/>
          <w:sz w:val="28"/>
          <w:szCs w:val="28"/>
        </w:rPr>
      </w:pPr>
      <w:r w:rsidRPr="002E44EE">
        <w:rPr>
          <w:rFonts w:eastAsia="Times New Roman"/>
          <w:b/>
          <w:bCs/>
          <w:sz w:val="28"/>
          <w:szCs w:val="28"/>
        </w:rPr>
        <w:lastRenderedPageBreak/>
        <w:t>Объем практики в зачетных единицах и ее продолжительность в неделях либо в академических часах</w:t>
      </w:r>
    </w:p>
    <w:p w:rsidR="000B49E9" w:rsidRDefault="00BD7B34" w:rsidP="00311F4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BD7B34">
        <w:rPr>
          <w:rFonts w:eastAsia="Times New Roman"/>
          <w:sz w:val="28"/>
          <w:szCs w:val="28"/>
        </w:rPr>
        <w:t>Общая трудоёмкость учебной практики составляет 3 зачетных единицы</w:t>
      </w:r>
      <w:r w:rsidR="008D0BBB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(108 часов). Вид промежуточной аттестации – зачет</w:t>
      </w:r>
      <w:r w:rsidR="0053796E">
        <w:rPr>
          <w:rFonts w:eastAsia="Times New Roman"/>
          <w:sz w:val="28"/>
          <w:szCs w:val="28"/>
        </w:rPr>
        <w:t xml:space="preserve"> с оценкой</w:t>
      </w:r>
      <w:r w:rsidRPr="00BD7B34">
        <w:rPr>
          <w:rFonts w:eastAsia="Times New Roman"/>
          <w:sz w:val="28"/>
          <w:szCs w:val="28"/>
        </w:rPr>
        <w:t>. Практика проводится в</w:t>
      </w:r>
      <w:r w:rsidR="008D0BBB">
        <w:rPr>
          <w:rFonts w:eastAsia="Times New Roman"/>
          <w:sz w:val="28"/>
          <w:szCs w:val="28"/>
        </w:rPr>
        <w:t xml:space="preserve"> </w:t>
      </w:r>
      <w:r w:rsidRPr="00BD7B34">
        <w:rPr>
          <w:rFonts w:eastAsia="Times New Roman"/>
          <w:sz w:val="28"/>
          <w:szCs w:val="28"/>
        </w:rPr>
        <w:t>соответствии с рабочим учебным планом и графиком на 2-ом году обучения.</w:t>
      </w:r>
    </w:p>
    <w:p w:rsidR="008D0BBB" w:rsidRPr="0053796E" w:rsidRDefault="008D0BBB" w:rsidP="00311F49">
      <w:pPr>
        <w:spacing w:line="276" w:lineRule="auto"/>
        <w:ind w:firstLine="708"/>
        <w:jc w:val="both"/>
        <w:rPr>
          <w:rFonts w:eastAsia="Times New Roman"/>
          <w:sz w:val="8"/>
          <w:szCs w:val="8"/>
        </w:rPr>
      </w:pPr>
    </w:p>
    <w:p w:rsidR="00CA665F" w:rsidRPr="002E44EE" w:rsidRDefault="00DB4BC7" w:rsidP="00311F49">
      <w:pPr>
        <w:pStyle w:val="a4"/>
        <w:numPr>
          <w:ilvl w:val="0"/>
          <w:numId w:val="2"/>
        </w:numPr>
        <w:tabs>
          <w:tab w:val="left" w:pos="1520"/>
        </w:tabs>
        <w:spacing w:line="276" w:lineRule="auto"/>
        <w:rPr>
          <w:rFonts w:eastAsia="Times New Roman"/>
          <w:b/>
          <w:bCs/>
          <w:sz w:val="28"/>
          <w:szCs w:val="28"/>
        </w:rPr>
      </w:pPr>
      <w:r w:rsidRPr="002E44EE">
        <w:rPr>
          <w:rFonts w:eastAsia="Times New Roman"/>
          <w:b/>
          <w:bCs/>
          <w:sz w:val="28"/>
          <w:szCs w:val="28"/>
        </w:rPr>
        <w:t>Содержание практики</w:t>
      </w:r>
    </w:p>
    <w:p w:rsidR="00BD7B34" w:rsidRPr="00BD7B34" w:rsidRDefault="00BD7B34" w:rsidP="00311F49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>В процессе прохождения учебной практики студенты приобретают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навыки профессиональной работы в области выбранного направления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обучения, адаптации в трудовом коллективе, участия в командной работе для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решения профессиональных задач. В процессе прохождения практики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обучающийся должен реализовать на практике полученные знания и умения.</w:t>
      </w:r>
    </w:p>
    <w:p w:rsidR="00BD7B34" w:rsidRPr="00BD7B34" w:rsidRDefault="00BD7B34" w:rsidP="00311F49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>Содержание практики формируется, исходя из данной программы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практики (типовой), с учетом специфики места прохождения практики.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Учитывая, что базами практики для студентов являются организации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различных сфер деятельности, имеющих различную структуру управления,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различные виды и объем фактов хозяйственной жизни, руководитель от</w:t>
      </w:r>
      <w:r w:rsidRPr="00BD7B34">
        <w:t xml:space="preserve"> </w:t>
      </w:r>
      <w:r w:rsidRPr="00BD7B34">
        <w:rPr>
          <w:rFonts w:eastAsia="Times New Roman"/>
          <w:bCs/>
          <w:sz w:val="28"/>
          <w:szCs w:val="28"/>
        </w:rPr>
        <w:t>Финансового университета совместно со студентом на основе данной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программы практики (типовой) разрабатывает рабочую программу, которая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учитывает особенности организации. При наличии дополнительной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информации по отдельным аналитическим операциям, она включается в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рабочую программу практики в виде дополнительных р</w:t>
      </w:r>
      <w:r w:rsidR="00B05112">
        <w:rPr>
          <w:rFonts w:eastAsia="Times New Roman"/>
          <w:bCs/>
          <w:sz w:val="28"/>
          <w:szCs w:val="28"/>
        </w:rPr>
        <w:t>азделов,</w:t>
      </w:r>
      <w:r w:rsidR="00B92760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B92760">
        <w:rPr>
          <w:rFonts w:eastAsia="Times New Roman"/>
          <w:bCs/>
          <w:sz w:val="28"/>
          <w:szCs w:val="28"/>
        </w:rPr>
        <w:t xml:space="preserve">в </w:t>
      </w:r>
      <w:r w:rsidRPr="00BD7B34">
        <w:rPr>
          <w:rFonts w:eastAsia="Times New Roman"/>
          <w:bCs/>
          <w:sz w:val="28"/>
          <w:szCs w:val="28"/>
        </w:rPr>
        <w:t>пределах</w:t>
      </w:r>
      <w:proofErr w:type="gramEnd"/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указанных выше целей и задач учебной практики.</w:t>
      </w:r>
    </w:p>
    <w:p w:rsidR="00BD7B34" w:rsidRDefault="00BD7B34" w:rsidP="00311F49">
      <w:pPr>
        <w:spacing w:line="276" w:lineRule="auto"/>
        <w:ind w:firstLine="709"/>
        <w:jc w:val="both"/>
      </w:pPr>
      <w:r w:rsidRPr="00BD7B34">
        <w:rPr>
          <w:rFonts w:eastAsia="Times New Roman"/>
          <w:bCs/>
          <w:sz w:val="28"/>
          <w:szCs w:val="28"/>
        </w:rPr>
        <w:t>Позиции рабочей программы являются основой для составления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индивидуального задания, календарного Графика прохождения практики, и в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дальнейшем заполнения Дневника практики (по факту прохождения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практики) и подготовки отчета.</w:t>
      </w:r>
      <w:r w:rsidRPr="00BD7B34">
        <w:t xml:space="preserve"> </w:t>
      </w:r>
    </w:p>
    <w:p w:rsidR="00BD7B34" w:rsidRDefault="00BD7B34" w:rsidP="00311F49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D7B34">
        <w:rPr>
          <w:rFonts w:eastAsia="Times New Roman"/>
          <w:bCs/>
          <w:sz w:val="28"/>
          <w:szCs w:val="28"/>
        </w:rPr>
        <w:t>В случае прохождения практики в департамент</w:t>
      </w:r>
      <w:r w:rsidR="008D0BBB">
        <w:rPr>
          <w:rFonts w:eastAsia="Times New Roman"/>
          <w:bCs/>
          <w:sz w:val="28"/>
          <w:szCs w:val="28"/>
        </w:rPr>
        <w:t xml:space="preserve">е </w:t>
      </w:r>
      <w:r w:rsidRPr="00BD7B34">
        <w:rPr>
          <w:rFonts w:eastAsia="Times New Roman"/>
          <w:bCs/>
          <w:sz w:val="28"/>
          <w:szCs w:val="28"/>
        </w:rPr>
        <w:t>разделом может стать научно</w:t>
      </w:r>
      <w:r w:rsidR="008D0BBB">
        <w:rPr>
          <w:rFonts w:eastAsia="Times New Roman"/>
          <w:bCs/>
          <w:sz w:val="28"/>
          <w:szCs w:val="28"/>
        </w:rPr>
        <w:t>-</w:t>
      </w:r>
      <w:r w:rsidRPr="00BD7B34">
        <w:rPr>
          <w:rFonts w:eastAsia="Times New Roman"/>
          <w:bCs/>
          <w:sz w:val="28"/>
          <w:szCs w:val="28"/>
        </w:rPr>
        <w:t>исследовательская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работа обучающегося. Студент может участвовать в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научных исследованиях, осуществлять сбор, обработку, анализ и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систематизацию научной информации по теме (заданию), составлять отчеты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(разделы отчета) по теме или ее разделу (этапу, заданию), выступать с</w:t>
      </w:r>
      <w:r w:rsidR="008D0BBB">
        <w:rPr>
          <w:rFonts w:eastAsia="Times New Roman"/>
          <w:bCs/>
          <w:sz w:val="28"/>
          <w:szCs w:val="28"/>
        </w:rPr>
        <w:t xml:space="preserve"> </w:t>
      </w:r>
      <w:r w:rsidRPr="00BD7B34">
        <w:rPr>
          <w:rFonts w:eastAsia="Times New Roman"/>
          <w:bCs/>
          <w:sz w:val="28"/>
          <w:szCs w:val="28"/>
        </w:rPr>
        <w:t>докладами на конференциях различного уровня.</w:t>
      </w:r>
    </w:p>
    <w:p w:rsidR="00BD7B34" w:rsidRPr="0053796E" w:rsidRDefault="00BD7B34" w:rsidP="00311F49">
      <w:pPr>
        <w:spacing w:line="276" w:lineRule="auto"/>
        <w:ind w:firstLine="709"/>
        <w:rPr>
          <w:rFonts w:eastAsia="Times New Roman"/>
          <w:bCs/>
          <w:sz w:val="8"/>
          <w:szCs w:val="8"/>
        </w:rPr>
      </w:pPr>
    </w:p>
    <w:p w:rsidR="00BD7B34" w:rsidRPr="00BD7B34" w:rsidRDefault="00BD7B34" w:rsidP="00311F49">
      <w:pPr>
        <w:rPr>
          <w:rFonts w:eastAsia="Times New Roman"/>
          <w:b/>
          <w:bCs/>
          <w:sz w:val="28"/>
          <w:szCs w:val="28"/>
        </w:rPr>
      </w:pPr>
      <w:r w:rsidRPr="00BD7B34">
        <w:rPr>
          <w:rFonts w:eastAsia="Times New Roman"/>
          <w:b/>
          <w:bCs/>
          <w:sz w:val="28"/>
          <w:szCs w:val="28"/>
        </w:rPr>
        <w:t>Разделы программы учебной практики</w:t>
      </w:r>
    </w:p>
    <w:p w:rsidR="00CA665F" w:rsidRPr="008D0BBB" w:rsidRDefault="00BD7B34" w:rsidP="00BD7B34">
      <w:pPr>
        <w:spacing w:line="360" w:lineRule="auto"/>
        <w:jc w:val="right"/>
        <w:rPr>
          <w:sz w:val="28"/>
          <w:szCs w:val="28"/>
        </w:rPr>
      </w:pPr>
      <w:r w:rsidRPr="008D0BBB">
        <w:rPr>
          <w:sz w:val="28"/>
          <w:szCs w:val="28"/>
        </w:rPr>
        <w:t>Таблица 2</w:t>
      </w:r>
    </w:p>
    <w:tbl>
      <w:tblPr>
        <w:tblW w:w="10335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7087"/>
        <w:gridCol w:w="1151"/>
      </w:tblGrid>
      <w:tr w:rsidR="00B1285F" w:rsidRPr="00B1285F" w:rsidTr="000B49E9">
        <w:trPr>
          <w:trHeight w:val="276"/>
          <w:tblHeader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5F" w:rsidRPr="00B1285F" w:rsidRDefault="00B1285F" w:rsidP="00670968">
            <w:pPr>
              <w:ind w:left="120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5F" w:rsidRPr="00B1285F" w:rsidRDefault="00B1285F" w:rsidP="00670968">
            <w:pPr>
              <w:ind w:left="100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Виды работ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5F" w:rsidRPr="00B1285F" w:rsidRDefault="00B1285F" w:rsidP="000B49E9">
            <w:pPr>
              <w:ind w:left="5"/>
              <w:jc w:val="center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Кол</w:t>
            </w:r>
            <w:r w:rsidR="000B49E9">
              <w:rPr>
                <w:rFonts w:eastAsia="Times New Roman"/>
                <w:sz w:val="24"/>
                <w:szCs w:val="24"/>
              </w:rPr>
              <w:t>-</w:t>
            </w:r>
            <w:r w:rsidRPr="00B1285F">
              <w:rPr>
                <w:rFonts w:eastAsia="Times New Roman"/>
                <w:sz w:val="24"/>
                <w:szCs w:val="24"/>
              </w:rPr>
              <w:t>во</w:t>
            </w:r>
            <w:r>
              <w:rPr>
                <w:rFonts w:eastAsia="Times New Roman"/>
                <w:sz w:val="24"/>
                <w:szCs w:val="24"/>
              </w:rPr>
              <w:t xml:space="preserve"> часов </w:t>
            </w:r>
          </w:p>
        </w:tc>
      </w:tr>
      <w:tr w:rsidR="00B1285F" w:rsidRPr="00B1285F" w:rsidTr="000B49E9">
        <w:trPr>
          <w:trHeight w:val="261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85F" w:rsidRPr="00B1285F" w:rsidRDefault="00B1285F" w:rsidP="0067096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Про</w:t>
            </w:r>
            <w:r w:rsidR="00BD7B34">
              <w:rPr>
                <w:rFonts w:eastAsia="Times New Roman"/>
                <w:sz w:val="24"/>
                <w:szCs w:val="24"/>
              </w:rPr>
              <w:t>фессиональ</w:t>
            </w:r>
            <w:r w:rsidRPr="00B1285F">
              <w:rPr>
                <w:rFonts w:eastAsia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7B34" w:rsidRDefault="00BD7B34" w:rsidP="00BD7B34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D7B34">
              <w:rPr>
                <w:rFonts w:eastAsia="Times New Roman"/>
                <w:sz w:val="24"/>
                <w:szCs w:val="24"/>
              </w:rPr>
              <w:t>Изучение объекта практики,</w:t>
            </w:r>
            <w:r w:rsidR="001F0CF8">
              <w:rPr>
                <w:rFonts w:eastAsia="Times New Roman"/>
                <w:sz w:val="24"/>
                <w:szCs w:val="24"/>
              </w:rPr>
              <w:t xml:space="preserve"> </w:t>
            </w:r>
            <w:r w:rsidRPr="00BD7B34">
              <w:rPr>
                <w:rFonts w:eastAsia="Times New Roman"/>
                <w:sz w:val="24"/>
                <w:szCs w:val="24"/>
              </w:rPr>
              <w:t>его организационной структуры,</w:t>
            </w:r>
            <w:r w:rsidR="001F0CF8">
              <w:rPr>
                <w:rFonts w:eastAsia="Times New Roman"/>
                <w:sz w:val="24"/>
                <w:szCs w:val="24"/>
              </w:rPr>
              <w:t xml:space="preserve"> </w:t>
            </w:r>
            <w:r w:rsidRPr="00BD7B34">
              <w:rPr>
                <w:rFonts w:eastAsia="Times New Roman"/>
                <w:sz w:val="24"/>
                <w:szCs w:val="24"/>
              </w:rPr>
              <w:t>изучение функций и полномочий</w:t>
            </w:r>
            <w:r w:rsidR="001F0CF8">
              <w:rPr>
                <w:rFonts w:eastAsia="Times New Roman"/>
                <w:sz w:val="24"/>
                <w:szCs w:val="24"/>
              </w:rPr>
              <w:t xml:space="preserve"> </w:t>
            </w:r>
            <w:r w:rsidRPr="00BD7B34">
              <w:rPr>
                <w:rFonts w:eastAsia="Times New Roman"/>
                <w:sz w:val="24"/>
                <w:szCs w:val="24"/>
              </w:rPr>
              <w:t>лиц, отвечающих за организацию</w:t>
            </w:r>
            <w:r w:rsidR="001F0CF8">
              <w:rPr>
                <w:rFonts w:eastAsia="Times New Roman"/>
                <w:sz w:val="24"/>
                <w:szCs w:val="24"/>
              </w:rPr>
              <w:t xml:space="preserve"> внешнеэкономической деятельности</w:t>
            </w:r>
            <w:r w:rsidR="000B118E">
              <w:rPr>
                <w:rFonts w:eastAsia="Times New Roman"/>
                <w:sz w:val="24"/>
                <w:szCs w:val="24"/>
              </w:rPr>
              <w:t>.</w:t>
            </w:r>
          </w:p>
          <w:p w:rsidR="00B1285F" w:rsidRPr="00B1285F" w:rsidRDefault="00B1285F" w:rsidP="00BD7B3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служебных обязанностей </w:t>
            </w:r>
            <w:r w:rsidRPr="00B1285F">
              <w:rPr>
                <w:rFonts w:eastAsia="Times New Roman"/>
                <w:sz w:val="24"/>
                <w:szCs w:val="24"/>
              </w:rPr>
              <w:t>в соответствии с занимаемой должностью</w:t>
            </w:r>
            <w:r>
              <w:rPr>
                <w:rFonts w:eastAsia="Times New Roman"/>
                <w:sz w:val="24"/>
                <w:szCs w:val="24"/>
              </w:rPr>
              <w:t xml:space="preserve"> или указаний </w:t>
            </w:r>
            <w:r w:rsidRPr="00B1285F">
              <w:rPr>
                <w:rFonts w:eastAsia="Times New Roman"/>
                <w:sz w:val="24"/>
                <w:szCs w:val="24"/>
              </w:rPr>
              <w:t>руководи</w:t>
            </w:r>
            <w:r>
              <w:rPr>
                <w:rFonts w:eastAsia="Times New Roman"/>
                <w:sz w:val="24"/>
                <w:szCs w:val="24"/>
              </w:rPr>
              <w:t xml:space="preserve">теля с </w:t>
            </w:r>
            <w:r w:rsidRPr="00B1285F">
              <w:rPr>
                <w:rFonts w:eastAsia="Times New Roman"/>
                <w:sz w:val="24"/>
                <w:szCs w:val="24"/>
              </w:rPr>
              <w:t>места практики</w:t>
            </w:r>
            <w:r w:rsidR="000B118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85F" w:rsidRPr="00B1285F" w:rsidRDefault="000B118E" w:rsidP="000B49E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</w:tr>
      <w:tr w:rsidR="000B118E" w:rsidRPr="00B1285F" w:rsidTr="000B49E9">
        <w:trPr>
          <w:trHeight w:val="1398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E" w:rsidRPr="00B1285F" w:rsidRDefault="00670968" w:rsidP="00670968">
            <w:pPr>
              <w:spacing w:line="256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</w:t>
            </w:r>
            <w:r w:rsidR="000B118E" w:rsidRPr="00B1285F">
              <w:rPr>
                <w:rFonts w:eastAsia="Times New Roman"/>
                <w:sz w:val="24"/>
                <w:szCs w:val="24"/>
              </w:rPr>
              <w:t>аучно- исследовательская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E" w:rsidRDefault="000B118E" w:rsidP="000B118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 xml:space="preserve">Сбор </w:t>
            </w:r>
            <w:r>
              <w:rPr>
                <w:rFonts w:eastAsia="Times New Roman"/>
                <w:sz w:val="24"/>
                <w:szCs w:val="24"/>
              </w:rPr>
              <w:t xml:space="preserve">и анализ </w:t>
            </w:r>
            <w:r w:rsidRPr="00B1285F">
              <w:rPr>
                <w:rFonts w:eastAsia="Times New Roman"/>
                <w:sz w:val="24"/>
                <w:szCs w:val="24"/>
              </w:rPr>
              <w:t>практического материала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1285F">
              <w:rPr>
                <w:rFonts w:eastAsia="Times New Roman"/>
                <w:sz w:val="24"/>
                <w:szCs w:val="24"/>
              </w:rPr>
              <w:t>для написания выпускной квалификационной работы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0B118E" w:rsidRPr="00B1285F" w:rsidRDefault="000B118E" w:rsidP="000B118E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BD7B34">
              <w:rPr>
                <w:sz w:val="24"/>
                <w:szCs w:val="24"/>
              </w:rPr>
              <w:t>Подготовка аналитических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материалов по результатам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8E" w:rsidRPr="00B1285F" w:rsidRDefault="000B118E" w:rsidP="000B49E9">
            <w:pPr>
              <w:spacing w:line="265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53796E" w:rsidRPr="00B1285F" w:rsidTr="000B49E9">
        <w:trPr>
          <w:trHeight w:val="266"/>
        </w:trPr>
        <w:tc>
          <w:tcPr>
            <w:tcW w:w="2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96E" w:rsidRPr="00B1285F" w:rsidRDefault="0053796E" w:rsidP="00670968">
            <w:pPr>
              <w:tabs>
                <w:tab w:val="left" w:pos="137"/>
              </w:tabs>
              <w:ind w:left="120"/>
              <w:rPr>
                <w:sz w:val="24"/>
                <w:szCs w:val="24"/>
              </w:rPr>
            </w:pPr>
            <w:r w:rsidRPr="00BD7B3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D7B34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96E" w:rsidRPr="00B1285F" w:rsidRDefault="0053796E" w:rsidP="006709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Подготовка отчета по практике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3796E" w:rsidRPr="00B1285F" w:rsidRDefault="0053796E" w:rsidP="00B1285F">
            <w:pPr>
              <w:rPr>
                <w:sz w:val="24"/>
                <w:szCs w:val="24"/>
              </w:rPr>
            </w:pPr>
            <w:r w:rsidRPr="00B1285F">
              <w:rPr>
                <w:rFonts w:eastAsia="Times New Roman"/>
                <w:sz w:val="24"/>
                <w:szCs w:val="24"/>
              </w:rPr>
              <w:t>Защита отчета по практике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96E" w:rsidRPr="00B1285F" w:rsidRDefault="0053796E" w:rsidP="000B49E9">
            <w:pPr>
              <w:spacing w:line="264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2772C">
              <w:rPr>
                <w:rFonts w:eastAsia="Times New Roman"/>
                <w:sz w:val="24"/>
                <w:szCs w:val="24"/>
              </w:rPr>
              <w:t xml:space="preserve">0 </w:t>
            </w:r>
          </w:p>
        </w:tc>
      </w:tr>
      <w:tr w:rsidR="0082772C" w:rsidRPr="00B1285F" w:rsidTr="000B49E9">
        <w:trPr>
          <w:trHeight w:val="266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72C" w:rsidRPr="00B1285F" w:rsidRDefault="0082772C" w:rsidP="006709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72C" w:rsidRDefault="000B49E9" w:rsidP="000B49E9">
            <w:pPr>
              <w:spacing w:line="264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3796E" w:rsidRPr="00B1285F" w:rsidTr="000B49E9">
        <w:trPr>
          <w:trHeight w:val="266"/>
        </w:trPr>
        <w:tc>
          <w:tcPr>
            <w:tcW w:w="91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796E" w:rsidRPr="00B1285F" w:rsidRDefault="0053796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 – зачет с оценкой</w:t>
            </w:r>
          </w:p>
        </w:tc>
        <w:tc>
          <w:tcPr>
            <w:tcW w:w="11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96E" w:rsidRPr="00B1285F" w:rsidRDefault="000B49E9" w:rsidP="000B49E9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CA665F" w:rsidRDefault="00CA665F" w:rsidP="0053796E">
      <w:pPr>
        <w:spacing w:line="276" w:lineRule="auto"/>
        <w:rPr>
          <w:sz w:val="20"/>
          <w:szCs w:val="20"/>
        </w:rPr>
      </w:pPr>
    </w:p>
    <w:p w:rsidR="0053796E" w:rsidRDefault="0053796E" w:rsidP="0053796E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15281E" w:rsidRDefault="0015281E" w:rsidP="0053796E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931732">
        <w:rPr>
          <w:rFonts w:eastAsia="Times New Roman"/>
          <w:b/>
          <w:sz w:val="28"/>
          <w:szCs w:val="28"/>
        </w:rPr>
        <w:t>Изучение объекта практики</w:t>
      </w:r>
    </w:p>
    <w:p w:rsidR="000B49E9" w:rsidRPr="00931732" w:rsidRDefault="000B49E9" w:rsidP="0053796E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15281E" w:rsidRPr="0015281E" w:rsidRDefault="0015281E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>Практика начинается с общего ознакомления с объектом практики, в</w:t>
      </w:r>
      <w:r w:rsidR="0093173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рамках которого происходит изучение организационно – правовой формы,</w:t>
      </w:r>
      <w:r w:rsidR="0093173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особенностей функционирования объекта практики.</w:t>
      </w:r>
    </w:p>
    <w:p w:rsidR="00931732" w:rsidRDefault="0015281E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>Для ознакомления с объектом практики руководитель от организации,</w:t>
      </w:r>
      <w:r w:rsidR="0093173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как правило, осуществляет экскурсию по рабочим местам с подробным</w:t>
      </w:r>
      <w:r w:rsidR="0093173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объяснением характера работы каждого подразделения. После этого</w:t>
      </w:r>
      <w:r w:rsidR="0093173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студенты знакомятся с документированием организации и деятельности</w:t>
      </w:r>
      <w:r w:rsidRPr="0015281E">
        <w:t xml:space="preserve"> </w:t>
      </w:r>
      <w:r w:rsidRPr="0015281E">
        <w:rPr>
          <w:rFonts w:eastAsia="Times New Roman"/>
          <w:sz w:val="28"/>
          <w:szCs w:val="28"/>
        </w:rPr>
        <w:t>объекта практики.</w:t>
      </w:r>
      <w:r w:rsidR="0093173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Изучение данных вопросов должно быть подтверждено сбором</w:t>
      </w:r>
      <w:r w:rsidR="0093173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соответствующей информации (устава, учредительного договора, положения</w:t>
      </w:r>
      <w:r w:rsidR="0093173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о функционировании объекта практики, должностных инструкций отдельных</w:t>
      </w:r>
      <w:r w:rsidR="0093173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со</w:t>
      </w:r>
      <w:r w:rsidR="00931732">
        <w:rPr>
          <w:rFonts w:eastAsia="Times New Roman"/>
          <w:sz w:val="28"/>
          <w:szCs w:val="28"/>
        </w:rPr>
        <w:t>трудников и других документов).</w:t>
      </w:r>
    </w:p>
    <w:p w:rsidR="0015281E" w:rsidRDefault="00931732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15281E" w:rsidRPr="0015281E">
        <w:rPr>
          <w:rFonts w:eastAsia="Times New Roman"/>
          <w:sz w:val="28"/>
          <w:szCs w:val="28"/>
        </w:rPr>
        <w:t>о результатам предварительного ознакомления с деятельностью</w:t>
      </w:r>
      <w:r>
        <w:rPr>
          <w:rFonts w:eastAsia="Times New Roman"/>
          <w:sz w:val="28"/>
          <w:szCs w:val="28"/>
        </w:rPr>
        <w:t xml:space="preserve"> </w:t>
      </w:r>
      <w:r w:rsidR="0015281E" w:rsidRPr="0015281E">
        <w:rPr>
          <w:rFonts w:eastAsia="Times New Roman"/>
          <w:sz w:val="28"/>
          <w:szCs w:val="28"/>
        </w:rPr>
        <w:t>организации студент готовит ее краткую организационно-экономическую</w:t>
      </w:r>
      <w:r>
        <w:rPr>
          <w:rFonts w:eastAsia="Times New Roman"/>
          <w:sz w:val="28"/>
          <w:szCs w:val="28"/>
        </w:rPr>
        <w:t xml:space="preserve"> </w:t>
      </w:r>
      <w:r w:rsidR="0015281E" w:rsidRPr="0015281E">
        <w:rPr>
          <w:rFonts w:eastAsia="Times New Roman"/>
          <w:sz w:val="28"/>
          <w:szCs w:val="28"/>
        </w:rPr>
        <w:t>характеристику, в которой должны быть отражены основные направления</w:t>
      </w:r>
      <w:r>
        <w:rPr>
          <w:rFonts w:eastAsia="Times New Roman"/>
          <w:sz w:val="28"/>
          <w:szCs w:val="28"/>
        </w:rPr>
        <w:t xml:space="preserve"> </w:t>
      </w:r>
      <w:r w:rsidR="0015281E" w:rsidRPr="0015281E">
        <w:rPr>
          <w:rFonts w:eastAsia="Times New Roman"/>
          <w:sz w:val="28"/>
          <w:szCs w:val="28"/>
        </w:rPr>
        <w:t>деятельности объекта практики, профиль, организационная структура</w:t>
      </w:r>
      <w:r>
        <w:rPr>
          <w:rFonts w:eastAsia="Times New Roman"/>
          <w:sz w:val="28"/>
          <w:szCs w:val="28"/>
        </w:rPr>
        <w:t xml:space="preserve"> </w:t>
      </w:r>
      <w:r w:rsidR="0015281E" w:rsidRPr="0015281E">
        <w:rPr>
          <w:rFonts w:eastAsia="Times New Roman"/>
          <w:sz w:val="28"/>
          <w:szCs w:val="28"/>
        </w:rPr>
        <w:t>объекта практики, технологические особенности или другие особенности,</w:t>
      </w:r>
      <w:r>
        <w:rPr>
          <w:rFonts w:eastAsia="Times New Roman"/>
          <w:sz w:val="28"/>
          <w:szCs w:val="28"/>
        </w:rPr>
        <w:t xml:space="preserve"> </w:t>
      </w:r>
      <w:r w:rsidR="0015281E" w:rsidRPr="0015281E">
        <w:rPr>
          <w:rFonts w:eastAsia="Times New Roman"/>
          <w:sz w:val="28"/>
          <w:szCs w:val="28"/>
        </w:rPr>
        <w:t>связанные с функционированием объекта практики.</w:t>
      </w:r>
    </w:p>
    <w:p w:rsidR="0015281E" w:rsidRDefault="0015281E" w:rsidP="0053796E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4536E2">
        <w:rPr>
          <w:rFonts w:eastAsia="Times New Roman"/>
          <w:b/>
          <w:sz w:val="28"/>
          <w:szCs w:val="28"/>
        </w:rPr>
        <w:t>Проведение научных исследований</w:t>
      </w:r>
    </w:p>
    <w:p w:rsidR="000B49E9" w:rsidRPr="004536E2" w:rsidRDefault="000B49E9" w:rsidP="0053796E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15281E" w:rsidRPr="0015281E" w:rsidRDefault="0015281E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>Осуществление научно-исследовательской деятельности является</w:t>
      </w:r>
      <w:r w:rsidR="004536E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неотъемлемой частью формирования компетенций выпускника магистерской</w:t>
      </w:r>
      <w:r w:rsidR="004536E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программы.</w:t>
      </w:r>
      <w:r w:rsidR="004536E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При написании аналитического отчета по результатам практики</w:t>
      </w:r>
      <w:r w:rsidR="004536E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студент должен получить навыки практической работы с открытыми и</w:t>
      </w:r>
      <w:r w:rsidR="004536E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специализированными информационными источниками, для проведения</w:t>
      </w:r>
      <w:r w:rsidR="004536E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сравнительного анализа полученной на объекте практики информации с</w:t>
      </w:r>
      <w:r w:rsidR="004536E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лучшей мировой/отраслевой практикой.</w:t>
      </w:r>
    </w:p>
    <w:p w:rsidR="0015281E" w:rsidRPr="0015281E" w:rsidRDefault="0015281E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 xml:space="preserve"> Список источников включает в себя:</w:t>
      </w:r>
    </w:p>
    <w:p w:rsidR="0015281E" w:rsidRPr="004536E2" w:rsidRDefault="0015281E" w:rsidP="0053796E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lastRenderedPageBreak/>
        <w:t>электронные ресурсы, на которых представлена информация об</w:t>
      </w:r>
      <w:r w:rsidR="004536E2" w:rsidRPr="004536E2">
        <w:rPr>
          <w:rFonts w:eastAsia="Times New Roman"/>
          <w:sz w:val="28"/>
          <w:szCs w:val="28"/>
        </w:rPr>
        <w:t xml:space="preserve"> </w:t>
      </w:r>
      <w:r w:rsidRPr="004536E2">
        <w:rPr>
          <w:rFonts w:eastAsia="Times New Roman"/>
          <w:sz w:val="28"/>
          <w:szCs w:val="28"/>
        </w:rPr>
        <w:t>организации – объекте практики;</w:t>
      </w:r>
    </w:p>
    <w:p w:rsidR="0015281E" w:rsidRPr="004536E2" w:rsidRDefault="0015281E" w:rsidP="0053796E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основные нормативно-правовые и локальные акты, регулирующие</w:t>
      </w:r>
      <w:r w:rsidR="004536E2" w:rsidRPr="004536E2">
        <w:rPr>
          <w:rFonts w:eastAsia="Times New Roman"/>
          <w:sz w:val="28"/>
          <w:szCs w:val="28"/>
        </w:rPr>
        <w:t xml:space="preserve"> </w:t>
      </w:r>
      <w:r w:rsidRPr="004536E2">
        <w:rPr>
          <w:rFonts w:eastAsia="Times New Roman"/>
          <w:sz w:val="28"/>
          <w:szCs w:val="28"/>
        </w:rPr>
        <w:t>деятельность объекта практики,</w:t>
      </w:r>
    </w:p>
    <w:p w:rsidR="004536E2" w:rsidRPr="004536E2" w:rsidRDefault="0015281E" w:rsidP="0053796E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научн</w:t>
      </w:r>
      <w:r w:rsidR="004536E2">
        <w:rPr>
          <w:rFonts w:eastAsia="Times New Roman"/>
          <w:sz w:val="28"/>
          <w:szCs w:val="28"/>
        </w:rPr>
        <w:t>ую</w:t>
      </w:r>
      <w:r w:rsidRPr="004536E2">
        <w:rPr>
          <w:rFonts w:eastAsia="Times New Roman"/>
          <w:sz w:val="28"/>
          <w:szCs w:val="28"/>
        </w:rPr>
        <w:t xml:space="preserve"> и периодическ</w:t>
      </w:r>
      <w:r w:rsidR="004536E2">
        <w:rPr>
          <w:rFonts w:eastAsia="Times New Roman"/>
          <w:sz w:val="28"/>
          <w:szCs w:val="28"/>
        </w:rPr>
        <w:t>ую</w:t>
      </w:r>
      <w:r w:rsidRPr="004536E2">
        <w:rPr>
          <w:rFonts w:eastAsia="Times New Roman"/>
          <w:sz w:val="28"/>
          <w:szCs w:val="28"/>
        </w:rPr>
        <w:t xml:space="preserve"> литератур</w:t>
      </w:r>
      <w:r w:rsidR="004536E2">
        <w:rPr>
          <w:rFonts w:eastAsia="Times New Roman"/>
          <w:sz w:val="28"/>
          <w:szCs w:val="28"/>
        </w:rPr>
        <w:t>у</w:t>
      </w:r>
      <w:r w:rsidRPr="004536E2">
        <w:rPr>
          <w:rFonts w:eastAsia="Times New Roman"/>
          <w:sz w:val="28"/>
          <w:szCs w:val="28"/>
        </w:rPr>
        <w:t>, в которой анализируется</w:t>
      </w:r>
      <w:r w:rsidR="004536E2" w:rsidRPr="004536E2">
        <w:rPr>
          <w:rFonts w:eastAsia="Times New Roman"/>
          <w:sz w:val="28"/>
          <w:szCs w:val="28"/>
        </w:rPr>
        <w:t xml:space="preserve"> </w:t>
      </w:r>
      <w:r w:rsidRPr="004536E2">
        <w:rPr>
          <w:rFonts w:eastAsia="Times New Roman"/>
          <w:sz w:val="28"/>
          <w:szCs w:val="28"/>
        </w:rPr>
        <w:t>проблемы, аналогичные возникающим в ходе прохождения практики,</w:t>
      </w:r>
    </w:p>
    <w:p w:rsidR="0015281E" w:rsidRPr="004536E2" w:rsidRDefault="0015281E" w:rsidP="0053796E">
      <w:pPr>
        <w:pStyle w:val="a4"/>
        <w:numPr>
          <w:ilvl w:val="0"/>
          <w:numId w:val="1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другие источники.</w:t>
      </w:r>
    </w:p>
    <w:p w:rsidR="0015281E" w:rsidRDefault="0015281E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15281E">
        <w:rPr>
          <w:rFonts w:eastAsia="Times New Roman"/>
          <w:sz w:val="28"/>
          <w:szCs w:val="28"/>
        </w:rPr>
        <w:t>При написании отчета по практике студент должен получить навыки</w:t>
      </w:r>
      <w:r w:rsidR="004536E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анализа и обобщения аналитической информации, ее оформления в</w:t>
      </w:r>
      <w:r w:rsidR="004536E2">
        <w:rPr>
          <w:rFonts w:eastAsia="Times New Roman"/>
          <w:sz w:val="28"/>
          <w:szCs w:val="28"/>
        </w:rPr>
        <w:t xml:space="preserve"> </w:t>
      </w:r>
      <w:r w:rsidRPr="0015281E">
        <w:rPr>
          <w:rFonts w:eastAsia="Times New Roman"/>
          <w:sz w:val="28"/>
          <w:szCs w:val="28"/>
        </w:rPr>
        <w:t>соответствии с установленными правилами.</w:t>
      </w:r>
    </w:p>
    <w:p w:rsidR="00CA665F" w:rsidRDefault="00DB4BC7" w:rsidP="0053796E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Производственный и научно-исследовательский периоды практики проводятся в организациях – местах прохождения практики.</w:t>
      </w:r>
    </w:p>
    <w:p w:rsidR="00CA665F" w:rsidRDefault="004536E2" w:rsidP="0053796E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</w:t>
      </w:r>
      <w:r w:rsidR="00797F14">
        <w:rPr>
          <w:rFonts w:eastAsia="Times New Roman"/>
          <w:sz w:val="28"/>
          <w:szCs w:val="28"/>
        </w:rPr>
        <w:t xml:space="preserve"> </w:t>
      </w:r>
      <w:r w:rsidR="00DB4BC7">
        <w:rPr>
          <w:rFonts w:eastAsia="Times New Roman"/>
          <w:sz w:val="28"/>
          <w:szCs w:val="28"/>
        </w:rPr>
        <w:t xml:space="preserve">практика для студентов, обучающихся по </w:t>
      </w:r>
      <w:r w:rsidR="003C47D6">
        <w:rPr>
          <w:rFonts w:eastAsia="Times New Roman"/>
          <w:sz w:val="28"/>
          <w:szCs w:val="28"/>
        </w:rPr>
        <w:t xml:space="preserve">направленности </w:t>
      </w:r>
      <w:r w:rsidR="00DB4BC7">
        <w:rPr>
          <w:rFonts w:eastAsia="Times New Roman"/>
          <w:sz w:val="28"/>
          <w:szCs w:val="28"/>
        </w:rPr>
        <w:t>программ</w:t>
      </w:r>
      <w:r w:rsidR="003C47D6">
        <w:rPr>
          <w:rFonts w:eastAsia="Times New Roman"/>
          <w:sz w:val="28"/>
          <w:szCs w:val="28"/>
        </w:rPr>
        <w:t>ы</w:t>
      </w:r>
      <w:r w:rsidR="00DB4B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магистратуры </w:t>
      </w:r>
      <w:r w:rsidR="003C47D6">
        <w:rPr>
          <w:rFonts w:eastAsia="Times New Roman"/>
          <w:sz w:val="28"/>
          <w:szCs w:val="28"/>
        </w:rPr>
        <w:t>«Международная экономика и бизнес-инжиниринг» (с частичной реализацией на английском языке)</w:t>
      </w:r>
      <w:r w:rsidR="00F36B37">
        <w:rPr>
          <w:rFonts w:eastAsia="Times New Roman"/>
          <w:sz w:val="28"/>
          <w:szCs w:val="28"/>
        </w:rPr>
        <w:t>,</w:t>
      </w:r>
      <w:r w:rsidR="00DB4BC7">
        <w:rPr>
          <w:rFonts w:eastAsia="Times New Roman"/>
          <w:sz w:val="28"/>
          <w:szCs w:val="28"/>
        </w:rPr>
        <w:t xml:space="preserve"> может быть организована на базе:</w:t>
      </w:r>
    </w:p>
    <w:p w:rsidR="00CA665F" w:rsidRPr="004536E2" w:rsidRDefault="001002D4" w:rsidP="0053796E">
      <w:pPr>
        <w:pStyle w:val="a4"/>
        <w:numPr>
          <w:ilvl w:val="0"/>
          <w:numId w:val="14"/>
        </w:numPr>
        <w:spacing w:line="276" w:lineRule="auto"/>
        <w:ind w:left="0" w:firstLine="709"/>
        <w:rPr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Государственных структур</w:t>
      </w:r>
      <w:r w:rsidR="00DB4BC7" w:rsidRPr="004536E2">
        <w:rPr>
          <w:rFonts w:eastAsia="Times New Roman"/>
          <w:sz w:val="28"/>
          <w:szCs w:val="28"/>
        </w:rPr>
        <w:t>.</w:t>
      </w:r>
    </w:p>
    <w:p w:rsidR="00CA665F" w:rsidRPr="004536E2" w:rsidRDefault="001002D4" w:rsidP="0053796E">
      <w:pPr>
        <w:pStyle w:val="a4"/>
        <w:numPr>
          <w:ilvl w:val="0"/>
          <w:numId w:val="14"/>
        </w:numPr>
        <w:spacing w:line="276" w:lineRule="auto"/>
        <w:ind w:left="0" w:firstLine="709"/>
        <w:rPr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Финансово-кредитных организаций</w:t>
      </w:r>
      <w:r w:rsidR="00DB4BC7" w:rsidRPr="004536E2">
        <w:rPr>
          <w:rFonts w:eastAsia="Times New Roman"/>
          <w:sz w:val="28"/>
          <w:szCs w:val="28"/>
        </w:rPr>
        <w:t>.</w:t>
      </w:r>
    </w:p>
    <w:p w:rsidR="00CA665F" w:rsidRPr="004536E2" w:rsidRDefault="00716F54" w:rsidP="0053796E">
      <w:pPr>
        <w:pStyle w:val="a4"/>
        <w:numPr>
          <w:ilvl w:val="0"/>
          <w:numId w:val="14"/>
        </w:numPr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4536E2">
        <w:rPr>
          <w:rFonts w:eastAsia="Times New Roman"/>
          <w:sz w:val="28"/>
          <w:szCs w:val="28"/>
        </w:rPr>
        <w:t>Предприятий</w:t>
      </w:r>
      <w:r w:rsidR="001002D4" w:rsidRPr="004536E2">
        <w:rPr>
          <w:rFonts w:eastAsia="Times New Roman"/>
          <w:sz w:val="28"/>
          <w:szCs w:val="28"/>
        </w:rPr>
        <w:t xml:space="preserve"> реального сектора экономики.</w:t>
      </w:r>
    </w:p>
    <w:p w:rsidR="009D5ED7" w:rsidRDefault="009D5ED7" w:rsidP="0053796E">
      <w:pPr>
        <w:spacing w:line="276" w:lineRule="auto"/>
        <w:rPr>
          <w:sz w:val="20"/>
          <w:szCs w:val="20"/>
        </w:rPr>
      </w:pPr>
    </w:p>
    <w:p w:rsidR="00100E29" w:rsidRDefault="00100E29" w:rsidP="00FD5191">
      <w:pPr>
        <w:pStyle w:val="a4"/>
        <w:numPr>
          <w:ilvl w:val="0"/>
          <w:numId w:val="2"/>
        </w:numPr>
        <w:spacing w:line="276" w:lineRule="auto"/>
        <w:rPr>
          <w:rFonts w:eastAsia="Times New Roman"/>
          <w:b/>
          <w:bCs/>
          <w:sz w:val="28"/>
          <w:szCs w:val="28"/>
        </w:rPr>
      </w:pPr>
      <w:r w:rsidRPr="00FD5191">
        <w:rPr>
          <w:rFonts w:eastAsia="Times New Roman"/>
          <w:b/>
          <w:bCs/>
          <w:sz w:val="28"/>
          <w:szCs w:val="28"/>
        </w:rPr>
        <w:t>Формы отчетности по практике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Результаты учебной практики студент обобщает в форме письменного</w:t>
      </w:r>
      <w:r w:rsidR="004536E2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отчета, включающего: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-</w:t>
      </w:r>
      <w:r w:rsidR="004536E2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описание проведенной работы;</w:t>
      </w:r>
    </w:p>
    <w:p w:rsidR="00974732" w:rsidRDefault="00974732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-</w:t>
      </w:r>
      <w:r w:rsidR="004536E2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результаты исследования, включая описание выявленных недостатков</w:t>
      </w:r>
      <w:r w:rsidR="004536E2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и предложенных рекомендаций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Отчет о выполнении программы практики составляется студентом по</w:t>
      </w:r>
      <w:r w:rsidR="004536E2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мере прохождения каждой темы. С этой целью студент ежедневно делает</w:t>
      </w:r>
      <w:r w:rsidR="004536E2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записи в дневнике, а также готовит копии необходимых документов. По</w:t>
      </w:r>
      <w:r w:rsidR="004536E2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окончани</w:t>
      </w:r>
      <w:r w:rsidR="002E6562">
        <w:rPr>
          <w:rFonts w:eastAsia="Times New Roman"/>
          <w:sz w:val="28"/>
          <w:szCs w:val="28"/>
        </w:rPr>
        <w:t>и</w:t>
      </w:r>
      <w:r w:rsidRPr="00974732">
        <w:rPr>
          <w:rFonts w:eastAsia="Times New Roman"/>
          <w:sz w:val="28"/>
          <w:szCs w:val="28"/>
        </w:rPr>
        <w:t xml:space="preserve"> практики студент оформляет отчет и после проверки</w:t>
      </w:r>
      <w:r w:rsidR="002E6562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>руководителем от базы практики представляет его для проверки</w:t>
      </w:r>
      <w:r w:rsidR="002E6562">
        <w:rPr>
          <w:rFonts w:eastAsia="Times New Roman"/>
          <w:sz w:val="28"/>
          <w:szCs w:val="28"/>
        </w:rPr>
        <w:t xml:space="preserve"> </w:t>
      </w:r>
      <w:r w:rsidRPr="00974732">
        <w:rPr>
          <w:rFonts w:eastAsia="Times New Roman"/>
          <w:sz w:val="28"/>
          <w:szCs w:val="28"/>
        </w:rPr>
        <w:t xml:space="preserve">руководителю от </w:t>
      </w:r>
      <w:r w:rsidR="002E6562">
        <w:rPr>
          <w:rFonts w:eastAsia="Times New Roman"/>
          <w:sz w:val="28"/>
          <w:szCs w:val="28"/>
        </w:rPr>
        <w:t xml:space="preserve">Финансового </w:t>
      </w:r>
      <w:r w:rsidRPr="00974732">
        <w:rPr>
          <w:rFonts w:eastAsia="Times New Roman"/>
          <w:sz w:val="28"/>
          <w:szCs w:val="28"/>
        </w:rPr>
        <w:t xml:space="preserve">университета (Департамента </w:t>
      </w:r>
      <w:r w:rsidR="002E6562">
        <w:rPr>
          <w:rFonts w:eastAsia="Times New Roman"/>
          <w:sz w:val="28"/>
          <w:szCs w:val="28"/>
        </w:rPr>
        <w:t xml:space="preserve">мировой экономики и </w:t>
      </w:r>
      <w:r w:rsidR="004743C4">
        <w:rPr>
          <w:rFonts w:eastAsia="Times New Roman"/>
          <w:sz w:val="28"/>
          <w:szCs w:val="28"/>
        </w:rPr>
        <w:t>международного бизнеса</w:t>
      </w:r>
      <w:r w:rsidRPr="00974732">
        <w:rPr>
          <w:rFonts w:eastAsia="Times New Roman"/>
          <w:sz w:val="28"/>
          <w:szCs w:val="28"/>
        </w:rPr>
        <w:t>).</w:t>
      </w:r>
    </w:p>
    <w:p w:rsidR="00CA665F" w:rsidRDefault="00DB4BC7" w:rsidP="0053796E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Формами отчетности по </w:t>
      </w:r>
      <w:r w:rsidR="002E6562">
        <w:rPr>
          <w:rFonts w:eastAsia="Times New Roman"/>
          <w:sz w:val="28"/>
          <w:szCs w:val="28"/>
        </w:rPr>
        <w:t>учебной</w:t>
      </w:r>
      <w:r w:rsidR="000208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практике являются:</w:t>
      </w:r>
    </w:p>
    <w:p w:rsidR="00CA665F" w:rsidRPr="00C95800" w:rsidRDefault="00DB4BC7" w:rsidP="000B49E9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>отчет студента о выполнении работ;</w:t>
      </w:r>
    </w:p>
    <w:p w:rsidR="00CA665F" w:rsidRPr="00C95800" w:rsidRDefault="00DB4BC7" w:rsidP="000B49E9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>дневник</w:t>
      </w:r>
      <w:r w:rsidR="00C95800" w:rsidRPr="00C95800">
        <w:rPr>
          <w:rFonts w:eastAsia="Times New Roman"/>
          <w:sz w:val="28"/>
          <w:szCs w:val="28"/>
        </w:rPr>
        <w:t xml:space="preserve"> практики</w:t>
      </w:r>
      <w:r w:rsidRPr="00C95800">
        <w:rPr>
          <w:rFonts w:eastAsia="Times New Roman"/>
          <w:sz w:val="28"/>
          <w:szCs w:val="28"/>
        </w:rPr>
        <w:t>;</w:t>
      </w:r>
    </w:p>
    <w:p w:rsidR="00CA665F" w:rsidRPr="00C95800" w:rsidRDefault="00DB4BC7" w:rsidP="0053796E">
      <w:pPr>
        <w:pStyle w:val="a4"/>
        <w:numPr>
          <w:ilvl w:val="0"/>
          <w:numId w:val="5"/>
        </w:numPr>
        <w:tabs>
          <w:tab w:val="left" w:pos="958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95800">
        <w:rPr>
          <w:rFonts w:eastAsia="Times New Roman"/>
          <w:sz w:val="28"/>
          <w:szCs w:val="28"/>
        </w:rPr>
        <w:t xml:space="preserve">отзыв руководителя практики с дифференцированной оценкой работы </w:t>
      </w:r>
      <w:r w:rsidR="00C95800">
        <w:rPr>
          <w:rFonts w:eastAsia="Times New Roman"/>
          <w:sz w:val="28"/>
          <w:szCs w:val="28"/>
        </w:rPr>
        <w:t>с</w:t>
      </w:r>
      <w:r w:rsidRPr="00C95800">
        <w:rPr>
          <w:rFonts w:eastAsia="Times New Roman"/>
          <w:sz w:val="28"/>
          <w:szCs w:val="28"/>
        </w:rPr>
        <w:t>тудента.</w:t>
      </w:r>
    </w:p>
    <w:p w:rsidR="00CA665F" w:rsidRDefault="00DB4BC7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Отчет по практике оформляется в соответствии с ГОСТ 7.32-2001 «Отчет о научно-исследовательской работе. Структура и правила оформления», ГОСТ 2.105-1995 «Общие требования к текстовым документам», ГОСТ 7.1-2003 </w:t>
      </w:r>
      <w:r>
        <w:rPr>
          <w:rFonts w:eastAsia="Times New Roman"/>
          <w:sz w:val="28"/>
          <w:szCs w:val="28"/>
        </w:rPr>
        <w:lastRenderedPageBreak/>
        <w:t>«Библиографическая запись. Библиографическое описание. Общие требования и правила составления».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Отчет об учебной практике должен быть напечатан на одной стороне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листа белой </w:t>
      </w:r>
      <w:proofErr w:type="spellStart"/>
      <w:r w:rsidRPr="00974732">
        <w:rPr>
          <w:sz w:val="28"/>
          <w:szCs w:val="28"/>
        </w:rPr>
        <w:t>односортной</w:t>
      </w:r>
      <w:proofErr w:type="spellEnd"/>
      <w:r w:rsidRPr="00974732">
        <w:rPr>
          <w:sz w:val="28"/>
          <w:szCs w:val="28"/>
        </w:rPr>
        <w:t xml:space="preserve"> бумаги </w:t>
      </w:r>
      <w:r w:rsidR="00A8234E">
        <w:rPr>
          <w:sz w:val="28"/>
          <w:szCs w:val="28"/>
        </w:rPr>
        <w:t xml:space="preserve">формата А4 </w:t>
      </w:r>
      <w:r w:rsidRPr="00974732">
        <w:rPr>
          <w:sz w:val="28"/>
          <w:szCs w:val="28"/>
        </w:rPr>
        <w:t xml:space="preserve">через полтора интервала. Шрифт: </w:t>
      </w:r>
      <w:proofErr w:type="spellStart"/>
      <w:r w:rsidRPr="00974732">
        <w:rPr>
          <w:sz w:val="28"/>
          <w:szCs w:val="28"/>
        </w:rPr>
        <w:t>Times</w:t>
      </w:r>
      <w:proofErr w:type="spellEnd"/>
      <w:r w:rsidR="002E6562">
        <w:rPr>
          <w:sz w:val="28"/>
          <w:szCs w:val="28"/>
        </w:rPr>
        <w:t xml:space="preserve"> </w:t>
      </w:r>
      <w:proofErr w:type="spellStart"/>
      <w:r w:rsidRPr="00974732">
        <w:rPr>
          <w:sz w:val="28"/>
          <w:szCs w:val="28"/>
        </w:rPr>
        <w:t>New</w:t>
      </w:r>
      <w:proofErr w:type="spellEnd"/>
      <w:r w:rsidRPr="00974732">
        <w:rPr>
          <w:sz w:val="28"/>
          <w:szCs w:val="28"/>
        </w:rPr>
        <w:t xml:space="preserve"> </w:t>
      </w:r>
      <w:proofErr w:type="spellStart"/>
      <w:r w:rsidRPr="00974732">
        <w:rPr>
          <w:sz w:val="28"/>
          <w:szCs w:val="28"/>
        </w:rPr>
        <w:t>Roman</w:t>
      </w:r>
      <w:proofErr w:type="spellEnd"/>
      <w:r w:rsidRPr="00974732">
        <w:rPr>
          <w:sz w:val="28"/>
          <w:szCs w:val="28"/>
        </w:rPr>
        <w:t xml:space="preserve"> – 14</w:t>
      </w:r>
      <w:r w:rsidR="002E6562">
        <w:rPr>
          <w:sz w:val="28"/>
          <w:szCs w:val="28"/>
        </w:rPr>
        <w:t xml:space="preserve"> пт</w:t>
      </w:r>
      <w:r w:rsidRPr="00974732">
        <w:rPr>
          <w:sz w:val="28"/>
          <w:szCs w:val="28"/>
        </w:rPr>
        <w:t>. Каждый абзац должен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начинаться с отступа в 5 знаков (1,25 см). Между абзацами не делается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дополнительных (авто и т.д.) интервалов.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Все страницы в работе нумеруют. На каждой странице должен быть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проставлен номер (вверху от центра). Первой страницей является титульный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лист, второй - задание. На этих страницах номера не проставляются.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Страницы должны иметь поля: левое - 25мм, верхнее и нижнее - по 20мм,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правое - 15мм.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Текст отчета делят на разделы, которые нумеруют арабскими цифрами,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после номера раздела ставят точку. В конце названия раздела точка не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ставится. В заголовках (любых), включая заголовки таблиц и рисунков, точки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не ставятся.</w:t>
      </w:r>
    </w:p>
    <w:p w:rsidR="0097473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В тексте не допускается курсива, жирного, подчеркнутого шрифта,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смены регистров, размера и вида шрифта. Текст должен быть выровнен по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ширине. В содержании должны быть проставлены страницы.</w:t>
      </w:r>
    </w:p>
    <w:p w:rsidR="002E656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Каждая таблица должна иметь номер и название (без сокращений). При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оформлении таблицы с левой стороны листа пишут слова «Таблица» и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проставляют ее порядковый номер арабскими цифрами, далее тире и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название таблицы с большой буквы.</w:t>
      </w:r>
      <w:r w:rsidR="002E6562">
        <w:rPr>
          <w:sz w:val="28"/>
          <w:szCs w:val="28"/>
        </w:rPr>
        <w:t xml:space="preserve"> 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Размер таблицы не должен превышать стандартного листа бумаги.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Если ее объем превышает объем страницы, ее необходимо отражать с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продолжением на следующей странице. Над продолжением таблицы на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новом листе ставят заголовок: «окончание таблицы №». Если на второй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странице таблица не оканчивается, то ставят заголовок: «продолжение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таблицы №». Заглавие таблицы на новой странице не повторяют. В графах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 нельзя оставлять свободного места. Если данные отсутствуют</w:t>
      </w:r>
      <w:r w:rsidRPr="00974732">
        <w:t xml:space="preserve"> </w:t>
      </w:r>
      <w:r w:rsidRPr="00974732">
        <w:rPr>
          <w:sz w:val="28"/>
          <w:szCs w:val="28"/>
        </w:rPr>
        <w:t>необходимо ставить тире или слово «нет». Табличные столбцы могут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заполняться текстом. В таком случае точку в конце текста не ставят. Примечания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к таблице размещают непосредственно под ней.</w:t>
      </w:r>
    </w:p>
    <w:p w:rsidR="002E656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Рисунки должны иметь подпись снизу. Не допускается представление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рисунков на нескольких страницах.</w:t>
      </w:r>
      <w:r w:rsidR="002E6562">
        <w:rPr>
          <w:sz w:val="28"/>
          <w:szCs w:val="28"/>
        </w:rPr>
        <w:t xml:space="preserve"> </w:t>
      </w:r>
    </w:p>
    <w:p w:rsidR="002E656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Между таблицами (рисунками), таблицей и рисунком необходимо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приводить соответствующие выводы и переходы связного представления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информации. Нельзя размещать подряд несколько таблиц (рисунков). Раздел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не должен заканчиваться таблицей (рисунком). Рисунки (за редким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исключением – структура и т.д.) и таблицы не должны быть цветными. В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таблицах допускается 10 -12 шрифт (при большом объеме), но тогда шрифт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 xml:space="preserve">всех таблиц отчета должен быть одинакового размера. </w:t>
      </w:r>
    </w:p>
    <w:p w:rsidR="002E6562" w:rsidRDefault="002E656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lastRenderedPageBreak/>
        <w:t>Между названием раздела и текста, текстом и названием таблицы,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текстом и рисунком, таблицей (рисунком) и текстом необходимо оставить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«пустой» интервал. Точки в конце названия таблицы (рисунка) и в конце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заголовков не ставят.</w:t>
      </w:r>
    </w:p>
    <w:p w:rsidR="002E6562" w:rsidRPr="00B6400C" w:rsidRDefault="002E656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 xml:space="preserve">Нумерация таблиц </w:t>
      </w:r>
      <w:r w:rsidR="0016243B">
        <w:rPr>
          <w:sz w:val="28"/>
          <w:szCs w:val="28"/>
        </w:rPr>
        <w:t xml:space="preserve">и рисунков </w:t>
      </w:r>
      <w:r w:rsidRPr="00B6400C">
        <w:rPr>
          <w:sz w:val="28"/>
          <w:szCs w:val="28"/>
        </w:rPr>
        <w:t>может быть сквозной через всю работу или по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разделам. Во втором случае таблице</w:t>
      </w:r>
      <w:r w:rsidR="0016243B">
        <w:rPr>
          <w:sz w:val="28"/>
          <w:szCs w:val="28"/>
        </w:rPr>
        <w:t xml:space="preserve"> (рисунку)</w:t>
      </w:r>
      <w:r w:rsidRPr="00B6400C">
        <w:rPr>
          <w:sz w:val="28"/>
          <w:szCs w:val="28"/>
        </w:rPr>
        <w:t xml:space="preserve"> дают двойной номер, цифры отделяют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точкой. Например, в главе 1 первую таблицу оформляют так: «Таблица 1.1»,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где первая цифра обозначает номер раздела, а вторая - номер таблицы.</w:t>
      </w:r>
    </w:p>
    <w:p w:rsidR="002E6562" w:rsidRPr="00B6400C" w:rsidRDefault="002E656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>На таблицу (рисунок, приложение) в тексте делается ссылка с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 xml:space="preserve">указанием порядкового номера в скобках, </w:t>
      </w:r>
      <w:proofErr w:type="gramStart"/>
      <w:r w:rsidRPr="00B6400C">
        <w:rPr>
          <w:sz w:val="28"/>
          <w:szCs w:val="28"/>
        </w:rPr>
        <w:t>например</w:t>
      </w:r>
      <w:proofErr w:type="gramEnd"/>
      <w:r w:rsidRPr="00B6400C">
        <w:rPr>
          <w:sz w:val="28"/>
          <w:szCs w:val="28"/>
        </w:rPr>
        <w:t>: (таблица 1), (рис. 2).</w:t>
      </w:r>
    </w:p>
    <w:p w:rsidR="0016243B" w:rsidRDefault="002E656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>В работе могут быть использованы формулы, которые должны иметь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нумерацию. Она может быть сквозной. Номера формул ставятся в круглых</w:t>
      </w:r>
      <w:r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скобках на правом краю страницы на уров</w:t>
      </w:r>
      <w:r w:rsidR="0016243B">
        <w:rPr>
          <w:sz w:val="28"/>
          <w:szCs w:val="28"/>
        </w:rPr>
        <w:t>не с формулой: (1); (2) и т. д.</w:t>
      </w:r>
    </w:p>
    <w:p w:rsidR="00974732" w:rsidRDefault="0016243B" w:rsidP="005379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="00974732" w:rsidRPr="00974732">
        <w:rPr>
          <w:sz w:val="28"/>
          <w:szCs w:val="28"/>
        </w:rPr>
        <w:t>е схемы, графики,</w:t>
      </w:r>
      <w:r w:rsidR="002E6562">
        <w:rPr>
          <w:sz w:val="28"/>
          <w:szCs w:val="28"/>
        </w:rPr>
        <w:t xml:space="preserve"> </w:t>
      </w:r>
      <w:r w:rsidR="00974732" w:rsidRPr="00974732">
        <w:rPr>
          <w:sz w:val="28"/>
          <w:szCs w:val="28"/>
        </w:rPr>
        <w:t>диаграммы и т.д. подписываются, как рисунки.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Список источников формируется в следующем порядке. В первую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очередь отражаются нормативно – правовые акты в соответствии с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четырехуровневой иерархией нормативного регулирования, затем труды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авторов в алфавитном порядке. Если несколько источников начинается на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одну и ту же букву, то порядок расположения зависит от места в алфавите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второй буквы от начала названия источника и т. д. Одного и того же автора с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разными публикациями заносят в список литературы в порядке его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трудов по годам издания.</w:t>
      </w:r>
    </w:p>
    <w:p w:rsidR="00974732" w:rsidRPr="0097473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Сокращение слов во всем тексте возможно, но только принятое в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русской орфографии: и так далее - и т. д.; и другие - и др.; и тому подобное -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и т. п.; год-г.; годы-гг.; тысячи-тыс.; миллион-млн.; миллиард-млрд.; час-ч.;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рубль -руб.;</w:t>
      </w:r>
      <w:r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проценты - %, номер - № (не «N»).</w:t>
      </w:r>
    </w:p>
    <w:p w:rsidR="00974732" w:rsidRDefault="00974732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974732">
        <w:rPr>
          <w:sz w:val="28"/>
          <w:szCs w:val="28"/>
        </w:rPr>
        <w:t>Могут быть использованы сокращения в названии учреждений.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Однако перед использованием таких сокращений пишут также название.</w:t>
      </w:r>
      <w:r w:rsidR="002E6562">
        <w:rPr>
          <w:sz w:val="28"/>
          <w:szCs w:val="28"/>
        </w:rPr>
        <w:t xml:space="preserve"> </w:t>
      </w:r>
      <w:r w:rsidRPr="00974732">
        <w:rPr>
          <w:sz w:val="28"/>
          <w:szCs w:val="28"/>
        </w:rPr>
        <w:t>Например, акционерное общество (АО) и т. п.</w:t>
      </w:r>
    </w:p>
    <w:p w:rsidR="00B6400C" w:rsidRPr="00B6400C" w:rsidRDefault="00B6400C" w:rsidP="0053796E">
      <w:pPr>
        <w:spacing w:line="276" w:lineRule="auto"/>
        <w:ind w:firstLine="708"/>
        <w:jc w:val="both"/>
        <w:rPr>
          <w:sz w:val="28"/>
          <w:szCs w:val="28"/>
        </w:rPr>
      </w:pPr>
      <w:r w:rsidRPr="00B6400C">
        <w:rPr>
          <w:sz w:val="28"/>
          <w:szCs w:val="28"/>
        </w:rPr>
        <w:t xml:space="preserve">Ссылку на авторов проводят двумя способами: </w:t>
      </w:r>
      <w:proofErr w:type="spellStart"/>
      <w:r w:rsidRPr="00B6400C">
        <w:rPr>
          <w:sz w:val="28"/>
          <w:szCs w:val="28"/>
        </w:rPr>
        <w:t>внутритекстовым</w:t>
      </w:r>
      <w:proofErr w:type="spellEnd"/>
      <w:r w:rsidRPr="00B6400C">
        <w:rPr>
          <w:sz w:val="28"/>
          <w:szCs w:val="28"/>
        </w:rPr>
        <w:t xml:space="preserve"> и</w:t>
      </w:r>
      <w:r w:rsidR="002E6562"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 xml:space="preserve">подтекстовым. При </w:t>
      </w:r>
      <w:proofErr w:type="spellStart"/>
      <w:r w:rsidRPr="00B6400C">
        <w:rPr>
          <w:sz w:val="28"/>
          <w:szCs w:val="28"/>
        </w:rPr>
        <w:t>внутритекстовой</w:t>
      </w:r>
      <w:proofErr w:type="spellEnd"/>
      <w:r w:rsidRPr="00B6400C">
        <w:rPr>
          <w:sz w:val="28"/>
          <w:szCs w:val="28"/>
        </w:rPr>
        <w:t xml:space="preserve"> ссылке после упоминания автора</w:t>
      </w:r>
      <w:r w:rsidR="002E6562"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ставится его порядковый номер, указанный в списке источников. При ссылке</w:t>
      </w:r>
      <w:r w:rsidR="002E6562"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на автора приводится полное библиографическое описание произведения, на</w:t>
      </w:r>
      <w:r w:rsidR="002E6562">
        <w:rPr>
          <w:sz w:val="28"/>
          <w:szCs w:val="28"/>
        </w:rPr>
        <w:t xml:space="preserve"> </w:t>
      </w:r>
      <w:r w:rsidRPr="00B6400C">
        <w:rPr>
          <w:sz w:val="28"/>
          <w:szCs w:val="28"/>
        </w:rPr>
        <w:t>которое она делается.</w:t>
      </w:r>
    </w:p>
    <w:p w:rsidR="00CA665F" w:rsidRDefault="0016243B" w:rsidP="0053796E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Структура отчета</w:t>
      </w:r>
    </w:p>
    <w:p w:rsidR="0016243B" w:rsidRPr="00974732" w:rsidRDefault="0016243B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974732">
        <w:rPr>
          <w:rFonts w:eastAsia="Times New Roman"/>
          <w:sz w:val="28"/>
          <w:szCs w:val="28"/>
        </w:rPr>
        <w:t>Структура отчета по учебной практике включает в себя:</w:t>
      </w:r>
    </w:p>
    <w:p w:rsidR="0016243B" w:rsidRPr="00B47AB2" w:rsidRDefault="0016243B" w:rsidP="0053796E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Титул</w:t>
      </w:r>
      <w:r w:rsidR="00B47AB2" w:rsidRPr="00B47AB2">
        <w:rPr>
          <w:rFonts w:eastAsia="Times New Roman"/>
          <w:sz w:val="28"/>
          <w:szCs w:val="28"/>
        </w:rPr>
        <w:t>ьный лист</w:t>
      </w:r>
      <w:r w:rsidR="00B47AB2">
        <w:rPr>
          <w:rFonts w:eastAsia="Times New Roman"/>
          <w:sz w:val="28"/>
          <w:szCs w:val="28"/>
        </w:rPr>
        <w:t xml:space="preserve"> (Приложение №</w:t>
      </w:r>
      <w:r w:rsidR="00BB0440">
        <w:rPr>
          <w:rFonts w:eastAsia="Times New Roman"/>
          <w:sz w:val="28"/>
          <w:szCs w:val="28"/>
        </w:rPr>
        <w:t>3</w:t>
      </w:r>
      <w:r w:rsidR="00B47AB2">
        <w:rPr>
          <w:rFonts w:eastAsia="Times New Roman"/>
          <w:sz w:val="28"/>
          <w:szCs w:val="28"/>
        </w:rPr>
        <w:t>)</w:t>
      </w:r>
    </w:p>
    <w:p w:rsidR="00B47AB2" w:rsidRPr="00B47AB2" w:rsidRDefault="00B47AB2" w:rsidP="0053796E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Индивидуальное задание на учебную практику</w:t>
      </w:r>
      <w:r>
        <w:rPr>
          <w:rFonts w:eastAsia="Times New Roman"/>
          <w:sz w:val="28"/>
          <w:szCs w:val="28"/>
        </w:rPr>
        <w:t xml:space="preserve"> </w:t>
      </w:r>
      <w:r w:rsidRPr="009B7CFB">
        <w:rPr>
          <w:rFonts w:eastAsia="Times New Roman"/>
          <w:sz w:val="28"/>
          <w:szCs w:val="28"/>
        </w:rPr>
        <w:t>(Приложение №</w:t>
      </w:r>
      <w:r w:rsidR="00BB0440">
        <w:rPr>
          <w:rFonts w:eastAsia="Times New Roman"/>
          <w:sz w:val="28"/>
          <w:szCs w:val="28"/>
        </w:rPr>
        <w:t>4</w:t>
      </w:r>
      <w:r w:rsidRPr="009B7CFB">
        <w:rPr>
          <w:rFonts w:eastAsia="Times New Roman"/>
          <w:sz w:val="28"/>
          <w:szCs w:val="28"/>
        </w:rPr>
        <w:t>)</w:t>
      </w:r>
    </w:p>
    <w:p w:rsidR="0016243B" w:rsidRPr="00CB371A" w:rsidRDefault="0016243B" w:rsidP="0053796E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Дневн</w:t>
      </w:r>
      <w:r w:rsidR="00B47AB2" w:rsidRPr="00B47AB2">
        <w:rPr>
          <w:rFonts w:eastAsia="Times New Roman"/>
          <w:sz w:val="28"/>
          <w:szCs w:val="28"/>
        </w:rPr>
        <w:t>ик прохождения учебной практики</w:t>
      </w:r>
      <w:r w:rsidR="00CB371A">
        <w:rPr>
          <w:rFonts w:eastAsia="Times New Roman"/>
          <w:sz w:val="28"/>
          <w:szCs w:val="28"/>
        </w:rPr>
        <w:t xml:space="preserve"> </w:t>
      </w:r>
      <w:r w:rsidR="00CB371A" w:rsidRPr="009B7CFB">
        <w:rPr>
          <w:rFonts w:eastAsia="Times New Roman"/>
          <w:sz w:val="28"/>
          <w:szCs w:val="28"/>
        </w:rPr>
        <w:t>(Приложение №</w:t>
      </w:r>
      <w:r w:rsidR="00BB0440">
        <w:rPr>
          <w:rFonts w:eastAsia="Times New Roman"/>
          <w:sz w:val="28"/>
          <w:szCs w:val="28"/>
        </w:rPr>
        <w:t>5</w:t>
      </w:r>
      <w:r w:rsidR="00CB371A" w:rsidRPr="009B7CFB">
        <w:rPr>
          <w:rFonts w:eastAsia="Times New Roman"/>
          <w:sz w:val="28"/>
          <w:szCs w:val="28"/>
        </w:rPr>
        <w:t>)</w:t>
      </w:r>
    </w:p>
    <w:p w:rsidR="00CB371A" w:rsidRPr="00CB371A" w:rsidRDefault="00CB371A" w:rsidP="0053796E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Рабочий график (план)</w:t>
      </w:r>
      <w:r w:rsidRPr="00CB371A">
        <w:rPr>
          <w:rFonts w:eastAsia="Times New Roman"/>
          <w:sz w:val="28"/>
          <w:szCs w:val="28"/>
        </w:rPr>
        <w:t xml:space="preserve"> </w:t>
      </w:r>
      <w:r w:rsidRPr="009B7CFB">
        <w:rPr>
          <w:rFonts w:eastAsia="Times New Roman"/>
          <w:sz w:val="28"/>
          <w:szCs w:val="28"/>
        </w:rPr>
        <w:t>(Приложение №</w:t>
      </w:r>
      <w:r w:rsidR="00BB0440">
        <w:rPr>
          <w:rFonts w:eastAsia="Times New Roman"/>
          <w:sz w:val="28"/>
          <w:szCs w:val="28"/>
        </w:rPr>
        <w:t>6</w:t>
      </w:r>
      <w:r w:rsidRPr="009B7CFB">
        <w:rPr>
          <w:rFonts w:eastAsia="Times New Roman"/>
          <w:sz w:val="28"/>
          <w:szCs w:val="28"/>
        </w:rPr>
        <w:t>)</w:t>
      </w:r>
    </w:p>
    <w:p w:rsidR="0016243B" w:rsidRPr="00B47AB2" w:rsidRDefault="00B47AB2" w:rsidP="0053796E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Содержание</w:t>
      </w:r>
    </w:p>
    <w:p w:rsidR="0016243B" w:rsidRPr="00B47AB2" w:rsidRDefault="0016243B" w:rsidP="0053796E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lastRenderedPageBreak/>
        <w:t>Разделы отчета в соответствии с программой практи</w:t>
      </w:r>
      <w:r w:rsidR="00B47AB2" w:rsidRPr="00B47AB2">
        <w:rPr>
          <w:rFonts w:eastAsia="Times New Roman"/>
          <w:sz w:val="28"/>
          <w:szCs w:val="28"/>
        </w:rPr>
        <w:t>ки и индивидуальным заданием</w:t>
      </w:r>
    </w:p>
    <w:p w:rsidR="0016243B" w:rsidRPr="00B47AB2" w:rsidRDefault="00B47AB2" w:rsidP="0053796E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47AB2">
        <w:rPr>
          <w:rFonts w:eastAsia="Times New Roman"/>
          <w:sz w:val="28"/>
          <w:szCs w:val="28"/>
        </w:rPr>
        <w:t>Список источников</w:t>
      </w:r>
    </w:p>
    <w:p w:rsidR="0016243B" w:rsidRPr="00B47AB2" w:rsidRDefault="00CB371A" w:rsidP="0053796E">
      <w:pPr>
        <w:pStyle w:val="a4"/>
        <w:numPr>
          <w:ilvl w:val="0"/>
          <w:numId w:val="15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</w:t>
      </w:r>
    </w:p>
    <w:p w:rsidR="0016243B" w:rsidRPr="0016243B" w:rsidRDefault="0016243B" w:rsidP="0053796E">
      <w:pPr>
        <w:spacing w:line="276" w:lineRule="auto"/>
        <w:jc w:val="both"/>
        <w:rPr>
          <w:sz w:val="20"/>
          <w:szCs w:val="20"/>
        </w:rPr>
      </w:pPr>
    </w:p>
    <w:p w:rsidR="00CA665F" w:rsidRDefault="00DB4BC7" w:rsidP="0053796E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окончании </w:t>
      </w:r>
      <w:r w:rsidR="0033249E">
        <w:rPr>
          <w:rFonts w:eastAsia="Times New Roman"/>
          <w:sz w:val="28"/>
          <w:szCs w:val="28"/>
        </w:rPr>
        <w:t xml:space="preserve">учебной </w:t>
      </w:r>
      <w:r>
        <w:rPr>
          <w:rFonts w:eastAsia="Times New Roman"/>
          <w:sz w:val="28"/>
          <w:szCs w:val="28"/>
        </w:rPr>
        <w:t>практики студенты обязаны:</w:t>
      </w:r>
    </w:p>
    <w:p w:rsidR="00440F59" w:rsidRPr="009B7CFB" w:rsidRDefault="00DB4BC7" w:rsidP="0053796E">
      <w:pPr>
        <w:pStyle w:val="a4"/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подготовить отчет по практике к окончанию</w:t>
      </w:r>
      <w:r w:rsidR="00440F59" w:rsidRPr="009B7CFB">
        <w:rPr>
          <w:rFonts w:eastAsia="Times New Roman"/>
          <w:sz w:val="28"/>
          <w:szCs w:val="28"/>
        </w:rPr>
        <w:t xml:space="preserve"> срока прохождения практики;</w:t>
      </w:r>
    </w:p>
    <w:p w:rsidR="00440F59" w:rsidRPr="009B7CFB" w:rsidRDefault="00440F59" w:rsidP="0053796E">
      <w:pPr>
        <w:pStyle w:val="a4"/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 xml:space="preserve">представить </w:t>
      </w:r>
      <w:r w:rsidR="0033249E">
        <w:rPr>
          <w:rFonts w:eastAsia="Times New Roman"/>
          <w:sz w:val="28"/>
          <w:szCs w:val="28"/>
        </w:rPr>
        <w:t xml:space="preserve">в Департамент мировой экономики и </w:t>
      </w:r>
      <w:r w:rsidR="000B49E9">
        <w:rPr>
          <w:rFonts w:eastAsia="Times New Roman"/>
          <w:sz w:val="28"/>
          <w:szCs w:val="28"/>
        </w:rPr>
        <w:t xml:space="preserve">международного бизнеса </w:t>
      </w:r>
      <w:r w:rsidRPr="009B7CFB">
        <w:rPr>
          <w:rFonts w:eastAsia="Times New Roman"/>
          <w:sz w:val="28"/>
          <w:szCs w:val="28"/>
        </w:rPr>
        <w:t>сброшюрованный Отчет, отзыв руководителя практики (Приложение №</w:t>
      </w:r>
      <w:r w:rsidR="00BB0440">
        <w:rPr>
          <w:rFonts w:eastAsia="Times New Roman"/>
          <w:sz w:val="28"/>
          <w:szCs w:val="28"/>
        </w:rPr>
        <w:t>7</w:t>
      </w:r>
      <w:r w:rsidRPr="009B7CFB">
        <w:rPr>
          <w:rFonts w:eastAsia="Times New Roman"/>
          <w:sz w:val="28"/>
          <w:szCs w:val="28"/>
        </w:rPr>
        <w:t xml:space="preserve">) от </w:t>
      </w:r>
      <w:r w:rsidR="00DB4BC7" w:rsidRPr="009B7CFB">
        <w:rPr>
          <w:rFonts w:eastAsia="Times New Roman"/>
          <w:sz w:val="28"/>
          <w:szCs w:val="28"/>
        </w:rPr>
        <w:t xml:space="preserve">организации </w:t>
      </w:r>
      <w:r w:rsidRPr="009B7CFB">
        <w:rPr>
          <w:rFonts w:eastAsia="Times New Roman"/>
          <w:sz w:val="28"/>
          <w:szCs w:val="28"/>
        </w:rPr>
        <w:t xml:space="preserve">и Дневник практики </w:t>
      </w:r>
      <w:r w:rsidR="00DB4BC7" w:rsidRPr="009B7CFB">
        <w:rPr>
          <w:rFonts w:eastAsia="Times New Roman"/>
          <w:sz w:val="28"/>
          <w:szCs w:val="28"/>
        </w:rPr>
        <w:t>студента, заверенные подписью руководителя практики от организации и</w:t>
      </w:r>
      <w:r w:rsidRPr="009B7CFB">
        <w:rPr>
          <w:rFonts w:eastAsia="Times New Roman"/>
          <w:sz w:val="28"/>
          <w:szCs w:val="28"/>
        </w:rPr>
        <w:t xml:space="preserve"> </w:t>
      </w:r>
      <w:r w:rsidR="00DB4BC7" w:rsidRPr="009B7CFB">
        <w:rPr>
          <w:rFonts w:eastAsia="Times New Roman"/>
          <w:sz w:val="28"/>
          <w:szCs w:val="28"/>
        </w:rPr>
        <w:t>печатью организации;</w:t>
      </w:r>
    </w:p>
    <w:p w:rsidR="00CA665F" w:rsidRPr="009B7CFB" w:rsidRDefault="00DB4BC7" w:rsidP="0053796E">
      <w:pPr>
        <w:pStyle w:val="a4"/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явиться на защиту отчета по практике в сроки, предусмотренные</w:t>
      </w:r>
      <w:r w:rsidR="000B6408" w:rsidRPr="009B7CFB">
        <w:rPr>
          <w:rFonts w:eastAsia="Times New Roman"/>
          <w:sz w:val="28"/>
          <w:szCs w:val="28"/>
        </w:rPr>
        <w:t xml:space="preserve"> </w:t>
      </w:r>
      <w:r w:rsidRPr="009B7CFB">
        <w:rPr>
          <w:rFonts w:eastAsia="Times New Roman"/>
          <w:sz w:val="28"/>
          <w:szCs w:val="28"/>
        </w:rPr>
        <w:t>распоряжением по организации практики студентов магистратуры.</w:t>
      </w:r>
    </w:p>
    <w:p w:rsidR="00CA665F" w:rsidRDefault="00440F59" w:rsidP="0053796E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DB4BC7">
        <w:rPr>
          <w:rFonts w:eastAsia="Times New Roman"/>
          <w:sz w:val="28"/>
          <w:szCs w:val="28"/>
        </w:rPr>
        <w:t xml:space="preserve">отчете по </w:t>
      </w:r>
      <w:r w:rsidR="00CB371A">
        <w:rPr>
          <w:rFonts w:eastAsia="Times New Roman"/>
          <w:sz w:val="28"/>
          <w:szCs w:val="28"/>
        </w:rPr>
        <w:t>учебной</w:t>
      </w:r>
      <w:r w:rsidR="000208EB">
        <w:rPr>
          <w:rFonts w:eastAsia="Times New Roman"/>
          <w:sz w:val="28"/>
          <w:szCs w:val="28"/>
        </w:rPr>
        <w:t xml:space="preserve"> </w:t>
      </w:r>
      <w:r w:rsidR="00DB4BC7">
        <w:rPr>
          <w:rFonts w:eastAsia="Times New Roman"/>
          <w:sz w:val="28"/>
          <w:szCs w:val="28"/>
        </w:rPr>
        <w:t>практике должны быть отражены результаты изучения и исследования вопросов темы ВКР и требований, изложенных в настоящих методических указаниях.</w:t>
      </w:r>
    </w:p>
    <w:p w:rsidR="008173A5" w:rsidRDefault="00DB4BC7" w:rsidP="0053796E">
      <w:pPr>
        <w:tabs>
          <w:tab w:val="left" w:pos="1020"/>
        </w:tabs>
        <w:spacing w:line="276" w:lineRule="auto"/>
        <w:ind w:firstLine="701"/>
        <w:jc w:val="both"/>
        <w:rPr>
          <w:rFonts w:eastAsia="Times New Roman"/>
          <w:sz w:val="28"/>
          <w:szCs w:val="28"/>
        </w:rPr>
      </w:pPr>
      <w:r w:rsidRPr="009B7CFB">
        <w:rPr>
          <w:rFonts w:eastAsia="Times New Roman"/>
          <w:sz w:val="28"/>
          <w:szCs w:val="28"/>
        </w:rPr>
        <w:t>По результатам прохождения практики руководителем от базы практики составляется отзыв, в котором отражаются деловые качества студента, степень освоения им фактического материала,</w:t>
      </w:r>
      <w:r w:rsidR="00440F59" w:rsidRPr="009B7CFB">
        <w:rPr>
          <w:rFonts w:eastAsia="Times New Roman"/>
          <w:sz w:val="28"/>
          <w:szCs w:val="28"/>
        </w:rPr>
        <w:t xml:space="preserve"> </w:t>
      </w:r>
      <w:r w:rsidRPr="009B7CFB">
        <w:rPr>
          <w:rFonts w:eastAsia="Times New Roman"/>
          <w:sz w:val="28"/>
          <w:szCs w:val="28"/>
        </w:rPr>
        <w:t xml:space="preserve">выполнение программы практики. В отзыве дается оценка работы студента во время практики («отлично», «хорошо», «удовлетворительно», «неудовлетворительно»). </w:t>
      </w:r>
      <w:r w:rsidR="008173A5" w:rsidRPr="009B7CFB">
        <w:rPr>
          <w:rFonts w:eastAsia="Times New Roman"/>
          <w:sz w:val="28"/>
          <w:szCs w:val="28"/>
        </w:rPr>
        <w:t>Отзыв оформляется на бланке организации, заверяется подписью руководителя от базы практики и печатью организации.</w:t>
      </w:r>
    </w:p>
    <w:p w:rsidR="009B1796" w:rsidRPr="00F212B6" w:rsidRDefault="009B1796" w:rsidP="0053796E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212B6">
        <w:rPr>
          <w:rFonts w:eastAsia="Times New Roman"/>
          <w:sz w:val="28"/>
          <w:szCs w:val="28"/>
        </w:rPr>
        <w:t xml:space="preserve">На титульном листе руководитель практики </w:t>
      </w:r>
      <w:r>
        <w:rPr>
          <w:rFonts w:eastAsia="Times New Roman"/>
          <w:sz w:val="28"/>
          <w:szCs w:val="28"/>
        </w:rPr>
        <w:t xml:space="preserve">от </w:t>
      </w:r>
      <w:proofErr w:type="spellStart"/>
      <w:r>
        <w:rPr>
          <w:rFonts w:eastAsia="Times New Roman"/>
          <w:sz w:val="28"/>
          <w:szCs w:val="28"/>
        </w:rPr>
        <w:t>Финуниверситета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делает надпись: «Отчет допущен</w:t>
      </w:r>
      <w:r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к защите», ставит дату и подпись.</w:t>
      </w:r>
    </w:p>
    <w:p w:rsidR="00CA665F" w:rsidRDefault="00DB4BC7" w:rsidP="0053796E">
      <w:pPr>
        <w:tabs>
          <w:tab w:val="left" w:pos="1020"/>
        </w:tabs>
        <w:spacing w:line="276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Защита </w:t>
      </w:r>
      <w:r w:rsidR="00CB371A">
        <w:rPr>
          <w:rFonts w:eastAsia="Times New Roman"/>
          <w:sz w:val="28"/>
          <w:szCs w:val="28"/>
        </w:rPr>
        <w:t>учебной</w:t>
      </w:r>
      <w:r w:rsidR="000208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практики может происходить в форме конференци</w:t>
      </w:r>
      <w:r w:rsidR="00CB371A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. Для ее проведения организуется комиссия с участием преподавателей </w:t>
      </w:r>
      <w:r w:rsidR="004B7633">
        <w:rPr>
          <w:rFonts w:eastAsia="Times New Roman"/>
          <w:sz w:val="28"/>
          <w:szCs w:val="28"/>
        </w:rPr>
        <w:t>д</w:t>
      </w:r>
      <w:r w:rsidR="002D69D6">
        <w:rPr>
          <w:rFonts w:eastAsia="Times New Roman"/>
          <w:sz w:val="28"/>
          <w:szCs w:val="28"/>
        </w:rPr>
        <w:t>епартамента</w:t>
      </w:r>
      <w:r>
        <w:rPr>
          <w:rFonts w:eastAsia="Times New Roman"/>
          <w:sz w:val="28"/>
          <w:szCs w:val="28"/>
        </w:rPr>
        <w:t>. Студенты делают устные сообщения о проделанной в период практики работе и ее результатах.</w:t>
      </w:r>
    </w:p>
    <w:p w:rsidR="00F212B6" w:rsidRPr="00F212B6" w:rsidRDefault="00F212B6" w:rsidP="0053796E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212B6">
        <w:rPr>
          <w:rFonts w:eastAsia="Times New Roman"/>
          <w:sz w:val="28"/>
          <w:szCs w:val="28"/>
        </w:rPr>
        <w:t>Студенты, не выполнившие программу практики по уважительной</w:t>
      </w:r>
      <w:r w:rsidR="009B1796"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причине, направляются на практику вторично, в свободное от учебы время.</w:t>
      </w:r>
      <w:r w:rsidR="009B1796"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Студенты, не выполнившие программу практики без уважительной</w:t>
      </w:r>
      <w:r w:rsidR="009B1796"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причины или получившие по её итогам неудовлетворительную оценку,</w:t>
      </w:r>
      <w:r w:rsidR="009B1796">
        <w:rPr>
          <w:rFonts w:eastAsia="Times New Roman"/>
          <w:sz w:val="28"/>
          <w:szCs w:val="28"/>
        </w:rPr>
        <w:t xml:space="preserve"> </w:t>
      </w:r>
      <w:r w:rsidRPr="00F212B6">
        <w:rPr>
          <w:rFonts w:eastAsia="Times New Roman"/>
          <w:sz w:val="28"/>
          <w:szCs w:val="28"/>
        </w:rPr>
        <w:t>считаются имеющими академическую задолженность.</w:t>
      </w:r>
    </w:p>
    <w:p w:rsidR="00CA665F" w:rsidRPr="005574CA" w:rsidRDefault="00DB4BC7" w:rsidP="0053796E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574CA">
        <w:rPr>
          <w:rFonts w:eastAsia="Times New Roman"/>
          <w:sz w:val="28"/>
          <w:szCs w:val="28"/>
        </w:rPr>
        <w:t>Студенты, переведенные из других вузов, с других направлений подготовки</w:t>
      </w:r>
      <w:r w:rsidR="005574CA">
        <w:rPr>
          <w:rFonts w:eastAsia="Times New Roman"/>
          <w:sz w:val="28"/>
          <w:szCs w:val="28"/>
        </w:rPr>
        <w:t xml:space="preserve"> и </w:t>
      </w:r>
      <w:r w:rsidRPr="005574CA">
        <w:rPr>
          <w:rFonts w:eastAsia="Times New Roman"/>
          <w:sz w:val="28"/>
          <w:szCs w:val="28"/>
        </w:rPr>
        <w:t xml:space="preserve">специальностей, направляются на практику в свободное от учебы время в соответствии с индивидуальным заданием, разработанным специально </w:t>
      </w:r>
      <w:r w:rsidR="004B7633">
        <w:rPr>
          <w:rFonts w:eastAsia="Times New Roman"/>
          <w:sz w:val="28"/>
          <w:szCs w:val="28"/>
        </w:rPr>
        <w:t>д</w:t>
      </w:r>
      <w:r w:rsidR="005574CA">
        <w:rPr>
          <w:rFonts w:eastAsia="Times New Roman"/>
          <w:sz w:val="28"/>
          <w:szCs w:val="28"/>
        </w:rPr>
        <w:t>епартаментом</w:t>
      </w:r>
      <w:r w:rsidRPr="005574CA">
        <w:rPr>
          <w:rFonts w:eastAsia="Times New Roman"/>
          <w:sz w:val="28"/>
          <w:szCs w:val="28"/>
        </w:rPr>
        <w:t>.</w:t>
      </w:r>
    </w:p>
    <w:p w:rsidR="004B7633" w:rsidRDefault="00DB4BC7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5574CA">
        <w:rPr>
          <w:rFonts w:eastAsia="Times New Roman"/>
          <w:sz w:val="28"/>
          <w:szCs w:val="28"/>
        </w:rPr>
        <w:t>Оценки по всем видам практик приравниваются к оценкам по теоретическому обучению и учитываются при подведении итогов общей успеваемости студентов.</w:t>
      </w:r>
    </w:p>
    <w:p w:rsidR="00CA665F" w:rsidRPr="00FD5191" w:rsidRDefault="00DB4BC7" w:rsidP="00FD5191">
      <w:pPr>
        <w:pStyle w:val="a4"/>
        <w:numPr>
          <w:ilvl w:val="0"/>
          <w:numId w:val="18"/>
        </w:numPr>
        <w:tabs>
          <w:tab w:val="left" w:pos="1011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FD5191">
        <w:rPr>
          <w:rFonts w:eastAsia="Times New Roman"/>
          <w:b/>
          <w:bCs/>
          <w:sz w:val="28"/>
          <w:szCs w:val="28"/>
        </w:rPr>
        <w:lastRenderedPageBreak/>
        <w:t>Фонд оценочных средств для проведения промежуточной аттестации обучающихся</w:t>
      </w:r>
      <w:r w:rsidR="00601662" w:rsidRPr="00FD5191">
        <w:rPr>
          <w:rFonts w:eastAsia="Times New Roman"/>
          <w:b/>
          <w:bCs/>
          <w:sz w:val="28"/>
          <w:szCs w:val="28"/>
        </w:rPr>
        <w:t xml:space="preserve"> по практике</w:t>
      </w:r>
    </w:p>
    <w:p w:rsidR="00CA665F" w:rsidRDefault="00CA665F" w:rsidP="0053796E">
      <w:pPr>
        <w:spacing w:line="276" w:lineRule="auto"/>
        <w:jc w:val="both"/>
        <w:rPr>
          <w:sz w:val="20"/>
          <w:szCs w:val="20"/>
        </w:rPr>
      </w:pPr>
    </w:p>
    <w:p w:rsidR="00CA665F" w:rsidRDefault="002E44EE" w:rsidP="0053796E">
      <w:pPr>
        <w:spacing w:line="27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</w:t>
      </w:r>
      <w:r w:rsidR="00DB4BC7">
        <w:rPr>
          <w:rFonts w:eastAsia="Times New Roman"/>
          <w:b/>
          <w:bCs/>
          <w:sz w:val="28"/>
          <w:szCs w:val="28"/>
        </w:rPr>
        <w:t xml:space="preserve">.1. </w:t>
      </w:r>
      <w:r w:rsidR="00742837" w:rsidRPr="00742837">
        <w:rPr>
          <w:rFonts w:eastAsia="Times New Roman"/>
          <w:b/>
          <w:bCs/>
          <w:sz w:val="28"/>
          <w:szCs w:val="28"/>
        </w:rPr>
        <w:t xml:space="preserve">Перечень </w:t>
      </w:r>
      <w:r w:rsidR="00601662" w:rsidRPr="00601662">
        <w:rPr>
          <w:rFonts w:eastAsia="Times New Roman"/>
          <w:b/>
          <w:bCs/>
          <w:sz w:val="28"/>
          <w:szCs w:val="28"/>
        </w:rPr>
        <w:t>компетенций, формируемых в процессе практики</w:t>
      </w:r>
    </w:p>
    <w:p w:rsidR="00CA665F" w:rsidRDefault="00DB4BC7" w:rsidP="0053796E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компетенций </w:t>
      </w:r>
      <w:r w:rsidR="00742837" w:rsidRPr="00742837">
        <w:rPr>
          <w:rFonts w:eastAsia="Times New Roman"/>
          <w:sz w:val="28"/>
          <w:szCs w:val="28"/>
        </w:rPr>
        <w:t xml:space="preserve">с указанием индикаторов их достижения </w:t>
      </w:r>
      <w:r w:rsidR="00742837">
        <w:rPr>
          <w:rFonts w:eastAsia="Times New Roman"/>
          <w:sz w:val="28"/>
          <w:szCs w:val="28"/>
        </w:rPr>
        <w:t xml:space="preserve">содержится в разделе </w:t>
      </w:r>
      <w:r w:rsidR="00375F07">
        <w:rPr>
          <w:rFonts w:eastAsia="Times New Roman"/>
          <w:sz w:val="28"/>
          <w:szCs w:val="28"/>
        </w:rPr>
        <w:t>3</w:t>
      </w:r>
      <w:r w:rsidR="00220021">
        <w:rPr>
          <w:rFonts w:eastAsia="Times New Roman"/>
          <w:sz w:val="28"/>
          <w:szCs w:val="28"/>
        </w:rPr>
        <w:t xml:space="preserve"> «</w:t>
      </w:r>
      <w:r w:rsidR="00220021" w:rsidRPr="001C21CC">
        <w:rPr>
          <w:rFonts w:eastAsia="Times New Roman"/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="00220021">
        <w:rPr>
          <w:rFonts w:eastAsia="Times New Roman"/>
          <w:sz w:val="28"/>
          <w:szCs w:val="28"/>
        </w:rPr>
        <w:t>».</w:t>
      </w:r>
    </w:p>
    <w:p w:rsidR="004B7633" w:rsidRDefault="004B7633" w:rsidP="0053796E">
      <w:pPr>
        <w:spacing w:line="276" w:lineRule="auto"/>
        <w:ind w:firstLine="708"/>
        <w:jc w:val="both"/>
        <w:rPr>
          <w:sz w:val="20"/>
          <w:szCs w:val="20"/>
        </w:rPr>
      </w:pPr>
    </w:p>
    <w:p w:rsidR="00601662" w:rsidRDefault="002E44EE" w:rsidP="004B7633">
      <w:pPr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</w:t>
      </w:r>
      <w:r w:rsidR="00DB4BC7">
        <w:rPr>
          <w:rFonts w:eastAsia="Times New Roman"/>
          <w:b/>
          <w:bCs/>
          <w:sz w:val="28"/>
          <w:szCs w:val="28"/>
        </w:rPr>
        <w:t xml:space="preserve">.2. </w:t>
      </w:r>
      <w:r w:rsidR="00601662" w:rsidRPr="00601662">
        <w:rPr>
          <w:rFonts w:eastAsia="Times New Roman"/>
          <w:b/>
          <w:bCs/>
          <w:sz w:val="28"/>
          <w:szCs w:val="28"/>
        </w:rPr>
        <w:t xml:space="preserve">Типовые контрольные задания или иные материалы, необходимые для оценки индикаторов достижения компетенций, умений и знаний </w:t>
      </w:r>
    </w:p>
    <w:p w:rsidR="004B7633" w:rsidRDefault="004B7633" w:rsidP="0053796E">
      <w:pPr>
        <w:rPr>
          <w:rFonts w:eastAsia="Times New Roman"/>
          <w:b/>
          <w:bCs/>
          <w:sz w:val="28"/>
          <w:szCs w:val="28"/>
        </w:rPr>
      </w:pPr>
    </w:p>
    <w:p w:rsidR="00601662" w:rsidRPr="002049F9" w:rsidRDefault="00601662" w:rsidP="00311F49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049F9">
        <w:rPr>
          <w:rFonts w:eastAsia="Times New Roman"/>
          <w:bCs/>
          <w:sz w:val="28"/>
          <w:szCs w:val="28"/>
        </w:rPr>
        <w:t>В качестве типовых контрольных заданий и иных материалов, необходимых для оценки знаний</w:t>
      </w:r>
      <w:r w:rsidR="0040713A">
        <w:rPr>
          <w:rFonts w:eastAsia="Times New Roman"/>
          <w:bCs/>
          <w:sz w:val="28"/>
          <w:szCs w:val="28"/>
        </w:rPr>
        <w:t xml:space="preserve"> и</w:t>
      </w:r>
      <w:r w:rsidRPr="002049F9">
        <w:rPr>
          <w:rFonts w:eastAsia="Times New Roman"/>
          <w:bCs/>
          <w:sz w:val="28"/>
          <w:szCs w:val="28"/>
        </w:rPr>
        <w:t xml:space="preserve"> умений</w:t>
      </w:r>
      <w:r w:rsidR="0040713A">
        <w:rPr>
          <w:rFonts w:eastAsia="Times New Roman"/>
          <w:bCs/>
          <w:sz w:val="28"/>
          <w:szCs w:val="28"/>
        </w:rPr>
        <w:t xml:space="preserve">, </w:t>
      </w:r>
      <w:r w:rsidRPr="002049F9">
        <w:rPr>
          <w:rFonts w:eastAsia="Times New Roman"/>
          <w:bCs/>
          <w:sz w:val="28"/>
          <w:szCs w:val="28"/>
        </w:rPr>
        <w:t xml:space="preserve">формирующих компетенции студента, используются материалы рабочих программ для студентов, обучающихся по направлению подготовки </w:t>
      </w:r>
      <w:r w:rsidR="008C0A9C" w:rsidRPr="008C0A9C">
        <w:rPr>
          <w:rFonts w:eastAsia="Times New Roman"/>
          <w:bCs/>
          <w:sz w:val="28"/>
          <w:szCs w:val="28"/>
        </w:rPr>
        <w:t>38.04.01 «Экономика» (уровень магистратуры)</w:t>
      </w:r>
      <w:r w:rsidR="008C0A9C">
        <w:rPr>
          <w:rFonts w:eastAsia="Times New Roman"/>
          <w:bCs/>
          <w:sz w:val="28"/>
          <w:szCs w:val="28"/>
        </w:rPr>
        <w:t xml:space="preserve">, </w:t>
      </w:r>
      <w:r w:rsidR="008C0A9C" w:rsidRPr="008C0A9C">
        <w:rPr>
          <w:rFonts w:eastAsia="Times New Roman"/>
          <w:bCs/>
          <w:sz w:val="28"/>
          <w:szCs w:val="28"/>
        </w:rPr>
        <w:t>направленност</w:t>
      </w:r>
      <w:r w:rsidR="008C0A9C">
        <w:rPr>
          <w:rFonts w:eastAsia="Times New Roman"/>
          <w:bCs/>
          <w:sz w:val="28"/>
          <w:szCs w:val="28"/>
        </w:rPr>
        <w:t>ь</w:t>
      </w:r>
      <w:r w:rsidR="008C0A9C" w:rsidRPr="008C0A9C">
        <w:rPr>
          <w:rFonts w:eastAsia="Times New Roman"/>
          <w:bCs/>
          <w:sz w:val="28"/>
          <w:szCs w:val="28"/>
        </w:rPr>
        <w:t xml:space="preserve"> программы магистратуры «Международная экономика и бизнес-инжиниринг» (с частичной реализацией на английском языке)</w:t>
      </w:r>
      <w:r w:rsidRPr="002049F9">
        <w:rPr>
          <w:rFonts w:eastAsia="Times New Roman"/>
          <w:bCs/>
          <w:sz w:val="28"/>
          <w:szCs w:val="28"/>
        </w:rPr>
        <w:t xml:space="preserve">. </w:t>
      </w:r>
    </w:p>
    <w:p w:rsidR="00601662" w:rsidRPr="002049F9" w:rsidRDefault="00601662" w:rsidP="00311F49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049F9">
        <w:rPr>
          <w:rFonts w:eastAsia="Times New Roman"/>
          <w:bCs/>
          <w:sz w:val="28"/>
          <w:szCs w:val="28"/>
        </w:rPr>
        <w:t xml:space="preserve">При формировании контрольных заданий и вопросов для оценки освоения студентом компетенций на защите учитывается содержание раздела 3, а также раздела 6 содержательной части настоящей программы учебной практики, отражающего виды и существо предусмотренных к отражению в отчете по практике работ. </w:t>
      </w:r>
    </w:p>
    <w:p w:rsidR="00185B6D" w:rsidRDefault="00601662" w:rsidP="00185B6D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D02D6A">
        <w:rPr>
          <w:rFonts w:eastAsia="Times New Roman"/>
          <w:bCs/>
          <w:sz w:val="28"/>
          <w:szCs w:val="28"/>
        </w:rPr>
        <w:t>Содержание учебной практики и каждый вид выполняемых работ, согласно настоящей программы, увязаны в разделе 6</w:t>
      </w:r>
      <w:r w:rsidR="00CF7E2C">
        <w:rPr>
          <w:rFonts w:eastAsia="Times New Roman"/>
          <w:bCs/>
          <w:sz w:val="28"/>
          <w:szCs w:val="28"/>
        </w:rPr>
        <w:t>.</w:t>
      </w:r>
    </w:p>
    <w:p w:rsidR="004D44AF" w:rsidRPr="004D44AF" w:rsidRDefault="004D44AF" w:rsidP="004D44AF">
      <w:pPr>
        <w:spacing w:line="360" w:lineRule="auto"/>
        <w:jc w:val="right"/>
        <w:rPr>
          <w:sz w:val="28"/>
          <w:szCs w:val="28"/>
        </w:rPr>
      </w:pPr>
      <w:r w:rsidRPr="008D0BB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tbl>
      <w:tblPr>
        <w:tblStyle w:val="a6"/>
        <w:tblW w:w="10371" w:type="dxa"/>
        <w:tblInd w:w="-176" w:type="dxa"/>
        <w:tblLook w:val="04A0" w:firstRow="1" w:lastRow="0" w:firstColumn="1" w:lastColumn="0" w:noHBand="0" w:noVBand="1"/>
      </w:tblPr>
      <w:tblGrid>
        <w:gridCol w:w="2158"/>
        <w:gridCol w:w="2203"/>
        <w:gridCol w:w="6010"/>
      </w:tblGrid>
      <w:tr w:rsidR="000C24AF" w:rsidRPr="00E609C7" w:rsidTr="0041234B">
        <w:tc>
          <w:tcPr>
            <w:tcW w:w="2158" w:type="dxa"/>
          </w:tcPr>
          <w:p w:rsidR="000C24AF" w:rsidRPr="0047115C" w:rsidRDefault="000C24AF" w:rsidP="000C24AF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2A2">
              <w:rPr>
                <w:rFonts w:eastAsia="Calibri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124" w:type="dxa"/>
          </w:tcPr>
          <w:p w:rsidR="000C24AF" w:rsidRPr="0047115C" w:rsidRDefault="000C24AF" w:rsidP="000C24AF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2A2"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6089" w:type="dxa"/>
          </w:tcPr>
          <w:p w:rsidR="000C24AF" w:rsidRPr="0047115C" w:rsidRDefault="000C24AF" w:rsidP="000C24AF">
            <w:pPr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7115C">
              <w:rPr>
                <w:rFonts w:eastAsia="Times New Roman"/>
                <w:b/>
                <w:sz w:val="24"/>
                <w:szCs w:val="24"/>
              </w:rPr>
              <w:t>Типовые (примерные) задания</w:t>
            </w:r>
          </w:p>
        </w:tc>
      </w:tr>
      <w:tr w:rsidR="00185B6D" w:rsidRPr="00EC139F" w:rsidTr="0041234B">
        <w:tc>
          <w:tcPr>
            <w:tcW w:w="2158" w:type="dxa"/>
          </w:tcPr>
          <w:p w:rsidR="00185B6D" w:rsidRDefault="00185B6D" w:rsidP="00185B6D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ПКН-2</w:t>
            </w:r>
          </w:p>
          <w:p w:rsidR="00185B6D" w:rsidRPr="00804809" w:rsidRDefault="00185B6D" w:rsidP="00185B6D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 xml:space="preserve">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</w:t>
            </w: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lastRenderedPageBreak/>
              <w:t>методические и нормативные документы</w:t>
            </w:r>
          </w:p>
        </w:tc>
        <w:tc>
          <w:tcPr>
            <w:tcW w:w="2124" w:type="dxa"/>
          </w:tcPr>
          <w:p w:rsidR="009F3C5E" w:rsidRDefault="00185B6D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Осуществляет постановку исследовательских и прикладных задач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:rsidR="009F3C5E" w:rsidRDefault="009F3C5E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9F3C5E" w:rsidRDefault="009F3C5E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9F3C5E" w:rsidRDefault="009F3C5E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85B6D" w:rsidRDefault="00185B6D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 xml:space="preserve">2. Выбирает формы, методы и инструменты реализации исследовательских и прикладных </w:t>
            </w:r>
            <w:r>
              <w:rPr>
                <w:rFonts w:eastAsia="Calibri"/>
                <w:sz w:val="24"/>
                <w:szCs w:val="24"/>
              </w:rPr>
              <w:lastRenderedPageBreak/>
              <w:t>задач</w:t>
            </w:r>
            <w:r>
              <w:rPr>
                <w:rFonts w:eastAsia="Calibri"/>
                <w:sz w:val="24"/>
                <w:szCs w:val="24"/>
              </w:rPr>
              <w:br/>
              <w:t>3. Демонстрирует владение современными информационными технологиями</w:t>
            </w:r>
          </w:p>
          <w:p w:rsidR="009F3C5E" w:rsidRDefault="009F3C5E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9F3C5E" w:rsidRDefault="009F3C5E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85B6D" w:rsidRDefault="00185B6D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Выбирает и использует необходимое прикладное программное обеспечение в зависимости от решаемых задач</w:t>
            </w:r>
          </w:p>
          <w:p w:rsidR="009F3C5E" w:rsidRDefault="009F3C5E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185B6D" w:rsidRPr="00BF15DB" w:rsidRDefault="00185B6D" w:rsidP="00185B6D">
            <w:pPr>
              <w:tabs>
                <w:tab w:val="left" w:pos="540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Разрабатывает методические и нормативные документы на основе результатов проведенных исследований</w:t>
            </w:r>
          </w:p>
        </w:tc>
        <w:tc>
          <w:tcPr>
            <w:tcW w:w="6089" w:type="dxa"/>
          </w:tcPr>
          <w:p w:rsidR="00185B6D" w:rsidRPr="004E48A0" w:rsidRDefault="00185B6D" w:rsidP="00185B6D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48A0">
              <w:rPr>
                <w:rFonts w:eastAsia="Calibri"/>
                <w:b/>
                <w:sz w:val="24"/>
                <w:szCs w:val="24"/>
              </w:rPr>
              <w:lastRenderedPageBreak/>
              <w:t>Задание 1</w:t>
            </w:r>
          </w:p>
          <w:p w:rsidR="00185B6D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8A0">
              <w:rPr>
                <w:rFonts w:eastAsia="Calibri"/>
                <w:sz w:val="24"/>
                <w:szCs w:val="24"/>
              </w:rPr>
              <w:t>Договорные отношения во внешнеэкономической сфере: нормативно-правовое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E48A0">
              <w:rPr>
                <w:rFonts w:eastAsia="Calibri"/>
                <w:sz w:val="24"/>
                <w:szCs w:val="24"/>
              </w:rPr>
              <w:t>регулирование и применение международных норм при составлении и исполнении</w:t>
            </w:r>
            <w:r>
              <w:rPr>
                <w:rFonts w:eastAsia="Calibri"/>
                <w:sz w:val="24"/>
                <w:szCs w:val="24"/>
              </w:rPr>
              <w:t xml:space="preserve"> внешнеторговых контрактов, </w:t>
            </w:r>
            <w:r w:rsidRPr="003C209C">
              <w:rPr>
                <w:rFonts w:eastAsia="Calibri"/>
                <w:sz w:val="24"/>
                <w:szCs w:val="24"/>
              </w:rPr>
              <w:t>договоров перевозки при использовании различных видов транспорта.</w:t>
            </w:r>
          </w:p>
          <w:p w:rsidR="00185B6D" w:rsidRPr="004E48A0" w:rsidRDefault="00185B6D" w:rsidP="00185B6D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48A0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185B6D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209C">
              <w:rPr>
                <w:rFonts w:eastAsia="Calibri"/>
                <w:sz w:val="24"/>
                <w:szCs w:val="24"/>
              </w:rPr>
              <w:t>Оценка экспортного потенциала</w:t>
            </w:r>
            <w:r>
              <w:rPr>
                <w:rFonts w:eastAsia="Calibri"/>
                <w:sz w:val="24"/>
                <w:szCs w:val="24"/>
              </w:rPr>
              <w:t xml:space="preserve"> организации, отрасли и т.д.</w:t>
            </w:r>
          </w:p>
          <w:p w:rsidR="00185B6D" w:rsidRPr="004E48A0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85B6D" w:rsidRPr="005240D3" w:rsidRDefault="00185B6D" w:rsidP="00185B6D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0D3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185B6D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24F96">
              <w:rPr>
                <w:rFonts w:eastAsia="Calibri"/>
                <w:sz w:val="24"/>
                <w:szCs w:val="24"/>
              </w:rPr>
              <w:t>Влияние специфики товаров и торговых обычаев на условия</w:t>
            </w:r>
            <w:r>
              <w:rPr>
                <w:rFonts w:eastAsia="Calibri"/>
                <w:sz w:val="24"/>
                <w:szCs w:val="24"/>
              </w:rPr>
              <w:t xml:space="preserve"> внешнеторговых </w:t>
            </w:r>
            <w:r w:rsidRPr="00724F96">
              <w:rPr>
                <w:rFonts w:eastAsia="Calibri"/>
                <w:sz w:val="24"/>
                <w:szCs w:val="24"/>
              </w:rPr>
              <w:t>контракт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Pr="00724F96">
              <w:rPr>
                <w:rFonts w:eastAsia="Calibri"/>
                <w:sz w:val="24"/>
                <w:szCs w:val="24"/>
              </w:rPr>
              <w:t>.</w:t>
            </w:r>
          </w:p>
          <w:p w:rsidR="00185B6D" w:rsidRPr="005240D3" w:rsidRDefault="00185B6D" w:rsidP="00185B6D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0D3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185B6D" w:rsidRPr="005240D3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Выбор</w:t>
            </w:r>
            <w:r>
              <w:t xml:space="preserve"> экономико-</w:t>
            </w:r>
            <w:r>
              <w:rPr>
                <w:rFonts w:eastAsia="Calibri"/>
                <w:sz w:val="24"/>
                <w:szCs w:val="24"/>
              </w:rPr>
              <w:t xml:space="preserve">математических </w:t>
            </w:r>
            <w:r w:rsidRPr="00724F96">
              <w:rPr>
                <w:rFonts w:eastAsia="Calibri"/>
                <w:sz w:val="24"/>
                <w:szCs w:val="24"/>
              </w:rPr>
              <w:t>метод</w:t>
            </w:r>
            <w:r>
              <w:rPr>
                <w:rFonts w:eastAsia="Calibri"/>
                <w:sz w:val="24"/>
                <w:szCs w:val="24"/>
              </w:rPr>
              <w:t>ов, используемых для анализ</w:t>
            </w:r>
            <w:r w:rsidRPr="00724F96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бизнес-</w:t>
            </w:r>
            <w:r w:rsidRPr="00724F96">
              <w:rPr>
                <w:rFonts w:eastAsia="Calibri"/>
                <w:sz w:val="24"/>
                <w:szCs w:val="24"/>
              </w:rPr>
              <w:t xml:space="preserve"> процессов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185B6D" w:rsidRPr="00724F96" w:rsidRDefault="00185B6D" w:rsidP="009F3C5E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lastRenderedPageBreak/>
              <w:t>Задание 1</w:t>
            </w:r>
          </w:p>
          <w:p w:rsidR="00185B6D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Выбор оптимальных и</w:t>
            </w:r>
            <w:r w:rsidRPr="00D631AF">
              <w:rPr>
                <w:rFonts w:eastAsia="Calibri"/>
                <w:sz w:val="24"/>
                <w:szCs w:val="24"/>
              </w:rPr>
              <w:t>нструментальны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D631AF">
              <w:rPr>
                <w:rFonts w:eastAsia="Calibri"/>
                <w:sz w:val="24"/>
                <w:szCs w:val="24"/>
              </w:rPr>
              <w:t xml:space="preserve"> средств </w:t>
            </w:r>
            <w:r>
              <w:rPr>
                <w:rFonts w:eastAsia="Calibri"/>
                <w:sz w:val="24"/>
                <w:szCs w:val="24"/>
              </w:rPr>
              <w:t>для</w:t>
            </w:r>
            <w:r w:rsidRPr="00D631AF">
              <w:rPr>
                <w:rFonts w:eastAsia="Calibri"/>
                <w:sz w:val="24"/>
                <w:szCs w:val="24"/>
              </w:rPr>
              <w:t xml:space="preserve"> реализации технологий инжиниринга бизнес-процессов.</w:t>
            </w:r>
          </w:p>
          <w:p w:rsidR="00185B6D" w:rsidRPr="00724F96" w:rsidRDefault="00185B6D" w:rsidP="00185B6D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185B6D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Анализ </w:t>
            </w:r>
            <w:r w:rsidRPr="00D631AF">
              <w:rPr>
                <w:rFonts w:eastAsia="Calibri"/>
                <w:sz w:val="24"/>
                <w:szCs w:val="24"/>
              </w:rPr>
              <w:t>современных торговых систем</w:t>
            </w:r>
            <w:r>
              <w:rPr>
                <w:rFonts w:eastAsia="Calibri"/>
                <w:sz w:val="24"/>
                <w:szCs w:val="24"/>
              </w:rPr>
              <w:t>, электронных площадок, функционирующих в международной торговле.</w:t>
            </w:r>
          </w:p>
          <w:p w:rsidR="00185B6D" w:rsidRPr="000902D1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85B6D" w:rsidRPr="00724F96" w:rsidRDefault="00185B6D" w:rsidP="00185B6D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185B6D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Выбор оптимальных пакетов прикладных программ</w:t>
            </w:r>
            <w:r w:rsidRPr="00D631A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для</w:t>
            </w:r>
            <w:r w:rsidRPr="00D631A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оценки инвестиционной привлекательности бизнес-проектов</w:t>
            </w:r>
            <w:r w:rsidRPr="00D631AF">
              <w:rPr>
                <w:rFonts w:eastAsia="Calibri"/>
                <w:sz w:val="24"/>
                <w:szCs w:val="24"/>
              </w:rPr>
              <w:t>.</w:t>
            </w:r>
          </w:p>
          <w:p w:rsidR="00185B6D" w:rsidRPr="00724F96" w:rsidRDefault="00185B6D" w:rsidP="00185B6D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24F96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185B6D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Методика использования современных программных средств для оптимизации кредитного процесса. </w:t>
            </w:r>
          </w:p>
          <w:p w:rsidR="00185B6D" w:rsidRPr="000902D1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185B6D" w:rsidRPr="00A3646A" w:rsidRDefault="00185B6D" w:rsidP="00185B6D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646A">
              <w:rPr>
                <w:rFonts w:eastAsia="Calibri"/>
                <w:b/>
                <w:sz w:val="24"/>
                <w:szCs w:val="24"/>
              </w:rPr>
              <w:t>Задание 1</w:t>
            </w:r>
          </w:p>
          <w:p w:rsidR="00185B6D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3646A">
              <w:rPr>
                <w:rFonts w:eastAsia="Calibri"/>
                <w:sz w:val="24"/>
                <w:szCs w:val="24"/>
              </w:rPr>
              <w:t>Договор поставки товаров как разновидност</w:t>
            </w:r>
            <w:r>
              <w:rPr>
                <w:rFonts w:eastAsia="Calibri"/>
                <w:sz w:val="24"/>
                <w:szCs w:val="24"/>
              </w:rPr>
              <w:t xml:space="preserve">ь договора купли – продажи. </w:t>
            </w:r>
            <w:r w:rsidRPr="00A3646A">
              <w:rPr>
                <w:rFonts w:eastAsia="Calibri"/>
                <w:sz w:val="24"/>
                <w:szCs w:val="24"/>
              </w:rPr>
              <w:t>Особенности договора поставки товаров для государственных нужд.</w:t>
            </w:r>
          </w:p>
          <w:p w:rsidR="00185B6D" w:rsidRPr="00AF1659" w:rsidRDefault="00185B6D" w:rsidP="00185B6D">
            <w:pPr>
              <w:tabs>
                <w:tab w:val="left" w:pos="54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1659">
              <w:rPr>
                <w:rFonts w:eastAsia="Calibri"/>
                <w:b/>
                <w:sz w:val="24"/>
                <w:szCs w:val="24"/>
              </w:rPr>
              <w:t>Задание 2</w:t>
            </w:r>
          </w:p>
          <w:p w:rsidR="00185B6D" w:rsidRPr="00EC139F" w:rsidRDefault="00185B6D" w:rsidP="00185B6D">
            <w:pPr>
              <w:tabs>
                <w:tab w:val="left" w:pos="54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F1659">
              <w:rPr>
                <w:rFonts w:eastAsia="Calibri"/>
                <w:sz w:val="24"/>
                <w:szCs w:val="24"/>
              </w:rPr>
              <w:t>Содержание и особенности договоров на строительство промышленных объектов и сооружений за рубежом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85B6D" w:rsidRPr="00E609C7" w:rsidTr="0041234B">
        <w:tc>
          <w:tcPr>
            <w:tcW w:w="2158" w:type="dxa"/>
          </w:tcPr>
          <w:p w:rsidR="00185B6D" w:rsidRDefault="00185B6D" w:rsidP="00185B6D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lastRenderedPageBreak/>
              <w:t>УК-4</w:t>
            </w:r>
          </w:p>
          <w:p w:rsidR="00185B6D" w:rsidRPr="00804809" w:rsidRDefault="00185B6D" w:rsidP="00185B6D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124" w:type="dxa"/>
          </w:tcPr>
          <w:p w:rsidR="00FB3585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Демонстрирует понимание разнообразия культур в процессе межкультурного взаимодействия</w:t>
            </w:r>
          </w:p>
          <w:p w:rsidR="00FB3585" w:rsidRDefault="00FB3585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FB3585" w:rsidRDefault="00FB3585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FB3585" w:rsidRDefault="00FB3585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FB3585" w:rsidRDefault="00FB3585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  <w:p w:rsidR="00927B00" w:rsidRDefault="00185B6D" w:rsidP="00FB358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2. Выстраивает межличностные взаимодействия путем создания общепринятых норм культурного самовыражения</w:t>
            </w:r>
          </w:p>
          <w:p w:rsidR="00185B6D" w:rsidRPr="003C209C" w:rsidRDefault="00185B6D" w:rsidP="00FB3585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 xml:space="preserve">3. Использует методы построения конструктивного диалога с представителями разных культур на основе взаимного уважения, принятия разнообразия </w:t>
            </w:r>
            <w:r>
              <w:rPr>
                <w:rFonts w:eastAsia="Calibri"/>
                <w:sz w:val="24"/>
                <w:szCs w:val="24"/>
              </w:rPr>
              <w:lastRenderedPageBreak/>
              <w:t>культур и адекватной оценки партнеров по взаимодействию</w:t>
            </w:r>
          </w:p>
        </w:tc>
        <w:tc>
          <w:tcPr>
            <w:tcW w:w="6089" w:type="dxa"/>
          </w:tcPr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sz w:val="24"/>
                <w:szCs w:val="24"/>
              </w:rPr>
              <w:lastRenderedPageBreak/>
              <w:t>Задание 1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3C209C">
              <w:rPr>
                <w:rFonts w:eastAsia="Times New Roman" w:cs="Courier New"/>
                <w:sz w:val="24"/>
                <w:szCs w:val="24"/>
              </w:rPr>
              <w:t>Особенности реализации внешнеторговых сделок с представителями разных стран (арабские страны, азиатские страны, латиноамериканские страны, африканские страны и др.).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bCs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bCs/>
                <w:sz w:val="24"/>
                <w:szCs w:val="24"/>
              </w:rPr>
              <w:t>Задание 2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3C209C">
              <w:rPr>
                <w:rFonts w:eastAsia="Times New Roman" w:cs="Courier New"/>
                <w:sz w:val="24"/>
                <w:szCs w:val="24"/>
              </w:rPr>
              <w:t>Учет этической специфики ведения бизнеса в разных странах.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sz w:val="24"/>
                <w:szCs w:val="24"/>
              </w:rPr>
              <w:t>Задание 1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3C209C">
              <w:rPr>
                <w:rFonts w:eastAsia="Times New Roman" w:cs="Courier New"/>
                <w:sz w:val="24"/>
                <w:szCs w:val="24"/>
              </w:rPr>
              <w:t>Особенности выстраивания межличностных контактов с представителями восточных культурных традиций.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center"/>
              <w:rPr>
                <w:rFonts w:eastAsia="Times New Roman" w:cs="Courier New"/>
                <w:b/>
                <w:bCs/>
                <w:sz w:val="24"/>
                <w:szCs w:val="24"/>
              </w:rPr>
            </w:pPr>
            <w:r w:rsidRPr="003C209C">
              <w:rPr>
                <w:rFonts w:eastAsia="Times New Roman" w:cs="Courier New"/>
                <w:b/>
                <w:bCs/>
                <w:sz w:val="24"/>
                <w:szCs w:val="24"/>
              </w:rPr>
              <w:t>Задание 2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3C209C">
              <w:rPr>
                <w:rFonts w:eastAsia="Times New Roman" w:cs="Courier New"/>
                <w:sz w:val="24"/>
                <w:szCs w:val="24"/>
              </w:rPr>
              <w:t>Специфика межличностных отношений и этика ведения бизнеса в исламских странах.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 New Roman" w:cs="Courier New"/>
                <w:sz w:val="24"/>
                <w:szCs w:val="24"/>
              </w:rPr>
            </w:pP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C209C">
              <w:rPr>
                <w:sz w:val="24"/>
                <w:szCs w:val="24"/>
              </w:rPr>
              <w:t>Компромисс как стратегия поведения в ходе международных переговоров.</w:t>
            </w: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Деловой протокол в международных бизнес-коммуникациях.</w:t>
            </w:r>
          </w:p>
        </w:tc>
      </w:tr>
      <w:tr w:rsidR="00185B6D" w:rsidRPr="00EA6A7C" w:rsidTr="0041234B">
        <w:tc>
          <w:tcPr>
            <w:tcW w:w="2158" w:type="dxa"/>
          </w:tcPr>
          <w:p w:rsidR="00185B6D" w:rsidRDefault="00185B6D" w:rsidP="00185B6D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Times New Roman" w:cs="Courier New"/>
                <w:color w:val="000000" w:themeColor="text1"/>
                <w:sz w:val="24"/>
                <w:szCs w:val="24"/>
                <w:u w:val="single"/>
              </w:rPr>
              <w:t>УК-5</w:t>
            </w:r>
          </w:p>
          <w:p w:rsidR="00185B6D" w:rsidRPr="00804809" w:rsidRDefault="00185B6D" w:rsidP="00185B6D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eastAsia="Times New Roman" w:cs="Courier New"/>
                <w:color w:val="000000" w:themeColor="text1"/>
                <w:sz w:val="24"/>
                <w:szCs w:val="24"/>
              </w:rPr>
            </w:pPr>
            <w:r w:rsidRPr="00804809">
              <w:rPr>
                <w:rFonts w:eastAsia="Times New Roman" w:cs="Courier New"/>
                <w:color w:val="000000" w:themeColor="text1"/>
                <w:sz w:val="24"/>
                <w:szCs w:val="24"/>
              </w:rPr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</w:p>
        </w:tc>
        <w:tc>
          <w:tcPr>
            <w:tcW w:w="2124" w:type="dxa"/>
          </w:tcPr>
          <w:p w:rsidR="00DA31B7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Организовывает работу в команде, ставит цели командной работы</w:t>
            </w:r>
          </w:p>
          <w:p w:rsidR="00DA31B7" w:rsidRDefault="00DA31B7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A31B7" w:rsidRDefault="00DA31B7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A31B7" w:rsidRDefault="00DA31B7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A31B7" w:rsidRDefault="00DA31B7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A31B7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br/>
              <w:t>2. Вырабатывает командную стратегию для достижения поставленной цели на основе задач и методов их решения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eastAsia="Times New Roman" w:cs="Courier New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Принимает ответственность за принятые организационно-управленческие решения</w:t>
            </w:r>
          </w:p>
        </w:tc>
        <w:tc>
          <w:tcPr>
            <w:tcW w:w="6089" w:type="dxa"/>
          </w:tcPr>
          <w:p w:rsidR="00185B6D" w:rsidRPr="003C209C" w:rsidRDefault="00185B6D" w:rsidP="00185B6D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185B6D" w:rsidRPr="003C209C" w:rsidRDefault="00185B6D" w:rsidP="00DA31B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Планирование и постановка задач сотрудникам подразделения внешнеэкономической деятельности организации.</w:t>
            </w: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jc w:val="both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Определение участников реализации внешнеторгового контракта.</w:t>
            </w:r>
          </w:p>
          <w:p w:rsidR="00DA31B7" w:rsidRDefault="00DA31B7" w:rsidP="00185B6D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185B6D" w:rsidRPr="003C209C" w:rsidRDefault="00185B6D" w:rsidP="00185B6D">
            <w:pPr>
              <w:pStyle w:val="a4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209C">
              <w:rPr>
                <w:sz w:val="24"/>
                <w:szCs w:val="24"/>
              </w:rPr>
              <w:t>Подготовка предложений по приоритетам внешнеэкономической деятельности организации.</w:t>
            </w:r>
          </w:p>
          <w:p w:rsidR="00185B6D" w:rsidRPr="003C209C" w:rsidRDefault="00185B6D" w:rsidP="00DA31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b/>
                <w:bCs/>
                <w:color w:val="000000" w:themeColor="text1"/>
                <w:sz w:val="24"/>
                <w:szCs w:val="24"/>
              </w:rPr>
              <w:t>Задание 2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  <w:t>Обеспечение внутреннего взаимодействия между профильными специалистами.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ind w:firstLine="34"/>
              <w:rPr>
                <w:rFonts w:eastAsia="TimesNewRoman"/>
                <w:color w:val="000000" w:themeColor="text1"/>
                <w:sz w:val="24"/>
                <w:szCs w:val="24"/>
                <w:lang w:eastAsia="en-US"/>
              </w:rPr>
            </w:pPr>
          </w:p>
          <w:p w:rsidR="00DA31B7" w:rsidRDefault="00DA31B7" w:rsidP="00185B6D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Courier New"/>
                <w:b/>
                <w:sz w:val="24"/>
                <w:szCs w:val="24"/>
              </w:rPr>
            </w:pP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209C">
              <w:rPr>
                <w:rFonts w:eastAsia="TimesNewRoman"/>
                <w:b/>
                <w:color w:val="000000" w:themeColor="text1"/>
                <w:sz w:val="24"/>
                <w:szCs w:val="24"/>
                <w:lang w:eastAsia="en-US"/>
              </w:rPr>
              <w:t>Задание 1</w:t>
            </w: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09C">
              <w:rPr>
                <w:sz w:val="24"/>
                <w:szCs w:val="24"/>
              </w:rPr>
              <w:t>Организация контроля выполнения плана внешнеэкономической деятельности организации.</w:t>
            </w: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209C">
              <w:rPr>
                <w:b/>
                <w:sz w:val="24"/>
                <w:szCs w:val="24"/>
              </w:rPr>
              <w:t>Задание 2</w:t>
            </w:r>
          </w:p>
          <w:p w:rsidR="00185B6D" w:rsidRPr="003C209C" w:rsidRDefault="00185B6D" w:rsidP="00185B6D">
            <w:pPr>
              <w:autoSpaceDE w:val="0"/>
              <w:autoSpaceDN w:val="0"/>
              <w:adjustRightInd w:val="0"/>
              <w:ind w:firstLine="3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C209C">
              <w:rPr>
                <w:sz w:val="24"/>
                <w:szCs w:val="24"/>
              </w:rPr>
              <w:t>Мониторинг отклонений и подготовка предложений по корректировке плана ВЭД.</w:t>
            </w:r>
          </w:p>
          <w:p w:rsidR="00185B6D" w:rsidRPr="003C209C" w:rsidRDefault="00185B6D" w:rsidP="00185B6D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eastAsia="Times New Roman" w:cs="Courier New"/>
                <w:sz w:val="24"/>
                <w:szCs w:val="24"/>
              </w:rPr>
            </w:pPr>
          </w:p>
        </w:tc>
      </w:tr>
    </w:tbl>
    <w:p w:rsidR="00311F49" w:rsidRPr="002049F9" w:rsidRDefault="00311F49" w:rsidP="00311F49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CA665F" w:rsidRDefault="00DB4BC7" w:rsidP="00311F49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Типовые вопросы для зачета по практике</w:t>
      </w:r>
    </w:p>
    <w:p w:rsidR="00CA665F" w:rsidRDefault="00DB4BC7" w:rsidP="00311F4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 w:rsidR="008123D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Каковы основные задачи и функции</w:t>
      </w:r>
      <w:r w:rsidR="00537338">
        <w:rPr>
          <w:rFonts w:eastAsia="Times New Roman"/>
          <w:sz w:val="28"/>
          <w:szCs w:val="28"/>
        </w:rPr>
        <w:t xml:space="preserve"> структурного подразделения</w:t>
      </w:r>
      <w:r>
        <w:rPr>
          <w:rFonts w:eastAsia="Times New Roman"/>
          <w:sz w:val="28"/>
          <w:szCs w:val="28"/>
        </w:rPr>
        <w:t>, в котором Вы проходили практику?</w:t>
      </w:r>
    </w:p>
    <w:p w:rsidR="00CA665F" w:rsidRDefault="00DB4BC7" w:rsidP="00311F4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8123D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Каков должностной регламент специалистов соответств</w:t>
      </w:r>
      <w:r w:rsidR="00537338">
        <w:rPr>
          <w:rFonts w:eastAsia="Times New Roman"/>
          <w:sz w:val="28"/>
          <w:szCs w:val="28"/>
        </w:rPr>
        <w:t>ующих структурных подразделений</w:t>
      </w:r>
      <w:r>
        <w:rPr>
          <w:rFonts w:eastAsia="Times New Roman"/>
          <w:sz w:val="28"/>
          <w:szCs w:val="28"/>
        </w:rPr>
        <w:t>?</w:t>
      </w:r>
    </w:p>
    <w:p w:rsidR="00CA665F" w:rsidRDefault="00DB4BC7" w:rsidP="00311F4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8123D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Каковы </w:t>
      </w:r>
      <w:r w:rsidR="00EF7DB0">
        <w:rPr>
          <w:rFonts w:eastAsia="Times New Roman"/>
          <w:sz w:val="28"/>
          <w:szCs w:val="28"/>
        </w:rPr>
        <w:t>х</w:t>
      </w:r>
      <w:r w:rsidR="00EF7DB0" w:rsidRPr="00EF7DB0">
        <w:rPr>
          <w:rFonts w:eastAsia="Times New Roman"/>
          <w:sz w:val="28"/>
          <w:szCs w:val="28"/>
        </w:rPr>
        <w:t>арактерны</w:t>
      </w:r>
      <w:r w:rsidR="00EF7DB0">
        <w:rPr>
          <w:rFonts w:eastAsia="Times New Roman"/>
          <w:sz w:val="28"/>
          <w:szCs w:val="28"/>
        </w:rPr>
        <w:t>е</w:t>
      </w:r>
      <w:r w:rsidR="00EF7DB0" w:rsidRPr="00EF7DB0">
        <w:rPr>
          <w:rFonts w:eastAsia="Times New Roman"/>
          <w:sz w:val="28"/>
          <w:szCs w:val="28"/>
        </w:rPr>
        <w:t xml:space="preserve"> черт</w:t>
      </w:r>
      <w:r w:rsidR="00EF7DB0">
        <w:rPr>
          <w:rFonts w:eastAsia="Times New Roman"/>
          <w:sz w:val="28"/>
          <w:szCs w:val="28"/>
        </w:rPr>
        <w:t>ы</w:t>
      </w:r>
      <w:r w:rsidR="00EF7DB0" w:rsidRPr="00EF7DB0">
        <w:rPr>
          <w:rFonts w:eastAsia="Times New Roman"/>
          <w:sz w:val="28"/>
          <w:szCs w:val="28"/>
        </w:rPr>
        <w:t xml:space="preserve"> современно</w:t>
      </w:r>
      <w:r w:rsidR="00716F54">
        <w:rPr>
          <w:rFonts w:eastAsia="Times New Roman"/>
          <w:sz w:val="28"/>
          <w:szCs w:val="28"/>
        </w:rPr>
        <w:t xml:space="preserve">й </w:t>
      </w:r>
      <w:r w:rsidR="00EF7DB0" w:rsidRPr="00EF7DB0">
        <w:rPr>
          <w:rFonts w:eastAsia="Times New Roman"/>
          <w:sz w:val="28"/>
          <w:szCs w:val="28"/>
        </w:rPr>
        <w:t>мирово</w:t>
      </w:r>
      <w:r w:rsidR="00716F54">
        <w:rPr>
          <w:rFonts w:eastAsia="Times New Roman"/>
          <w:sz w:val="28"/>
          <w:szCs w:val="28"/>
        </w:rPr>
        <w:t>й</w:t>
      </w:r>
      <w:r w:rsidR="00EF7DB0" w:rsidRPr="00EF7DB0">
        <w:rPr>
          <w:rFonts w:eastAsia="Times New Roman"/>
          <w:sz w:val="28"/>
          <w:szCs w:val="28"/>
        </w:rPr>
        <w:t xml:space="preserve"> </w:t>
      </w:r>
      <w:r w:rsidR="00716F54">
        <w:rPr>
          <w:rFonts w:eastAsia="Times New Roman"/>
          <w:sz w:val="28"/>
          <w:szCs w:val="28"/>
        </w:rPr>
        <w:t>экономики</w:t>
      </w:r>
      <w:r>
        <w:rPr>
          <w:rFonts w:eastAsia="Times New Roman"/>
          <w:sz w:val="28"/>
          <w:szCs w:val="28"/>
        </w:rPr>
        <w:t>?</w:t>
      </w:r>
    </w:p>
    <w:p w:rsidR="00CA665F" w:rsidRDefault="00DB4BC7" w:rsidP="00311F4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EF7DB0" w:rsidRPr="00EF7DB0">
        <w:t xml:space="preserve"> </w:t>
      </w:r>
      <w:r w:rsidR="00EF7DB0">
        <w:rPr>
          <w:rFonts w:eastAsia="Times New Roman"/>
          <w:sz w:val="28"/>
          <w:szCs w:val="28"/>
        </w:rPr>
        <w:t>Каковы о</w:t>
      </w:r>
      <w:r w:rsidR="00EF7DB0" w:rsidRPr="00EF7DB0">
        <w:rPr>
          <w:rFonts w:eastAsia="Times New Roman"/>
          <w:sz w:val="28"/>
          <w:szCs w:val="28"/>
        </w:rPr>
        <w:t>сновны</w:t>
      </w:r>
      <w:r w:rsidR="00EF7DB0">
        <w:rPr>
          <w:rFonts w:eastAsia="Times New Roman"/>
          <w:sz w:val="28"/>
          <w:szCs w:val="28"/>
        </w:rPr>
        <w:t>е</w:t>
      </w:r>
      <w:r w:rsidR="00EF7DB0" w:rsidRPr="00EF7DB0">
        <w:rPr>
          <w:rFonts w:eastAsia="Times New Roman"/>
          <w:sz w:val="28"/>
          <w:szCs w:val="28"/>
        </w:rPr>
        <w:t xml:space="preserve"> фактор</w:t>
      </w:r>
      <w:r w:rsidR="00EF7DB0">
        <w:rPr>
          <w:rFonts w:eastAsia="Times New Roman"/>
          <w:sz w:val="28"/>
          <w:szCs w:val="28"/>
        </w:rPr>
        <w:t>ы</w:t>
      </w:r>
      <w:r w:rsidR="00EF7DB0" w:rsidRPr="00EF7DB0">
        <w:rPr>
          <w:rFonts w:eastAsia="Times New Roman"/>
          <w:sz w:val="28"/>
          <w:szCs w:val="28"/>
        </w:rPr>
        <w:t xml:space="preserve"> развития </w:t>
      </w:r>
      <w:r w:rsidR="00716F54" w:rsidRPr="00EF7DB0">
        <w:rPr>
          <w:rFonts w:eastAsia="Times New Roman"/>
          <w:sz w:val="28"/>
          <w:szCs w:val="28"/>
        </w:rPr>
        <w:t>мирово</w:t>
      </w:r>
      <w:r w:rsidR="00716F54">
        <w:rPr>
          <w:rFonts w:eastAsia="Times New Roman"/>
          <w:sz w:val="28"/>
          <w:szCs w:val="28"/>
        </w:rPr>
        <w:t>й</w:t>
      </w:r>
      <w:r w:rsidR="00716F54" w:rsidRPr="00EF7DB0">
        <w:rPr>
          <w:rFonts w:eastAsia="Times New Roman"/>
          <w:sz w:val="28"/>
          <w:szCs w:val="28"/>
        </w:rPr>
        <w:t xml:space="preserve"> </w:t>
      </w:r>
      <w:r w:rsidR="00716F54">
        <w:rPr>
          <w:rFonts w:eastAsia="Times New Roman"/>
          <w:sz w:val="28"/>
          <w:szCs w:val="28"/>
        </w:rPr>
        <w:t>экономики</w:t>
      </w:r>
      <w:r w:rsidR="00716F54" w:rsidRPr="00EF7DB0">
        <w:rPr>
          <w:rFonts w:eastAsia="Times New Roman"/>
          <w:sz w:val="28"/>
          <w:szCs w:val="28"/>
        </w:rPr>
        <w:t xml:space="preserve"> </w:t>
      </w:r>
      <w:r w:rsidR="00EF7DB0" w:rsidRPr="00EF7DB0">
        <w:rPr>
          <w:rFonts w:eastAsia="Times New Roman"/>
          <w:sz w:val="28"/>
          <w:szCs w:val="28"/>
        </w:rPr>
        <w:t>на современном этапе</w:t>
      </w:r>
      <w:r>
        <w:rPr>
          <w:rFonts w:eastAsia="Times New Roman"/>
          <w:sz w:val="28"/>
          <w:szCs w:val="28"/>
        </w:rPr>
        <w:t>?</w:t>
      </w:r>
    </w:p>
    <w:p w:rsidR="00CA665F" w:rsidRDefault="00716F54" w:rsidP="00311F4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DB4BC7">
        <w:rPr>
          <w:rFonts w:eastAsia="Times New Roman"/>
          <w:sz w:val="28"/>
          <w:szCs w:val="28"/>
        </w:rPr>
        <w:t>.</w:t>
      </w:r>
      <w:r w:rsidR="008123DA">
        <w:rPr>
          <w:rFonts w:eastAsia="Times New Roman"/>
          <w:sz w:val="28"/>
          <w:szCs w:val="28"/>
        </w:rPr>
        <w:t xml:space="preserve"> </w:t>
      </w:r>
      <w:r w:rsidR="008973D5">
        <w:rPr>
          <w:rFonts w:eastAsia="Times New Roman"/>
          <w:sz w:val="28"/>
          <w:szCs w:val="28"/>
        </w:rPr>
        <w:t xml:space="preserve">Действует ли организация, в которой вы проходили практику, </w:t>
      </w:r>
      <w:r w:rsidR="00B272DA">
        <w:rPr>
          <w:rFonts w:eastAsia="Times New Roman"/>
          <w:sz w:val="28"/>
          <w:szCs w:val="28"/>
        </w:rPr>
        <w:t xml:space="preserve">только </w:t>
      </w:r>
      <w:r w:rsidR="008973D5">
        <w:rPr>
          <w:rFonts w:eastAsia="Times New Roman"/>
          <w:sz w:val="28"/>
          <w:szCs w:val="28"/>
        </w:rPr>
        <w:t>на</w:t>
      </w:r>
      <w:r w:rsidR="008973D5" w:rsidRPr="008973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внутреннем</w:t>
      </w:r>
      <w:r w:rsidR="008973D5" w:rsidRPr="008973D5">
        <w:rPr>
          <w:rFonts w:eastAsia="Times New Roman"/>
          <w:sz w:val="28"/>
          <w:szCs w:val="28"/>
        </w:rPr>
        <w:t xml:space="preserve"> </w:t>
      </w:r>
      <w:r w:rsidR="00B272DA">
        <w:rPr>
          <w:rFonts w:eastAsia="Times New Roman"/>
          <w:sz w:val="28"/>
          <w:szCs w:val="28"/>
        </w:rPr>
        <w:t xml:space="preserve">или на международном </w:t>
      </w:r>
      <w:r w:rsidR="008973D5" w:rsidRPr="008973D5">
        <w:rPr>
          <w:rFonts w:eastAsia="Times New Roman"/>
          <w:sz w:val="28"/>
          <w:szCs w:val="28"/>
        </w:rPr>
        <w:t>рынк</w:t>
      </w:r>
      <w:r w:rsidR="008973D5">
        <w:rPr>
          <w:rFonts w:eastAsia="Times New Roman"/>
          <w:sz w:val="28"/>
          <w:szCs w:val="28"/>
        </w:rPr>
        <w:t>е?</w:t>
      </w:r>
    </w:p>
    <w:p w:rsidR="00716F54" w:rsidRDefault="00716F54" w:rsidP="00311F4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 Является ли организация (база практики) импортером либо экспортером товаров (работ, услуг)? </w:t>
      </w:r>
    </w:p>
    <w:p w:rsidR="00CA665F" w:rsidRDefault="00DB4BC7" w:rsidP="00311F4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</w:t>
      </w:r>
      <w:r w:rsidR="008123DA">
        <w:rPr>
          <w:rFonts w:eastAsia="Times New Roman"/>
          <w:sz w:val="28"/>
          <w:szCs w:val="28"/>
        </w:rPr>
        <w:t xml:space="preserve"> </w:t>
      </w:r>
      <w:r w:rsidR="008973D5">
        <w:rPr>
          <w:rFonts w:eastAsia="Times New Roman"/>
          <w:sz w:val="28"/>
          <w:szCs w:val="28"/>
        </w:rPr>
        <w:t xml:space="preserve">Охарактеризуйте </w:t>
      </w:r>
      <w:r w:rsidR="00716F54">
        <w:rPr>
          <w:rFonts w:eastAsia="Times New Roman"/>
          <w:sz w:val="28"/>
          <w:szCs w:val="28"/>
        </w:rPr>
        <w:t>экономическую нишу</w:t>
      </w:r>
      <w:r w:rsidR="008973D5">
        <w:rPr>
          <w:rFonts w:eastAsia="Times New Roman"/>
          <w:sz w:val="28"/>
          <w:szCs w:val="28"/>
        </w:rPr>
        <w:t xml:space="preserve">, </w:t>
      </w:r>
      <w:r w:rsidR="00716F54">
        <w:rPr>
          <w:rFonts w:eastAsia="Times New Roman"/>
          <w:sz w:val="28"/>
          <w:szCs w:val="28"/>
        </w:rPr>
        <w:t>в</w:t>
      </w:r>
      <w:r w:rsidR="008973D5">
        <w:rPr>
          <w:rFonts w:eastAsia="Times New Roman"/>
          <w:sz w:val="28"/>
          <w:szCs w:val="28"/>
        </w:rPr>
        <w:t xml:space="preserve"> которо</w:t>
      </w:r>
      <w:r w:rsidR="00716F54">
        <w:rPr>
          <w:rFonts w:eastAsia="Times New Roman"/>
          <w:sz w:val="28"/>
          <w:szCs w:val="28"/>
        </w:rPr>
        <w:t>й</w:t>
      </w:r>
      <w:r w:rsidR="008973D5">
        <w:rPr>
          <w:rFonts w:eastAsia="Times New Roman"/>
          <w:sz w:val="28"/>
          <w:szCs w:val="28"/>
        </w:rPr>
        <w:t xml:space="preserve"> работает организация</w:t>
      </w:r>
      <w:r w:rsidR="004B7633">
        <w:rPr>
          <w:rFonts w:eastAsia="Times New Roman"/>
          <w:sz w:val="28"/>
          <w:szCs w:val="28"/>
        </w:rPr>
        <w:t>,</w:t>
      </w:r>
      <w:r w:rsidR="004B7633" w:rsidRPr="004B7633">
        <w:t xml:space="preserve"> </w:t>
      </w:r>
      <w:r w:rsidR="004B7633" w:rsidRPr="004B7633">
        <w:rPr>
          <w:rFonts w:eastAsia="Times New Roman"/>
          <w:sz w:val="28"/>
          <w:szCs w:val="28"/>
        </w:rPr>
        <w:t>в которой вы проходили практику</w:t>
      </w:r>
      <w:r w:rsidR="008973D5">
        <w:rPr>
          <w:rFonts w:eastAsia="Times New Roman"/>
          <w:sz w:val="28"/>
          <w:szCs w:val="28"/>
        </w:rPr>
        <w:t>.</w:t>
      </w:r>
    </w:p>
    <w:p w:rsidR="00CA665F" w:rsidRDefault="00DB4BC7" w:rsidP="00311F4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</w:t>
      </w:r>
      <w:r w:rsidR="008123DA">
        <w:rPr>
          <w:rFonts w:eastAsia="Times New Roman"/>
          <w:sz w:val="28"/>
          <w:szCs w:val="28"/>
        </w:rPr>
        <w:t xml:space="preserve"> </w:t>
      </w:r>
      <w:r w:rsidR="00B272DA">
        <w:rPr>
          <w:rFonts w:eastAsia="Times New Roman"/>
          <w:sz w:val="28"/>
          <w:szCs w:val="28"/>
        </w:rPr>
        <w:t>Каковы основные трудности, с которыми сталкивается</w:t>
      </w:r>
      <w:r w:rsidR="00904AFB">
        <w:rPr>
          <w:rFonts w:eastAsia="Times New Roman"/>
          <w:sz w:val="28"/>
          <w:szCs w:val="28"/>
        </w:rPr>
        <w:t xml:space="preserve"> </w:t>
      </w:r>
      <w:r w:rsidR="004B7633" w:rsidRPr="004B7633">
        <w:rPr>
          <w:rFonts w:eastAsia="Times New Roman"/>
          <w:sz w:val="28"/>
          <w:szCs w:val="28"/>
        </w:rPr>
        <w:t>организация, в которой вы проходили практику</w:t>
      </w:r>
      <w:r>
        <w:rPr>
          <w:rFonts w:eastAsia="Times New Roman"/>
          <w:sz w:val="28"/>
          <w:szCs w:val="28"/>
        </w:rPr>
        <w:t>?</w:t>
      </w:r>
    </w:p>
    <w:p w:rsidR="00CA665F" w:rsidRDefault="00DB4BC7" w:rsidP="00311F4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</w:t>
      </w:r>
      <w:r w:rsidR="008123DA">
        <w:rPr>
          <w:rFonts w:eastAsia="Times New Roman"/>
          <w:sz w:val="28"/>
          <w:szCs w:val="28"/>
        </w:rPr>
        <w:t xml:space="preserve"> </w:t>
      </w:r>
      <w:r w:rsidR="00B272DA">
        <w:rPr>
          <w:rFonts w:eastAsia="Times New Roman"/>
          <w:sz w:val="28"/>
          <w:szCs w:val="28"/>
        </w:rPr>
        <w:t>Какие навыки Вы приобрели за период прохождения практики</w:t>
      </w:r>
      <w:r>
        <w:rPr>
          <w:rFonts w:eastAsia="Times New Roman"/>
          <w:sz w:val="28"/>
          <w:szCs w:val="28"/>
        </w:rPr>
        <w:t>?</w:t>
      </w:r>
    </w:p>
    <w:p w:rsidR="00CA665F" w:rsidRDefault="00DB4BC7" w:rsidP="00311F4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10.</w:t>
      </w:r>
      <w:r w:rsidR="008123DA">
        <w:rPr>
          <w:rFonts w:eastAsia="Times New Roman"/>
          <w:sz w:val="28"/>
          <w:szCs w:val="28"/>
        </w:rPr>
        <w:t xml:space="preserve"> </w:t>
      </w:r>
      <w:r w:rsidR="00B272DA">
        <w:rPr>
          <w:rFonts w:eastAsia="Times New Roman"/>
          <w:sz w:val="28"/>
          <w:szCs w:val="28"/>
        </w:rPr>
        <w:t>Какие личностные качества Вы считаете наиболее существенными для эффективной работы?</w:t>
      </w:r>
    </w:p>
    <w:p w:rsidR="00537338" w:rsidRDefault="00537338" w:rsidP="00311F49">
      <w:pPr>
        <w:spacing w:line="276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CA665F" w:rsidRDefault="00293548" w:rsidP="00311F49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</w:t>
      </w:r>
      <w:r w:rsidR="00DB4BC7">
        <w:rPr>
          <w:rFonts w:eastAsia="Times New Roman"/>
          <w:b/>
          <w:bCs/>
          <w:sz w:val="28"/>
          <w:szCs w:val="28"/>
        </w:rPr>
        <w:t>.</w:t>
      </w:r>
      <w:r w:rsidR="00601662">
        <w:rPr>
          <w:rFonts w:eastAsia="Times New Roman"/>
          <w:b/>
          <w:bCs/>
          <w:sz w:val="28"/>
          <w:szCs w:val="28"/>
        </w:rPr>
        <w:t>3</w:t>
      </w:r>
      <w:r w:rsidR="00DB4BC7">
        <w:rPr>
          <w:rFonts w:eastAsia="Times New Roman"/>
          <w:b/>
          <w:bCs/>
          <w:sz w:val="28"/>
          <w:szCs w:val="28"/>
        </w:rPr>
        <w:t>. Методические материалы, определяющие процедуры оценивания знаний, умений и навыков, характеризующих этапы формирования компетенций</w:t>
      </w:r>
    </w:p>
    <w:p w:rsidR="00CA665F" w:rsidRDefault="00CA665F" w:rsidP="00311F49">
      <w:pPr>
        <w:spacing w:line="276" w:lineRule="auto"/>
        <w:rPr>
          <w:sz w:val="20"/>
          <w:szCs w:val="20"/>
        </w:rPr>
      </w:pPr>
    </w:p>
    <w:p w:rsidR="00CA665F" w:rsidRDefault="00DB4BC7" w:rsidP="00311F49">
      <w:pPr>
        <w:spacing w:line="27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Соответствующие приказы, распоряжения </w:t>
      </w:r>
      <w:proofErr w:type="spellStart"/>
      <w:r w:rsidR="008173A5">
        <w:rPr>
          <w:rFonts w:eastAsia="Times New Roman"/>
          <w:sz w:val="28"/>
          <w:szCs w:val="28"/>
        </w:rPr>
        <w:t>Финуниверситета</w:t>
      </w:r>
      <w:proofErr w:type="spellEnd"/>
      <w:r w:rsidR="008173A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 контроле уровня освоения дисциплин и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компетенций студентов</w:t>
      </w:r>
      <w:r>
        <w:rPr>
          <w:rFonts w:eastAsia="Times New Roman"/>
          <w:sz w:val="31"/>
          <w:szCs w:val="31"/>
        </w:rPr>
        <w:t>.</w:t>
      </w:r>
    </w:p>
    <w:p w:rsidR="00311F49" w:rsidRDefault="00311F49" w:rsidP="00311F49">
      <w:pPr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CA665F" w:rsidRPr="00EE7059" w:rsidRDefault="00311F49" w:rsidP="00311F49">
      <w:pPr>
        <w:spacing w:line="276" w:lineRule="auto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 </w:t>
      </w:r>
      <w:r w:rsidR="00FE6E20" w:rsidRPr="00EE7059">
        <w:rPr>
          <w:rFonts w:eastAsia="Times New Roman"/>
          <w:b/>
          <w:bCs/>
          <w:sz w:val="28"/>
          <w:szCs w:val="28"/>
        </w:rPr>
        <w:t xml:space="preserve">Перечень учебной литературы и ресурсов сети </w:t>
      </w:r>
      <w:r w:rsidR="00DB4BC7" w:rsidRPr="00EE7059">
        <w:rPr>
          <w:rFonts w:eastAsia="Times New Roman"/>
          <w:b/>
          <w:bCs/>
          <w:sz w:val="28"/>
          <w:szCs w:val="28"/>
        </w:rPr>
        <w:t>«Интернет»,</w:t>
      </w:r>
      <w:r w:rsidR="00FE6E20" w:rsidRPr="00EE7059">
        <w:rPr>
          <w:rFonts w:eastAsia="Times New Roman"/>
          <w:b/>
          <w:bCs/>
          <w:sz w:val="28"/>
          <w:szCs w:val="28"/>
        </w:rPr>
        <w:t xml:space="preserve"> </w:t>
      </w:r>
      <w:r w:rsidR="00DB4BC7" w:rsidRPr="00EE7059">
        <w:rPr>
          <w:rFonts w:eastAsia="Times New Roman"/>
          <w:b/>
          <w:bCs/>
          <w:sz w:val="28"/>
          <w:szCs w:val="28"/>
        </w:rPr>
        <w:t>необходимых для проведения практики</w:t>
      </w:r>
    </w:p>
    <w:p w:rsidR="00AF3F7A" w:rsidRDefault="00AF3F7A" w:rsidP="008F2EB7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</w:p>
    <w:p w:rsidR="00E45787" w:rsidRPr="008F2EB7" w:rsidRDefault="00293548" w:rsidP="008F2EB7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  <w:r w:rsidRPr="00EE7059">
        <w:rPr>
          <w:rFonts w:eastAsia="Times New Roman"/>
          <w:b/>
          <w:bCs/>
          <w:sz w:val="28"/>
          <w:szCs w:val="28"/>
        </w:rPr>
        <w:t>9</w:t>
      </w:r>
      <w:r w:rsidR="00DB4BC7" w:rsidRPr="00EE7059">
        <w:rPr>
          <w:rFonts w:eastAsia="Times New Roman"/>
          <w:b/>
          <w:bCs/>
          <w:sz w:val="28"/>
          <w:szCs w:val="28"/>
        </w:rPr>
        <w:t>.</w:t>
      </w:r>
      <w:r w:rsidR="00FE6E20" w:rsidRPr="00EE7059">
        <w:rPr>
          <w:rFonts w:eastAsia="Times New Roman"/>
          <w:b/>
          <w:bCs/>
          <w:sz w:val="28"/>
          <w:szCs w:val="28"/>
        </w:rPr>
        <w:t>1</w:t>
      </w:r>
      <w:r w:rsidR="00DB4BC7" w:rsidRPr="00EE7059">
        <w:rPr>
          <w:rFonts w:eastAsia="Times New Roman"/>
          <w:b/>
          <w:bCs/>
          <w:sz w:val="28"/>
          <w:szCs w:val="28"/>
        </w:rPr>
        <w:t>. Рекомендуемая литература</w:t>
      </w:r>
    </w:p>
    <w:p w:rsidR="00E45787" w:rsidRPr="00683C9F" w:rsidRDefault="00E45787" w:rsidP="00311F49">
      <w:pPr>
        <w:spacing w:line="276" w:lineRule="auto"/>
        <w:jc w:val="both"/>
        <w:rPr>
          <w:sz w:val="8"/>
          <w:szCs w:val="8"/>
        </w:rPr>
      </w:pPr>
    </w:p>
    <w:p w:rsidR="00E45787" w:rsidRPr="00EE7059" w:rsidRDefault="00E45787" w:rsidP="00311F49">
      <w:pPr>
        <w:spacing w:line="276" w:lineRule="auto"/>
        <w:ind w:firstLine="709"/>
        <w:rPr>
          <w:i/>
          <w:sz w:val="28"/>
          <w:szCs w:val="28"/>
        </w:rPr>
      </w:pPr>
      <w:r w:rsidRPr="00EE7059">
        <w:rPr>
          <w:rFonts w:eastAsia="Times New Roman"/>
          <w:b/>
          <w:bCs/>
          <w:i/>
          <w:sz w:val="28"/>
          <w:szCs w:val="28"/>
        </w:rPr>
        <w:t>Основная литература</w:t>
      </w:r>
    </w:p>
    <w:p w:rsidR="00942F7A" w:rsidRPr="009E6A70" w:rsidRDefault="00942F7A" w:rsidP="00942F7A">
      <w:pPr>
        <w:pStyle w:val="a4"/>
        <w:numPr>
          <w:ilvl w:val="0"/>
          <w:numId w:val="22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E6A70">
        <w:rPr>
          <w:rFonts w:eastAsia="Times New Roman"/>
          <w:sz w:val="28"/>
          <w:szCs w:val="28"/>
        </w:rPr>
        <w:t>Международная торговая политика в 2 ч. Часть 1.</w:t>
      </w:r>
      <w:proofErr w:type="gramStart"/>
      <w:r w:rsidRPr="009E6A70">
        <w:rPr>
          <w:rFonts w:eastAsia="Times New Roman"/>
          <w:sz w:val="28"/>
          <w:szCs w:val="28"/>
        </w:rPr>
        <w:t xml:space="preserve">  :</w:t>
      </w:r>
      <w:proofErr w:type="gramEnd"/>
      <w:r w:rsidRPr="009E6A70">
        <w:rPr>
          <w:rFonts w:eastAsia="Times New Roman"/>
          <w:sz w:val="28"/>
          <w:szCs w:val="28"/>
        </w:rPr>
        <w:t xml:space="preserve"> учебник для вузов / Р. И. Хасбулатов [и др.] ; под общей редакцией Р. И. Хасбулатова. — 2-е изд., </w:t>
      </w:r>
      <w:proofErr w:type="spellStart"/>
      <w:r w:rsidRPr="009E6A70">
        <w:rPr>
          <w:rFonts w:eastAsia="Times New Roman"/>
          <w:sz w:val="28"/>
          <w:szCs w:val="28"/>
        </w:rPr>
        <w:t>перераб</w:t>
      </w:r>
      <w:proofErr w:type="spellEnd"/>
      <w:r w:rsidRPr="009E6A70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9E6A70">
        <w:rPr>
          <w:rFonts w:eastAsia="Times New Roman"/>
          <w:sz w:val="28"/>
          <w:szCs w:val="28"/>
        </w:rPr>
        <w:t>Москва :</w:t>
      </w:r>
      <w:proofErr w:type="gramEnd"/>
      <w:r w:rsidRPr="009E6A70">
        <w:rPr>
          <w:rFonts w:eastAsia="Times New Roman"/>
          <w:sz w:val="28"/>
          <w:szCs w:val="28"/>
        </w:rPr>
        <w:t xml:space="preserve"> Издательство </w:t>
      </w:r>
      <w:proofErr w:type="spellStart"/>
      <w:r w:rsidRPr="009E6A70">
        <w:rPr>
          <w:rFonts w:eastAsia="Times New Roman"/>
          <w:sz w:val="28"/>
          <w:szCs w:val="28"/>
        </w:rPr>
        <w:t>Юрайт</w:t>
      </w:r>
      <w:proofErr w:type="spellEnd"/>
      <w:r w:rsidRPr="009E6A70">
        <w:rPr>
          <w:rFonts w:eastAsia="Times New Roman"/>
          <w:sz w:val="28"/>
          <w:szCs w:val="28"/>
        </w:rPr>
        <w:t xml:space="preserve">, 2023. — 274 с. — (Высшее образование). — ISBN 978-5-534-05210-7. —  Образовательная платформа </w:t>
      </w:r>
      <w:proofErr w:type="spellStart"/>
      <w:r w:rsidRPr="009E6A70">
        <w:rPr>
          <w:rFonts w:eastAsia="Times New Roman"/>
          <w:sz w:val="28"/>
          <w:szCs w:val="28"/>
        </w:rPr>
        <w:t>Юрайт</w:t>
      </w:r>
      <w:proofErr w:type="spellEnd"/>
      <w:r w:rsidRPr="009E6A70">
        <w:rPr>
          <w:rFonts w:eastAsia="Times New Roman"/>
          <w:sz w:val="28"/>
          <w:szCs w:val="28"/>
        </w:rPr>
        <w:t xml:space="preserve"> [сайт]. — URL: https://urait.ru/bcode/515655 (дата обращения: </w:t>
      </w:r>
      <w:r w:rsidR="00CF549D">
        <w:rPr>
          <w:rFonts w:eastAsia="Times New Roman"/>
          <w:sz w:val="28"/>
          <w:szCs w:val="28"/>
        </w:rPr>
        <w:t>21</w:t>
      </w:r>
      <w:r w:rsidRPr="009E6A70">
        <w:rPr>
          <w:rFonts w:eastAsia="Times New Roman"/>
          <w:sz w:val="28"/>
          <w:szCs w:val="28"/>
        </w:rPr>
        <w:t>.0</w:t>
      </w:r>
      <w:r w:rsidR="00CF549D">
        <w:rPr>
          <w:rFonts w:eastAsia="Times New Roman"/>
          <w:sz w:val="28"/>
          <w:szCs w:val="28"/>
        </w:rPr>
        <w:t>2</w:t>
      </w:r>
      <w:r w:rsidRPr="009E6A70">
        <w:rPr>
          <w:rFonts w:eastAsia="Times New Roman"/>
          <w:sz w:val="28"/>
          <w:szCs w:val="28"/>
        </w:rPr>
        <w:t xml:space="preserve">.2023). — </w:t>
      </w:r>
      <w:proofErr w:type="gramStart"/>
      <w:r w:rsidRPr="009E6A70">
        <w:rPr>
          <w:rFonts w:eastAsia="Times New Roman"/>
          <w:sz w:val="28"/>
          <w:szCs w:val="28"/>
        </w:rPr>
        <w:t>Текст :</w:t>
      </w:r>
      <w:proofErr w:type="gramEnd"/>
      <w:r w:rsidRPr="009E6A70">
        <w:rPr>
          <w:rFonts w:eastAsia="Times New Roman"/>
          <w:sz w:val="28"/>
          <w:szCs w:val="28"/>
        </w:rPr>
        <w:t xml:space="preserve"> электронный.</w:t>
      </w:r>
    </w:p>
    <w:p w:rsidR="00942F7A" w:rsidRPr="009E6A70" w:rsidRDefault="00942F7A" w:rsidP="00942F7A">
      <w:pPr>
        <w:pStyle w:val="a4"/>
        <w:numPr>
          <w:ilvl w:val="0"/>
          <w:numId w:val="22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E6A70">
        <w:rPr>
          <w:rFonts w:eastAsia="Times New Roman"/>
          <w:sz w:val="28"/>
          <w:szCs w:val="28"/>
        </w:rPr>
        <w:t>Международная торговая политика в 2 ч. Часть 2.</w:t>
      </w:r>
      <w:proofErr w:type="gramStart"/>
      <w:r w:rsidRPr="009E6A70">
        <w:rPr>
          <w:rFonts w:eastAsia="Times New Roman"/>
          <w:sz w:val="28"/>
          <w:szCs w:val="28"/>
        </w:rPr>
        <w:t xml:space="preserve">  :</w:t>
      </w:r>
      <w:proofErr w:type="gramEnd"/>
      <w:r w:rsidRPr="009E6A70">
        <w:rPr>
          <w:rFonts w:eastAsia="Times New Roman"/>
          <w:sz w:val="28"/>
          <w:szCs w:val="28"/>
        </w:rPr>
        <w:t xml:space="preserve"> учебник для вузов / Р. И. Хасбулатов [и др.] ; под общей редакцией Р. И. Хасбулатова. — 2-е изд., </w:t>
      </w:r>
      <w:proofErr w:type="spellStart"/>
      <w:r w:rsidRPr="009E6A70">
        <w:rPr>
          <w:rFonts w:eastAsia="Times New Roman"/>
          <w:sz w:val="28"/>
          <w:szCs w:val="28"/>
        </w:rPr>
        <w:t>перераб</w:t>
      </w:r>
      <w:proofErr w:type="spellEnd"/>
      <w:r w:rsidRPr="009E6A70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9E6A70">
        <w:rPr>
          <w:rFonts w:eastAsia="Times New Roman"/>
          <w:sz w:val="28"/>
          <w:szCs w:val="28"/>
        </w:rPr>
        <w:t>Москва :</w:t>
      </w:r>
      <w:proofErr w:type="gramEnd"/>
      <w:r w:rsidRPr="009E6A70">
        <w:rPr>
          <w:rFonts w:eastAsia="Times New Roman"/>
          <w:sz w:val="28"/>
          <w:szCs w:val="28"/>
        </w:rPr>
        <w:t xml:space="preserve"> Издательство </w:t>
      </w:r>
      <w:proofErr w:type="spellStart"/>
      <w:r w:rsidRPr="009E6A70">
        <w:rPr>
          <w:rFonts w:eastAsia="Times New Roman"/>
          <w:sz w:val="28"/>
          <w:szCs w:val="28"/>
        </w:rPr>
        <w:t>Юрайт</w:t>
      </w:r>
      <w:proofErr w:type="spellEnd"/>
      <w:r w:rsidRPr="009E6A70">
        <w:rPr>
          <w:rFonts w:eastAsia="Times New Roman"/>
          <w:sz w:val="28"/>
          <w:szCs w:val="28"/>
        </w:rPr>
        <w:t xml:space="preserve">, 2023. — 275 с. — (Высшее образование). — ISBN 978-5-534-05211-4. — Образовательная платформа </w:t>
      </w:r>
      <w:proofErr w:type="spellStart"/>
      <w:r w:rsidRPr="009E6A70">
        <w:rPr>
          <w:rFonts w:eastAsia="Times New Roman"/>
          <w:sz w:val="28"/>
          <w:szCs w:val="28"/>
        </w:rPr>
        <w:t>Юрайт</w:t>
      </w:r>
      <w:proofErr w:type="spellEnd"/>
      <w:r w:rsidRPr="009E6A70">
        <w:rPr>
          <w:rFonts w:eastAsia="Times New Roman"/>
          <w:sz w:val="28"/>
          <w:szCs w:val="28"/>
        </w:rPr>
        <w:t xml:space="preserve"> [сайт]. — URL: https://urait.ru/bcode/515656 (дата обращения: </w:t>
      </w:r>
      <w:r w:rsidR="00CF549D">
        <w:rPr>
          <w:rFonts w:eastAsia="Times New Roman"/>
          <w:sz w:val="28"/>
          <w:szCs w:val="28"/>
        </w:rPr>
        <w:t>21</w:t>
      </w:r>
      <w:r w:rsidR="00CF549D" w:rsidRPr="009E6A70">
        <w:rPr>
          <w:rFonts w:eastAsia="Times New Roman"/>
          <w:sz w:val="28"/>
          <w:szCs w:val="28"/>
        </w:rPr>
        <w:t>.0</w:t>
      </w:r>
      <w:r w:rsidR="00CF549D">
        <w:rPr>
          <w:rFonts w:eastAsia="Times New Roman"/>
          <w:sz w:val="28"/>
          <w:szCs w:val="28"/>
        </w:rPr>
        <w:t>2</w:t>
      </w:r>
      <w:r w:rsidRPr="009E6A70">
        <w:rPr>
          <w:rFonts w:eastAsia="Times New Roman"/>
          <w:sz w:val="28"/>
          <w:szCs w:val="28"/>
        </w:rPr>
        <w:t xml:space="preserve">.2023). — </w:t>
      </w:r>
      <w:proofErr w:type="gramStart"/>
      <w:r w:rsidRPr="009E6A70">
        <w:rPr>
          <w:rFonts w:eastAsia="Times New Roman"/>
          <w:sz w:val="28"/>
          <w:szCs w:val="28"/>
        </w:rPr>
        <w:t>Текст :</w:t>
      </w:r>
      <w:proofErr w:type="gramEnd"/>
      <w:r w:rsidRPr="009E6A70">
        <w:rPr>
          <w:rFonts w:eastAsia="Times New Roman"/>
          <w:sz w:val="28"/>
          <w:szCs w:val="28"/>
        </w:rPr>
        <w:t xml:space="preserve"> электронный.</w:t>
      </w:r>
    </w:p>
    <w:p w:rsidR="00E45787" w:rsidRPr="00311F49" w:rsidRDefault="00E45787" w:rsidP="00311F49">
      <w:pPr>
        <w:spacing w:line="276" w:lineRule="auto"/>
        <w:ind w:firstLine="709"/>
        <w:jc w:val="both"/>
        <w:rPr>
          <w:rFonts w:eastAsia="Times New Roman"/>
          <w:i/>
          <w:iCs/>
          <w:sz w:val="8"/>
          <w:szCs w:val="8"/>
        </w:rPr>
      </w:pPr>
    </w:p>
    <w:p w:rsidR="00E45787" w:rsidRPr="00EE7059" w:rsidRDefault="00E45787" w:rsidP="00CE385F">
      <w:pPr>
        <w:spacing w:line="276" w:lineRule="auto"/>
        <w:ind w:firstLine="720"/>
        <w:rPr>
          <w:rFonts w:eastAsia="Times New Roman"/>
          <w:b/>
          <w:sz w:val="28"/>
          <w:szCs w:val="28"/>
        </w:rPr>
      </w:pPr>
      <w:r w:rsidRPr="00EE7059">
        <w:rPr>
          <w:rFonts w:eastAsia="Times New Roman"/>
          <w:b/>
          <w:i/>
          <w:iCs/>
          <w:sz w:val="28"/>
          <w:szCs w:val="28"/>
        </w:rPr>
        <w:t>Дополнительная литература</w:t>
      </w:r>
    </w:p>
    <w:p w:rsidR="009677A7" w:rsidRPr="00EE7059" w:rsidRDefault="009677A7" w:rsidP="009677A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EE7059">
        <w:rPr>
          <w:rFonts w:eastAsia="Times New Roman"/>
          <w:sz w:val="28"/>
          <w:szCs w:val="28"/>
        </w:rPr>
        <w:t>.</w:t>
      </w:r>
      <w:r w:rsidRPr="00EE7059">
        <w:rPr>
          <w:rFonts w:eastAsia="Times New Roman"/>
          <w:sz w:val="28"/>
          <w:szCs w:val="28"/>
        </w:rPr>
        <w:tab/>
      </w:r>
      <w:r w:rsidRPr="009E6A70">
        <w:rPr>
          <w:rFonts w:eastAsia="Times New Roman"/>
          <w:sz w:val="28"/>
          <w:szCs w:val="28"/>
        </w:rPr>
        <w:t xml:space="preserve">Дегтярева, О. И. Международное торговое </w:t>
      </w:r>
      <w:proofErr w:type="gramStart"/>
      <w:r w:rsidRPr="009E6A70">
        <w:rPr>
          <w:rFonts w:eastAsia="Times New Roman"/>
          <w:sz w:val="28"/>
          <w:szCs w:val="28"/>
        </w:rPr>
        <w:t>дело :</w:t>
      </w:r>
      <w:proofErr w:type="gramEnd"/>
      <w:r w:rsidRPr="009E6A70">
        <w:rPr>
          <w:rFonts w:eastAsia="Times New Roman"/>
          <w:sz w:val="28"/>
          <w:szCs w:val="28"/>
        </w:rPr>
        <w:t xml:space="preserve"> учебник / О. И. Дегтярева, Т. Н. Васильева, Л. Д. Гаврилова ; под ред. О. И. Дегтяревой. — </w:t>
      </w:r>
      <w:proofErr w:type="gramStart"/>
      <w:r w:rsidRPr="009E6A70">
        <w:rPr>
          <w:rFonts w:eastAsia="Times New Roman"/>
          <w:sz w:val="28"/>
          <w:szCs w:val="28"/>
        </w:rPr>
        <w:t>Москва :</w:t>
      </w:r>
      <w:proofErr w:type="gramEnd"/>
      <w:r w:rsidRPr="009E6A70">
        <w:rPr>
          <w:rFonts w:eastAsia="Times New Roman"/>
          <w:sz w:val="28"/>
          <w:szCs w:val="28"/>
        </w:rPr>
        <w:t xml:space="preserve"> Магистр : ИНФРА-М, 2021. — 608 с. - ISBN 978-5-9776-0211-2. </w:t>
      </w:r>
      <w:r>
        <w:rPr>
          <w:rFonts w:eastAsia="Times New Roman"/>
          <w:sz w:val="28"/>
          <w:szCs w:val="28"/>
        </w:rPr>
        <w:t>–</w:t>
      </w:r>
      <w:r w:rsidRPr="009E6A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ЭБС </w:t>
      </w:r>
      <w:r>
        <w:rPr>
          <w:rFonts w:eastAsia="Times New Roman"/>
          <w:sz w:val="28"/>
          <w:szCs w:val="28"/>
          <w:lang w:val="en-US"/>
        </w:rPr>
        <w:t>ZNANIUM</w:t>
      </w:r>
      <w:r w:rsidRPr="009D5F7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com</w:t>
      </w:r>
      <w:r w:rsidRPr="009D5F7E">
        <w:rPr>
          <w:rFonts w:eastAsia="Times New Roman"/>
          <w:sz w:val="28"/>
          <w:szCs w:val="28"/>
        </w:rPr>
        <w:t xml:space="preserve">. - </w:t>
      </w:r>
      <w:r w:rsidRPr="009E6A70">
        <w:rPr>
          <w:rFonts w:eastAsia="Times New Roman"/>
          <w:sz w:val="28"/>
          <w:szCs w:val="28"/>
        </w:rPr>
        <w:t xml:space="preserve">URL: https://znanium.com/catalog/product/1217465 (дата обращения: </w:t>
      </w:r>
      <w:r w:rsidR="00CF549D">
        <w:rPr>
          <w:rFonts w:eastAsia="Times New Roman"/>
          <w:sz w:val="28"/>
          <w:szCs w:val="28"/>
        </w:rPr>
        <w:t>21</w:t>
      </w:r>
      <w:r w:rsidR="00CF549D" w:rsidRPr="009E6A70">
        <w:rPr>
          <w:rFonts w:eastAsia="Times New Roman"/>
          <w:sz w:val="28"/>
          <w:szCs w:val="28"/>
        </w:rPr>
        <w:t>.0</w:t>
      </w:r>
      <w:r w:rsidR="00CF549D">
        <w:rPr>
          <w:rFonts w:eastAsia="Times New Roman"/>
          <w:sz w:val="28"/>
          <w:szCs w:val="28"/>
        </w:rPr>
        <w:t>2</w:t>
      </w:r>
      <w:r w:rsidRPr="009E6A70">
        <w:rPr>
          <w:rFonts w:eastAsia="Times New Roman"/>
          <w:sz w:val="28"/>
          <w:szCs w:val="28"/>
        </w:rPr>
        <w:t xml:space="preserve">.2023). – </w:t>
      </w:r>
      <w:proofErr w:type="gramStart"/>
      <w:r w:rsidRPr="00C0116C">
        <w:rPr>
          <w:rFonts w:eastAsia="Times New Roman"/>
          <w:sz w:val="28"/>
          <w:szCs w:val="28"/>
        </w:rPr>
        <w:t>Текст :</w:t>
      </w:r>
      <w:proofErr w:type="gramEnd"/>
      <w:r w:rsidRPr="00C0116C">
        <w:rPr>
          <w:rFonts w:eastAsia="Times New Roman"/>
          <w:sz w:val="28"/>
          <w:szCs w:val="28"/>
        </w:rPr>
        <w:t xml:space="preserve"> электронный.</w:t>
      </w:r>
    </w:p>
    <w:p w:rsidR="009677A7" w:rsidRPr="009D5F7E" w:rsidRDefault="009677A7" w:rsidP="009677A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EE7059">
        <w:rPr>
          <w:rFonts w:eastAsia="Times New Roman"/>
          <w:sz w:val="28"/>
          <w:szCs w:val="28"/>
        </w:rPr>
        <w:t>.</w:t>
      </w:r>
      <w:r w:rsidRPr="00EE7059">
        <w:rPr>
          <w:rFonts w:eastAsia="Times New Roman"/>
          <w:sz w:val="28"/>
          <w:szCs w:val="28"/>
        </w:rPr>
        <w:tab/>
      </w:r>
      <w:r w:rsidRPr="009D5F7E">
        <w:rPr>
          <w:rFonts w:eastAsia="Times New Roman"/>
          <w:sz w:val="28"/>
          <w:szCs w:val="28"/>
        </w:rPr>
        <w:t xml:space="preserve">Мировая экономика в 2 ч. Часть </w:t>
      </w:r>
      <w:proofErr w:type="gramStart"/>
      <w:r w:rsidRPr="009D5F7E">
        <w:rPr>
          <w:rFonts w:eastAsia="Times New Roman"/>
          <w:sz w:val="28"/>
          <w:szCs w:val="28"/>
        </w:rPr>
        <w:t>1 :</w:t>
      </w:r>
      <w:proofErr w:type="gramEnd"/>
      <w:r w:rsidRPr="009D5F7E">
        <w:rPr>
          <w:rFonts w:eastAsia="Times New Roman"/>
          <w:sz w:val="28"/>
          <w:szCs w:val="28"/>
        </w:rPr>
        <w:t xml:space="preserve"> учебник для вузов / Б. М. Смитиенко [и др.] ; под редакцией Б. М. Смитиенко, Н. В. Лукьянович. — 4-е изд., </w:t>
      </w:r>
      <w:proofErr w:type="spellStart"/>
      <w:r w:rsidRPr="009D5F7E">
        <w:rPr>
          <w:rFonts w:eastAsia="Times New Roman"/>
          <w:sz w:val="28"/>
          <w:szCs w:val="28"/>
        </w:rPr>
        <w:t>перераб</w:t>
      </w:r>
      <w:proofErr w:type="spellEnd"/>
      <w:r w:rsidRPr="009D5F7E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9D5F7E">
        <w:rPr>
          <w:rFonts w:eastAsia="Times New Roman"/>
          <w:sz w:val="28"/>
          <w:szCs w:val="28"/>
        </w:rPr>
        <w:t>Москва :</w:t>
      </w:r>
      <w:proofErr w:type="gramEnd"/>
      <w:r w:rsidRPr="009D5F7E">
        <w:rPr>
          <w:rFonts w:eastAsia="Times New Roman"/>
          <w:sz w:val="28"/>
          <w:szCs w:val="28"/>
        </w:rPr>
        <w:t xml:space="preserve"> Издательство </w:t>
      </w:r>
      <w:proofErr w:type="spellStart"/>
      <w:r w:rsidRPr="009D5F7E">
        <w:rPr>
          <w:rFonts w:eastAsia="Times New Roman"/>
          <w:sz w:val="28"/>
          <w:szCs w:val="28"/>
        </w:rPr>
        <w:t>Юрайт</w:t>
      </w:r>
      <w:proofErr w:type="spellEnd"/>
      <w:r w:rsidRPr="009D5F7E">
        <w:rPr>
          <w:rFonts w:eastAsia="Times New Roman"/>
          <w:sz w:val="28"/>
          <w:szCs w:val="28"/>
        </w:rPr>
        <w:t xml:space="preserve">, 2023. — 216 с. — (Высшее образование). — ISBN 978-5-534-04809-4. — Образовательная платформа </w:t>
      </w:r>
      <w:proofErr w:type="spellStart"/>
      <w:r w:rsidRPr="009D5F7E">
        <w:rPr>
          <w:rFonts w:eastAsia="Times New Roman"/>
          <w:sz w:val="28"/>
          <w:szCs w:val="28"/>
        </w:rPr>
        <w:t>Юрайт</w:t>
      </w:r>
      <w:proofErr w:type="spellEnd"/>
      <w:r w:rsidRPr="009D5F7E">
        <w:rPr>
          <w:rFonts w:eastAsia="Times New Roman"/>
          <w:sz w:val="28"/>
          <w:szCs w:val="28"/>
        </w:rPr>
        <w:t xml:space="preserve"> [сайт]. — URL: https://urait.ru/bcode/514135 (дата обращения: </w:t>
      </w:r>
      <w:r w:rsidR="00CF549D">
        <w:rPr>
          <w:rFonts w:eastAsia="Times New Roman"/>
          <w:sz w:val="28"/>
          <w:szCs w:val="28"/>
        </w:rPr>
        <w:t>21</w:t>
      </w:r>
      <w:r w:rsidR="00CF549D" w:rsidRPr="009E6A70">
        <w:rPr>
          <w:rFonts w:eastAsia="Times New Roman"/>
          <w:sz w:val="28"/>
          <w:szCs w:val="28"/>
        </w:rPr>
        <w:t>.0</w:t>
      </w:r>
      <w:r w:rsidR="00CF549D">
        <w:rPr>
          <w:rFonts w:eastAsia="Times New Roman"/>
          <w:sz w:val="28"/>
          <w:szCs w:val="28"/>
        </w:rPr>
        <w:t>2</w:t>
      </w:r>
      <w:r w:rsidRPr="009D5F7E">
        <w:rPr>
          <w:rFonts w:eastAsia="Times New Roman"/>
          <w:sz w:val="28"/>
          <w:szCs w:val="28"/>
        </w:rPr>
        <w:t>.2023).</w:t>
      </w:r>
      <w:r w:rsidRPr="009D5F7E">
        <w:t xml:space="preserve"> </w:t>
      </w:r>
      <w:r w:rsidRPr="009D5F7E">
        <w:rPr>
          <w:rFonts w:eastAsia="Times New Roman"/>
          <w:sz w:val="28"/>
          <w:szCs w:val="28"/>
        </w:rPr>
        <w:t xml:space="preserve">— </w:t>
      </w:r>
      <w:proofErr w:type="gramStart"/>
      <w:r w:rsidRPr="009D5F7E">
        <w:rPr>
          <w:rFonts w:eastAsia="Times New Roman"/>
          <w:sz w:val="28"/>
          <w:szCs w:val="28"/>
        </w:rPr>
        <w:t>Текст :</w:t>
      </w:r>
      <w:proofErr w:type="gramEnd"/>
      <w:r w:rsidRPr="009D5F7E">
        <w:rPr>
          <w:rFonts w:eastAsia="Times New Roman"/>
          <w:sz w:val="28"/>
          <w:szCs w:val="28"/>
        </w:rPr>
        <w:t xml:space="preserve"> электронный</w:t>
      </w:r>
      <w:r>
        <w:rPr>
          <w:rFonts w:eastAsia="Times New Roman"/>
          <w:sz w:val="28"/>
          <w:szCs w:val="28"/>
        </w:rPr>
        <w:t>.</w:t>
      </w:r>
    </w:p>
    <w:p w:rsidR="009677A7" w:rsidRPr="009D5F7E" w:rsidRDefault="009677A7" w:rsidP="009677A7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9D5F7E">
        <w:rPr>
          <w:rFonts w:eastAsia="Times New Roman"/>
          <w:sz w:val="28"/>
          <w:szCs w:val="28"/>
        </w:rPr>
        <w:tab/>
        <w:t xml:space="preserve">Мировая экономика в 2 ч. Часть </w:t>
      </w:r>
      <w:proofErr w:type="gramStart"/>
      <w:r w:rsidRPr="009D5F7E">
        <w:rPr>
          <w:rFonts w:eastAsia="Times New Roman"/>
          <w:sz w:val="28"/>
          <w:szCs w:val="28"/>
        </w:rPr>
        <w:t>2 :</w:t>
      </w:r>
      <w:proofErr w:type="gramEnd"/>
      <w:r w:rsidRPr="009D5F7E">
        <w:rPr>
          <w:rFonts w:eastAsia="Times New Roman"/>
          <w:sz w:val="28"/>
          <w:szCs w:val="28"/>
        </w:rPr>
        <w:t xml:space="preserve"> учебник для вузов / Б. М. Смитиенко [и др.] ; под редакцией Б. М. Смитиенко, Н. В. Лукьянович. — 4-е изд., </w:t>
      </w:r>
      <w:proofErr w:type="spellStart"/>
      <w:r w:rsidRPr="009D5F7E">
        <w:rPr>
          <w:rFonts w:eastAsia="Times New Roman"/>
          <w:sz w:val="28"/>
          <w:szCs w:val="28"/>
        </w:rPr>
        <w:t>перераб</w:t>
      </w:r>
      <w:proofErr w:type="spellEnd"/>
      <w:r w:rsidRPr="009D5F7E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9D5F7E">
        <w:rPr>
          <w:rFonts w:eastAsia="Times New Roman"/>
          <w:sz w:val="28"/>
          <w:szCs w:val="28"/>
        </w:rPr>
        <w:t>Москва :</w:t>
      </w:r>
      <w:proofErr w:type="gramEnd"/>
      <w:r w:rsidRPr="009D5F7E">
        <w:rPr>
          <w:rFonts w:eastAsia="Times New Roman"/>
          <w:sz w:val="28"/>
          <w:szCs w:val="28"/>
        </w:rPr>
        <w:t xml:space="preserve"> Издательство </w:t>
      </w:r>
      <w:proofErr w:type="spellStart"/>
      <w:r w:rsidRPr="009D5F7E">
        <w:rPr>
          <w:rFonts w:eastAsia="Times New Roman"/>
          <w:sz w:val="28"/>
          <w:szCs w:val="28"/>
        </w:rPr>
        <w:t>Юрайт</w:t>
      </w:r>
      <w:proofErr w:type="spellEnd"/>
      <w:r w:rsidRPr="009D5F7E">
        <w:rPr>
          <w:rFonts w:eastAsia="Times New Roman"/>
          <w:sz w:val="28"/>
          <w:szCs w:val="28"/>
        </w:rPr>
        <w:t xml:space="preserve">, 2023. — 236 с. — (Высшее образование). — ISBN </w:t>
      </w:r>
      <w:r w:rsidRPr="009D5F7E">
        <w:rPr>
          <w:rFonts w:eastAsia="Times New Roman"/>
          <w:sz w:val="28"/>
          <w:szCs w:val="28"/>
        </w:rPr>
        <w:lastRenderedPageBreak/>
        <w:t xml:space="preserve">978-5-534-04811-7. — Образовательная платформа </w:t>
      </w:r>
      <w:proofErr w:type="spellStart"/>
      <w:r w:rsidRPr="009D5F7E">
        <w:rPr>
          <w:rFonts w:eastAsia="Times New Roman"/>
          <w:sz w:val="28"/>
          <w:szCs w:val="28"/>
        </w:rPr>
        <w:t>Юрайт</w:t>
      </w:r>
      <w:proofErr w:type="spellEnd"/>
      <w:r w:rsidRPr="009D5F7E">
        <w:rPr>
          <w:rFonts w:eastAsia="Times New Roman"/>
          <w:sz w:val="28"/>
          <w:szCs w:val="28"/>
        </w:rPr>
        <w:t xml:space="preserve"> [сайт]. — URL: https://urait.ru/bcode/514136 (дата обращения: </w:t>
      </w:r>
      <w:r w:rsidR="00CF549D">
        <w:rPr>
          <w:rFonts w:eastAsia="Times New Roman"/>
          <w:sz w:val="28"/>
          <w:szCs w:val="28"/>
        </w:rPr>
        <w:t>21</w:t>
      </w:r>
      <w:r w:rsidR="00CF549D" w:rsidRPr="009E6A70">
        <w:rPr>
          <w:rFonts w:eastAsia="Times New Roman"/>
          <w:sz w:val="28"/>
          <w:szCs w:val="28"/>
        </w:rPr>
        <w:t>.0</w:t>
      </w:r>
      <w:r w:rsidR="00CF549D">
        <w:rPr>
          <w:rFonts w:eastAsia="Times New Roman"/>
          <w:sz w:val="28"/>
          <w:szCs w:val="28"/>
        </w:rPr>
        <w:t>2</w:t>
      </w:r>
      <w:r w:rsidRPr="009D5F7E">
        <w:rPr>
          <w:rFonts w:eastAsia="Times New Roman"/>
          <w:sz w:val="28"/>
          <w:szCs w:val="28"/>
        </w:rPr>
        <w:t>.2023).</w:t>
      </w:r>
      <w:r w:rsidRPr="009D5F7E">
        <w:t xml:space="preserve"> </w:t>
      </w:r>
      <w:r w:rsidRPr="009D5F7E">
        <w:rPr>
          <w:rFonts w:eastAsia="Times New Roman"/>
          <w:sz w:val="28"/>
          <w:szCs w:val="28"/>
        </w:rPr>
        <w:t xml:space="preserve">— </w:t>
      </w:r>
      <w:proofErr w:type="gramStart"/>
      <w:r w:rsidRPr="009D5F7E">
        <w:rPr>
          <w:rFonts w:eastAsia="Times New Roman"/>
          <w:sz w:val="28"/>
          <w:szCs w:val="28"/>
        </w:rPr>
        <w:t>Текст :</w:t>
      </w:r>
      <w:proofErr w:type="gramEnd"/>
      <w:r w:rsidRPr="009D5F7E">
        <w:rPr>
          <w:rFonts w:eastAsia="Times New Roman"/>
          <w:sz w:val="28"/>
          <w:szCs w:val="28"/>
        </w:rPr>
        <w:t xml:space="preserve"> электронный</w:t>
      </w:r>
      <w:r>
        <w:rPr>
          <w:rFonts w:eastAsia="Times New Roman"/>
          <w:sz w:val="28"/>
          <w:szCs w:val="28"/>
        </w:rPr>
        <w:t>.</w:t>
      </w:r>
    </w:p>
    <w:p w:rsidR="009677A7" w:rsidRPr="00311F49" w:rsidRDefault="009677A7" w:rsidP="009677A7">
      <w:pPr>
        <w:spacing w:line="276" w:lineRule="auto"/>
        <w:ind w:firstLine="709"/>
        <w:jc w:val="both"/>
        <w:rPr>
          <w:sz w:val="8"/>
          <w:szCs w:val="8"/>
        </w:rPr>
      </w:pPr>
      <w:r>
        <w:rPr>
          <w:rFonts w:eastAsia="Times New Roman"/>
          <w:sz w:val="28"/>
          <w:szCs w:val="28"/>
        </w:rPr>
        <w:t>6.</w:t>
      </w:r>
      <w:r w:rsidRPr="009D5F7E">
        <w:t xml:space="preserve"> </w:t>
      </w:r>
      <w:r w:rsidRPr="009D5F7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C0116C">
        <w:rPr>
          <w:rFonts w:eastAsia="Times New Roman"/>
          <w:sz w:val="28"/>
          <w:szCs w:val="28"/>
        </w:rPr>
        <w:t>Сберегаев</w:t>
      </w:r>
      <w:proofErr w:type="spellEnd"/>
      <w:r w:rsidRPr="00C0116C">
        <w:rPr>
          <w:rFonts w:eastAsia="Times New Roman"/>
          <w:sz w:val="28"/>
          <w:szCs w:val="28"/>
        </w:rPr>
        <w:t xml:space="preserve">, Н. А. Практикум по внешнеэкономической деятельности </w:t>
      </w:r>
      <w:proofErr w:type="gramStart"/>
      <w:r w:rsidRPr="00C0116C">
        <w:rPr>
          <w:rFonts w:eastAsia="Times New Roman"/>
          <w:sz w:val="28"/>
          <w:szCs w:val="28"/>
        </w:rPr>
        <w:t>предприятий :</w:t>
      </w:r>
      <w:proofErr w:type="gramEnd"/>
      <w:r w:rsidRPr="00C0116C">
        <w:rPr>
          <w:rFonts w:eastAsia="Times New Roman"/>
          <w:sz w:val="28"/>
          <w:szCs w:val="28"/>
        </w:rPr>
        <w:t xml:space="preserve"> учебное пособие / Н.А. </w:t>
      </w:r>
      <w:proofErr w:type="spellStart"/>
      <w:r w:rsidRPr="00C0116C">
        <w:rPr>
          <w:rFonts w:eastAsia="Times New Roman"/>
          <w:sz w:val="28"/>
          <w:szCs w:val="28"/>
        </w:rPr>
        <w:t>Сберегаев</w:t>
      </w:r>
      <w:proofErr w:type="spellEnd"/>
      <w:r w:rsidRPr="00C0116C">
        <w:rPr>
          <w:rFonts w:eastAsia="Times New Roman"/>
          <w:sz w:val="28"/>
          <w:szCs w:val="28"/>
        </w:rPr>
        <w:t xml:space="preserve">. — 7-е изд., </w:t>
      </w:r>
      <w:proofErr w:type="spellStart"/>
      <w:r w:rsidRPr="00C0116C">
        <w:rPr>
          <w:rFonts w:eastAsia="Times New Roman"/>
          <w:sz w:val="28"/>
          <w:szCs w:val="28"/>
        </w:rPr>
        <w:t>перераб</w:t>
      </w:r>
      <w:proofErr w:type="spellEnd"/>
      <w:r w:rsidRPr="00C0116C">
        <w:rPr>
          <w:rFonts w:eastAsia="Times New Roman"/>
          <w:sz w:val="28"/>
          <w:szCs w:val="28"/>
        </w:rPr>
        <w:t xml:space="preserve">. и доп. — </w:t>
      </w:r>
      <w:proofErr w:type="gramStart"/>
      <w:r w:rsidRPr="00C0116C">
        <w:rPr>
          <w:rFonts w:eastAsia="Times New Roman"/>
          <w:sz w:val="28"/>
          <w:szCs w:val="28"/>
        </w:rPr>
        <w:t>Москва :</w:t>
      </w:r>
      <w:proofErr w:type="gramEnd"/>
      <w:r w:rsidRPr="00C0116C">
        <w:rPr>
          <w:rFonts w:eastAsia="Times New Roman"/>
          <w:sz w:val="28"/>
          <w:szCs w:val="28"/>
        </w:rPr>
        <w:t xml:space="preserve"> ИНФРА-М, 2023. — 369 с. — (Высшее образование: </w:t>
      </w:r>
      <w:proofErr w:type="spellStart"/>
      <w:r w:rsidRPr="00C0116C">
        <w:rPr>
          <w:rFonts w:eastAsia="Times New Roman"/>
          <w:sz w:val="28"/>
          <w:szCs w:val="28"/>
        </w:rPr>
        <w:t>Бакалавриат</w:t>
      </w:r>
      <w:proofErr w:type="spellEnd"/>
      <w:r w:rsidRPr="00C0116C">
        <w:rPr>
          <w:rFonts w:eastAsia="Times New Roman"/>
          <w:sz w:val="28"/>
          <w:szCs w:val="28"/>
        </w:rPr>
        <w:t xml:space="preserve">). — DOI 10.12737/textbook_5d1079ac8c1761.83268601. - ЭБС ZNANIUM.com. - URL: https://znanium.com/catalog/product/1939944 (дата обращения: </w:t>
      </w:r>
      <w:r w:rsidR="00CF549D">
        <w:rPr>
          <w:rFonts w:eastAsia="Times New Roman"/>
          <w:sz w:val="28"/>
          <w:szCs w:val="28"/>
        </w:rPr>
        <w:t>21</w:t>
      </w:r>
      <w:r w:rsidR="00CF549D" w:rsidRPr="009E6A70">
        <w:rPr>
          <w:rFonts w:eastAsia="Times New Roman"/>
          <w:sz w:val="28"/>
          <w:szCs w:val="28"/>
        </w:rPr>
        <w:t>.0</w:t>
      </w:r>
      <w:r w:rsidR="00CF549D">
        <w:rPr>
          <w:rFonts w:eastAsia="Times New Roman"/>
          <w:sz w:val="28"/>
          <w:szCs w:val="28"/>
        </w:rPr>
        <w:t>2</w:t>
      </w:r>
      <w:r w:rsidRPr="00C0116C">
        <w:rPr>
          <w:rFonts w:eastAsia="Times New Roman"/>
          <w:sz w:val="28"/>
          <w:szCs w:val="28"/>
        </w:rPr>
        <w:t xml:space="preserve">.2023). – </w:t>
      </w:r>
      <w:proofErr w:type="gramStart"/>
      <w:r w:rsidRPr="00C0116C">
        <w:rPr>
          <w:rFonts w:eastAsia="Times New Roman"/>
          <w:sz w:val="28"/>
          <w:szCs w:val="28"/>
        </w:rPr>
        <w:t>Текст :</w:t>
      </w:r>
      <w:proofErr w:type="gramEnd"/>
      <w:r w:rsidRPr="00C0116C">
        <w:rPr>
          <w:rFonts w:eastAsia="Times New Roman"/>
          <w:sz w:val="28"/>
          <w:szCs w:val="28"/>
        </w:rPr>
        <w:t xml:space="preserve"> электронный.</w:t>
      </w:r>
    </w:p>
    <w:p w:rsidR="00E45787" w:rsidRPr="00311F49" w:rsidRDefault="00E45787" w:rsidP="00311F49">
      <w:pPr>
        <w:spacing w:line="276" w:lineRule="auto"/>
        <w:ind w:firstLine="709"/>
        <w:jc w:val="both"/>
        <w:rPr>
          <w:sz w:val="8"/>
          <w:szCs w:val="8"/>
        </w:rPr>
      </w:pPr>
    </w:p>
    <w:p w:rsidR="004B7633" w:rsidRDefault="004B7633" w:rsidP="004B7633">
      <w:pPr>
        <w:spacing w:line="276" w:lineRule="auto"/>
        <w:ind w:left="707"/>
        <w:rPr>
          <w:rFonts w:eastAsia="Times New Roman"/>
          <w:b/>
          <w:bCs/>
          <w:i/>
          <w:sz w:val="28"/>
          <w:szCs w:val="28"/>
        </w:rPr>
      </w:pPr>
    </w:p>
    <w:p w:rsidR="004B7633" w:rsidRDefault="00C40DF5" w:rsidP="004B7633">
      <w:pPr>
        <w:spacing w:line="276" w:lineRule="auto"/>
        <w:ind w:left="7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9.2</w:t>
      </w:r>
      <w:r w:rsidR="004B7633" w:rsidRPr="00C07654">
        <w:rPr>
          <w:rFonts w:eastAsia="Times New Roman"/>
          <w:b/>
          <w:bCs/>
          <w:sz w:val="28"/>
          <w:szCs w:val="28"/>
        </w:rPr>
        <w:t>. Ресурсы сети «Интернет»</w:t>
      </w:r>
    </w:p>
    <w:p w:rsidR="009677A7" w:rsidRPr="000410C0" w:rsidRDefault="009677A7" w:rsidP="009677A7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www.cbr.ru - Официальный сайт Банка России</w:t>
      </w:r>
    </w:p>
    <w:p w:rsidR="009677A7" w:rsidRPr="000410C0" w:rsidRDefault="009677A7" w:rsidP="009677A7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www.government.ru - Официальный сайт Правительства Российской Федерации</w:t>
      </w:r>
    </w:p>
    <w:p w:rsidR="009677A7" w:rsidRPr="000410C0" w:rsidRDefault="009677A7" w:rsidP="009677A7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www.economy.gov.ru - Официальный сайт министерства экономического развития Российской Федерации</w:t>
      </w:r>
    </w:p>
    <w:p w:rsidR="009677A7" w:rsidRPr="000410C0" w:rsidRDefault="009677A7" w:rsidP="009677A7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www.minfin.ru - Официальный сайт Министерства финансов Российской Федерации</w:t>
      </w:r>
    </w:p>
    <w:p w:rsidR="009677A7" w:rsidRPr="000410C0" w:rsidRDefault="009677A7" w:rsidP="009677A7">
      <w:pPr>
        <w:pStyle w:val="a4"/>
        <w:numPr>
          <w:ilvl w:val="0"/>
          <w:numId w:val="24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0410C0">
        <w:rPr>
          <w:rFonts w:eastAsia="Times New Roman"/>
          <w:sz w:val="28"/>
          <w:szCs w:val="28"/>
        </w:rPr>
        <w:t>Электронные ресурсы БИК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библиотека Финансового университета (ЭБ) http://elib.fa.ru/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BOOK.RU http://www.book.ru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«Университетская библиотека ОНЛАЙН» http://biblioclub.ru/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proofErr w:type="spellStart"/>
      <w:r>
        <w:rPr>
          <w:sz w:val="28"/>
          <w:szCs w:val="28"/>
        </w:rPr>
        <w:t>Znanium</w:t>
      </w:r>
      <w:proofErr w:type="spellEnd"/>
      <w:r>
        <w:rPr>
          <w:sz w:val="28"/>
          <w:szCs w:val="28"/>
        </w:rPr>
        <w:t xml:space="preserve"> http://www.znanium.com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платформа издательства «ЮРАЙТ» https://www.biblio-online.ru/  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Деловая онлайн-библиотека </w:t>
      </w:r>
      <w:proofErr w:type="spellStart"/>
      <w:r>
        <w:rPr>
          <w:sz w:val="28"/>
          <w:szCs w:val="28"/>
        </w:rPr>
        <w:t>Alpina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http://lib.alpinadigital.ru/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 eLibrary.ru http://elibrary.ru  </w:t>
      </w:r>
    </w:p>
    <w:p w:rsidR="009677A7" w:rsidRDefault="006C5F9F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библиотека</w:t>
      </w:r>
      <w:r w:rsidR="009677A7">
        <w:rPr>
          <w:sz w:val="28"/>
          <w:szCs w:val="28"/>
        </w:rPr>
        <w:t xml:space="preserve"> http://grebennikon.ru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электронная библиотека http://нэб.рф/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«Континент-WWW» http://continent-online.com/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Организации экономического сотрудничества и развития OECD </w:t>
      </w:r>
      <w:proofErr w:type="spellStart"/>
      <w:r>
        <w:rPr>
          <w:sz w:val="28"/>
          <w:szCs w:val="28"/>
        </w:rPr>
        <w:t>iLibrary</w:t>
      </w:r>
      <w:proofErr w:type="spellEnd"/>
      <w:r>
        <w:rPr>
          <w:sz w:val="28"/>
          <w:szCs w:val="28"/>
        </w:rPr>
        <w:t xml:space="preserve"> http://www.oecd-ilibrary.org/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коллекция книг издательства </w:t>
      </w:r>
      <w:proofErr w:type="spellStart"/>
      <w:r>
        <w:rPr>
          <w:sz w:val="28"/>
          <w:szCs w:val="28"/>
        </w:rPr>
        <w:t>Springer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Springer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eBooks</w:t>
      </w:r>
      <w:proofErr w:type="spellEnd"/>
      <w:r>
        <w:rPr>
          <w:sz w:val="28"/>
          <w:szCs w:val="28"/>
        </w:rPr>
        <w:t xml:space="preserve"> http://link.springer.com/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баз данных компании EBSCO </w:t>
      </w:r>
      <w:proofErr w:type="spellStart"/>
      <w:r>
        <w:rPr>
          <w:sz w:val="28"/>
          <w:szCs w:val="28"/>
        </w:rPr>
        <w:t>Publishing</w:t>
      </w:r>
      <w:proofErr w:type="spellEnd"/>
      <w:r>
        <w:rPr>
          <w:sz w:val="28"/>
          <w:szCs w:val="28"/>
        </w:rPr>
        <w:t xml:space="preserve">, крупнейшего </w:t>
      </w:r>
      <w:proofErr w:type="spellStart"/>
      <w:r>
        <w:rPr>
          <w:sz w:val="28"/>
          <w:szCs w:val="28"/>
        </w:rPr>
        <w:t>агрегатора</w:t>
      </w:r>
      <w:proofErr w:type="spellEnd"/>
      <w:r>
        <w:rPr>
          <w:sz w:val="28"/>
          <w:szCs w:val="28"/>
        </w:rPr>
        <w:t xml:space="preserve"> научных ресурсов ведущих издательств мира http://search.ebscohost.com</w:t>
      </w:r>
    </w:p>
    <w:p w:rsidR="009677A7" w:rsidRPr="00024D6F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Электронные</w:t>
      </w:r>
      <w:r w:rsidRPr="00024D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продукты</w:t>
      </w:r>
      <w:r w:rsidRPr="00024D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издательства</w:t>
      </w:r>
      <w:r w:rsidRPr="00024D6F">
        <w:rPr>
          <w:sz w:val="28"/>
          <w:szCs w:val="28"/>
          <w:lang w:val="en-US"/>
        </w:rPr>
        <w:t xml:space="preserve"> Elsevier. </w:t>
      </w:r>
      <w:r>
        <w:rPr>
          <w:sz w:val="28"/>
          <w:szCs w:val="28"/>
        </w:rPr>
        <w:t>Коллекции</w:t>
      </w:r>
      <w:r w:rsidRPr="00024D6F">
        <w:rPr>
          <w:sz w:val="28"/>
          <w:szCs w:val="28"/>
          <w:lang w:val="en-US"/>
        </w:rPr>
        <w:t>: Business, m</w:t>
      </w:r>
      <w:r>
        <w:rPr>
          <w:sz w:val="28"/>
          <w:szCs w:val="28"/>
          <w:lang w:val="en-US"/>
        </w:rPr>
        <w:t xml:space="preserve">anagement and Accounting; </w:t>
      </w:r>
      <w:r w:rsidRPr="00024D6F">
        <w:rPr>
          <w:sz w:val="28"/>
          <w:szCs w:val="28"/>
          <w:lang w:val="en-US"/>
        </w:rPr>
        <w:t>Economics, Econometrics and Finance http://www.sciencedirect.com</w:t>
      </w:r>
    </w:p>
    <w:p w:rsidR="009677A7" w:rsidRPr="00024D6F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  <w:lang w:val="en-US"/>
        </w:rPr>
      </w:pPr>
      <w:r w:rsidRPr="00024D6F">
        <w:rPr>
          <w:sz w:val="28"/>
          <w:szCs w:val="28"/>
          <w:lang w:val="en-US"/>
        </w:rPr>
        <w:lastRenderedPageBreak/>
        <w:t>JSTOR Arts &amp; Sciences I Collection http://jstor.org</w:t>
      </w:r>
    </w:p>
    <w:p w:rsidR="009677A7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книг и научных журналов </w:t>
      </w:r>
      <w:proofErr w:type="spellStart"/>
      <w:r>
        <w:rPr>
          <w:sz w:val="28"/>
          <w:szCs w:val="28"/>
        </w:rPr>
        <w:t>Oxford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. https://academic.oup.com/</w:t>
      </w:r>
    </w:p>
    <w:p w:rsidR="009677A7" w:rsidRPr="00024D6F" w:rsidRDefault="009677A7" w:rsidP="009677A7">
      <w:pPr>
        <w:numPr>
          <w:ilvl w:val="0"/>
          <w:numId w:val="2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24D6F">
        <w:rPr>
          <w:sz w:val="28"/>
          <w:szCs w:val="28"/>
        </w:rPr>
        <w:t>Университетская информационная система РОССИЯ (УИС РОССИЯ) https://uisrussia.msu.ru/</w:t>
      </w:r>
    </w:p>
    <w:p w:rsidR="00E45787" w:rsidRPr="00337F5E" w:rsidRDefault="00E45787" w:rsidP="00E45787">
      <w:pPr>
        <w:spacing w:line="200" w:lineRule="exact"/>
        <w:rPr>
          <w:sz w:val="28"/>
          <w:szCs w:val="28"/>
        </w:rPr>
      </w:pPr>
    </w:p>
    <w:p w:rsidR="00CA665F" w:rsidRPr="00F23758" w:rsidRDefault="00F23758" w:rsidP="00F23758">
      <w:pPr>
        <w:tabs>
          <w:tab w:val="left" w:pos="1256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Pr="00F23758">
        <w:rPr>
          <w:rFonts w:eastAsia="Times New Roman"/>
          <w:b/>
          <w:bCs/>
          <w:sz w:val="28"/>
          <w:szCs w:val="28"/>
        </w:rPr>
        <w:t xml:space="preserve">10. </w:t>
      </w:r>
      <w:r w:rsidR="00DB4BC7" w:rsidRPr="00F23758">
        <w:rPr>
          <w:rFonts w:eastAsia="Times New Roman"/>
          <w:b/>
          <w:bCs/>
          <w:sz w:val="28"/>
          <w:szCs w:val="28"/>
        </w:rPr>
        <w:t>Перечень информационных технологий, используемых при проведении педагогической практики, включая перечень необходимого программного обеспечения и информационных справочных систем</w:t>
      </w:r>
    </w:p>
    <w:p w:rsidR="00CA665F" w:rsidRDefault="00CA665F">
      <w:pPr>
        <w:spacing w:line="3" w:lineRule="exact"/>
        <w:rPr>
          <w:sz w:val="20"/>
          <w:szCs w:val="20"/>
        </w:rPr>
      </w:pPr>
    </w:p>
    <w:p w:rsidR="00311F49" w:rsidRPr="00E854AE" w:rsidRDefault="00311F49" w:rsidP="00311F49">
      <w:pPr>
        <w:pStyle w:val="1"/>
        <w:ind w:left="72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3" w:name="_Toc531614950"/>
      <w:bookmarkStart w:id="4" w:name="_Toc531686467"/>
      <w:bookmarkStart w:id="5" w:name="_Toc3995517"/>
      <w:bookmarkStart w:id="6" w:name="_Toc14882647"/>
      <w:bookmarkStart w:id="7" w:name="_Toc24456291"/>
      <w:r w:rsidRPr="00E854A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23758" w:rsidRPr="00E854AE">
        <w:rPr>
          <w:rFonts w:ascii="Times New Roman" w:hAnsi="Times New Roman"/>
          <w:b/>
          <w:color w:val="000000" w:themeColor="text1"/>
          <w:sz w:val="28"/>
          <w:szCs w:val="28"/>
        </w:rPr>
        <w:t>0.</w:t>
      </w:r>
      <w:r w:rsidRPr="00E854AE">
        <w:rPr>
          <w:rFonts w:ascii="Times New Roman" w:hAnsi="Times New Roman"/>
          <w:b/>
          <w:color w:val="000000" w:themeColor="text1"/>
          <w:sz w:val="28"/>
          <w:szCs w:val="28"/>
        </w:rPr>
        <w:t>1. Комплект лицензионного программного обеспечения</w:t>
      </w:r>
      <w:bookmarkEnd w:id="3"/>
      <w:bookmarkEnd w:id="4"/>
      <w:bookmarkEnd w:id="5"/>
      <w:bookmarkEnd w:id="6"/>
      <w:bookmarkEnd w:id="7"/>
    </w:p>
    <w:p w:rsidR="00E854AE" w:rsidRPr="0041234B" w:rsidRDefault="00E854AE" w:rsidP="00E854AE">
      <w:pPr>
        <w:ind w:left="360"/>
        <w:rPr>
          <w:sz w:val="28"/>
          <w:szCs w:val="28"/>
        </w:rPr>
      </w:pPr>
      <w:bookmarkStart w:id="8" w:name="_Toc531614951"/>
      <w:bookmarkStart w:id="9" w:name="_Toc531686468"/>
      <w:bookmarkStart w:id="10" w:name="_Toc3995518"/>
      <w:bookmarkStart w:id="11" w:name="_Toc14882648"/>
      <w:bookmarkStart w:id="12" w:name="_Toc531614953"/>
      <w:bookmarkStart w:id="13" w:name="_Toc531686470"/>
      <w:bookmarkStart w:id="14" w:name="_Toc3995520"/>
      <w:bookmarkStart w:id="15" w:name="_Toc14882650"/>
      <w:bookmarkStart w:id="16" w:name="_Toc24456292"/>
      <w:r w:rsidRPr="0041234B">
        <w:rPr>
          <w:sz w:val="28"/>
          <w:szCs w:val="28"/>
        </w:rPr>
        <w:t xml:space="preserve">1. </w:t>
      </w:r>
      <w:r w:rsidRPr="00E854AE">
        <w:rPr>
          <w:sz w:val="28"/>
          <w:szCs w:val="28"/>
          <w:lang w:val="en-US"/>
        </w:rPr>
        <w:t>Windows</w:t>
      </w:r>
      <w:r w:rsidRPr="0041234B">
        <w:rPr>
          <w:sz w:val="28"/>
          <w:szCs w:val="28"/>
        </w:rPr>
        <w:t xml:space="preserve">, </w:t>
      </w:r>
      <w:r w:rsidRPr="00E854AE">
        <w:rPr>
          <w:sz w:val="28"/>
          <w:szCs w:val="28"/>
          <w:lang w:val="en-US"/>
        </w:rPr>
        <w:t>Microsoft</w:t>
      </w:r>
      <w:r w:rsidRPr="0041234B">
        <w:rPr>
          <w:sz w:val="28"/>
          <w:szCs w:val="28"/>
        </w:rPr>
        <w:t xml:space="preserve"> </w:t>
      </w:r>
      <w:r w:rsidRPr="00E854AE">
        <w:rPr>
          <w:sz w:val="28"/>
          <w:szCs w:val="28"/>
          <w:lang w:val="en-US"/>
        </w:rPr>
        <w:t>Office</w:t>
      </w:r>
      <w:r w:rsidRPr="0041234B">
        <w:rPr>
          <w:sz w:val="28"/>
          <w:szCs w:val="28"/>
        </w:rPr>
        <w:t>.</w:t>
      </w:r>
      <w:bookmarkEnd w:id="8"/>
      <w:bookmarkEnd w:id="9"/>
      <w:bookmarkEnd w:id="10"/>
      <w:bookmarkEnd w:id="11"/>
    </w:p>
    <w:p w:rsidR="00E854AE" w:rsidRPr="0041234B" w:rsidRDefault="00E854AE" w:rsidP="00E854AE">
      <w:pPr>
        <w:ind w:left="360"/>
        <w:rPr>
          <w:sz w:val="28"/>
          <w:szCs w:val="28"/>
        </w:rPr>
      </w:pPr>
      <w:bookmarkStart w:id="17" w:name="_Toc531614952"/>
      <w:bookmarkStart w:id="18" w:name="_Toc531686469"/>
      <w:bookmarkStart w:id="19" w:name="_Toc3995519"/>
      <w:bookmarkStart w:id="20" w:name="_Toc14882649"/>
      <w:r w:rsidRPr="0041234B">
        <w:rPr>
          <w:sz w:val="28"/>
          <w:szCs w:val="28"/>
        </w:rPr>
        <w:t xml:space="preserve">2. </w:t>
      </w:r>
      <w:bookmarkEnd w:id="17"/>
      <w:bookmarkEnd w:id="18"/>
      <w:bookmarkEnd w:id="19"/>
      <w:bookmarkEnd w:id="20"/>
      <w:r w:rsidRPr="009C553C">
        <w:rPr>
          <w:rFonts w:eastAsia="Calibri"/>
          <w:bCs/>
          <w:color w:val="000000"/>
          <w:kern w:val="32"/>
          <w:sz w:val="28"/>
          <w:szCs w:val="28"/>
        </w:rPr>
        <w:t>Антивирус</w:t>
      </w:r>
      <w:r w:rsidRPr="0041234B">
        <w:rPr>
          <w:rFonts w:eastAsia="Calibri"/>
          <w:bCs/>
          <w:color w:val="000000"/>
          <w:kern w:val="32"/>
          <w:sz w:val="28"/>
          <w:szCs w:val="28"/>
        </w:rPr>
        <w:t xml:space="preserve"> </w:t>
      </w:r>
      <w:r w:rsidRPr="009C553C">
        <w:rPr>
          <w:color w:val="000000"/>
          <w:sz w:val="28"/>
          <w:szCs w:val="28"/>
          <w:lang w:val="en-US"/>
        </w:rPr>
        <w:t>Kaspersky</w:t>
      </w:r>
    </w:p>
    <w:p w:rsidR="004B7633" w:rsidRPr="0010578B" w:rsidRDefault="004B7633" w:rsidP="004B7633">
      <w:pPr>
        <w:keepNext/>
        <w:keepLines/>
        <w:spacing w:before="240"/>
        <w:ind w:left="720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41234B">
        <w:rPr>
          <w:rFonts w:eastAsiaTheme="majorEastAsia" w:cstheme="majorBidi"/>
          <w:b/>
          <w:color w:val="000000" w:themeColor="text1"/>
          <w:sz w:val="28"/>
          <w:szCs w:val="32"/>
        </w:rPr>
        <w:t>1</w:t>
      </w:r>
      <w:r w:rsidR="00F23758" w:rsidRPr="0041234B">
        <w:rPr>
          <w:rFonts w:eastAsiaTheme="majorEastAsia" w:cstheme="majorBidi"/>
          <w:b/>
          <w:color w:val="000000" w:themeColor="text1"/>
          <w:sz w:val="28"/>
          <w:szCs w:val="32"/>
        </w:rPr>
        <w:t>0</w:t>
      </w:r>
      <w:r w:rsidRPr="0041234B">
        <w:rPr>
          <w:rFonts w:eastAsiaTheme="majorEastAsia" w:cstheme="majorBidi"/>
          <w:b/>
          <w:color w:val="000000" w:themeColor="text1"/>
          <w:sz w:val="28"/>
          <w:szCs w:val="32"/>
        </w:rPr>
        <w:t xml:space="preserve">.2. </w:t>
      </w:r>
      <w:r w:rsidRPr="0010578B">
        <w:rPr>
          <w:rFonts w:eastAsiaTheme="majorEastAsia" w:cstheme="majorBidi"/>
          <w:b/>
          <w:color w:val="000000" w:themeColor="text1"/>
          <w:sz w:val="28"/>
          <w:szCs w:val="32"/>
        </w:rPr>
        <w:t>Современные профессиональные базы данных и информационные справочные системы</w:t>
      </w:r>
      <w:bookmarkEnd w:id="12"/>
      <w:bookmarkEnd w:id="13"/>
      <w:bookmarkEnd w:id="14"/>
      <w:bookmarkEnd w:id="15"/>
      <w:bookmarkEnd w:id="16"/>
    </w:p>
    <w:p w:rsidR="004B7633" w:rsidRPr="0010578B" w:rsidRDefault="004B7633" w:rsidP="004B7633"/>
    <w:p w:rsidR="004B7633" w:rsidRPr="0010578B" w:rsidRDefault="004B7633" w:rsidP="004B7633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Информационно-правовая система «Гарант»</w:t>
      </w:r>
    </w:p>
    <w:p w:rsidR="004B7633" w:rsidRPr="0010578B" w:rsidRDefault="004B7633" w:rsidP="004B7633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Информационно-правовая система «Консультант Плюс»</w:t>
      </w:r>
    </w:p>
    <w:p w:rsidR="004B7633" w:rsidRPr="0010578B" w:rsidRDefault="004B7633" w:rsidP="004B7633">
      <w:pPr>
        <w:shd w:val="clear" w:color="auto" w:fill="FFFFFF"/>
        <w:tabs>
          <w:tab w:val="left" w:pos="442"/>
        </w:tabs>
        <w:jc w:val="both"/>
        <w:rPr>
          <w:bCs/>
          <w:color w:val="000000"/>
          <w:sz w:val="28"/>
          <w:szCs w:val="28"/>
        </w:rPr>
      </w:pPr>
      <w:r w:rsidRPr="0010578B">
        <w:rPr>
          <w:bCs/>
          <w:color w:val="000000"/>
          <w:sz w:val="28"/>
          <w:szCs w:val="28"/>
        </w:rPr>
        <w:t>Система комплексного раскрытия информации «СКРИН» -</w:t>
      </w:r>
      <w:r w:rsidRPr="0010578B">
        <w:rPr>
          <w:bCs/>
          <w:color w:val="000000"/>
          <w:sz w:val="28"/>
          <w:szCs w:val="28"/>
          <w:lang w:val="en-US"/>
        </w:rPr>
        <w:t>http</w:t>
      </w:r>
      <w:r w:rsidRPr="0010578B">
        <w:rPr>
          <w:bCs/>
          <w:color w:val="000000"/>
          <w:sz w:val="28"/>
          <w:szCs w:val="28"/>
        </w:rPr>
        <w:t>://</w:t>
      </w:r>
      <w:r w:rsidRPr="0010578B">
        <w:rPr>
          <w:bCs/>
          <w:color w:val="000000"/>
          <w:sz w:val="28"/>
          <w:szCs w:val="28"/>
          <w:lang w:val="en-US"/>
        </w:rPr>
        <w:t>www</w:t>
      </w:r>
      <w:r w:rsidRPr="0010578B">
        <w:rPr>
          <w:bCs/>
          <w:color w:val="000000"/>
          <w:sz w:val="28"/>
          <w:szCs w:val="28"/>
        </w:rPr>
        <w:t>.</w:t>
      </w:r>
      <w:proofErr w:type="spellStart"/>
      <w:r w:rsidRPr="0010578B">
        <w:rPr>
          <w:bCs/>
          <w:color w:val="000000"/>
          <w:sz w:val="28"/>
          <w:szCs w:val="28"/>
          <w:lang w:val="en-US"/>
        </w:rPr>
        <w:t>skrin</w:t>
      </w:r>
      <w:proofErr w:type="spellEnd"/>
      <w:r w:rsidRPr="0010578B">
        <w:rPr>
          <w:bCs/>
          <w:color w:val="000000"/>
          <w:sz w:val="28"/>
          <w:szCs w:val="28"/>
        </w:rPr>
        <w:t>.</w:t>
      </w:r>
      <w:proofErr w:type="spellStart"/>
      <w:r w:rsidRPr="0010578B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10578B">
        <w:rPr>
          <w:bCs/>
          <w:color w:val="000000"/>
          <w:sz w:val="28"/>
          <w:szCs w:val="28"/>
        </w:rPr>
        <w:t>/</w:t>
      </w:r>
    </w:p>
    <w:p w:rsidR="004B7633" w:rsidRPr="0010578B" w:rsidRDefault="004B7633" w:rsidP="004B7633">
      <w:pPr>
        <w:rPr>
          <w:sz w:val="28"/>
        </w:rPr>
      </w:pPr>
      <w:r w:rsidRPr="0010578B">
        <w:rPr>
          <w:sz w:val="28"/>
        </w:rPr>
        <w:t>Свободная среда разработки программного обеспечения с открытым исходным кодом для языка программирования R «</w:t>
      </w:r>
      <w:proofErr w:type="spellStart"/>
      <w:r w:rsidRPr="0010578B">
        <w:rPr>
          <w:sz w:val="28"/>
          <w:lang w:val="en-US"/>
        </w:rPr>
        <w:t>RStudio</w:t>
      </w:r>
      <w:proofErr w:type="spellEnd"/>
      <w:r w:rsidRPr="0010578B">
        <w:rPr>
          <w:sz w:val="28"/>
        </w:rPr>
        <w:t>»;</w:t>
      </w:r>
    </w:p>
    <w:p w:rsidR="004B7633" w:rsidRPr="0010578B" w:rsidRDefault="004B7633" w:rsidP="004B7633">
      <w:pPr>
        <w:rPr>
          <w:sz w:val="28"/>
        </w:rPr>
      </w:pPr>
      <w:r w:rsidRPr="0010578B">
        <w:rPr>
          <w:sz w:val="28"/>
        </w:rPr>
        <w:t>Программный пакет для статистического анализа «</w:t>
      </w:r>
      <w:proofErr w:type="spellStart"/>
      <w:r w:rsidRPr="0010578B">
        <w:rPr>
          <w:sz w:val="28"/>
          <w:lang w:val="en-US"/>
        </w:rPr>
        <w:t>Statistica</w:t>
      </w:r>
      <w:proofErr w:type="spellEnd"/>
      <w:r w:rsidRPr="0010578B">
        <w:rPr>
          <w:sz w:val="28"/>
        </w:rPr>
        <w:t>»;</w:t>
      </w:r>
    </w:p>
    <w:p w:rsidR="004B7633" w:rsidRPr="0010578B" w:rsidRDefault="004B7633" w:rsidP="004B7633">
      <w:pPr>
        <w:rPr>
          <w:sz w:val="28"/>
        </w:rPr>
      </w:pPr>
      <w:r w:rsidRPr="0010578B">
        <w:rPr>
          <w:sz w:val="28"/>
        </w:rPr>
        <w:t>Прикладной программный пакет для эконометрического моделирования «</w:t>
      </w:r>
      <w:proofErr w:type="spellStart"/>
      <w:r w:rsidRPr="0010578B">
        <w:rPr>
          <w:sz w:val="28"/>
          <w:lang w:val="en-US"/>
        </w:rPr>
        <w:t>Gretl</w:t>
      </w:r>
      <w:proofErr w:type="spellEnd"/>
      <w:r w:rsidRPr="0010578B">
        <w:rPr>
          <w:sz w:val="28"/>
        </w:rPr>
        <w:t>»;</w:t>
      </w:r>
    </w:p>
    <w:p w:rsidR="004B7633" w:rsidRPr="00AA6543" w:rsidRDefault="004B7633" w:rsidP="004B7633">
      <w:pPr>
        <w:rPr>
          <w:sz w:val="28"/>
          <w:lang w:val="en-US"/>
        </w:rPr>
      </w:pPr>
      <w:r w:rsidRPr="0010578B">
        <w:rPr>
          <w:sz w:val="28"/>
        </w:rPr>
        <w:t>Среда</w:t>
      </w:r>
      <w:r w:rsidRPr="00AA6543">
        <w:rPr>
          <w:sz w:val="28"/>
          <w:lang w:val="en-US"/>
        </w:rPr>
        <w:t xml:space="preserve"> </w:t>
      </w:r>
      <w:r w:rsidRPr="0010578B">
        <w:rPr>
          <w:sz w:val="28"/>
        </w:rPr>
        <w:t>моделирования</w:t>
      </w:r>
      <w:r w:rsidRPr="00AA6543">
        <w:rPr>
          <w:sz w:val="28"/>
          <w:lang w:val="en-US"/>
        </w:rPr>
        <w:t xml:space="preserve"> «</w:t>
      </w:r>
      <w:proofErr w:type="spellStart"/>
      <w:r w:rsidRPr="0010578B">
        <w:rPr>
          <w:sz w:val="28"/>
          <w:lang w:val="en-US"/>
        </w:rPr>
        <w:t>MatLab</w:t>
      </w:r>
      <w:proofErr w:type="spellEnd"/>
      <w:r w:rsidRPr="00AA6543">
        <w:rPr>
          <w:sz w:val="28"/>
          <w:lang w:val="en-US"/>
        </w:rPr>
        <w:t>»;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Academic Focus Database - China National Knowledge Infrastructure (CNKI) 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Academic Reference/Academic Focus 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DART-Europe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De 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Gruyter</w:t>
      </w:r>
      <w:proofErr w:type="spellEnd"/>
      <w:r w:rsidRPr="00AA6543">
        <w:rPr>
          <w:rFonts w:eastAsia="Calibri"/>
          <w:sz w:val="28"/>
          <w:szCs w:val="28"/>
          <w:lang w:val="en-US" w:eastAsia="en-US"/>
        </w:rPr>
        <w:t xml:space="preserve"> Open Access Book Library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Edward Elgar Publishing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Elsevier - Focus Collections Finance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Emerald Publishing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EMIS Global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Espacenet</w:t>
      </w:r>
      <w:proofErr w:type="spellEnd"/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FindLaw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 xml:space="preserve">Global 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Findex</w:t>
      </w:r>
      <w:proofErr w:type="spellEnd"/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IMF Data: Direction of Trade Statistics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 xml:space="preserve">IMF </w:t>
      </w:r>
      <w:proofErr w:type="spellStart"/>
      <w:r w:rsidRPr="00AA6543">
        <w:rPr>
          <w:rFonts w:eastAsia="Calibri"/>
          <w:sz w:val="28"/>
          <w:szCs w:val="28"/>
          <w:lang w:eastAsia="en-US"/>
        </w:rPr>
        <w:t>eLibrary</w:t>
      </w:r>
      <w:proofErr w:type="spellEnd"/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>ИС «Поисковая платформа»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OpenCorporates</w:t>
      </w:r>
      <w:proofErr w:type="spellEnd"/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t>Questel</w:t>
      </w:r>
      <w:proofErr w:type="spellEnd"/>
      <w:r w:rsidRPr="00AA6543">
        <w:rPr>
          <w:rFonts w:eastAsia="Calibri"/>
          <w:sz w:val="28"/>
          <w:szCs w:val="28"/>
          <w:lang w:val="en-US" w:eastAsia="en-US"/>
        </w:rPr>
        <w:t xml:space="preserve"> Orbit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Scopus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eastAsia="en-US"/>
        </w:rPr>
        <w:t>Х</w:t>
      </w:r>
      <w:r w:rsidRPr="00AA6543">
        <w:rPr>
          <w:rFonts w:eastAsia="Calibri"/>
          <w:sz w:val="28"/>
          <w:szCs w:val="28"/>
          <w:lang w:val="en-US" w:eastAsia="en-US"/>
        </w:rPr>
        <w:t>-Rates.com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Catback.ru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Cbonds.ru</w:t>
      </w:r>
    </w:p>
    <w:p w:rsidR="004B7633" w:rsidRPr="00AA6543" w:rsidRDefault="004B7633" w:rsidP="004B7633">
      <w:pPr>
        <w:jc w:val="both"/>
        <w:rPr>
          <w:rFonts w:eastAsia="Calibri"/>
          <w:sz w:val="28"/>
          <w:szCs w:val="28"/>
          <w:lang w:val="en-US"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eLIBRARY.RU</w:t>
      </w:r>
    </w:p>
    <w:p w:rsidR="004B7633" w:rsidRPr="007D06C4" w:rsidRDefault="004B7633" w:rsidP="004B763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6543">
        <w:rPr>
          <w:rFonts w:eastAsia="Calibri"/>
          <w:sz w:val="28"/>
          <w:szCs w:val="28"/>
          <w:lang w:val="en-US" w:eastAsia="en-US"/>
        </w:rPr>
        <w:lastRenderedPageBreak/>
        <w:t>Ereport</w:t>
      </w:r>
      <w:proofErr w:type="spellEnd"/>
      <w:r w:rsidRPr="007D06C4">
        <w:rPr>
          <w:rFonts w:eastAsia="Calibri"/>
          <w:sz w:val="28"/>
          <w:szCs w:val="28"/>
          <w:lang w:eastAsia="en-US"/>
        </w:rPr>
        <w:t>.</w:t>
      </w:r>
      <w:proofErr w:type="spellStart"/>
      <w:r w:rsidRPr="00AA6543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4B7633" w:rsidRPr="007D06C4" w:rsidRDefault="004B7633" w:rsidP="004B7633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val="en-US" w:eastAsia="en-US"/>
        </w:rPr>
        <w:t>INBONDS</w:t>
      </w:r>
    </w:p>
    <w:p w:rsidR="004B7633" w:rsidRPr="00F23758" w:rsidRDefault="004B7633" w:rsidP="00F23758">
      <w:pPr>
        <w:jc w:val="both"/>
        <w:rPr>
          <w:rFonts w:eastAsia="Calibri"/>
          <w:sz w:val="28"/>
          <w:szCs w:val="28"/>
          <w:lang w:eastAsia="en-US"/>
        </w:rPr>
      </w:pPr>
      <w:r w:rsidRPr="00AA6543">
        <w:rPr>
          <w:rFonts w:eastAsia="Calibri"/>
          <w:sz w:val="28"/>
          <w:szCs w:val="28"/>
          <w:lang w:eastAsia="en-US"/>
        </w:rPr>
        <w:t>СПАРК</w:t>
      </w:r>
    </w:p>
    <w:p w:rsidR="00311F49" w:rsidRPr="007D06C4" w:rsidRDefault="00311F49" w:rsidP="00311F49">
      <w:pPr>
        <w:rPr>
          <w:sz w:val="28"/>
        </w:rPr>
      </w:pPr>
    </w:p>
    <w:p w:rsidR="00311F49" w:rsidRPr="00137BE8" w:rsidRDefault="00311F49" w:rsidP="00311F49">
      <w:pPr>
        <w:pStyle w:val="1"/>
        <w:ind w:left="360"/>
        <w:rPr>
          <w:rFonts w:ascii="Times New Roman" w:hAnsi="Times New Roman"/>
          <w:b/>
          <w:color w:val="000000" w:themeColor="text1"/>
          <w:sz w:val="28"/>
        </w:rPr>
      </w:pPr>
      <w:bookmarkStart w:id="21" w:name="_Toc11530072"/>
      <w:bookmarkStart w:id="22" w:name="_Toc14882651"/>
      <w:bookmarkStart w:id="23" w:name="_Toc24456293"/>
      <w:r w:rsidRPr="007D06C4">
        <w:rPr>
          <w:rFonts w:ascii="Times New Roman" w:hAnsi="Times New Roman"/>
          <w:b/>
          <w:color w:val="000000" w:themeColor="text1"/>
          <w:sz w:val="28"/>
        </w:rPr>
        <w:t>1</w:t>
      </w:r>
      <w:r w:rsidR="00F23758">
        <w:rPr>
          <w:rFonts w:ascii="Times New Roman" w:hAnsi="Times New Roman"/>
          <w:b/>
          <w:color w:val="000000" w:themeColor="text1"/>
          <w:sz w:val="28"/>
        </w:rPr>
        <w:t>0</w:t>
      </w:r>
      <w:r w:rsidRPr="007D06C4">
        <w:rPr>
          <w:rFonts w:ascii="Times New Roman" w:hAnsi="Times New Roman"/>
          <w:b/>
          <w:color w:val="000000" w:themeColor="text1"/>
          <w:sz w:val="28"/>
        </w:rPr>
        <w:t xml:space="preserve">.3. </w:t>
      </w:r>
      <w:r w:rsidRPr="00137BE8">
        <w:rPr>
          <w:rFonts w:ascii="Times New Roman" w:hAnsi="Times New Roman"/>
          <w:b/>
          <w:color w:val="000000" w:themeColor="text1"/>
          <w:sz w:val="28"/>
        </w:rPr>
        <w:t>Сертифицированные программные и аппаратные средства защиты информации</w:t>
      </w:r>
      <w:bookmarkEnd w:id="21"/>
      <w:bookmarkEnd w:id="22"/>
      <w:bookmarkEnd w:id="23"/>
    </w:p>
    <w:p w:rsidR="00311F49" w:rsidRPr="005D2679" w:rsidRDefault="00311F49" w:rsidP="00D821B9">
      <w:pPr>
        <w:rPr>
          <w:sz w:val="28"/>
          <w:szCs w:val="28"/>
        </w:rPr>
      </w:pPr>
      <w:r w:rsidRPr="005D2679">
        <w:rPr>
          <w:sz w:val="28"/>
          <w:szCs w:val="28"/>
        </w:rPr>
        <w:t>Не предусмотрен.</w:t>
      </w:r>
    </w:p>
    <w:p w:rsidR="00311F49" w:rsidRDefault="00311F49" w:rsidP="00311F49">
      <w:pPr>
        <w:spacing w:line="360" w:lineRule="auto"/>
        <w:ind w:left="700"/>
        <w:rPr>
          <w:rFonts w:eastAsia="Times New Roman"/>
          <w:sz w:val="28"/>
          <w:szCs w:val="28"/>
        </w:rPr>
      </w:pPr>
    </w:p>
    <w:p w:rsidR="00311F49" w:rsidRPr="00AB151A" w:rsidRDefault="00311F49" w:rsidP="00311F49">
      <w:pPr>
        <w:tabs>
          <w:tab w:val="left" w:pos="1358"/>
        </w:tabs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6D72CD">
        <w:rPr>
          <w:rFonts w:eastAsia="Times New Roman"/>
          <w:b/>
          <w:bCs/>
          <w:sz w:val="28"/>
          <w:szCs w:val="28"/>
        </w:rPr>
        <w:t>1</w:t>
      </w:r>
      <w:r w:rsidRPr="00AB151A">
        <w:rPr>
          <w:rFonts w:eastAsia="Times New Roman"/>
          <w:b/>
          <w:bCs/>
          <w:sz w:val="28"/>
          <w:szCs w:val="28"/>
        </w:rPr>
        <w:t>. Описание материально-технической базы, необходимой для проведения практики</w:t>
      </w:r>
    </w:p>
    <w:p w:rsidR="00311F49" w:rsidRPr="00AB151A" w:rsidRDefault="00311F49" w:rsidP="00311F49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1. Аудиторный фонд Финансового университета.</w:t>
      </w:r>
    </w:p>
    <w:p w:rsidR="00311F49" w:rsidRPr="00AB151A" w:rsidRDefault="00311F49" w:rsidP="00311F49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2. Библиотека Финансового университета.</w:t>
      </w:r>
    </w:p>
    <w:p w:rsidR="00311F49" w:rsidRDefault="00311F49" w:rsidP="00311F49">
      <w:pPr>
        <w:spacing w:line="276" w:lineRule="auto"/>
        <w:rPr>
          <w:sz w:val="28"/>
          <w:szCs w:val="28"/>
        </w:rPr>
      </w:pPr>
      <w:r w:rsidRPr="00AB151A">
        <w:rPr>
          <w:sz w:val="28"/>
          <w:szCs w:val="28"/>
        </w:rPr>
        <w:t>3. Оборудованные рабочие места студентов-практикантов в организациях – базах практики.</w:t>
      </w:r>
    </w:p>
    <w:p w:rsidR="00311F49" w:rsidRDefault="00311F49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7566C5" w:rsidRDefault="007566C5">
      <w:pPr>
        <w:jc w:val="right"/>
        <w:rPr>
          <w:rFonts w:eastAsia="Times New Roman"/>
          <w:b/>
          <w:bCs/>
          <w:sz w:val="28"/>
          <w:szCs w:val="28"/>
        </w:rPr>
      </w:pPr>
    </w:p>
    <w:p w:rsidR="00995F54" w:rsidRDefault="00995F54" w:rsidP="001F54F3">
      <w:pPr>
        <w:rPr>
          <w:rFonts w:eastAsia="Times New Roman"/>
          <w:b/>
          <w:bCs/>
          <w:sz w:val="28"/>
          <w:szCs w:val="28"/>
        </w:rPr>
      </w:pPr>
    </w:p>
    <w:p w:rsidR="00584360" w:rsidRDefault="00584360" w:rsidP="001F54F3">
      <w:pPr>
        <w:rPr>
          <w:rFonts w:eastAsia="Times New Roman"/>
          <w:b/>
          <w:bCs/>
          <w:sz w:val="28"/>
          <w:szCs w:val="28"/>
        </w:rPr>
      </w:pPr>
    </w:p>
    <w:p w:rsidR="007052D3" w:rsidRPr="007052D3" w:rsidRDefault="007052D3" w:rsidP="007052D3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Приложение 1</w:t>
      </w: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заявления обучающегося</w:t>
      </w: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</w:p>
    <w:p w:rsidR="007052D3" w:rsidRPr="007052D3" w:rsidRDefault="007052D3" w:rsidP="007052D3">
      <w:pPr>
        <w:jc w:val="center"/>
        <w:rPr>
          <w:sz w:val="26"/>
          <w:szCs w:val="26"/>
        </w:rPr>
      </w:pPr>
      <w:r w:rsidRPr="007052D3">
        <w:rPr>
          <w:sz w:val="28"/>
          <w:szCs w:val="26"/>
        </w:rPr>
        <w:t xml:space="preserve">Руководителю департамента/заведующему </w:t>
      </w:r>
    </w:p>
    <w:p w:rsidR="007052D3" w:rsidRPr="007052D3" w:rsidRDefault="007052D3" w:rsidP="007052D3">
      <w:pPr>
        <w:jc w:val="right"/>
        <w:rPr>
          <w:sz w:val="20"/>
          <w:szCs w:val="8"/>
        </w:rPr>
      </w:pPr>
    </w:p>
    <w:p w:rsidR="007052D3" w:rsidRPr="007052D3" w:rsidRDefault="007052D3" w:rsidP="007052D3">
      <w:pPr>
        <w:jc w:val="right"/>
        <w:rPr>
          <w:sz w:val="26"/>
          <w:szCs w:val="26"/>
        </w:rPr>
      </w:pPr>
      <w:r w:rsidRPr="007052D3">
        <w:rPr>
          <w:sz w:val="28"/>
          <w:szCs w:val="26"/>
        </w:rPr>
        <w:t>кафедрой</w:t>
      </w:r>
      <w:r w:rsidRPr="007052D3">
        <w:rPr>
          <w:sz w:val="26"/>
          <w:szCs w:val="26"/>
        </w:rPr>
        <w:t xml:space="preserve"> ____________________________________</w:t>
      </w:r>
    </w:p>
    <w:p w:rsidR="007052D3" w:rsidRPr="007052D3" w:rsidRDefault="007052D3" w:rsidP="007052D3">
      <w:pPr>
        <w:ind w:firstLine="708"/>
        <w:jc w:val="center"/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>(название департамента/кафедры)</w:t>
      </w:r>
    </w:p>
    <w:p w:rsidR="007052D3" w:rsidRPr="007052D3" w:rsidRDefault="007052D3" w:rsidP="007052D3">
      <w:pPr>
        <w:jc w:val="right"/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</w:t>
      </w:r>
    </w:p>
    <w:p w:rsidR="007052D3" w:rsidRPr="007052D3" w:rsidRDefault="007052D3" w:rsidP="007052D3">
      <w:pPr>
        <w:ind w:firstLine="708"/>
        <w:jc w:val="center"/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>(Фамилия И.О.)</w:t>
      </w:r>
    </w:p>
    <w:p w:rsidR="007052D3" w:rsidRPr="007052D3" w:rsidRDefault="007052D3" w:rsidP="007052D3">
      <w:pPr>
        <w:jc w:val="right"/>
        <w:rPr>
          <w:sz w:val="26"/>
          <w:szCs w:val="26"/>
        </w:rPr>
      </w:pPr>
      <w:r w:rsidRPr="007052D3">
        <w:rPr>
          <w:sz w:val="28"/>
          <w:szCs w:val="26"/>
        </w:rPr>
        <w:t>обучающегося учебной группы _</w:t>
      </w:r>
      <w:r w:rsidRPr="007052D3">
        <w:rPr>
          <w:sz w:val="26"/>
          <w:szCs w:val="26"/>
        </w:rPr>
        <w:t>_______________</w:t>
      </w:r>
    </w:p>
    <w:p w:rsidR="007052D3" w:rsidRPr="007052D3" w:rsidRDefault="007052D3" w:rsidP="007052D3">
      <w:pPr>
        <w:ind w:firstLine="708"/>
        <w:jc w:val="center"/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>(номер группы)</w:t>
      </w:r>
    </w:p>
    <w:p w:rsidR="007052D3" w:rsidRPr="007052D3" w:rsidRDefault="007052D3" w:rsidP="007052D3">
      <w:pPr>
        <w:jc w:val="right"/>
        <w:rPr>
          <w:sz w:val="26"/>
          <w:szCs w:val="26"/>
        </w:rPr>
      </w:pPr>
      <w:r w:rsidRPr="007052D3">
        <w:rPr>
          <w:sz w:val="28"/>
          <w:szCs w:val="26"/>
        </w:rPr>
        <w:t xml:space="preserve">уровень </w:t>
      </w:r>
      <w:proofErr w:type="gramStart"/>
      <w:r w:rsidRPr="007052D3">
        <w:rPr>
          <w:sz w:val="28"/>
          <w:szCs w:val="26"/>
        </w:rPr>
        <w:t xml:space="preserve">образования  </w:t>
      </w:r>
      <w:r w:rsidRPr="007052D3">
        <w:rPr>
          <w:sz w:val="26"/>
          <w:szCs w:val="26"/>
        </w:rPr>
        <w:t>_</w:t>
      </w:r>
      <w:proofErr w:type="gramEnd"/>
      <w:r w:rsidRPr="007052D3">
        <w:rPr>
          <w:sz w:val="26"/>
          <w:szCs w:val="26"/>
        </w:rPr>
        <w:t>________________________</w:t>
      </w:r>
    </w:p>
    <w:p w:rsidR="007052D3" w:rsidRPr="007052D3" w:rsidRDefault="007052D3" w:rsidP="007052D3">
      <w:pPr>
        <w:tabs>
          <w:tab w:val="left" w:pos="5103"/>
        </w:tabs>
        <w:jc w:val="center"/>
        <w:rPr>
          <w:sz w:val="26"/>
          <w:szCs w:val="26"/>
        </w:rPr>
      </w:pPr>
      <w:r w:rsidRPr="007052D3">
        <w:rPr>
          <w:sz w:val="26"/>
          <w:szCs w:val="26"/>
          <w:vertAlign w:val="superscript"/>
        </w:rPr>
        <w:tab/>
      </w:r>
      <w:r w:rsidRPr="007052D3">
        <w:rPr>
          <w:sz w:val="26"/>
          <w:szCs w:val="26"/>
          <w:vertAlign w:val="superscript"/>
        </w:rPr>
        <w:tab/>
        <w:t xml:space="preserve"> </w:t>
      </w:r>
      <w:r w:rsidRPr="007052D3">
        <w:rPr>
          <w:sz w:val="26"/>
          <w:szCs w:val="26"/>
          <w:vertAlign w:val="superscript"/>
        </w:rPr>
        <w:tab/>
      </w:r>
      <w:r w:rsidRPr="007052D3">
        <w:rPr>
          <w:sz w:val="26"/>
          <w:szCs w:val="26"/>
          <w:vertAlign w:val="superscript"/>
        </w:rPr>
        <w:tab/>
        <w:t>(</w:t>
      </w:r>
      <w:proofErr w:type="spellStart"/>
      <w:r w:rsidRPr="007052D3">
        <w:rPr>
          <w:sz w:val="26"/>
          <w:szCs w:val="26"/>
          <w:vertAlign w:val="superscript"/>
        </w:rPr>
        <w:t>бакалавриат</w:t>
      </w:r>
      <w:proofErr w:type="spellEnd"/>
      <w:r w:rsidRPr="007052D3">
        <w:rPr>
          <w:sz w:val="26"/>
          <w:szCs w:val="26"/>
          <w:vertAlign w:val="superscript"/>
        </w:rPr>
        <w:t>/магистратура)</w:t>
      </w:r>
    </w:p>
    <w:p w:rsidR="007052D3" w:rsidRPr="007052D3" w:rsidRDefault="007052D3" w:rsidP="007052D3">
      <w:pPr>
        <w:jc w:val="right"/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</w:t>
      </w:r>
    </w:p>
    <w:p w:rsidR="007052D3" w:rsidRPr="007052D3" w:rsidRDefault="007052D3" w:rsidP="007052D3">
      <w:pPr>
        <w:ind w:firstLine="708"/>
        <w:jc w:val="center"/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>(ФИО обучающегося полностью)</w:t>
      </w:r>
    </w:p>
    <w:p w:rsidR="007052D3" w:rsidRPr="007052D3" w:rsidRDefault="007052D3" w:rsidP="007052D3">
      <w:pPr>
        <w:jc w:val="right"/>
        <w:rPr>
          <w:sz w:val="26"/>
          <w:szCs w:val="26"/>
        </w:rPr>
      </w:pPr>
      <w:r w:rsidRPr="007052D3">
        <w:rPr>
          <w:sz w:val="28"/>
          <w:szCs w:val="26"/>
        </w:rPr>
        <w:t>моб. тел</w:t>
      </w:r>
      <w:r w:rsidRPr="007052D3">
        <w:rPr>
          <w:sz w:val="26"/>
          <w:szCs w:val="26"/>
        </w:rPr>
        <w:t>.: ____________________________________</w:t>
      </w:r>
    </w:p>
    <w:p w:rsidR="007052D3" w:rsidRPr="007052D3" w:rsidRDefault="007052D3" w:rsidP="007052D3">
      <w:pPr>
        <w:ind w:firstLine="708"/>
        <w:jc w:val="right"/>
        <w:rPr>
          <w:sz w:val="26"/>
          <w:szCs w:val="26"/>
        </w:rPr>
      </w:pPr>
      <w:proofErr w:type="gramStart"/>
      <w:r w:rsidRPr="007052D3">
        <w:rPr>
          <w:sz w:val="28"/>
          <w:szCs w:val="26"/>
          <w:lang w:val="en-US"/>
        </w:rPr>
        <w:t>e</w:t>
      </w:r>
      <w:r w:rsidRPr="007052D3">
        <w:rPr>
          <w:sz w:val="28"/>
          <w:szCs w:val="26"/>
        </w:rPr>
        <w:t>-</w:t>
      </w:r>
      <w:r w:rsidRPr="007052D3">
        <w:rPr>
          <w:sz w:val="28"/>
          <w:szCs w:val="26"/>
          <w:lang w:val="en-US"/>
        </w:rPr>
        <w:t>mail</w:t>
      </w:r>
      <w:proofErr w:type="gramEnd"/>
      <w:r w:rsidRPr="007052D3">
        <w:rPr>
          <w:sz w:val="28"/>
          <w:szCs w:val="26"/>
        </w:rPr>
        <w:t>:  _</w:t>
      </w:r>
      <w:r w:rsidRPr="007052D3">
        <w:rPr>
          <w:sz w:val="26"/>
          <w:szCs w:val="26"/>
        </w:rPr>
        <w:t>_____________________________________</w:t>
      </w:r>
    </w:p>
    <w:p w:rsidR="007052D3" w:rsidRPr="007052D3" w:rsidRDefault="007052D3" w:rsidP="007052D3">
      <w:pPr>
        <w:jc w:val="right"/>
        <w:rPr>
          <w:sz w:val="26"/>
          <w:szCs w:val="26"/>
        </w:rPr>
      </w:pPr>
    </w:p>
    <w:p w:rsidR="007052D3" w:rsidRPr="007052D3" w:rsidRDefault="007052D3" w:rsidP="007052D3">
      <w:pPr>
        <w:rPr>
          <w:sz w:val="26"/>
          <w:szCs w:val="26"/>
        </w:rPr>
      </w:pPr>
    </w:p>
    <w:p w:rsidR="007052D3" w:rsidRPr="007052D3" w:rsidRDefault="007052D3" w:rsidP="007052D3">
      <w:pPr>
        <w:jc w:val="center"/>
        <w:rPr>
          <w:b/>
          <w:sz w:val="28"/>
          <w:szCs w:val="26"/>
        </w:rPr>
      </w:pPr>
      <w:r w:rsidRPr="007052D3">
        <w:rPr>
          <w:b/>
          <w:sz w:val="28"/>
          <w:szCs w:val="26"/>
        </w:rPr>
        <w:t>ЗАЯВЛЕНИЕ</w:t>
      </w:r>
    </w:p>
    <w:p w:rsidR="007052D3" w:rsidRPr="007052D3" w:rsidRDefault="007052D3" w:rsidP="007052D3">
      <w:pPr>
        <w:rPr>
          <w:sz w:val="26"/>
          <w:szCs w:val="26"/>
        </w:rPr>
      </w:pP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6"/>
          <w:szCs w:val="26"/>
        </w:rPr>
        <w:tab/>
      </w:r>
      <w:r w:rsidRPr="007052D3">
        <w:rPr>
          <w:sz w:val="28"/>
          <w:szCs w:val="26"/>
        </w:rPr>
        <w:t xml:space="preserve">Прошу предоставить место прохождения </w:t>
      </w:r>
      <w:r w:rsidRPr="007052D3">
        <w:rPr>
          <w:sz w:val="26"/>
          <w:szCs w:val="26"/>
        </w:rPr>
        <w:t>__________________________________ _____________________________________________________________________</w:t>
      </w:r>
      <w:r w:rsidRPr="007052D3">
        <w:rPr>
          <w:sz w:val="28"/>
          <w:szCs w:val="26"/>
        </w:rPr>
        <w:t>практики</w:t>
      </w:r>
    </w:p>
    <w:p w:rsidR="007052D3" w:rsidRPr="007052D3" w:rsidRDefault="007052D3" w:rsidP="007052D3">
      <w:pPr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 xml:space="preserve">                                                                                        (вид практики)</w:t>
      </w: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8"/>
          <w:szCs w:val="26"/>
        </w:rPr>
        <w:t xml:space="preserve">Тема выпускной квалификационной </w:t>
      </w:r>
      <w:proofErr w:type="gramStart"/>
      <w:r w:rsidRPr="007052D3">
        <w:rPr>
          <w:sz w:val="28"/>
          <w:szCs w:val="26"/>
        </w:rPr>
        <w:t xml:space="preserve">работы:  </w:t>
      </w:r>
      <w:r w:rsidRPr="007052D3">
        <w:rPr>
          <w:sz w:val="26"/>
          <w:szCs w:val="26"/>
        </w:rPr>
        <w:t>_</w:t>
      </w:r>
      <w:proofErr w:type="gramEnd"/>
      <w:r w:rsidRPr="007052D3">
        <w:rPr>
          <w:sz w:val="26"/>
          <w:szCs w:val="26"/>
        </w:rPr>
        <w:t>___________________________________</w:t>
      </w: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______________________________________________________________________________</w:t>
      </w:r>
    </w:p>
    <w:p w:rsidR="007052D3" w:rsidRPr="007052D3" w:rsidRDefault="007052D3" w:rsidP="007052D3">
      <w:pPr>
        <w:rPr>
          <w:sz w:val="26"/>
          <w:szCs w:val="26"/>
        </w:rPr>
      </w:pP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8"/>
          <w:szCs w:val="26"/>
        </w:rPr>
        <w:t xml:space="preserve">Предполагаемые базы </w:t>
      </w:r>
      <w:proofErr w:type="gramStart"/>
      <w:r w:rsidRPr="007052D3">
        <w:rPr>
          <w:sz w:val="28"/>
          <w:szCs w:val="26"/>
        </w:rPr>
        <w:t>практики:</w:t>
      </w:r>
      <w:r w:rsidRPr="007052D3">
        <w:rPr>
          <w:sz w:val="26"/>
          <w:szCs w:val="26"/>
        </w:rPr>
        <w:t xml:space="preserve">  _</w:t>
      </w:r>
      <w:proofErr w:type="gramEnd"/>
      <w:r w:rsidRPr="007052D3">
        <w:rPr>
          <w:sz w:val="26"/>
          <w:szCs w:val="26"/>
        </w:rPr>
        <w:t>______________________________________________</w:t>
      </w:r>
    </w:p>
    <w:p w:rsidR="007052D3" w:rsidRPr="007052D3" w:rsidRDefault="007052D3" w:rsidP="007052D3">
      <w:pPr>
        <w:ind w:firstLine="708"/>
      </w:pPr>
      <w:r w:rsidRPr="007052D3">
        <w:rPr>
          <w:vertAlign w:val="superscript"/>
        </w:rPr>
        <w:t xml:space="preserve">(укажите названия организаций, согласно списку договоров и соглашений, </w:t>
      </w: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______________________________________________________________________________</w:t>
      </w:r>
    </w:p>
    <w:p w:rsidR="007052D3" w:rsidRPr="007052D3" w:rsidRDefault="007052D3" w:rsidP="007052D3">
      <w:pPr>
        <w:jc w:val="center"/>
        <w:rPr>
          <w:vertAlign w:val="superscript"/>
        </w:rPr>
      </w:pPr>
      <w:r w:rsidRPr="007052D3">
        <w:rPr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______________________________________________________________________________</w:t>
      </w:r>
    </w:p>
    <w:p w:rsidR="007052D3" w:rsidRPr="007052D3" w:rsidRDefault="007052D3" w:rsidP="007052D3">
      <w:pPr>
        <w:rPr>
          <w:sz w:val="26"/>
          <w:szCs w:val="26"/>
        </w:rPr>
      </w:pP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7052D3">
        <w:rPr>
          <w:sz w:val="28"/>
          <w:szCs w:val="26"/>
        </w:rPr>
        <w:t>книжке:</w:t>
      </w:r>
      <w:r w:rsidRPr="007052D3">
        <w:rPr>
          <w:sz w:val="26"/>
          <w:szCs w:val="26"/>
        </w:rPr>
        <w:t xml:space="preserve">  _</w:t>
      </w:r>
      <w:proofErr w:type="gramEnd"/>
      <w:r w:rsidRPr="007052D3">
        <w:rPr>
          <w:sz w:val="26"/>
          <w:szCs w:val="26"/>
        </w:rPr>
        <w:t>_______________________________</w:t>
      </w:r>
    </w:p>
    <w:p w:rsidR="007052D3" w:rsidRPr="007052D3" w:rsidRDefault="007052D3" w:rsidP="007052D3">
      <w:pPr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</w:t>
      </w:r>
      <w:proofErr w:type="gramStart"/>
      <w:r w:rsidRPr="007052D3">
        <w:rPr>
          <w:sz w:val="26"/>
          <w:szCs w:val="26"/>
          <w:vertAlign w:val="superscript"/>
        </w:rPr>
        <w:t>например</w:t>
      </w:r>
      <w:proofErr w:type="gramEnd"/>
      <w:r w:rsidRPr="007052D3">
        <w:rPr>
          <w:sz w:val="26"/>
          <w:szCs w:val="26"/>
          <w:vertAlign w:val="superscript"/>
        </w:rPr>
        <w:t>: 4,5)</w:t>
      </w: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8"/>
          <w:szCs w:val="26"/>
        </w:rPr>
        <w:t xml:space="preserve">Владение иностранными языками: </w:t>
      </w:r>
      <w:r w:rsidRPr="007052D3">
        <w:rPr>
          <w:sz w:val="26"/>
          <w:szCs w:val="26"/>
        </w:rPr>
        <w:t>______________________________________________</w:t>
      </w:r>
    </w:p>
    <w:p w:rsidR="007052D3" w:rsidRPr="007052D3" w:rsidRDefault="007052D3" w:rsidP="007052D3">
      <w:pPr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(укажите, какими языками владеете и на каком уровне)</w:t>
      </w:r>
    </w:p>
    <w:p w:rsidR="007052D3" w:rsidRPr="007052D3" w:rsidRDefault="007052D3" w:rsidP="007052D3">
      <w:pPr>
        <w:ind w:firstLine="708"/>
        <w:jc w:val="both"/>
        <w:rPr>
          <w:sz w:val="26"/>
          <w:szCs w:val="26"/>
        </w:rPr>
      </w:pPr>
      <w:r w:rsidRPr="007052D3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6"/>
          <w:szCs w:val="26"/>
        </w:rPr>
        <w:t>______________                                                                                       _____________________</w:t>
      </w:r>
    </w:p>
    <w:p w:rsidR="007052D3" w:rsidRPr="007052D3" w:rsidRDefault="007052D3" w:rsidP="007052D3">
      <w:pPr>
        <w:rPr>
          <w:sz w:val="26"/>
          <w:szCs w:val="26"/>
          <w:vertAlign w:val="superscript"/>
        </w:rPr>
      </w:pPr>
      <w:r w:rsidRPr="007052D3">
        <w:rPr>
          <w:sz w:val="26"/>
          <w:szCs w:val="26"/>
          <w:vertAlign w:val="superscript"/>
        </w:rPr>
        <w:t xml:space="preserve">                 (</w:t>
      </w:r>
      <w:proofErr w:type="gramStart"/>
      <w:r w:rsidRPr="007052D3">
        <w:rPr>
          <w:sz w:val="26"/>
          <w:szCs w:val="26"/>
          <w:vertAlign w:val="superscript"/>
        </w:rPr>
        <w:t xml:space="preserve">дата)   </w:t>
      </w:r>
      <w:proofErr w:type="gramEnd"/>
      <w:r w:rsidRPr="007052D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(подпись)</w:t>
      </w:r>
    </w:p>
    <w:p w:rsidR="007052D3" w:rsidRPr="007052D3" w:rsidRDefault="007052D3" w:rsidP="007052D3">
      <w:pPr>
        <w:rPr>
          <w:b/>
          <w:sz w:val="28"/>
          <w:szCs w:val="28"/>
        </w:rPr>
        <w:sectPr w:rsidR="007052D3" w:rsidRPr="007052D3" w:rsidSect="00101431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851" w:left="1134" w:header="709" w:footer="262" w:gutter="0"/>
          <w:pgNumType w:start="3"/>
          <w:cols w:space="708"/>
          <w:titlePg/>
          <w:docGrid w:linePitch="360"/>
        </w:sectPr>
      </w:pPr>
    </w:p>
    <w:p w:rsidR="007052D3" w:rsidRPr="007052D3" w:rsidRDefault="007052D3" w:rsidP="007052D3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>Приложение 2</w:t>
      </w: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договора</w:t>
      </w: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</w:p>
    <w:p w:rsidR="007052D3" w:rsidRPr="007052D3" w:rsidRDefault="007052D3" w:rsidP="007052D3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Договор № ___________</w:t>
      </w:r>
    </w:p>
    <w:p w:rsidR="007052D3" w:rsidRPr="007052D3" w:rsidRDefault="007052D3" w:rsidP="007052D3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 xml:space="preserve">на проведение практики обучающегося </w:t>
      </w:r>
    </w:p>
    <w:p w:rsidR="007052D3" w:rsidRPr="007052D3" w:rsidRDefault="007052D3" w:rsidP="007052D3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 xml:space="preserve">федерального государственного образовательного бюджетного учреждения </w:t>
      </w:r>
      <w:r w:rsidRPr="007052D3">
        <w:rPr>
          <w:b/>
          <w:color w:val="000000"/>
          <w:sz w:val="26"/>
          <w:szCs w:val="26"/>
        </w:rPr>
        <w:t>высшего образования</w:t>
      </w:r>
    </w:p>
    <w:p w:rsidR="007052D3" w:rsidRPr="007052D3" w:rsidRDefault="007052D3" w:rsidP="007052D3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7052D3" w:rsidRPr="007052D3" w:rsidRDefault="007052D3" w:rsidP="007052D3">
      <w:pPr>
        <w:jc w:val="center"/>
        <w:rPr>
          <w:sz w:val="26"/>
          <w:szCs w:val="26"/>
        </w:rPr>
      </w:pPr>
    </w:p>
    <w:p w:rsidR="007052D3" w:rsidRPr="007052D3" w:rsidRDefault="007052D3" w:rsidP="007052D3">
      <w:pPr>
        <w:rPr>
          <w:sz w:val="26"/>
          <w:szCs w:val="26"/>
        </w:rPr>
      </w:pPr>
      <w:r w:rsidRPr="007052D3">
        <w:rPr>
          <w:sz w:val="26"/>
          <w:szCs w:val="26"/>
        </w:rPr>
        <w:t>г. Москва</w:t>
      </w:r>
      <w:r w:rsidRPr="007052D3">
        <w:rPr>
          <w:sz w:val="26"/>
          <w:szCs w:val="26"/>
        </w:rPr>
        <w:tab/>
      </w:r>
      <w:r w:rsidRPr="007052D3">
        <w:rPr>
          <w:sz w:val="26"/>
          <w:szCs w:val="26"/>
        </w:rPr>
        <w:tab/>
      </w:r>
      <w:r w:rsidRPr="007052D3">
        <w:rPr>
          <w:sz w:val="26"/>
          <w:szCs w:val="26"/>
        </w:rPr>
        <w:tab/>
      </w:r>
      <w:r w:rsidRPr="007052D3">
        <w:rPr>
          <w:sz w:val="26"/>
          <w:szCs w:val="26"/>
        </w:rPr>
        <w:tab/>
      </w:r>
      <w:r w:rsidRPr="007052D3">
        <w:rPr>
          <w:sz w:val="26"/>
          <w:szCs w:val="26"/>
        </w:rPr>
        <w:tab/>
      </w:r>
      <w:r w:rsidRPr="007052D3">
        <w:rPr>
          <w:sz w:val="26"/>
          <w:szCs w:val="26"/>
        </w:rPr>
        <w:tab/>
      </w:r>
      <w:r w:rsidRPr="007052D3">
        <w:rPr>
          <w:sz w:val="26"/>
          <w:szCs w:val="26"/>
        </w:rPr>
        <w:tab/>
        <w:t xml:space="preserve"> </w:t>
      </w:r>
      <w:r w:rsidRPr="007052D3">
        <w:rPr>
          <w:sz w:val="26"/>
          <w:szCs w:val="26"/>
        </w:rPr>
        <w:tab/>
      </w:r>
      <w:r w:rsidRPr="007052D3">
        <w:rPr>
          <w:sz w:val="26"/>
          <w:szCs w:val="26"/>
        </w:rPr>
        <w:tab/>
        <w:t xml:space="preserve"> «__</w:t>
      </w:r>
      <w:proofErr w:type="gramStart"/>
      <w:r w:rsidRPr="007052D3">
        <w:rPr>
          <w:sz w:val="26"/>
          <w:szCs w:val="26"/>
        </w:rPr>
        <w:t>_»_</w:t>
      </w:r>
      <w:proofErr w:type="gramEnd"/>
      <w:r w:rsidRPr="007052D3">
        <w:rPr>
          <w:sz w:val="26"/>
          <w:szCs w:val="26"/>
        </w:rPr>
        <w:t>_______ 201__ г.</w:t>
      </w:r>
      <w:r w:rsidRPr="007052D3">
        <w:rPr>
          <w:sz w:val="26"/>
          <w:szCs w:val="26"/>
        </w:rPr>
        <w:tab/>
      </w:r>
      <w:r w:rsidRPr="007052D3">
        <w:rPr>
          <w:sz w:val="26"/>
          <w:szCs w:val="26"/>
        </w:rPr>
        <w:tab/>
      </w:r>
    </w:p>
    <w:p w:rsidR="007052D3" w:rsidRPr="007052D3" w:rsidRDefault="007052D3" w:rsidP="007052D3">
      <w:pPr>
        <w:jc w:val="both"/>
        <w:rPr>
          <w:sz w:val="26"/>
          <w:szCs w:val="26"/>
        </w:rPr>
      </w:pPr>
      <w:r w:rsidRPr="007052D3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 № </w:t>
      </w:r>
      <w:r w:rsidRPr="007052D3">
        <w:rPr>
          <w:b/>
          <w:sz w:val="26"/>
          <w:szCs w:val="26"/>
        </w:rPr>
        <w:t>___________</w:t>
      </w:r>
      <w:r w:rsidRPr="007052D3">
        <w:rPr>
          <w:sz w:val="26"/>
          <w:szCs w:val="26"/>
        </w:rPr>
        <w:t xml:space="preserve">, регистрационный № </w:t>
      </w:r>
      <w:r w:rsidRPr="007052D3">
        <w:rPr>
          <w:b/>
          <w:sz w:val="26"/>
          <w:szCs w:val="26"/>
        </w:rPr>
        <w:t>______</w:t>
      </w:r>
      <w:r w:rsidRPr="007052D3">
        <w:rPr>
          <w:sz w:val="26"/>
          <w:szCs w:val="26"/>
        </w:rPr>
        <w:t xml:space="preserve"> от _____________, свидетельство о государственной аккредитации серии _______ № ________________ регистрационный № ______ от ___________ ), именуемое в дальнейшем «Университет», в лице ____________________________________________________________________, действующего на основании доверенности от __________ №________, с одной стороны, и ______________________________, </w:t>
      </w:r>
      <w:sdt>
        <w:sdtPr>
          <w:rPr>
            <w:sz w:val="26"/>
            <w:szCs w:val="26"/>
          </w:rPr>
          <w:id w:val="-286355932"/>
          <w:placeholder>
            <w:docPart w:val="BFA6983683104188BB223E12CD46A80B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7052D3">
            <w:rPr>
              <w:sz w:val="26"/>
              <w:szCs w:val="26"/>
            </w:rPr>
            <w:t>именуемое</w:t>
          </w:r>
        </w:sdtContent>
      </w:sdt>
      <w:r w:rsidRPr="007052D3">
        <w:rPr>
          <w:sz w:val="26"/>
          <w:szCs w:val="26"/>
        </w:rPr>
        <w:t xml:space="preserve"> в дальнейшем «Организация», в лице</w:t>
      </w:r>
    </w:p>
    <w:p w:rsidR="007052D3" w:rsidRPr="007052D3" w:rsidRDefault="007052D3" w:rsidP="007052D3">
      <w:pPr>
        <w:jc w:val="both"/>
        <w:rPr>
          <w:sz w:val="26"/>
          <w:szCs w:val="26"/>
        </w:rPr>
      </w:pPr>
      <w:r w:rsidRPr="007052D3">
        <w:rPr>
          <w:sz w:val="26"/>
          <w:szCs w:val="26"/>
        </w:rPr>
        <w:t>______________________________________________________________________________, действующего на основании 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7052D3" w:rsidRPr="007052D3" w:rsidRDefault="007052D3" w:rsidP="007052D3">
      <w:pPr>
        <w:jc w:val="center"/>
        <w:rPr>
          <w:sz w:val="26"/>
          <w:szCs w:val="26"/>
        </w:rPr>
      </w:pPr>
    </w:p>
    <w:p w:rsidR="007052D3" w:rsidRPr="007052D3" w:rsidRDefault="007052D3" w:rsidP="007052D3">
      <w:pPr>
        <w:numPr>
          <w:ilvl w:val="0"/>
          <w:numId w:val="19"/>
        </w:numPr>
        <w:shd w:val="clear" w:color="auto" w:fill="FFFFFF"/>
        <w:contextualSpacing/>
        <w:jc w:val="center"/>
        <w:rPr>
          <w:b/>
          <w:color w:val="000000"/>
          <w:sz w:val="26"/>
          <w:szCs w:val="26"/>
        </w:rPr>
      </w:pPr>
      <w:r w:rsidRPr="007052D3">
        <w:rPr>
          <w:b/>
          <w:color w:val="000000"/>
          <w:sz w:val="26"/>
          <w:szCs w:val="26"/>
        </w:rPr>
        <w:t>ПРЕДМЕТ ДОГОВОРА</w:t>
      </w:r>
    </w:p>
    <w:p w:rsidR="007052D3" w:rsidRPr="007052D3" w:rsidRDefault="007052D3" w:rsidP="007052D3">
      <w:pPr>
        <w:shd w:val="clear" w:color="auto" w:fill="FFFFFF"/>
        <w:contextualSpacing/>
        <w:rPr>
          <w:color w:val="000000"/>
          <w:sz w:val="26"/>
          <w:szCs w:val="26"/>
        </w:rPr>
      </w:pPr>
    </w:p>
    <w:p w:rsidR="007052D3" w:rsidRPr="007052D3" w:rsidRDefault="007052D3" w:rsidP="007052D3">
      <w:pPr>
        <w:numPr>
          <w:ilvl w:val="1"/>
          <w:numId w:val="19"/>
        </w:numPr>
        <w:shd w:val="clear" w:color="auto" w:fill="FFFFFF"/>
        <w:contextualSpacing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Стороны обязуются совместно организовать и провести ________________________,</w:t>
      </w:r>
    </w:p>
    <w:p w:rsidR="007052D3" w:rsidRPr="007052D3" w:rsidRDefault="007052D3" w:rsidP="007052D3">
      <w:pPr>
        <w:shd w:val="clear" w:color="auto" w:fill="FFFFFF"/>
        <w:contextualSpacing/>
        <w:rPr>
          <w:i/>
          <w:color w:val="000000"/>
          <w:sz w:val="26"/>
          <w:szCs w:val="26"/>
        </w:rPr>
      </w:pPr>
      <w:r w:rsidRPr="007052D3">
        <w:rPr>
          <w:i/>
          <w:color w:val="000000"/>
          <w:sz w:val="26"/>
          <w:szCs w:val="26"/>
        </w:rPr>
        <w:t>(вид практики)</w:t>
      </w:r>
    </w:p>
    <w:p w:rsidR="007052D3" w:rsidRPr="007052D3" w:rsidRDefault="007052D3" w:rsidP="007052D3">
      <w:pPr>
        <w:shd w:val="clear" w:color="auto" w:fill="FFFFFF"/>
        <w:contextualSpacing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практику (далее – практика) обучающегося _____ курса ______________________________</w:t>
      </w:r>
    </w:p>
    <w:p w:rsidR="007052D3" w:rsidRPr="007052D3" w:rsidRDefault="007052D3" w:rsidP="007052D3">
      <w:pPr>
        <w:shd w:val="clear" w:color="auto" w:fill="FFFFFF"/>
        <w:contextualSpacing/>
        <w:rPr>
          <w:i/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color w:val="000000"/>
          <w:sz w:val="26"/>
          <w:szCs w:val="26"/>
        </w:rPr>
        <w:tab/>
      </w:r>
      <w:r w:rsidRPr="007052D3">
        <w:rPr>
          <w:i/>
          <w:color w:val="000000"/>
          <w:sz w:val="26"/>
          <w:szCs w:val="26"/>
        </w:rPr>
        <w:t>(факультет)</w:t>
      </w:r>
    </w:p>
    <w:p w:rsidR="007052D3" w:rsidRPr="007052D3" w:rsidRDefault="007052D3" w:rsidP="007052D3">
      <w:pPr>
        <w:shd w:val="clear" w:color="auto" w:fill="FFFFFF"/>
        <w:contextualSpacing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 xml:space="preserve">группы _________ </w:t>
      </w:r>
      <w:proofErr w:type="gramStart"/>
      <w:r w:rsidRPr="007052D3">
        <w:rPr>
          <w:color w:val="000000"/>
          <w:sz w:val="26"/>
          <w:szCs w:val="26"/>
        </w:rPr>
        <w:t>ФИО  _</w:t>
      </w:r>
      <w:proofErr w:type="gramEnd"/>
      <w:r w:rsidRPr="007052D3">
        <w:rPr>
          <w:color w:val="000000"/>
          <w:sz w:val="26"/>
          <w:szCs w:val="26"/>
        </w:rPr>
        <w:t xml:space="preserve">_______________________________________________________. </w:t>
      </w:r>
    </w:p>
    <w:p w:rsidR="007052D3" w:rsidRPr="007052D3" w:rsidRDefault="007052D3" w:rsidP="007052D3">
      <w:pPr>
        <w:shd w:val="clear" w:color="auto" w:fill="FFFFFF"/>
        <w:contextualSpacing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Срок практики – с «____» _______________ по «____» _______________ 201__ года.</w:t>
      </w:r>
    </w:p>
    <w:p w:rsidR="007052D3" w:rsidRPr="007052D3" w:rsidRDefault="007052D3" w:rsidP="007052D3">
      <w:pPr>
        <w:numPr>
          <w:ilvl w:val="1"/>
          <w:numId w:val="19"/>
        </w:num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7052D3" w:rsidRPr="007052D3" w:rsidRDefault="007052D3" w:rsidP="007052D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7052D3">
        <w:rPr>
          <w:b/>
          <w:color w:val="000000"/>
          <w:sz w:val="26"/>
          <w:szCs w:val="26"/>
        </w:rPr>
        <w:t>2. ОБЯЗАТЕЛЬСТВА СТОРОН</w:t>
      </w:r>
    </w:p>
    <w:p w:rsidR="007052D3" w:rsidRPr="007052D3" w:rsidRDefault="007052D3" w:rsidP="007052D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shd w:val="clear" w:color="auto" w:fill="FFFFFF"/>
        <w:jc w:val="both"/>
        <w:rPr>
          <w:sz w:val="26"/>
          <w:szCs w:val="26"/>
        </w:rPr>
      </w:pPr>
      <w:r w:rsidRPr="007052D3">
        <w:rPr>
          <w:color w:val="000000"/>
          <w:sz w:val="26"/>
          <w:szCs w:val="26"/>
        </w:rPr>
        <w:t>2.1. Университет обязуется:</w:t>
      </w:r>
    </w:p>
    <w:p w:rsidR="007052D3" w:rsidRPr="007052D3" w:rsidRDefault="007052D3" w:rsidP="007052D3">
      <w:pPr>
        <w:shd w:val="clear" w:color="auto" w:fill="FFFFFF"/>
        <w:tabs>
          <w:tab w:val="left" w:pos="173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7052D3" w:rsidRPr="007052D3" w:rsidRDefault="007052D3" w:rsidP="007052D3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составу.</w:t>
      </w:r>
    </w:p>
    <w:p w:rsidR="007052D3" w:rsidRPr="007052D3" w:rsidRDefault="007052D3" w:rsidP="007052D3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7052D3" w:rsidRPr="007052D3" w:rsidRDefault="007052D3" w:rsidP="007052D3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7052D3" w:rsidRPr="007052D3" w:rsidRDefault="007052D3" w:rsidP="007052D3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lastRenderedPageBreak/>
        <w:t>2.1.5. Провести организационные собрания с обучающимися по вопросам прохождения практики.</w:t>
      </w:r>
    </w:p>
    <w:p w:rsidR="007052D3" w:rsidRPr="007052D3" w:rsidRDefault="007052D3" w:rsidP="007052D3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преддипломной, практики.</w:t>
      </w:r>
    </w:p>
    <w:p w:rsidR="007052D3" w:rsidRPr="007052D3" w:rsidRDefault="007052D3" w:rsidP="007052D3">
      <w:pPr>
        <w:shd w:val="clear" w:color="auto" w:fill="FFFFFF"/>
        <w:tabs>
          <w:tab w:val="left" w:pos="171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2.1.7. Консультировать обучающегося по вопросам выполнения программы практики и оформлению ее результатов.</w:t>
      </w:r>
    </w:p>
    <w:p w:rsidR="007052D3" w:rsidRPr="007052D3" w:rsidRDefault="007052D3" w:rsidP="007052D3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7052D3" w:rsidRPr="007052D3" w:rsidRDefault="007052D3" w:rsidP="007052D3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7052D3" w:rsidRPr="007052D3" w:rsidRDefault="007052D3" w:rsidP="007052D3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2.1.10. Оценить результаты прохождения практики обучающегося.</w:t>
      </w:r>
    </w:p>
    <w:p w:rsidR="007052D3" w:rsidRPr="007052D3" w:rsidRDefault="007052D3" w:rsidP="007052D3">
      <w:pPr>
        <w:shd w:val="clear" w:color="auto" w:fill="FFFFFF"/>
        <w:rPr>
          <w:sz w:val="26"/>
          <w:szCs w:val="26"/>
        </w:rPr>
      </w:pPr>
      <w:r w:rsidRPr="007052D3">
        <w:rPr>
          <w:color w:val="000000"/>
          <w:sz w:val="26"/>
          <w:szCs w:val="26"/>
        </w:rPr>
        <w:t>2.2. Организация обязуется:</w:t>
      </w:r>
    </w:p>
    <w:p w:rsidR="007052D3" w:rsidRPr="007052D3" w:rsidRDefault="007052D3" w:rsidP="007052D3">
      <w:pPr>
        <w:shd w:val="clear" w:color="auto" w:fill="FFFFFF"/>
        <w:tabs>
          <w:tab w:val="left" w:pos="1522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2.2.1. Принять обучающегося на практику в соответствии со сроком, указанным в п. 1.1 настоящего Договора.</w:t>
      </w:r>
    </w:p>
    <w:p w:rsidR="007052D3" w:rsidRPr="007052D3" w:rsidRDefault="007052D3" w:rsidP="007052D3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052D3">
        <w:rPr>
          <w:color w:val="000000"/>
          <w:sz w:val="26"/>
          <w:szCs w:val="26"/>
        </w:rPr>
        <w:t>2.2.2.</w:t>
      </w:r>
      <w:r w:rsidRPr="007052D3">
        <w:rPr>
          <w:b/>
          <w:color w:val="000000"/>
          <w:sz w:val="26"/>
          <w:szCs w:val="26"/>
        </w:rPr>
        <w:t> </w:t>
      </w:r>
      <w:r w:rsidRPr="007052D3">
        <w:rPr>
          <w:color w:val="000000"/>
          <w:sz w:val="26"/>
          <w:szCs w:val="26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7052D3" w:rsidRPr="007052D3" w:rsidRDefault="007052D3" w:rsidP="007052D3">
      <w:pPr>
        <w:shd w:val="clear" w:color="auto" w:fill="FFFFFF"/>
        <w:tabs>
          <w:tab w:val="left" w:pos="1522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2.2.3. Назначить квалифицированного руководителя для руководства практикой от Организации.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 xml:space="preserve">2.2.4. Обеспечить обучающемуся безопасные условия прохождения практики, отвечающие санитарным правилам и требованиям охраны труда. Провести инструктаж </w:t>
      </w:r>
      <w:r w:rsidRPr="007052D3">
        <w:rPr>
          <w:sz w:val="26"/>
          <w:szCs w:val="26"/>
        </w:rPr>
        <w:t>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Pr="007052D3">
        <w:rPr>
          <w:color w:val="000000"/>
          <w:sz w:val="26"/>
          <w:szCs w:val="26"/>
        </w:rPr>
        <w:t xml:space="preserve"> Организации.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2.2.6. 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7052D3">
        <w:rPr>
          <w:b/>
          <w:color w:val="000000"/>
          <w:sz w:val="26"/>
          <w:szCs w:val="26"/>
        </w:rPr>
        <w:t>3. СРОК ДЕЙСТВИЯ ДОГОВОРА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jc w:val="both"/>
        <w:rPr>
          <w:rFonts w:eastAsia="Times New Roman"/>
          <w:sz w:val="26"/>
          <w:szCs w:val="26"/>
        </w:rPr>
      </w:pPr>
      <w:r w:rsidRPr="007052D3">
        <w:rPr>
          <w:rFonts w:eastAsia="Times New Roman"/>
          <w:sz w:val="26"/>
          <w:szCs w:val="26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7052D3" w:rsidRPr="007052D3" w:rsidRDefault="007052D3" w:rsidP="007052D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 xml:space="preserve">3.2. 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4. КОНФИДЕЦИАЛЬНОСТЬ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snapToGrid w:val="0"/>
        <w:jc w:val="both"/>
        <w:rPr>
          <w:rFonts w:eastAsia="Times New Roman"/>
          <w:sz w:val="26"/>
          <w:szCs w:val="26"/>
        </w:rPr>
      </w:pPr>
      <w:r w:rsidRPr="007052D3">
        <w:rPr>
          <w:rFonts w:eastAsia="Times New Roman"/>
          <w:sz w:val="26"/>
          <w:szCs w:val="26"/>
        </w:rPr>
        <w:lastRenderedPageBreak/>
        <w:t xml:space="preserve">4.1. 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 </w:t>
      </w:r>
    </w:p>
    <w:p w:rsidR="007052D3" w:rsidRPr="007052D3" w:rsidRDefault="007052D3" w:rsidP="007052D3">
      <w:pPr>
        <w:snapToGrid w:val="0"/>
        <w:jc w:val="both"/>
        <w:rPr>
          <w:rFonts w:eastAsia="Times New Roman"/>
          <w:sz w:val="26"/>
          <w:szCs w:val="26"/>
        </w:rPr>
      </w:pPr>
      <w:r w:rsidRPr="007052D3">
        <w:rPr>
          <w:rFonts w:eastAsia="Times New Roman"/>
          <w:sz w:val="26"/>
          <w:szCs w:val="26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snapToGrid w:val="0"/>
        <w:jc w:val="center"/>
        <w:rPr>
          <w:rFonts w:eastAsia="Times New Roman"/>
          <w:b/>
          <w:sz w:val="26"/>
          <w:szCs w:val="26"/>
        </w:rPr>
      </w:pPr>
      <w:r w:rsidRPr="007052D3">
        <w:rPr>
          <w:rFonts w:eastAsia="Times New Roman"/>
          <w:b/>
          <w:sz w:val="26"/>
          <w:szCs w:val="26"/>
        </w:rPr>
        <w:t>5. ОТВЕТСТВЕННОСТЬ СТОРОН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shd w:val="clear" w:color="auto" w:fill="FFFFFF"/>
        <w:tabs>
          <w:tab w:val="left" w:pos="1134"/>
        </w:tabs>
        <w:jc w:val="both"/>
        <w:rPr>
          <w:sz w:val="26"/>
          <w:szCs w:val="26"/>
        </w:rPr>
      </w:pPr>
      <w:r w:rsidRPr="007052D3">
        <w:rPr>
          <w:color w:val="000000"/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7052D3" w:rsidRPr="007052D3" w:rsidRDefault="007052D3" w:rsidP="007052D3">
      <w:pPr>
        <w:shd w:val="clear" w:color="auto" w:fill="FFFFFF"/>
        <w:tabs>
          <w:tab w:val="left" w:pos="1358"/>
        </w:tabs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shd w:val="clear" w:color="auto" w:fill="FFFFFF"/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6. ЗАКЛЮЧИТЕЛЬНЫЕ ПОЛОЖЕНИЯ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7052D3" w:rsidRPr="007052D3" w:rsidRDefault="007052D3" w:rsidP="007052D3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052D3">
        <w:rPr>
          <w:color w:val="000000"/>
          <w:sz w:val="26"/>
          <w:szCs w:val="26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p w:rsidR="007052D3" w:rsidRPr="007052D3" w:rsidRDefault="007052D3" w:rsidP="007052D3">
      <w:pPr>
        <w:jc w:val="center"/>
        <w:rPr>
          <w:b/>
          <w:sz w:val="26"/>
          <w:szCs w:val="26"/>
        </w:rPr>
      </w:pPr>
      <w:r w:rsidRPr="007052D3">
        <w:rPr>
          <w:b/>
          <w:sz w:val="26"/>
          <w:szCs w:val="26"/>
        </w:rPr>
        <w:t>7. ЮРИДИЧЕСКИЕ АДРЕСА И ПОДПИСИ СТОРОН</w:t>
      </w:r>
    </w:p>
    <w:p w:rsidR="007052D3" w:rsidRPr="007052D3" w:rsidRDefault="007052D3" w:rsidP="007052D3">
      <w:pPr>
        <w:shd w:val="clear" w:color="auto" w:fill="FFFFFF"/>
        <w:tabs>
          <w:tab w:val="left" w:pos="1493"/>
        </w:tabs>
        <w:jc w:val="center"/>
        <w:rPr>
          <w:color w:val="000000"/>
          <w:sz w:val="26"/>
          <w:szCs w:val="26"/>
        </w:rPr>
      </w:pPr>
    </w:p>
    <w:tbl>
      <w:tblPr>
        <w:tblW w:w="10596" w:type="dxa"/>
        <w:tblLook w:val="04A0" w:firstRow="1" w:lastRow="0" w:firstColumn="1" w:lastColumn="0" w:noHBand="0" w:noVBand="1"/>
      </w:tblPr>
      <w:tblGrid>
        <w:gridCol w:w="4928"/>
        <w:gridCol w:w="742"/>
        <w:gridCol w:w="4926"/>
      </w:tblGrid>
      <w:tr w:rsidR="007052D3" w:rsidRPr="007052D3" w:rsidTr="007217C1">
        <w:tc>
          <w:tcPr>
            <w:tcW w:w="4928" w:type="dxa"/>
            <w:shd w:val="clear" w:color="auto" w:fill="auto"/>
          </w:tcPr>
          <w:p w:rsidR="007052D3" w:rsidRPr="007052D3" w:rsidRDefault="007052D3" w:rsidP="007052D3">
            <w:pPr>
              <w:ind w:left="-1239"/>
              <w:jc w:val="center"/>
              <w:rPr>
                <w:b/>
                <w:sz w:val="26"/>
                <w:szCs w:val="26"/>
              </w:rPr>
            </w:pPr>
            <w:r w:rsidRPr="007052D3">
              <w:rPr>
                <w:b/>
                <w:sz w:val="26"/>
                <w:szCs w:val="26"/>
              </w:rPr>
              <w:t>Университет</w:t>
            </w:r>
          </w:p>
          <w:p w:rsidR="007052D3" w:rsidRPr="007052D3" w:rsidRDefault="007052D3" w:rsidP="007052D3">
            <w:pPr>
              <w:rPr>
                <w:sz w:val="26"/>
                <w:szCs w:val="26"/>
              </w:rPr>
            </w:pPr>
          </w:p>
          <w:p w:rsidR="007052D3" w:rsidRPr="007052D3" w:rsidRDefault="007052D3" w:rsidP="007052D3">
            <w:pPr>
              <w:rPr>
                <w:b/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742" w:type="dxa"/>
            <w:shd w:val="clear" w:color="auto" w:fill="auto"/>
          </w:tcPr>
          <w:p w:rsidR="007052D3" w:rsidRPr="007052D3" w:rsidRDefault="007052D3" w:rsidP="007052D3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7052D3" w:rsidRPr="007052D3" w:rsidRDefault="007052D3" w:rsidP="007052D3">
            <w:pPr>
              <w:ind w:left="-1239"/>
              <w:jc w:val="center"/>
              <w:rPr>
                <w:b/>
                <w:sz w:val="26"/>
                <w:szCs w:val="26"/>
              </w:rPr>
            </w:pPr>
            <w:r w:rsidRPr="007052D3">
              <w:rPr>
                <w:b/>
                <w:sz w:val="26"/>
                <w:szCs w:val="26"/>
              </w:rPr>
              <w:t>Организация</w:t>
            </w:r>
          </w:p>
          <w:p w:rsidR="007052D3" w:rsidRPr="007052D3" w:rsidRDefault="007052D3" w:rsidP="007052D3">
            <w:pPr>
              <w:jc w:val="center"/>
              <w:rPr>
                <w:b/>
                <w:sz w:val="26"/>
                <w:szCs w:val="26"/>
              </w:rPr>
            </w:pPr>
          </w:p>
          <w:p w:rsidR="007052D3" w:rsidRPr="007052D3" w:rsidRDefault="007052D3" w:rsidP="007052D3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7052D3" w:rsidRPr="007052D3" w:rsidTr="007217C1">
        <w:tc>
          <w:tcPr>
            <w:tcW w:w="4928" w:type="dxa"/>
            <w:shd w:val="clear" w:color="auto" w:fill="auto"/>
          </w:tcPr>
          <w:p w:rsidR="007052D3" w:rsidRPr="007052D3" w:rsidRDefault="007052D3" w:rsidP="007052D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auto"/>
          </w:tcPr>
          <w:p w:rsidR="007052D3" w:rsidRPr="007052D3" w:rsidRDefault="007052D3" w:rsidP="007052D3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7052D3" w:rsidRPr="007052D3" w:rsidRDefault="007052D3" w:rsidP="007052D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052D3" w:rsidRPr="007052D3" w:rsidTr="007217C1">
        <w:tc>
          <w:tcPr>
            <w:tcW w:w="4928" w:type="dxa"/>
            <w:shd w:val="clear" w:color="auto" w:fill="auto"/>
          </w:tcPr>
          <w:p w:rsidR="007052D3" w:rsidRPr="007052D3" w:rsidRDefault="007052D3" w:rsidP="007052D3">
            <w:pPr>
              <w:jc w:val="both"/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 xml:space="preserve">Ленинградский проспект, д. 49, </w:t>
            </w:r>
          </w:p>
        </w:tc>
        <w:tc>
          <w:tcPr>
            <w:tcW w:w="742" w:type="dxa"/>
            <w:shd w:val="clear" w:color="auto" w:fill="auto"/>
          </w:tcPr>
          <w:p w:rsidR="007052D3" w:rsidRPr="007052D3" w:rsidRDefault="007052D3" w:rsidP="007052D3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7052D3" w:rsidRPr="007052D3" w:rsidRDefault="007052D3" w:rsidP="007052D3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Адрес</w:t>
            </w:r>
          </w:p>
        </w:tc>
      </w:tr>
      <w:tr w:rsidR="007052D3" w:rsidRPr="007052D3" w:rsidTr="007217C1">
        <w:trPr>
          <w:trHeight w:val="1976"/>
        </w:trPr>
        <w:tc>
          <w:tcPr>
            <w:tcW w:w="4928" w:type="dxa"/>
            <w:shd w:val="clear" w:color="auto" w:fill="auto"/>
          </w:tcPr>
          <w:p w:rsidR="007052D3" w:rsidRPr="007052D3" w:rsidRDefault="007052D3" w:rsidP="007052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г. Москва, ГСП-3, 125993</w:t>
            </w:r>
          </w:p>
          <w:p w:rsidR="007052D3" w:rsidRPr="007052D3" w:rsidRDefault="007052D3" w:rsidP="007052D3">
            <w:pPr>
              <w:autoSpaceDE w:val="0"/>
              <w:autoSpaceDN w:val="0"/>
              <w:adjustRightInd w:val="0"/>
              <w:rPr>
                <w:sz w:val="20"/>
                <w:szCs w:val="26"/>
              </w:rPr>
            </w:pPr>
          </w:p>
          <w:p w:rsidR="007052D3" w:rsidRPr="007052D3" w:rsidRDefault="007052D3" w:rsidP="007052D3">
            <w:pPr>
              <w:jc w:val="both"/>
              <w:rPr>
                <w:bCs/>
                <w:sz w:val="26"/>
                <w:szCs w:val="26"/>
              </w:rPr>
            </w:pPr>
            <w:r w:rsidRPr="007052D3">
              <w:rPr>
                <w:bCs/>
                <w:sz w:val="26"/>
                <w:szCs w:val="26"/>
              </w:rPr>
              <w:t xml:space="preserve">Контактное лицо от Университета: </w:t>
            </w:r>
          </w:p>
          <w:p w:rsidR="007052D3" w:rsidRPr="007052D3" w:rsidRDefault="007052D3" w:rsidP="007052D3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>Должность</w:t>
            </w:r>
          </w:p>
          <w:p w:rsidR="007052D3" w:rsidRPr="007052D3" w:rsidRDefault="007052D3" w:rsidP="007052D3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>ФИО</w:t>
            </w:r>
          </w:p>
          <w:p w:rsidR="007052D3" w:rsidRPr="007052D3" w:rsidRDefault="007052D3" w:rsidP="007052D3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:rsidR="007052D3" w:rsidRPr="007052D3" w:rsidRDefault="007052D3" w:rsidP="007052D3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 xml:space="preserve">Электронная почта: </w:t>
            </w:r>
          </w:p>
        </w:tc>
        <w:tc>
          <w:tcPr>
            <w:tcW w:w="742" w:type="dxa"/>
            <w:shd w:val="clear" w:color="auto" w:fill="auto"/>
          </w:tcPr>
          <w:p w:rsidR="007052D3" w:rsidRPr="007052D3" w:rsidRDefault="007052D3" w:rsidP="007052D3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7052D3" w:rsidRPr="007052D3" w:rsidRDefault="007052D3" w:rsidP="007052D3">
            <w:pPr>
              <w:rPr>
                <w:sz w:val="26"/>
                <w:szCs w:val="26"/>
              </w:rPr>
            </w:pPr>
          </w:p>
          <w:p w:rsidR="007052D3" w:rsidRPr="007052D3" w:rsidRDefault="007052D3" w:rsidP="007052D3">
            <w:pPr>
              <w:rPr>
                <w:sz w:val="20"/>
                <w:szCs w:val="26"/>
              </w:rPr>
            </w:pPr>
          </w:p>
          <w:p w:rsidR="007052D3" w:rsidRPr="007052D3" w:rsidRDefault="007052D3" w:rsidP="007052D3">
            <w:pPr>
              <w:jc w:val="both"/>
              <w:rPr>
                <w:bCs/>
                <w:sz w:val="26"/>
                <w:szCs w:val="26"/>
              </w:rPr>
            </w:pPr>
            <w:r w:rsidRPr="007052D3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7052D3" w:rsidRPr="007052D3" w:rsidRDefault="007052D3" w:rsidP="007052D3">
            <w:pPr>
              <w:jc w:val="both"/>
              <w:rPr>
                <w:bCs/>
                <w:sz w:val="26"/>
                <w:szCs w:val="26"/>
              </w:rPr>
            </w:pPr>
            <w:r w:rsidRPr="007052D3">
              <w:rPr>
                <w:bCs/>
                <w:sz w:val="26"/>
                <w:szCs w:val="26"/>
              </w:rPr>
              <w:t xml:space="preserve">Должность </w:t>
            </w:r>
          </w:p>
          <w:p w:rsidR="007052D3" w:rsidRPr="007052D3" w:rsidRDefault="007052D3" w:rsidP="007052D3">
            <w:pPr>
              <w:jc w:val="both"/>
              <w:rPr>
                <w:bCs/>
                <w:sz w:val="26"/>
                <w:szCs w:val="26"/>
              </w:rPr>
            </w:pPr>
            <w:r w:rsidRPr="007052D3">
              <w:rPr>
                <w:bCs/>
                <w:sz w:val="26"/>
                <w:szCs w:val="26"/>
              </w:rPr>
              <w:t>ФИО</w:t>
            </w:r>
          </w:p>
          <w:p w:rsidR="007052D3" w:rsidRPr="007052D3" w:rsidRDefault="007052D3" w:rsidP="007052D3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:rsidR="007052D3" w:rsidRPr="007052D3" w:rsidRDefault="007052D3" w:rsidP="007052D3">
            <w:pPr>
              <w:rPr>
                <w:color w:val="000000"/>
                <w:spacing w:val="-1"/>
                <w:sz w:val="26"/>
                <w:szCs w:val="26"/>
              </w:rPr>
            </w:pPr>
            <w:r w:rsidRPr="007052D3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7052D3" w:rsidRPr="007052D3" w:rsidTr="007217C1">
        <w:trPr>
          <w:trHeight w:val="533"/>
        </w:trPr>
        <w:tc>
          <w:tcPr>
            <w:tcW w:w="4928" w:type="dxa"/>
            <w:shd w:val="clear" w:color="auto" w:fill="auto"/>
          </w:tcPr>
          <w:p w:rsidR="007052D3" w:rsidRPr="007052D3" w:rsidRDefault="007052D3" w:rsidP="007052D3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742" w:type="dxa"/>
            <w:shd w:val="clear" w:color="auto" w:fill="auto"/>
          </w:tcPr>
          <w:p w:rsidR="007052D3" w:rsidRPr="007052D3" w:rsidRDefault="007052D3" w:rsidP="007052D3">
            <w:pPr>
              <w:rPr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7052D3" w:rsidRPr="007052D3" w:rsidRDefault="007052D3" w:rsidP="007052D3">
            <w:pPr>
              <w:rPr>
                <w:szCs w:val="26"/>
              </w:rPr>
            </w:pPr>
          </w:p>
        </w:tc>
      </w:tr>
      <w:tr w:rsidR="007052D3" w:rsidRPr="007052D3" w:rsidTr="007217C1">
        <w:tc>
          <w:tcPr>
            <w:tcW w:w="4928" w:type="dxa"/>
            <w:shd w:val="clear" w:color="auto" w:fill="auto"/>
          </w:tcPr>
          <w:p w:rsidR="007052D3" w:rsidRPr="007052D3" w:rsidRDefault="007052D3" w:rsidP="007052D3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Должность</w:t>
            </w:r>
          </w:p>
          <w:p w:rsidR="007052D3" w:rsidRPr="007052D3" w:rsidRDefault="007052D3" w:rsidP="007052D3">
            <w:pPr>
              <w:rPr>
                <w:sz w:val="20"/>
                <w:szCs w:val="26"/>
              </w:rPr>
            </w:pPr>
          </w:p>
          <w:p w:rsidR="007052D3" w:rsidRPr="007052D3" w:rsidRDefault="007052D3" w:rsidP="007052D3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_____________________ И.О. Фамилия</w:t>
            </w:r>
          </w:p>
          <w:p w:rsidR="007052D3" w:rsidRPr="007052D3" w:rsidRDefault="007052D3" w:rsidP="007052D3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 xml:space="preserve">         </w:t>
            </w:r>
            <w:r w:rsidRPr="007052D3">
              <w:rPr>
                <w:sz w:val="20"/>
                <w:szCs w:val="26"/>
              </w:rPr>
              <w:t>М.П.</w:t>
            </w:r>
          </w:p>
        </w:tc>
        <w:tc>
          <w:tcPr>
            <w:tcW w:w="742" w:type="dxa"/>
            <w:shd w:val="clear" w:color="auto" w:fill="auto"/>
          </w:tcPr>
          <w:p w:rsidR="007052D3" w:rsidRPr="007052D3" w:rsidRDefault="007052D3" w:rsidP="007052D3">
            <w:pPr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:rsidR="007052D3" w:rsidRPr="007052D3" w:rsidRDefault="007052D3" w:rsidP="007052D3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Должность</w:t>
            </w:r>
          </w:p>
          <w:p w:rsidR="007052D3" w:rsidRPr="007052D3" w:rsidRDefault="007052D3" w:rsidP="007052D3">
            <w:pPr>
              <w:rPr>
                <w:sz w:val="18"/>
                <w:szCs w:val="26"/>
              </w:rPr>
            </w:pPr>
          </w:p>
          <w:p w:rsidR="007052D3" w:rsidRPr="007052D3" w:rsidRDefault="007052D3" w:rsidP="007052D3">
            <w:pPr>
              <w:rPr>
                <w:sz w:val="26"/>
                <w:szCs w:val="26"/>
              </w:rPr>
            </w:pPr>
            <w:r w:rsidRPr="007052D3">
              <w:rPr>
                <w:sz w:val="26"/>
                <w:szCs w:val="26"/>
              </w:rPr>
              <w:t>__________________ И.О. Фамилия</w:t>
            </w:r>
          </w:p>
          <w:p w:rsidR="007052D3" w:rsidRPr="007052D3" w:rsidRDefault="007052D3" w:rsidP="007052D3">
            <w:pPr>
              <w:rPr>
                <w:sz w:val="26"/>
                <w:szCs w:val="26"/>
              </w:rPr>
            </w:pPr>
            <w:r w:rsidRPr="007052D3">
              <w:rPr>
                <w:sz w:val="20"/>
                <w:szCs w:val="26"/>
              </w:rPr>
              <w:t xml:space="preserve">            М.П.</w:t>
            </w:r>
          </w:p>
        </w:tc>
      </w:tr>
    </w:tbl>
    <w:p w:rsidR="007052D3" w:rsidRPr="007052D3" w:rsidRDefault="007052D3" w:rsidP="007052D3">
      <w:pPr>
        <w:ind w:firstLine="708"/>
        <w:jc w:val="right"/>
        <w:rPr>
          <w:sz w:val="28"/>
          <w:szCs w:val="28"/>
        </w:rPr>
        <w:sectPr w:rsidR="007052D3" w:rsidRPr="007052D3" w:rsidSect="007217C1">
          <w:headerReference w:type="even" r:id="rId14"/>
          <w:head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566C5" w:rsidRPr="007052D3" w:rsidRDefault="007566C5" w:rsidP="007566C5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</w:p>
    <w:p w:rsidR="007566C5" w:rsidRPr="007052D3" w:rsidRDefault="007566C5" w:rsidP="007566C5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титульного листа отчета</w:t>
      </w:r>
    </w:p>
    <w:p w:rsidR="007566C5" w:rsidRPr="007052D3" w:rsidRDefault="007566C5" w:rsidP="007566C5">
      <w:pPr>
        <w:jc w:val="center"/>
        <w:rPr>
          <w:b/>
          <w:sz w:val="28"/>
          <w:szCs w:val="28"/>
        </w:rPr>
      </w:pPr>
    </w:p>
    <w:p w:rsidR="007566C5" w:rsidRPr="007052D3" w:rsidRDefault="007566C5" w:rsidP="007566C5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>Федеральное государственное образовательное бюджетное</w:t>
      </w:r>
    </w:p>
    <w:p w:rsidR="007566C5" w:rsidRPr="007052D3" w:rsidRDefault="007566C5" w:rsidP="007566C5">
      <w:pPr>
        <w:jc w:val="center"/>
        <w:rPr>
          <w:szCs w:val="28"/>
        </w:rPr>
      </w:pPr>
      <w:r w:rsidRPr="007052D3">
        <w:rPr>
          <w:sz w:val="25"/>
          <w:szCs w:val="25"/>
        </w:rPr>
        <w:t xml:space="preserve"> учреждение высшего образования</w:t>
      </w:r>
    </w:p>
    <w:p w:rsidR="007566C5" w:rsidRPr="007052D3" w:rsidRDefault="007566C5" w:rsidP="007566C5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7566C5" w:rsidRPr="007052D3" w:rsidRDefault="007566C5" w:rsidP="007566C5">
      <w:pPr>
        <w:jc w:val="center"/>
        <w:rPr>
          <w:b/>
          <w:szCs w:val="28"/>
        </w:rPr>
      </w:pPr>
      <w:r w:rsidRPr="007052D3">
        <w:rPr>
          <w:b/>
          <w:sz w:val="25"/>
          <w:szCs w:val="25"/>
        </w:rPr>
        <w:t>(Финансовый университет)</w:t>
      </w:r>
    </w:p>
    <w:p w:rsidR="007566C5" w:rsidRPr="007052D3" w:rsidRDefault="007566C5" w:rsidP="007566C5">
      <w:pPr>
        <w:jc w:val="center"/>
        <w:rPr>
          <w:b/>
          <w:sz w:val="28"/>
          <w:szCs w:val="28"/>
        </w:rPr>
      </w:pPr>
    </w:p>
    <w:p w:rsidR="007566C5" w:rsidRPr="007052D3" w:rsidRDefault="007566C5" w:rsidP="007566C5">
      <w:pPr>
        <w:rPr>
          <w:sz w:val="16"/>
          <w:szCs w:val="16"/>
        </w:rPr>
      </w:pPr>
      <w:r w:rsidRPr="007052D3">
        <w:rPr>
          <w:sz w:val="28"/>
          <w:szCs w:val="28"/>
        </w:rPr>
        <w:t xml:space="preserve">Факультет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566C5" w:rsidRPr="007052D3" w:rsidRDefault="007566C5" w:rsidP="007566C5">
      <w:pPr>
        <w:rPr>
          <w:sz w:val="16"/>
          <w:szCs w:val="16"/>
        </w:rPr>
      </w:pPr>
      <w:r w:rsidRPr="007052D3">
        <w:rPr>
          <w:sz w:val="28"/>
          <w:szCs w:val="28"/>
        </w:rPr>
        <w:t>Департамент/кафедра</w:t>
      </w:r>
      <w:r w:rsidRPr="007052D3">
        <w:rPr>
          <w:szCs w:val="28"/>
        </w:rPr>
        <w:t xml:space="preserve"> </w:t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</w:p>
    <w:p w:rsidR="007566C5" w:rsidRPr="007052D3" w:rsidRDefault="007566C5" w:rsidP="007566C5">
      <w:pPr>
        <w:jc w:val="both"/>
        <w:rPr>
          <w:sz w:val="28"/>
          <w:szCs w:val="28"/>
          <w:u w:val="single"/>
        </w:rPr>
      </w:pPr>
    </w:p>
    <w:p w:rsidR="007566C5" w:rsidRPr="007052D3" w:rsidRDefault="007566C5" w:rsidP="007566C5">
      <w:pPr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ОТЧЕТ</w:t>
      </w:r>
    </w:p>
    <w:p w:rsidR="007566C5" w:rsidRPr="007052D3" w:rsidRDefault="007566C5" w:rsidP="007566C5">
      <w:pPr>
        <w:jc w:val="center"/>
        <w:rPr>
          <w:b/>
          <w:sz w:val="32"/>
          <w:szCs w:val="32"/>
        </w:rPr>
      </w:pPr>
    </w:p>
    <w:p w:rsidR="007566C5" w:rsidRPr="007052D3" w:rsidRDefault="007566C5" w:rsidP="007566C5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по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>практике</w:t>
      </w:r>
    </w:p>
    <w:p w:rsidR="007566C5" w:rsidRPr="007052D3" w:rsidRDefault="007566C5" w:rsidP="007566C5">
      <w:pPr>
        <w:jc w:val="center"/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7566C5" w:rsidRPr="007052D3" w:rsidRDefault="007566C5" w:rsidP="007566C5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Направление подготовки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566C5" w:rsidRPr="007052D3" w:rsidRDefault="007566C5" w:rsidP="007566C5">
      <w:pPr>
        <w:jc w:val="both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7566C5" w:rsidRPr="007052D3" w:rsidRDefault="007566C5" w:rsidP="007566C5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566C5" w:rsidRPr="007052D3" w:rsidRDefault="007566C5" w:rsidP="007566C5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7052D3">
        <w:rPr>
          <w:i/>
          <w:sz w:val="28"/>
          <w:szCs w:val="28"/>
          <w:vertAlign w:val="superscript"/>
        </w:rPr>
        <w:t>бакалавриата</w:t>
      </w:r>
      <w:proofErr w:type="spellEnd"/>
      <w:r w:rsidRPr="007052D3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7566C5" w:rsidRPr="007052D3" w:rsidRDefault="007566C5" w:rsidP="007566C5">
      <w:pPr>
        <w:rPr>
          <w:b/>
          <w:sz w:val="28"/>
          <w:szCs w:val="28"/>
        </w:rPr>
      </w:pPr>
    </w:p>
    <w:p w:rsidR="007566C5" w:rsidRPr="007052D3" w:rsidRDefault="007566C5" w:rsidP="007566C5">
      <w:pPr>
        <w:tabs>
          <w:tab w:val="left" w:pos="3828"/>
          <w:tab w:val="left" w:pos="5245"/>
        </w:tabs>
        <w:jc w:val="center"/>
        <w:rPr>
          <w:sz w:val="28"/>
          <w:szCs w:val="28"/>
        </w:rPr>
      </w:pPr>
      <w:r w:rsidRPr="007052D3">
        <w:rPr>
          <w:sz w:val="28"/>
          <w:szCs w:val="28"/>
        </w:rPr>
        <w:t xml:space="preserve">       Выполнил:</w:t>
      </w:r>
    </w:p>
    <w:p w:rsidR="007566C5" w:rsidRPr="007052D3" w:rsidRDefault="007566C5" w:rsidP="007566C5">
      <w:pPr>
        <w:tabs>
          <w:tab w:val="left" w:pos="3828"/>
          <w:tab w:val="left" w:pos="5245"/>
        </w:tabs>
        <w:jc w:val="right"/>
        <w:rPr>
          <w:sz w:val="8"/>
          <w:szCs w:val="8"/>
        </w:rPr>
      </w:pPr>
    </w:p>
    <w:p w:rsidR="007566C5" w:rsidRPr="007052D3" w:rsidRDefault="007566C5" w:rsidP="007566C5">
      <w:pPr>
        <w:tabs>
          <w:tab w:val="left" w:pos="4536"/>
          <w:tab w:val="left" w:pos="5245"/>
        </w:tabs>
        <w:ind w:firstLine="709"/>
        <w:jc w:val="center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                                               обучающийся учебной группы ________</w:t>
      </w:r>
    </w:p>
    <w:p w:rsidR="007566C5" w:rsidRPr="007052D3" w:rsidRDefault="007566C5" w:rsidP="007566C5">
      <w:pPr>
        <w:jc w:val="right"/>
        <w:rPr>
          <w:sz w:val="12"/>
          <w:szCs w:val="12"/>
          <w:u w:val="single"/>
        </w:rPr>
      </w:pPr>
    </w:p>
    <w:p w:rsidR="007566C5" w:rsidRPr="007052D3" w:rsidRDefault="007566C5" w:rsidP="007566C5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566C5" w:rsidRPr="007052D3" w:rsidRDefault="007566C5" w:rsidP="007566C5">
      <w:pPr>
        <w:jc w:val="center"/>
        <w:rPr>
          <w:sz w:val="28"/>
          <w:szCs w:val="28"/>
          <w:u w:val="single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 w:rsidRPr="007052D3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7052D3">
        <w:rPr>
          <w:i/>
          <w:sz w:val="28"/>
          <w:szCs w:val="28"/>
          <w:vertAlign w:val="superscript"/>
        </w:rPr>
        <w:t xml:space="preserve">                         (И.О. Фамилия)</w:t>
      </w:r>
    </w:p>
    <w:p w:rsidR="007566C5" w:rsidRPr="007052D3" w:rsidRDefault="007566C5" w:rsidP="007566C5">
      <w:pPr>
        <w:ind w:firstLine="5245"/>
        <w:rPr>
          <w:sz w:val="28"/>
          <w:szCs w:val="28"/>
        </w:rPr>
      </w:pPr>
      <w:r w:rsidRPr="007052D3">
        <w:rPr>
          <w:sz w:val="28"/>
          <w:szCs w:val="28"/>
        </w:rPr>
        <w:t>Проверили:</w:t>
      </w:r>
    </w:p>
    <w:p w:rsidR="007566C5" w:rsidRPr="007052D3" w:rsidRDefault="007566C5" w:rsidP="007566C5">
      <w:pPr>
        <w:ind w:firstLine="5245"/>
        <w:jc w:val="right"/>
        <w:rPr>
          <w:b/>
          <w:sz w:val="8"/>
          <w:szCs w:val="8"/>
        </w:rPr>
      </w:pPr>
    </w:p>
    <w:p w:rsidR="007566C5" w:rsidRPr="007052D3" w:rsidRDefault="007566C5" w:rsidP="007566C5">
      <w:pPr>
        <w:jc w:val="right"/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организации: </w:t>
      </w:r>
    </w:p>
    <w:p w:rsidR="007566C5" w:rsidRPr="007052D3" w:rsidRDefault="007566C5" w:rsidP="007566C5">
      <w:pPr>
        <w:jc w:val="right"/>
        <w:rPr>
          <w:sz w:val="12"/>
          <w:szCs w:val="12"/>
        </w:rPr>
      </w:pPr>
    </w:p>
    <w:p w:rsidR="007566C5" w:rsidRPr="007052D3" w:rsidRDefault="007566C5" w:rsidP="007566C5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566C5" w:rsidRPr="007052D3" w:rsidRDefault="007566C5" w:rsidP="007566C5">
      <w:pPr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</w:t>
      </w:r>
      <w:proofErr w:type="gramStart"/>
      <w:r w:rsidRPr="007052D3">
        <w:rPr>
          <w:i/>
          <w:sz w:val="28"/>
          <w:szCs w:val="28"/>
          <w:vertAlign w:val="superscript"/>
        </w:rPr>
        <w:t xml:space="preserve">должность)   </w:t>
      </w:r>
      <w:proofErr w:type="gramEnd"/>
      <w:r w:rsidRPr="007052D3">
        <w:rPr>
          <w:i/>
          <w:sz w:val="28"/>
          <w:szCs w:val="28"/>
          <w:vertAlign w:val="superscript"/>
        </w:rPr>
        <w:t xml:space="preserve">                          (И.О. Фамилия)</w:t>
      </w:r>
    </w:p>
    <w:p w:rsidR="007566C5" w:rsidRPr="007052D3" w:rsidRDefault="007566C5" w:rsidP="007566C5">
      <w:pPr>
        <w:jc w:val="right"/>
        <w:rPr>
          <w:sz w:val="12"/>
          <w:szCs w:val="12"/>
        </w:rPr>
      </w:pPr>
    </w:p>
    <w:p w:rsidR="007566C5" w:rsidRPr="007052D3" w:rsidRDefault="007566C5" w:rsidP="007566C5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ab/>
      </w:r>
      <w:r w:rsidRPr="007052D3">
        <w:rPr>
          <w:sz w:val="28"/>
          <w:szCs w:val="28"/>
        </w:rPr>
        <w:tab/>
      </w:r>
      <w:r w:rsidRPr="007052D3">
        <w:rPr>
          <w:sz w:val="28"/>
          <w:szCs w:val="28"/>
        </w:rPr>
        <w:tab/>
      </w:r>
      <w:r w:rsidRPr="007052D3">
        <w:rPr>
          <w:sz w:val="28"/>
          <w:szCs w:val="28"/>
        </w:rPr>
        <w:tab/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566C5" w:rsidRPr="007052D3" w:rsidRDefault="007566C5" w:rsidP="007566C5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7566C5" w:rsidRPr="007052D3" w:rsidRDefault="007566C5" w:rsidP="007566C5">
      <w:pPr>
        <w:jc w:val="right"/>
        <w:rPr>
          <w:sz w:val="28"/>
          <w:szCs w:val="28"/>
        </w:rPr>
      </w:pPr>
      <w:r w:rsidRPr="007052D3">
        <w:rPr>
          <w:szCs w:val="28"/>
        </w:rPr>
        <w:t xml:space="preserve">                                                                    М.П.</w:t>
      </w:r>
    </w:p>
    <w:p w:rsidR="007566C5" w:rsidRPr="007052D3" w:rsidRDefault="007566C5" w:rsidP="007566C5">
      <w:pPr>
        <w:ind w:firstLine="5245"/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</w:t>
      </w:r>
    </w:p>
    <w:p w:rsidR="007566C5" w:rsidRPr="007052D3" w:rsidRDefault="007566C5" w:rsidP="007566C5">
      <w:pPr>
        <w:ind w:firstLine="5245"/>
        <w:rPr>
          <w:sz w:val="28"/>
          <w:szCs w:val="28"/>
        </w:rPr>
      </w:pPr>
      <w:r w:rsidRPr="007052D3">
        <w:rPr>
          <w:sz w:val="28"/>
          <w:szCs w:val="28"/>
        </w:rPr>
        <w:t xml:space="preserve">департамента/кафедры: </w:t>
      </w:r>
    </w:p>
    <w:p w:rsidR="007566C5" w:rsidRPr="007052D3" w:rsidRDefault="007566C5" w:rsidP="007566C5">
      <w:pPr>
        <w:jc w:val="right"/>
        <w:rPr>
          <w:sz w:val="12"/>
          <w:szCs w:val="12"/>
        </w:rPr>
      </w:pPr>
    </w:p>
    <w:p w:rsidR="007566C5" w:rsidRPr="007052D3" w:rsidRDefault="007566C5" w:rsidP="007566C5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566C5" w:rsidRPr="007052D3" w:rsidRDefault="007566C5" w:rsidP="007566C5">
      <w:pPr>
        <w:rPr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(ученая степень и/или </w:t>
      </w:r>
      <w:proofErr w:type="gramStart"/>
      <w:r w:rsidRPr="007052D3">
        <w:rPr>
          <w:i/>
          <w:sz w:val="28"/>
          <w:szCs w:val="28"/>
          <w:vertAlign w:val="superscript"/>
        </w:rPr>
        <w:t xml:space="preserve">звание)   </w:t>
      </w:r>
      <w:proofErr w:type="gramEnd"/>
      <w:r w:rsidRPr="007052D3">
        <w:rPr>
          <w:i/>
          <w:sz w:val="28"/>
          <w:szCs w:val="28"/>
          <w:vertAlign w:val="superscript"/>
        </w:rPr>
        <w:t xml:space="preserve">                (И.О. Фамилия)</w:t>
      </w:r>
    </w:p>
    <w:p w:rsidR="007566C5" w:rsidRPr="007052D3" w:rsidRDefault="007566C5" w:rsidP="007566C5">
      <w:pPr>
        <w:jc w:val="right"/>
        <w:rPr>
          <w:sz w:val="12"/>
          <w:szCs w:val="12"/>
        </w:rPr>
      </w:pPr>
    </w:p>
    <w:p w:rsidR="007566C5" w:rsidRPr="007052D3" w:rsidRDefault="007566C5" w:rsidP="007566C5">
      <w:pPr>
        <w:jc w:val="right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566C5" w:rsidRPr="007052D3" w:rsidRDefault="007566C5" w:rsidP="007566C5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(</w:t>
      </w:r>
      <w:proofErr w:type="gramStart"/>
      <w:r w:rsidRPr="007052D3">
        <w:rPr>
          <w:i/>
          <w:sz w:val="28"/>
          <w:szCs w:val="28"/>
          <w:vertAlign w:val="superscript"/>
        </w:rPr>
        <w:t xml:space="preserve">оценка)   </w:t>
      </w:r>
      <w:proofErr w:type="gramEnd"/>
      <w:r w:rsidRPr="007052D3">
        <w:rPr>
          <w:i/>
          <w:sz w:val="28"/>
          <w:szCs w:val="28"/>
          <w:vertAlign w:val="superscript"/>
        </w:rPr>
        <w:t xml:space="preserve">                                            (подпись)</w:t>
      </w:r>
    </w:p>
    <w:p w:rsidR="007566C5" w:rsidRDefault="007566C5" w:rsidP="007566C5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7566C5" w:rsidRDefault="007566C5" w:rsidP="007566C5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7566C5" w:rsidRPr="007052D3" w:rsidRDefault="007566C5" w:rsidP="007566C5">
      <w:pPr>
        <w:tabs>
          <w:tab w:val="left" w:pos="5245"/>
        </w:tabs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Москва – 20 __</w:t>
      </w:r>
    </w:p>
    <w:p w:rsidR="007566C5" w:rsidRDefault="007566C5" w:rsidP="007566C5">
      <w:pPr>
        <w:jc w:val="center"/>
      </w:pPr>
    </w:p>
    <w:p w:rsidR="007566C5" w:rsidRDefault="007566C5" w:rsidP="007566C5">
      <w:pPr>
        <w:jc w:val="center"/>
      </w:pPr>
    </w:p>
    <w:p w:rsidR="007566C5" w:rsidRDefault="007566C5" w:rsidP="007566C5">
      <w:pPr>
        <w:jc w:val="center"/>
      </w:pPr>
    </w:p>
    <w:p w:rsidR="00AE2738" w:rsidRPr="007052D3" w:rsidRDefault="00AE2738" w:rsidP="00AE2738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>Приложение 4</w:t>
      </w:r>
    </w:p>
    <w:p w:rsidR="00AE2738" w:rsidRPr="007052D3" w:rsidRDefault="00AE2738" w:rsidP="00AE2738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индивидуального задания</w:t>
      </w:r>
    </w:p>
    <w:p w:rsidR="00AE2738" w:rsidRPr="007052D3" w:rsidRDefault="00AE2738" w:rsidP="00AE2738">
      <w:pPr>
        <w:jc w:val="center"/>
        <w:rPr>
          <w:b/>
          <w:sz w:val="20"/>
          <w:szCs w:val="20"/>
        </w:rPr>
      </w:pPr>
    </w:p>
    <w:p w:rsidR="00AE2738" w:rsidRPr="007052D3" w:rsidRDefault="00AE2738" w:rsidP="00AE2738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>Федеральное государственное образовательное бюджетное</w:t>
      </w:r>
    </w:p>
    <w:p w:rsidR="00AE2738" w:rsidRPr="007052D3" w:rsidRDefault="00AE2738" w:rsidP="00AE2738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 xml:space="preserve"> учреждение высшего образования</w:t>
      </w:r>
    </w:p>
    <w:p w:rsidR="00AE2738" w:rsidRPr="007052D3" w:rsidRDefault="00AE2738" w:rsidP="00AE2738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E2738" w:rsidRPr="007052D3" w:rsidRDefault="00AE2738" w:rsidP="00AE2738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>(Финансовый университет)</w:t>
      </w:r>
    </w:p>
    <w:p w:rsidR="00AE2738" w:rsidRPr="007052D3" w:rsidRDefault="00AE2738" w:rsidP="00AE2738">
      <w:pPr>
        <w:jc w:val="center"/>
        <w:rPr>
          <w:b/>
          <w:sz w:val="20"/>
          <w:szCs w:val="20"/>
        </w:rPr>
      </w:pPr>
    </w:p>
    <w:p w:rsidR="00AE2738" w:rsidRPr="007052D3" w:rsidRDefault="00AE2738" w:rsidP="00AE2738">
      <w:pPr>
        <w:jc w:val="center"/>
        <w:rPr>
          <w:b/>
          <w:sz w:val="20"/>
          <w:szCs w:val="20"/>
        </w:rPr>
      </w:pPr>
    </w:p>
    <w:p w:rsidR="00AE2738" w:rsidRPr="007052D3" w:rsidRDefault="00AE2738" w:rsidP="00AE2738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Факультет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AE2738" w:rsidRPr="007052D3" w:rsidRDefault="00AE2738" w:rsidP="00AE2738">
      <w:pPr>
        <w:rPr>
          <w:sz w:val="16"/>
          <w:szCs w:val="16"/>
        </w:rPr>
      </w:pPr>
    </w:p>
    <w:p w:rsidR="00AE2738" w:rsidRPr="007052D3" w:rsidRDefault="00AE2738" w:rsidP="00AE2738">
      <w:pPr>
        <w:rPr>
          <w:sz w:val="16"/>
          <w:szCs w:val="16"/>
        </w:rPr>
      </w:pPr>
      <w:r w:rsidRPr="007052D3">
        <w:rPr>
          <w:sz w:val="28"/>
          <w:szCs w:val="28"/>
        </w:rPr>
        <w:t>Департамент/кафедра</w:t>
      </w:r>
      <w:r w:rsidRPr="007052D3">
        <w:rPr>
          <w:szCs w:val="28"/>
        </w:rPr>
        <w:t xml:space="preserve"> </w:t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</w:p>
    <w:p w:rsidR="00AE2738" w:rsidRPr="007052D3" w:rsidRDefault="00AE2738" w:rsidP="00AE2738">
      <w:pPr>
        <w:rPr>
          <w:sz w:val="20"/>
          <w:szCs w:val="20"/>
          <w:u w:val="single"/>
        </w:rPr>
      </w:pPr>
    </w:p>
    <w:p w:rsidR="00AE2738" w:rsidRPr="007052D3" w:rsidRDefault="00AE2738" w:rsidP="00AE2738">
      <w:pPr>
        <w:rPr>
          <w:sz w:val="20"/>
          <w:szCs w:val="20"/>
          <w:u w:val="single"/>
        </w:rPr>
      </w:pPr>
    </w:p>
    <w:p w:rsidR="00AE2738" w:rsidRPr="007052D3" w:rsidRDefault="00AE2738" w:rsidP="00AE2738">
      <w:pPr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ИНДИВИДУАЛЬНОЕ ЗАДАНИЕ</w:t>
      </w:r>
    </w:p>
    <w:p w:rsidR="00AE2738" w:rsidRPr="007052D3" w:rsidRDefault="00AE2738" w:rsidP="00AE2738">
      <w:pPr>
        <w:rPr>
          <w:sz w:val="20"/>
          <w:szCs w:val="20"/>
        </w:rPr>
      </w:pPr>
    </w:p>
    <w:p w:rsidR="00AE2738" w:rsidRPr="007052D3" w:rsidRDefault="00AE2738" w:rsidP="00AE2738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по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практике</w:t>
      </w:r>
    </w:p>
    <w:p w:rsidR="00AE2738" w:rsidRPr="007052D3" w:rsidRDefault="00AE2738" w:rsidP="00AE2738">
      <w:pPr>
        <w:jc w:val="center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AE2738" w:rsidRPr="007052D3" w:rsidRDefault="00AE2738" w:rsidP="00AE2738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 xml:space="preserve">обучающегося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курса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учебной группы</w:t>
      </w:r>
    </w:p>
    <w:p w:rsidR="00AE2738" w:rsidRPr="007052D3" w:rsidRDefault="00AE2738" w:rsidP="00AE2738">
      <w:pPr>
        <w:rPr>
          <w:sz w:val="16"/>
          <w:szCs w:val="28"/>
          <w:u w:val="single"/>
        </w:rPr>
      </w:pPr>
    </w:p>
    <w:p w:rsidR="00AE2738" w:rsidRPr="007052D3" w:rsidRDefault="00AE2738" w:rsidP="00AE2738">
      <w:pPr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AE2738" w:rsidRPr="007052D3" w:rsidRDefault="00AE2738" w:rsidP="00AE2738">
      <w:pPr>
        <w:jc w:val="center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>(фамилия, имя, отчество)</w:t>
      </w:r>
    </w:p>
    <w:p w:rsidR="00AE2738" w:rsidRPr="007052D3" w:rsidRDefault="00AE2738" w:rsidP="00AE2738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Направление подготовки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AE2738" w:rsidRPr="007052D3" w:rsidRDefault="00AE2738" w:rsidP="00AE2738">
      <w:pPr>
        <w:jc w:val="both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AE2738" w:rsidRPr="007052D3" w:rsidRDefault="00AE2738" w:rsidP="00AE2738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AE2738" w:rsidRPr="007052D3" w:rsidRDefault="00AE2738" w:rsidP="00AE2738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7052D3">
        <w:rPr>
          <w:i/>
          <w:sz w:val="28"/>
          <w:szCs w:val="28"/>
          <w:vertAlign w:val="superscript"/>
        </w:rPr>
        <w:t>бакалавриата</w:t>
      </w:r>
      <w:proofErr w:type="spellEnd"/>
      <w:r w:rsidRPr="007052D3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AE2738" w:rsidRPr="007052D3" w:rsidRDefault="00AE2738" w:rsidP="00AE2738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Место прохождения практики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AE2738" w:rsidRPr="007052D3" w:rsidRDefault="00AE2738" w:rsidP="00AE2738">
      <w:pPr>
        <w:rPr>
          <w:sz w:val="18"/>
          <w:szCs w:val="16"/>
        </w:rPr>
      </w:pPr>
    </w:p>
    <w:p w:rsidR="00AE2738" w:rsidRPr="007052D3" w:rsidRDefault="00AE2738" w:rsidP="00AE2738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 xml:space="preserve">Срок практики с «___» __________ 20__ г.  </w:t>
      </w:r>
      <w:proofErr w:type="gramStart"/>
      <w:r w:rsidRPr="007052D3">
        <w:rPr>
          <w:sz w:val="28"/>
          <w:szCs w:val="28"/>
        </w:rPr>
        <w:t>по  «</w:t>
      </w:r>
      <w:proofErr w:type="gramEnd"/>
      <w:r w:rsidRPr="007052D3">
        <w:rPr>
          <w:sz w:val="28"/>
          <w:szCs w:val="28"/>
        </w:rPr>
        <w:t>____» _______________ 20__ г.</w:t>
      </w:r>
    </w:p>
    <w:p w:rsidR="00AE2738" w:rsidRPr="007052D3" w:rsidRDefault="00AE2738" w:rsidP="00AE2738">
      <w:pPr>
        <w:rPr>
          <w:b/>
          <w:sz w:val="20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AE2738" w:rsidRPr="007052D3" w:rsidTr="00B92760">
        <w:tc>
          <w:tcPr>
            <w:tcW w:w="706" w:type="dxa"/>
            <w:vAlign w:val="center"/>
          </w:tcPr>
          <w:p w:rsidR="00AE2738" w:rsidRPr="007052D3" w:rsidRDefault="00AE2738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№</w:t>
            </w:r>
          </w:p>
          <w:p w:rsidR="00AE2738" w:rsidRPr="007052D3" w:rsidRDefault="00AE2738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:rsidR="00AE2738" w:rsidRPr="007052D3" w:rsidRDefault="00AE2738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AE2738" w:rsidRPr="007052D3" w:rsidTr="00B92760">
        <w:tc>
          <w:tcPr>
            <w:tcW w:w="706" w:type="dxa"/>
          </w:tcPr>
          <w:p w:rsidR="00AE2738" w:rsidRPr="007052D3" w:rsidRDefault="00AE2738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1</w:t>
            </w:r>
          </w:p>
        </w:tc>
        <w:tc>
          <w:tcPr>
            <w:tcW w:w="9097" w:type="dxa"/>
          </w:tcPr>
          <w:p w:rsidR="00AE2738" w:rsidRPr="007052D3" w:rsidRDefault="00AE2738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2</w:t>
            </w:r>
          </w:p>
        </w:tc>
      </w:tr>
      <w:tr w:rsidR="00AE2738" w:rsidRPr="007052D3" w:rsidTr="00B92760">
        <w:tc>
          <w:tcPr>
            <w:tcW w:w="706" w:type="dxa"/>
          </w:tcPr>
          <w:p w:rsidR="00AE2738" w:rsidRPr="007052D3" w:rsidRDefault="00AE2738" w:rsidP="00B92760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AE2738" w:rsidRPr="007052D3" w:rsidRDefault="00AE2738" w:rsidP="00B92760">
            <w:pPr>
              <w:rPr>
                <w:b/>
                <w:sz w:val="28"/>
                <w:szCs w:val="28"/>
              </w:rPr>
            </w:pPr>
          </w:p>
        </w:tc>
      </w:tr>
      <w:tr w:rsidR="00AE2738" w:rsidRPr="007052D3" w:rsidTr="00B92760">
        <w:tc>
          <w:tcPr>
            <w:tcW w:w="706" w:type="dxa"/>
          </w:tcPr>
          <w:p w:rsidR="00AE2738" w:rsidRPr="007052D3" w:rsidRDefault="00AE2738" w:rsidP="00B92760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AE2738" w:rsidRPr="007052D3" w:rsidRDefault="00AE2738" w:rsidP="00B92760">
            <w:pPr>
              <w:rPr>
                <w:b/>
                <w:sz w:val="28"/>
                <w:szCs w:val="28"/>
              </w:rPr>
            </w:pPr>
          </w:p>
        </w:tc>
      </w:tr>
      <w:tr w:rsidR="00AE2738" w:rsidRPr="007052D3" w:rsidTr="00B92760">
        <w:tc>
          <w:tcPr>
            <w:tcW w:w="706" w:type="dxa"/>
          </w:tcPr>
          <w:p w:rsidR="00AE2738" w:rsidRPr="007052D3" w:rsidRDefault="00AE2738" w:rsidP="00B92760">
            <w:pPr>
              <w:rPr>
                <w:b/>
                <w:sz w:val="28"/>
                <w:szCs w:val="28"/>
              </w:rPr>
            </w:pPr>
          </w:p>
        </w:tc>
        <w:tc>
          <w:tcPr>
            <w:tcW w:w="9097" w:type="dxa"/>
          </w:tcPr>
          <w:p w:rsidR="00AE2738" w:rsidRPr="007052D3" w:rsidRDefault="00AE2738" w:rsidP="00B92760">
            <w:pPr>
              <w:rPr>
                <w:b/>
                <w:sz w:val="28"/>
                <w:szCs w:val="28"/>
              </w:rPr>
            </w:pPr>
          </w:p>
        </w:tc>
      </w:tr>
    </w:tbl>
    <w:p w:rsidR="00AE2738" w:rsidRPr="007052D3" w:rsidRDefault="00AE2738" w:rsidP="00AE2738">
      <w:pPr>
        <w:rPr>
          <w:sz w:val="20"/>
          <w:szCs w:val="20"/>
        </w:rPr>
      </w:pPr>
    </w:p>
    <w:p w:rsidR="00AE2738" w:rsidRPr="007052D3" w:rsidRDefault="00AE2738" w:rsidP="00AE2738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Руководитель практики от департамента/кафедры: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AE2738" w:rsidRPr="007052D3" w:rsidRDefault="00AE2738" w:rsidP="00AE2738">
      <w:pPr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7052D3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7052D3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AE2738" w:rsidRPr="007052D3" w:rsidRDefault="00AE2738" w:rsidP="00AE2738">
      <w:pPr>
        <w:rPr>
          <w:sz w:val="16"/>
          <w:szCs w:val="28"/>
        </w:rPr>
      </w:pPr>
    </w:p>
    <w:p w:rsidR="00AE2738" w:rsidRPr="007052D3" w:rsidRDefault="00AE2738" w:rsidP="00AE2738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Задание принял обучающийся:                               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AE2738" w:rsidRPr="007052D3" w:rsidRDefault="00AE2738" w:rsidP="00AE2738">
      <w:pPr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7052D3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7052D3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AE2738" w:rsidRPr="007052D3" w:rsidRDefault="00AE2738" w:rsidP="00AE2738">
      <w:pPr>
        <w:rPr>
          <w:sz w:val="28"/>
          <w:szCs w:val="28"/>
        </w:rPr>
      </w:pPr>
      <w:r w:rsidRPr="007052D3">
        <w:rPr>
          <w:sz w:val="28"/>
          <w:szCs w:val="28"/>
        </w:rPr>
        <w:t>СОГЛАСОВАНО</w:t>
      </w:r>
    </w:p>
    <w:p w:rsidR="00AE2738" w:rsidRPr="007052D3" w:rsidRDefault="00AE2738" w:rsidP="00AE2738">
      <w:pPr>
        <w:rPr>
          <w:sz w:val="4"/>
          <w:szCs w:val="28"/>
        </w:rPr>
      </w:pPr>
    </w:p>
    <w:p w:rsidR="00AE2738" w:rsidRPr="007052D3" w:rsidRDefault="00AE2738" w:rsidP="00AE2738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организации:              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AE2738" w:rsidRPr="007052D3" w:rsidRDefault="00AE2738" w:rsidP="00AE2738">
      <w:pPr>
        <w:rPr>
          <w:i/>
          <w:sz w:val="28"/>
          <w:szCs w:val="28"/>
          <w:vertAlign w:val="superscript"/>
        </w:rPr>
        <w:sectPr w:rsidR="00AE2738" w:rsidRPr="007052D3" w:rsidSect="007217C1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</w:t>
      </w:r>
      <w:r>
        <w:rPr>
          <w:i/>
          <w:sz w:val="28"/>
          <w:szCs w:val="28"/>
          <w:vertAlign w:val="superscript"/>
        </w:rPr>
        <w:t xml:space="preserve">         (И.О. Фамилия)</w:t>
      </w:r>
    </w:p>
    <w:p w:rsidR="00297C56" w:rsidRPr="007052D3" w:rsidRDefault="00297C56" w:rsidP="00297C56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>Приложение 5</w:t>
      </w:r>
    </w:p>
    <w:p w:rsidR="00297C56" w:rsidRPr="007052D3" w:rsidRDefault="00297C56" w:rsidP="00297C56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дневника</w:t>
      </w:r>
    </w:p>
    <w:p w:rsidR="00297C56" w:rsidRPr="007052D3" w:rsidRDefault="00297C56" w:rsidP="00297C56">
      <w:pPr>
        <w:jc w:val="center"/>
        <w:rPr>
          <w:b/>
          <w:sz w:val="28"/>
          <w:szCs w:val="28"/>
        </w:rPr>
      </w:pPr>
    </w:p>
    <w:p w:rsidR="00297C56" w:rsidRPr="007052D3" w:rsidRDefault="00297C56" w:rsidP="00297C56">
      <w:pPr>
        <w:jc w:val="center"/>
        <w:rPr>
          <w:b/>
          <w:sz w:val="28"/>
          <w:szCs w:val="28"/>
        </w:rPr>
      </w:pPr>
    </w:p>
    <w:p w:rsidR="00297C56" w:rsidRPr="007052D3" w:rsidRDefault="00297C56" w:rsidP="00297C56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>Федеральное государственное образовательное бюджетное</w:t>
      </w:r>
    </w:p>
    <w:p w:rsidR="00297C56" w:rsidRPr="007052D3" w:rsidRDefault="00297C56" w:rsidP="00297C56">
      <w:pPr>
        <w:jc w:val="center"/>
        <w:rPr>
          <w:sz w:val="25"/>
          <w:szCs w:val="25"/>
        </w:rPr>
      </w:pPr>
      <w:r w:rsidRPr="007052D3">
        <w:rPr>
          <w:sz w:val="25"/>
          <w:szCs w:val="25"/>
        </w:rPr>
        <w:t xml:space="preserve"> учреждение высшего образования</w:t>
      </w:r>
    </w:p>
    <w:p w:rsidR="00297C56" w:rsidRPr="007052D3" w:rsidRDefault="00297C56" w:rsidP="00297C56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97C56" w:rsidRPr="007052D3" w:rsidRDefault="00297C56" w:rsidP="00297C56">
      <w:pPr>
        <w:jc w:val="center"/>
        <w:rPr>
          <w:b/>
          <w:sz w:val="25"/>
          <w:szCs w:val="25"/>
        </w:rPr>
      </w:pPr>
      <w:r w:rsidRPr="007052D3">
        <w:rPr>
          <w:b/>
          <w:sz w:val="25"/>
          <w:szCs w:val="25"/>
        </w:rPr>
        <w:t>(Финансовый университет)</w:t>
      </w:r>
    </w:p>
    <w:p w:rsidR="00297C56" w:rsidRPr="007052D3" w:rsidRDefault="00297C56" w:rsidP="00297C56">
      <w:pPr>
        <w:jc w:val="center"/>
        <w:rPr>
          <w:b/>
          <w:sz w:val="28"/>
          <w:szCs w:val="28"/>
        </w:rPr>
      </w:pPr>
    </w:p>
    <w:p w:rsidR="00297C56" w:rsidRPr="007052D3" w:rsidRDefault="00297C56" w:rsidP="00297C56">
      <w:pPr>
        <w:jc w:val="center"/>
        <w:rPr>
          <w:b/>
          <w:sz w:val="28"/>
          <w:szCs w:val="28"/>
        </w:rPr>
      </w:pPr>
    </w:p>
    <w:p w:rsidR="00297C56" w:rsidRPr="007052D3" w:rsidRDefault="00297C56" w:rsidP="00297C56">
      <w:pPr>
        <w:jc w:val="center"/>
        <w:rPr>
          <w:b/>
          <w:sz w:val="28"/>
          <w:szCs w:val="28"/>
        </w:rPr>
      </w:pPr>
    </w:p>
    <w:p w:rsidR="00297C56" w:rsidRPr="007052D3" w:rsidRDefault="00297C56" w:rsidP="00297C56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Факультет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297C56" w:rsidRPr="007052D3" w:rsidRDefault="00297C56" w:rsidP="00297C56">
      <w:pPr>
        <w:rPr>
          <w:sz w:val="16"/>
          <w:szCs w:val="16"/>
        </w:rPr>
      </w:pPr>
    </w:p>
    <w:p w:rsidR="00297C56" w:rsidRPr="007052D3" w:rsidRDefault="00297C56" w:rsidP="00297C56">
      <w:pPr>
        <w:rPr>
          <w:sz w:val="16"/>
          <w:szCs w:val="16"/>
        </w:rPr>
      </w:pPr>
      <w:r w:rsidRPr="007052D3">
        <w:rPr>
          <w:sz w:val="28"/>
          <w:szCs w:val="28"/>
        </w:rPr>
        <w:t>Департамент/кафедра</w:t>
      </w:r>
      <w:r w:rsidRPr="007052D3">
        <w:rPr>
          <w:szCs w:val="28"/>
        </w:rPr>
        <w:t xml:space="preserve"> </w:t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</w:p>
    <w:p w:rsidR="00297C56" w:rsidRPr="007052D3" w:rsidRDefault="00297C56" w:rsidP="00297C56">
      <w:pPr>
        <w:rPr>
          <w:sz w:val="28"/>
          <w:szCs w:val="28"/>
        </w:rPr>
      </w:pPr>
    </w:p>
    <w:p w:rsidR="00297C56" w:rsidRPr="007052D3" w:rsidRDefault="00297C56" w:rsidP="00297C56">
      <w:pPr>
        <w:rPr>
          <w:sz w:val="28"/>
          <w:szCs w:val="28"/>
        </w:rPr>
      </w:pPr>
    </w:p>
    <w:p w:rsidR="00297C56" w:rsidRPr="007052D3" w:rsidRDefault="00297C56" w:rsidP="00297C56">
      <w:pPr>
        <w:rPr>
          <w:sz w:val="28"/>
          <w:szCs w:val="28"/>
        </w:rPr>
      </w:pPr>
    </w:p>
    <w:p w:rsidR="00297C56" w:rsidRPr="007052D3" w:rsidRDefault="00297C56" w:rsidP="00297C56">
      <w:pPr>
        <w:rPr>
          <w:sz w:val="28"/>
          <w:szCs w:val="28"/>
        </w:rPr>
      </w:pPr>
    </w:p>
    <w:p w:rsidR="00297C56" w:rsidRPr="007052D3" w:rsidRDefault="00297C56" w:rsidP="00297C56">
      <w:pPr>
        <w:rPr>
          <w:sz w:val="28"/>
          <w:szCs w:val="28"/>
        </w:rPr>
      </w:pPr>
    </w:p>
    <w:p w:rsidR="00297C56" w:rsidRPr="007052D3" w:rsidRDefault="00297C56" w:rsidP="00297C56">
      <w:pPr>
        <w:rPr>
          <w:sz w:val="28"/>
          <w:szCs w:val="28"/>
        </w:rPr>
      </w:pPr>
    </w:p>
    <w:p w:rsidR="00297C56" w:rsidRPr="007052D3" w:rsidRDefault="00297C56" w:rsidP="00297C56">
      <w:pPr>
        <w:rPr>
          <w:sz w:val="28"/>
          <w:szCs w:val="28"/>
        </w:rPr>
      </w:pPr>
    </w:p>
    <w:p w:rsidR="00297C56" w:rsidRPr="007052D3" w:rsidRDefault="00297C56" w:rsidP="00297C56">
      <w:pPr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ДНЕВНИК</w:t>
      </w: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по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практике</w:t>
      </w:r>
    </w:p>
    <w:p w:rsidR="00297C56" w:rsidRPr="007052D3" w:rsidRDefault="00297C56" w:rsidP="00297C56">
      <w:pPr>
        <w:jc w:val="center"/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297C56" w:rsidRPr="007052D3" w:rsidRDefault="00297C56" w:rsidP="00297C56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 xml:space="preserve">обучающегося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курса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учебной группы </w:t>
      </w:r>
    </w:p>
    <w:p w:rsidR="00297C56" w:rsidRPr="007052D3" w:rsidRDefault="00297C56" w:rsidP="00297C56">
      <w:pPr>
        <w:rPr>
          <w:sz w:val="16"/>
          <w:szCs w:val="28"/>
          <w:u w:val="single"/>
        </w:rPr>
      </w:pPr>
    </w:p>
    <w:p w:rsidR="00297C56" w:rsidRPr="007052D3" w:rsidRDefault="00297C56" w:rsidP="00297C56">
      <w:pPr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297C56" w:rsidRPr="007052D3" w:rsidRDefault="00297C56" w:rsidP="00297C56">
      <w:pPr>
        <w:jc w:val="center"/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>(фамилия, имя, отчество)</w:t>
      </w:r>
    </w:p>
    <w:p w:rsidR="00297C56" w:rsidRPr="007052D3" w:rsidRDefault="00297C56" w:rsidP="00297C56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Направление подготовки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297C56" w:rsidRPr="007052D3" w:rsidRDefault="00297C56" w:rsidP="00297C56">
      <w:pPr>
        <w:jc w:val="both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297C56" w:rsidRPr="007052D3" w:rsidRDefault="00297C56" w:rsidP="00297C56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297C56" w:rsidRPr="007052D3" w:rsidRDefault="00297C56" w:rsidP="00297C56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7052D3">
        <w:rPr>
          <w:i/>
          <w:sz w:val="28"/>
          <w:szCs w:val="28"/>
          <w:vertAlign w:val="superscript"/>
        </w:rPr>
        <w:t>бакалавриата</w:t>
      </w:r>
      <w:proofErr w:type="spellEnd"/>
      <w:r w:rsidRPr="007052D3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Москва – 20 ___</w:t>
      </w:r>
    </w:p>
    <w:p w:rsidR="00297C56" w:rsidRPr="007052D3" w:rsidRDefault="00297C56" w:rsidP="00297C56">
      <w:pPr>
        <w:spacing w:line="360" w:lineRule="auto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lastRenderedPageBreak/>
        <w:t xml:space="preserve">Место прохождения практики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297C56" w:rsidRPr="007052D3" w:rsidRDefault="00297C56" w:rsidP="00297C56">
      <w:pPr>
        <w:spacing w:line="360" w:lineRule="auto"/>
        <w:rPr>
          <w:sz w:val="12"/>
          <w:szCs w:val="12"/>
        </w:rPr>
      </w:pPr>
    </w:p>
    <w:p w:rsidR="00297C56" w:rsidRPr="007052D3" w:rsidRDefault="00297C56" w:rsidP="00297C56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Срок практики с «___» _____________ 20__ г.  </w:t>
      </w:r>
      <w:proofErr w:type="gramStart"/>
      <w:r w:rsidRPr="007052D3">
        <w:rPr>
          <w:sz w:val="28"/>
          <w:szCs w:val="28"/>
        </w:rPr>
        <w:t>по  «</w:t>
      </w:r>
      <w:proofErr w:type="gramEnd"/>
      <w:r w:rsidRPr="007052D3">
        <w:rPr>
          <w:sz w:val="28"/>
          <w:szCs w:val="28"/>
        </w:rPr>
        <w:t>____» ______________ 20__ г.</w:t>
      </w:r>
    </w:p>
    <w:p w:rsidR="00297C56" w:rsidRPr="007052D3" w:rsidRDefault="00297C56" w:rsidP="00297C56">
      <w:pPr>
        <w:spacing w:line="360" w:lineRule="auto"/>
        <w:rPr>
          <w:sz w:val="12"/>
          <w:szCs w:val="12"/>
        </w:rPr>
      </w:pPr>
    </w:p>
    <w:p w:rsidR="00297C56" w:rsidRPr="007052D3" w:rsidRDefault="00297C56" w:rsidP="00297C56">
      <w:pPr>
        <w:spacing w:line="360" w:lineRule="auto"/>
        <w:rPr>
          <w:sz w:val="28"/>
          <w:szCs w:val="28"/>
        </w:rPr>
      </w:pPr>
      <w:r w:rsidRPr="007052D3">
        <w:rPr>
          <w:sz w:val="28"/>
          <w:szCs w:val="28"/>
        </w:rPr>
        <w:t xml:space="preserve">Должность, Ф.И.О. руководителя практики от организации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297C56" w:rsidRPr="007052D3" w:rsidRDefault="00297C56" w:rsidP="00297C56">
      <w:pPr>
        <w:spacing w:line="360" w:lineRule="auto"/>
        <w:jc w:val="center"/>
        <w:rPr>
          <w:sz w:val="28"/>
          <w:szCs w:val="28"/>
        </w:rPr>
      </w:pPr>
    </w:p>
    <w:p w:rsidR="00297C56" w:rsidRPr="007052D3" w:rsidRDefault="00297C56" w:rsidP="00297C56">
      <w:pPr>
        <w:spacing w:line="360" w:lineRule="auto"/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УЧЕТ ВЫПОЛНЕННОЙ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4536"/>
        <w:gridCol w:w="1807"/>
      </w:tblGrid>
      <w:tr w:rsidR="00297C56" w:rsidRPr="007052D3" w:rsidTr="00B92760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Департамент/ Управление/</w:t>
            </w:r>
          </w:p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 xml:space="preserve">Краткое содержание </w:t>
            </w:r>
          </w:p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 xml:space="preserve">Отметка </w:t>
            </w:r>
          </w:p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о выполнении работы</w:t>
            </w:r>
          </w:p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(подпись руководителя практики)</w:t>
            </w:r>
          </w:p>
        </w:tc>
      </w:tr>
      <w:tr w:rsidR="00297C56" w:rsidRPr="007052D3" w:rsidTr="00B92760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C56" w:rsidRPr="007052D3" w:rsidRDefault="00297C56" w:rsidP="00B92760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4</w:t>
            </w: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97C56" w:rsidRPr="007052D3" w:rsidTr="00B927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56" w:rsidRPr="007052D3" w:rsidRDefault="00297C56" w:rsidP="00B927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b/>
          <w:sz w:val="28"/>
          <w:szCs w:val="28"/>
        </w:rPr>
      </w:pPr>
    </w:p>
    <w:p w:rsidR="00297C56" w:rsidRPr="007052D3" w:rsidRDefault="00297C56" w:rsidP="00297C56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организации:              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297C56" w:rsidRPr="0051301F" w:rsidRDefault="00297C56" w:rsidP="00297C56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7052D3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7052D3">
        <w:rPr>
          <w:i/>
          <w:sz w:val="28"/>
          <w:szCs w:val="28"/>
          <w:vertAlign w:val="superscript"/>
        </w:rPr>
        <w:t xml:space="preserve">                 (И.О. Фамилия)</w:t>
      </w:r>
    </w:p>
    <w:p w:rsidR="00297C56" w:rsidRPr="007052D3" w:rsidRDefault="00297C56" w:rsidP="00297C56">
      <w:pPr>
        <w:rPr>
          <w:i/>
          <w:sz w:val="28"/>
          <w:szCs w:val="28"/>
          <w:vertAlign w:val="superscript"/>
        </w:rPr>
      </w:pPr>
      <w:r w:rsidRPr="007052D3"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М.П.</w:t>
      </w:r>
    </w:p>
    <w:p w:rsidR="007566C5" w:rsidRDefault="007566C5" w:rsidP="00AE2738"/>
    <w:p w:rsidR="00297C56" w:rsidRDefault="00297C56" w:rsidP="007052D3">
      <w:pPr>
        <w:jc w:val="right"/>
        <w:rPr>
          <w:b/>
          <w:sz w:val="28"/>
          <w:szCs w:val="28"/>
        </w:rPr>
      </w:pPr>
    </w:p>
    <w:p w:rsidR="007052D3" w:rsidRPr="007052D3" w:rsidRDefault="007052D3" w:rsidP="007052D3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 xml:space="preserve">Приложение </w:t>
      </w:r>
      <w:r w:rsidR="00297C56">
        <w:rPr>
          <w:b/>
          <w:sz w:val="28"/>
          <w:szCs w:val="28"/>
        </w:rPr>
        <w:t>6</w:t>
      </w: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рабочего графика (плана)</w:t>
      </w:r>
    </w:p>
    <w:p w:rsidR="007052D3" w:rsidRPr="007052D3" w:rsidRDefault="007052D3" w:rsidP="007052D3">
      <w:pPr>
        <w:jc w:val="center"/>
        <w:rPr>
          <w:sz w:val="28"/>
          <w:szCs w:val="28"/>
        </w:rPr>
      </w:pPr>
    </w:p>
    <w:p w:rsidR="007052D3" w:rsidRPr="007052D3" w:rsidRDefault="007052D3" w:rsidP="007052D3">
      <w:pPr>
        <w:jc w:val="center"/>
        <w:rPr>
          <w:sz w:val="28"/>
          <w:szCs w:val="28"/>
        </w:rPr>
      </w:pPr>
    </w:p>
    <w:p w:rsidR="007052D3" w:rsidRPr="007052D3" w:rsidRDefault="007052D3" w:rsidP="007052D3">
      <w:pPr>
        <w:jc w:val="center"/>
        <w:rPr>
          <w:sz w:val="28"/>
          <w:szCs w:val="28"/>
        </w:rPr>
      </w:pPr>
      <w:r w:rsidRPr="007052D3">
        <w:rPr>
          <w:sz w:val="28"/>
          <w:szCs w:val="28"/>
        </w:rPr>
        <w:t>Федеральное государственное образовательное бюджетное</w:t>
      </w:r>
    </w:p>
    <w:p w:rsidR="007052D3" w:rsidRPr="007052D3" w:rsidRDefault="007052D3" w:rsidP="007052D3">
      <w:pPr>
        <w:jc w:val="center"/>
        <w:rPr>
          <w:sz w:val="28"/>
          <w:szCs w:val="28"/>
        </w:rPr>
      </w:pPr>
      <w:r w:rsidRPr="007052D3">
        <w:rPr>
          <w:sz w:val="28"/>
          <w:szCs w:val="28"/>
        </w:rPr>
        <w:t xml:space="preserve"> учреждение высшего образования</w:t>
      </w: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(Финансовый университет)</w:t>
      </w: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</w:p>
    <w:p w:rsidR="007052D3" w:rsidRPr="007052D3" w:rsidRDefault="007052D3" w:rsidP="007052D3">
      <w:pPr>
        <w:jc w:val="center"/>
        <w:rPr>
          <w:b/>
          <w:sz w:val="28"/>
          <w:szCs w:val="28"/>
        </w:rPr>
      </w:pPr>
    </w:p>
    <w:p w:rsidR="007052D3" w:rsidRPr="007052D3" w:rsidRDefault="007052D3" w:rsidP="007052D3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Факультет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052D3" w:rsidRPr="007052D3" w:rsidRDefault="007052D3" w:rsidP="007052D3">
      <w:pPr>
        <w:rPr>
          <w:sz w:val="16"/>
          <w:szCs w:val="16"/>
        </w:rPr>
      </w:pPr>
    </w:p>
    <w:p w:rsidR="007052D3" w:rsidRPr="007052D3" w:rsidRDefault="007052D3" w:rsidP="007052D3">
      <w:pPr>
        <w:rPr>
          <w:sz w:val="16"/>
          <w:szCs w:val="16"/>
        </w:rPr>
      </w:pPr>
      <w:r w:rsidRPr="007052D3">
        <w:rPr>
          <w:sz w:val="28"/>
          <w:szCs w:val="28"/>
        </w:rPr>
        <w:t>Департамент/кафедра</w:t>
      </w:r>
      <w:r w:rsidRPr="007052D3">
        <w:rPr>
          <w:szCs w:val="28"/>
        </w:rPr>
        <w:t xml:space="preserve"> </w:t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Cs w:val="28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  <w:r w:rsidRPr="007052D3">
        <w:rPr>
          <w:sz w:val="16"/>
          <w:szCs w:val="16"/>
          <w:u w:val="single"/>
        </w:rPr>
        <w:tab/>
      </w:r>
    </w:p>
    <w:p w:rsidR="007052D3" w:rsidRPr="007052D3" w:rsidRDefault="007052D3" w:rsidP="007052D3">
      <w:pPr>
        <w:rPr>
          <w:sz w:val="28"/>
          <w:szCs w:val="28"/>
        </w:rPr>
      </w:pPr>
    </w:p>
    <w:p w:rsidR="007052D3" w:rsidRPr="007052D3" w:rsidRDefault="007052D3" w:rsidP="007052D3">
      <w:pPr>
        <w:rPr>
          <w:sz w:val="28"/>
          <w:szCs w:val="28"/>
        </w:rPr>
      </w:pPr>
    </w:p>
    <w:p w:rsidR="007052D3" w:rsidRPr="007052D3" w:rsidRDefault="007052D3" w:rsidP="007052D3">
      <w:pPr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РАБОЧИЙ ГРАФИК (ПЛАН)</w:t>
      </w:r>
    </w:p>
    <w:p w:rsidR="007052D3" w:rsidRPr="007052D3" w:rsidRDefault="007052D3" w:rsidP="007052D3">
      <w:pPr>
        <w:rPr>
          <w:b/>
          <w:sz w:val="28"/>
          <w:szCs w:val="28"/>
        </w:rPr>
      </w:pPr>
    </w:p>
    <w:p w:rsidR="007052D3" w:rsidRPr="007052D3" w:rsidRDefault="007052D3" w:rsidP="007052D3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проведения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  <w:t xml:space="preserve">          </w:t>
      </w:r>
      <w:proofErr w:type="gramStart"/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практики</w:t>
      </w:r>
      <w:proofErr w:type="gramEnd"/>
    </w:p>
    <w:p w:rsidR="007052D3" w:rsidRPr="007052D3" w:rsidRDefault="007052D3" w:rsidP="007052D3">
      <w:pPr>
        <w:jc w:val="center"/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>(указать вид (тип/типы) практики)</w:t>
      </w:r>
    </w:p>
    <w:p w:rsidR="007052D3" w:rsidRPr="007052D3" w:rsidRDefault="007052D3" w:rsidP="007052D3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 xml:space="preserve">обучающегося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курса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учебной группы </w:t>
      </w:r>
    </w:p>
    <w:p w:rsidR="007052D3" w:rsidRPr="007052D3" w:rsidRDefault="007052D3" w:rsidP="007052D3">
      <w:pPr>
        <w:rPr>
          <w:sz w:val="16"/>
          <w:szCs w:val="28"/>
          <w:u w:val="single"/>
        </w:rPr>
      </w:pPr>
    </w:p>
    <w:p w:rsidR="007052D3" w:rsidRPr="007052D3" w:rsidRDefault="007052D3" w:rsidP="007052D3">
      <w:pPr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052D3" w:rsidRPr="007052D3" w:rsidRDefault="007052D3" w:rsidP="007052D3">
      <w:pPr>
        <w:jc w:val="center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>(фамилия, имя, отчество)</w:t>
      </w:r>
    </w:p>
    <w:p w:rsidR="007052D3" w:rsidRPr="007052D3" w:rsidRDefault="007052D3" w:rsidP="007052D3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Направление подготовки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052D3" w:rsidRPr="007052D3" w:rsidRDefault="007052D3" w:rsidP="007052D3">
      <w:pPr>
        <w:jc w:val="both"/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7052D3" w:rsidRPr="007052D3" w:rsidRDefault="007052D3" w:rsidP="007052D3">
      <w:pPr>
        <w:jc w:val="both"/>
        <w:rPr>
          <w:sz w:val="28"/>
          <w:szCs w:val="28"/>
          <w:u w:val="single"/>
        </w:rPr>
      </w:pP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052D3" w:rsidRPr="007052D3" w:rsidRDefault="007052D3" w:rsidP="007052D3">
      <w:pPr>
        <w:rPr>
          <w:i/>
          <w:sz w:val="28"/>
          <w:szCs w:val="28"/>
          <w:vertAlign w:val="superscript"/>
        </w:rPr>
      </w:pPr>
      <w:r w:rsidRPr="007052D3">
        <w:rPr>
          <w:i/>
          <w:sz w:val="28"/>
          <w:szCs w:val="28"/>
          <w:vertAlign w:val="superscript"/>
        </w:rPr>
        <w:t xml:space="preserve">            (профиль образовательной программы </w:t>
      </w:r>
      <w:proofErr w:type="spellStart"/>
      <w:r w:rsidRPr="007052D3">
        <w:rPr>
          <w:i/>
          <w:sz w:val="28"/>
          <w:szCs w:val="28"/>
          <w:vertAlign w:val="superscript"/>
        </w:rPr>
        <w:t>бакалавриата</w:t>
      </w:r>
      <w:proofErr w:type="spellEnd"/>
      <w:r w:rsidRPr="007052D3">
        <w:rPr>
          <w:i/>
          <w:sz w:val="28"/>
          <w:szCs w:val="28"/>
          <w:vertAlign w:val="superscript"/>
        </w:rPr>
        <w:t>/направленность образовательной программы магистратуры)</w:t>
      </w:r>
    </w:p>
    <w:p w:rsidR="007052D3" w:rsidRPr="007052D3" w:rsidRDefault="007052D3" w:rsidP="007052D3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Место прохождения практики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052D3" w:rsidRPr="007052D3" w:rsidRDefault="007052D3" w:rsidP="007052D3">
      <w:pPr>
        <w:rPr>
          <w:sz w:val="16"/>
          <w:szCs w:val="16"/>
        </w:rPr>
      </w:pPr>
    </w:p>
    <w:p w:rsidR="007052D3" w:rsidRPr="007052D3" w:rsidRDefault="007052D3" w:rsidP="007052D3">
      <w:pPr>
        <w:jc w:val="both"/>
        <w:rPr>
          <w:sz w:val="28"/>
          <w:szCs w:val="28"/>
        </w:rPr>
      </w:pPr>
      <w:r w:rsidRPr="007052D3">
        <w:rPr>
          <w:sz w:val="28"/>
          <w:szCs w:val="28"/>
        </w:rPr>
        <w:t xml:space="preserve">Срок практики с «___» __________ 20__ г.  </w:t>
      </w:r>
      <w:proofErr w:type="gramStart"/>
      <w:r w:rsidRPr="007052D3">
        <w:rPr>
          <w:sz w:val="28"/>
          <w:szCs w:val="28"/>
        </w:rPr>
        <w:t>по  «</w:t>
      </w:r>
      <w:proofErr w:type="gramEnd"/>
      <w:r w:rsidRPr="007052D3">
        <w:rPr>
          <w:sz w:val="28"/>
          <w:szCs w:val="28"/>
        </w:rPr>
        <w:t>____» _______________ 20__ г.</w:t>
      </w:r>
    </w:p>
    <w:p w:rsidR="007052D3" w:rsidRPr="007052D3" w:rsidRDefault="007052D3" w:rsidP="007052D3">
      <w:pPr>
        <w:rPr>
          <w:szCs w:val="28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7052D3" w:rsidRPr="007052D3" w:rsidTr="007217C1">
        <w:tc>
          <w:tcPr>
            <w:tcW w:w="709" w:type="dxa"/>
          </w:tcPr>
          <w:p w:rsidR="007052D3" w:rsidRPr="007052D3" w:rsidRDefault="007052D3" w:rsidP="007052D3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№</w:t>
            </w:r>
          </w:p>
          <w:p w:rsidR="007052D3" w:rsidRPr="007052D3" w:rsidRDefault="007052D3" w:rsidP="007052D3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п/п</w:t>
            </w:r>
          </w:p>
        </w:tc>
        <w:tc>
          <w:tcPr>
            <w:tcW w:w="5954" w:type="dxa"/>
          </w:tcPr>
          <w:p w:rsidR="007052D3" w:rsidRPr="007052D3" w:rsidRDefault="007052D3" w:rsidP="007052D3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7052D3" w:rsidRPr="007052D3" w:rsidRDefault="007052D3" w:rsidP="007052D3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 xml:space="preserve">Продолжительность </w:t>
            </w:r>
          </w:p>
          <w:p w:rsidR="007052D3" w:rsidRPr="007052D3" w:rsidRDefault="007052D3" w:rsidP="007052D3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 xml:space="preserve">каждого этапа практики </w:t>
            </w:r>
          </w:p>
          <w:p w:rsidR="007052D3" w:rsidRPr="007052D3" w:rsidRDefault="007052D3" w:rsidP="007052D3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(количество дней)</w:t>
            </w:r>
          </w:p>
        </w:tc>
      </w:tr>
      <w:tr w:rsidR="007052D3" w:rsidRPr="007052D3" w:rsidTr="007217C1">
        <w:tc>
          <w:tcPr>
            <w:tcW w:w="709" w:type="dxa"/>
          </w:tcPr>
          <w:p w:rsidR="007052D3" w:rsidRPr="007052D3" w:rsidRDefault="007052D3" w:rsidP="007052D3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7052D3" w:rsidRPr="007052D3" w:rsidRDefault="007052D3" w:rsidP="007052D3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2</w:t>
            </w:r>
          </w:p>
        </w:tc>
        <w:tc>
          <w:tcPr>
            <w:tcW w:w="3260" w:type="dxa"/>
          </w:tcPr>
          <w:p w:rsidR="007052D3" w:rsidRPr="007052D3" w:rsidRDefault="007052D3" w:rsidP="007052D3">
            <w:pPr>
              <w:jc w:val="center"/>
              <w:rPr>
                <w:szCs w:val="28"/>
              </w:rPr>
            </w:pPr>
            <w:r w:rsidRPr="007052D3">
              <w:rPr>
                <w:szCs w:val="28"/>
              </w:rPr>
              <w:t>3</w:t>
            </w:r>
          </w:p>
        </w:tc>
      </w:tr>
      <w:tr w:rsidR="007052D3" w:rsidRPr="007052D3" w:rsidTr="007217C1">
        <w:tc>
          <w:tcPr>
            <w:tcW w:w="709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</w:tr>
      <w:tr w:rsidR="007052D3" w:rsidRPr="007052D3" w:rsidTr="007217C1">
        <w:tc>
          <w:tcPr>
            <w:tcW w:w="709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</w:tr>
      <w:tr w:rsidR="007052D3" w:rsidRPr="007052D3" w:rsidTr="007217C1">
        <w:tc>
          <w:tcPr>
            <w:tcW w:w="709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</w:tr>
      <w:tr w:rsidR="007052D3" w:rsidRPr="007052D3" w:rsidTr="007217C1">
        <w:tc>
          <w:tcPr>
            <w:tcW w:w="709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052D3" w:rsidRPr="007052D3" w:rsidRDefault="007052D3" w:rsidP="007052D3">
            <w:pPr>
              <w:rPr>
                <w:sz w:val="28"/>
                <w:szCs w:val="28"/>
              </w:rPr>
            </w:pPr>
          </w:p>
        </w:tc>
      </w:tr>
    </w:tbl>
    <w:p w:rsidR="007052D3" w:rsidRPr="007052D3" w:rsidRDefault="007052D3" w:rsidP="007052D3">
      <w:pPr>
        <w:rPr>
          <w:sz w:val="28"/>
          <w:szCs w:val="28"/>
        </w:rPr>
      </w:pPr>
    </w:p>
    <w:p w:rsidR="007052D3" w:rsidRPr="007052D3" w:rsidRDefault="007052D3" w:rsidP="007052D3">
      <w:pPr>
        <w:rPr>
          <w:sz w:val="28"/>
          <w:szCs w:val="28"/>
          <w:u w:val="single"/>
        </w:rPr>
      </w:pPr>
      <w:r w:rsidRPr="007052D3">
        <w:rPr>
          <w:sz w:val="28"/>
          <w:szCs w:val="28"/>
        </w:rPr>
        <w:t xml:space="preserve">Руководитель практики от департамента/кафедры: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052D3" w:rsidRPr="007052D3" w:rsidRDefault="007052D3" w:rsidP="007052D3">
      <w:pPr>
        <w:rPr>
          <w:sz w:val="28"/>
          <w:szCs w:val="28"/>
        </w:r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7052D3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7052D3">
        <w:rPr>
          <w:i/>
          <w:sz w:val="28"/>
          <w:szCs w:val="28"/>
          <w:vertAlign w:val="superscript"/>
        </w:rPr>
        <w:t xml:space="preserve">                     (И.О. Фамилия)</w:t>
      </w:r>
    </w:p>
    <w:p w:rsidR="007052D3" w:rsidRPr="007052D3" w:rsidRDefault="007052D3" w:rsidP="007052D3">
      <w:pPr>
        <w:rPr>
          <w:sz w:val="28"/>
          <w:szCs w:val="28"/>
        </w:rPr>
      </w:pPr>
      <w:r w:rsidRPr="007052D3">
        <w:rPr>
          <w:sz w:val="28"/>
          <w:szCs w:val="28"/>
        </w:rPr>
        <w:t xml:space="preserve">Руководитель практики от организации:               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</w:rPr>
        <w:t xml:space="preserve">   </w:t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  <w:r w:rsidRPr="007052D3">
        <w:rPr>
          <w:sz w:val="28"/>
          <w:szCs w:val="28"/>
          <w:u w:val="single"/>
        </w:rPr>
        <w:tab/>
      </w:r>
    </w:p>
    <w:p w:rsidR="007052D3" w:rsidRPr="00297C56" w:rsidRDefault="007052D3" w:rsidP="007052D3">
      <w:pPr>
        <w:rPr>
          <w:sz w:val="28"/>
          <w:szCs w:val="28"/>
        </w:rPr>
        <w:sectPr w:rsidR="007052D3" w:rsidRPr="00297C56" w:rsidSect="007217C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7052D3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</w:t>
      </w:r>
    </w:p>
    <w:p w:rsidR="00297C56" w:rsidRPr="007052D3" w:rsidRDefault="00297C56" w:rsidP="00297C56">
      <w:pPr>
        <w:jc w:val="right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7</w:t>
      </w:r>
    </w:p>
    <w:p w:rsidR="00297C56" w:rsidRPr="007052D3" w:rsidRDefault="00297C56" w:rsidP="00297C56">
      <w:pPr>
        <w:jc w:val="center"/>
        <w:rPr>
          <w:b/>
          <w:sz w:val="28"/>
          <w:szCs w:val="28"/>
        </w:rPr>
      </w:pPr>
      <w:r w:rsidRPr="007052D3">
        <w:rPr>
          <w:b/>
          <w:sz w:val="28"/>
          <w:szCs w:val="28"/>
        </w:rPr>
        <w:t>Форма отзыва</w:t>
      </w:r>
    </w:p>
    <w:p w:rsidR="00297C56" w:rsidRPr="007052D3" w:rsidRDefault="00297C56" w:rsidP="00297C56">
      <w:pPr>
        <w:jc w:val="center"/>
      </w:pPr>
    </w:p>
    <w:p w:rsidR="00297C56" w:rsidRPr="007052D3" w:rsidRDefault="00297C56" w:rsidP="00297C56">
      <w:pPr>
        <w:jc w:val="center"/>
      </w:pPr>
    </w:p>
    <w:p w:rsidR="00297C56" w:rsidRPr="007052D3" w:rsidRDefault="00297C56" w:rsidP="00297C56">
      <w:pPr>
        <w:contextualSpacing/>
        <w:jc w:val="center"/>
        <w:rPr>
          <w:b/>
          <w:sz w:val="32"/>
          <w:szCs w:val="32"/>
        </w:rPr>
      </w:pPr>
      <w:r w:rsidRPr="007052D3">
        <w:rPr>
          <w:b/>
          <w:sz w:val="32"/>
          <w:szCs w:val="32"/>
        </w:rPr>
        <w:t>ОТЗЫВ</w:t>
      </w:r>
    </w:p>
    <w:p w:rsidR="00297C56" w:rsidRPr="007052D3" w:rsidRDefault="00297C56" w:rsidP="00297C56">
      <w:pPr>
        <w:contextualSpacing/>
        <w:jc w:val="center"/>
      </w:pPr>
    </w:p>
    <w:p w:rsidR="00297C56" w:rsidRPr="007052D3" w:rsidRDefault="00297C56" w:rsidP="00297C56">
      <w:pPr>
        <w:contextualSpacing/>
        <w:jc w:val="center"/>
        <w:rPr>
          <w:sz w:val="28"/>
          <w:szCs w:val="28"/>
        </w:rPr>
      </w:pPr>
      <w:r w:rsidRPr="007052D3">
        <w:rPr>
          <w:b/>
          <w:sz w:val="28"/>
          <w:szCs w:val="28"/>
        </w:rPr>
        <w:t>о прохождении практики</w:t>
      </w:r>
    </w:p>
    <w:p w:rsidR="00297C56" w:rsidRPr="007052D3" w:rsidRDefault="00297C56" w:rsidP="00297C56">
      <w:pPr>
        <w:jc w:val="both"/>
      </w:pPr>
    </w:p>
    <w:p w:rsidR="00297C56" w:rsidRPr="007052D3" w:rsidRDefault="00297C56" w:rsidP="00297C56">
      <w:pPr>
        <w:jc w:val="both"/>
        <w:rPr>
          <w:spacing w:val="-20"/>
        </w:rPr>
      </w:pPr>
      <w:r w:rsidRPr="007052D3">
        <w:t xml:space="preserve">Обучающийся </w:t>
      </w:r>
      <w:r w:rsidRPr="007052D3">
        <w:rPr>
          <w:spacing w:val="-20"/>
        </w:rPr>
        <w:t>____________________________________________________________________________________</w:t>
      </w:r>
    </w:p>
    <w:p w:rsidR="00297C56" w:rsidRPr="007052D3" w:rsidRDefault="00297C56" w:rsidP="00297C56">
      <w:pPr>
        <w:jc w:val="center"/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>(Ф.И.О.)</w:t>
      </w:r>
    </w:p>
    <w:p w:rsidR="00297C56" w:rsidRPr="007052D3" w:rsidRDefault="00297C56" w:rsidP="00297C56">
      <w:r w:rsidRPr="007052D3">
        <w:t>Факультет ________________________________________________________________________</w:t>
      </w:r>
    </w:p>
    <w:p w:rsidR="00297C56" w:rsidRPr="007052D3" w:rsidRDefault="00297C56" w:rsidP="00297C56"/>
    <w:p w:rsidR="00297C56" w:rsidRPr="007052D3" w:rsidRDefault="00297C56" w:rsidP="00970FC9">
      <w:pPr>
        <w:ind w:right="-46"/>
      </w:pPr>
      <w:r w:rsidRPr="007052D3">
        <w:t>проходил(а)</w:t>
      </w:r>
      <w:r w:rsidRPr="007052D3">
        <w:rPr>
          <w:spacing w:val="-20"/>
        </w:rPr>
        <w:t>_______________________________________________________________________________</w:t>
      </w:r>
      <w:r w:rsidR="00970FC9">
        <w:t>практик</w:t>
      </w:r>
      <w:r w:rsidRPr="007052D3">
        <w:t>у</w:t>
      </w:r>
      <w:r w:rsidRPr="007052D3">
        <w:rPr>
          <w:spacing w:val="-20"/>
        </w:rPr>
        <w:t xml:space="preserve"> </w:t>
      </w:r>
    </w:p>
    <w:p w:rsidR="00297C56" w:rsidRPr="007052D3" w:rsidRDefault="00297C56" w:rsidP="00297C56">
      <w:pPr>
        <w:tabs>
          <w:tab w:val="left" w:pos="1590"/>
        </w:tabs>
        <w:jc w:val="center"/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>(вид практики)</w:t>
      </w:r>
    </w:p>
    <w:p w:rsidR="00297C56" w:rsidRPr="007052D3" w:rsidRDefault="00297C56" w:rsidP="00297C56">
      <w:pPr>
        <w:rPr>
          <w:spacing w:val="-20"/>
        </w:rPr>
      </w:pPr>
      <w:r w:rsidRPr="007052D3">
        <w:t>в период с «</w:t>
      </w:r>
      <w:r w:rsidRPr="007052D3">
        <w:rPr>
          <w:spacing w:val="-20"/>
        </w:rPr>
        <w:t>_____» __________________</w:t>
      </w:r>
      <w:proofErr w:type="gramStart"/>
      <w:r w:rsidRPr="007052D3">
        <w:rPr>
          <w:spacing w:val="-20"/>
        </w:rPr>
        <w:t xml:space="preserve">_  </w:t>
      </w:r>
      <w:r w:rsidRPr="007052D3">
        <w:t>по</w:t>
      </w:r>
      <w:proofErr w:type="gramEnd"/>
      <w:r w:rsidRPr="007052D3">
        <w:t xml:space="preserve"> «</w:t>
      </w:r>
      <w:r w:rsidRPr="007052D3">
        <w:rPr>
          <w:spacing w:val="-20"/>
        </w:rPr>
        <w:t>______» _________________</w:t>
      </w:r>
      <w:r w:rsidRPr="007052D3">
        <w:t>20</w:t>
      </w:r>
      <w:r w:rsidRPr="007052D3">
        <w:rPr>
          <w:spacing w:val="-20"/>
        </w:rPr>
        <w:t>___</w:t>
      </w:r>
      <w:r w:rsidRPr="007052D3">
        <w:t>г.</w:t>
      </w:r>
    </w:p>
    <w:p w:rsidR="00297C56" w:rsidRPr="007052D3" w:rsidRDefault="00297C56" w:rsidP="00297C56">
      <w:pPr>
        <w:contextualSpacing/>
        <w:jc w:val="both"/>
        <w:rPr>
          <w:i/>
          <w:sz w:val="20"/>
          <w:szCs w:val="20"/>
        </w:rPr>
      </w:pPr>
      <w:r w:rsidRPr="007052D3">
        <w:t>в</w:t>
      </w:r>
      <w:r w:rsidRPr="007052D3">
        <w:rPr>
          <w:spacing w:val="-20"/>
        </w:rPr>
        <w:t>___________________________________________________________________________________________________</w:t>
      </w:r>
    </w:p>
    <w:p w:rsidR="00297C56" w:rsidRPr="007052D3" w:rsidRDefault="00297C56" w:rsidP="00297C56">
      <w:pPr>
        <w:tabs>
          <w:tab w:val="center" w:pos="4536"/>
        </w:tabs>
        <w:contextualSpacing/>
        <w:rPr>
          <w:spacing w:val="-20"/>
        </w:rPr>
      </w:pPr>
      <w:r w:rsidRPr="007052D3">
        <w:rPr>
          <w:spacing w:val="-20"/>
        </w:rPr>
        <w:t xml:space="preserve">   </w:t>
      </w:r>
      <w:r w:rsidRPr="007052D3">
        <w:rPr>
          <w:spacing w:val="-20"/>
        </w:rPr>
        <w:tab/>
        <w:t>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center"/>
        <w:rPr>
          <w:i/>
          <w:sz w:val="20"/>
          <w:szCs w:val="20"/>
        </w:rPr>
      </w:pPr>
      <w:r w:rsidRPr="007052D3">
        <w:rPr>
          <w:spacing w:val="-20"/>
        </w:rPr>
        <w:t xml:space="preserve">           </w:t>
      </w:r>
      <w:r w:rsidRPr="007052D3">
        <w:rPr>
          <w:i/>
          <w:spacing w:val="-20"/>
          <w:sz w:val="20"/>
          <w:szCs w:val="20"/>
        </w:rPr>
        <w:t>(</w:t>
      </w:r>
      <w:r w:rsidRPr="007052D3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297C56" w:rsidRPr="007052D3" w:rsidRDefault="00297C56" w:rsidP="00297C56">
      <w:pPr>
        <w:contextualSpacing/>
        <w:jc w:val="both"/>
      </w:pPr>
      <w:r w:rsidRPr="007052D3">
        <w:t>В период прохождения практики _</w:t>
      </w:r>
      <w:r w:rsidRPr="007052D3">
        <w:rPr>
          <w:spacing w:val="-20"/>
        </w:rPr>
        <w:t>_________________________________________________________________</w:t>
      </w:r>
    </w:p>
    <w:p w:rsidR="00297C56" w:rsidRPr="007052D3" w:rsidRDefault="00297C56" w:rsidP="00297C56">
      <w:pPr>
        <w:ind w:firstLine="708"/>
        <w:jc w:val="both"/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>(Ф.И.О. обучающегося)</w:t>
      </w:r>
    </w:p>
    <w:p w:rsidR="00297C56" w:rsidRPr="007052D3" w:rsidRDefault="00297C56" w:rsidP="00297C56">
      <w:pPr>
        <w:contextualSpacing/>
        <w:jc w:val="both"/>
      </w:pPr>
      <w:r w:rsidRPr="007052D3">
        <w:t>поручалось решение следующих задач:</w:t>
      </w:r>
    </w:p>
    <w:p w:rsidR="00297C56" w:rsidRPr="007052D3" w:rsidRDefault="00297C56" w:rsidP="00297C56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tabs>
          <w:tab w:val="left" w:pos="9072"/>
        </w:tabs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</w:pPr>
    </w:p>
    <w:p w:rsidR="00297C56" w:rsidRPr="007052D3" w:rsidRDefault="00297C56" w:rsidP="00297C56">
      <w:pPr>
        <w:contextualSpacing/>
      </w:pPr>
      <w:r w:rsidRPr="007052D3">
        <w:t>В период прохождения практики обучающийся проявил(а) _______________________</w:t>
      </w:r>
      <w:r w:rsidRPr="007052D3">
        <w:rPr>
          <w:spacing w:val="-20"/>
        </w:rPr>
        <w:t>_</w:t>
      </w:r>
      <w:r w:rsidRPr="007052D3">
        <w:t>_________</w:t>
      </w:r>
    </w:p>
    <w:p w:rsidR="00297C56" w:rsidRPr="007052D3" w:rsidRDefault="00297C56" w:rsidP="00297C56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</w:pPr>
    </w:p>
    <w:p w:rsidR="00297C56" w:rsidRPr="007052D3" w:rsidRDefault="00297C56" w:rsidP="00297C56">
      <w:pPr>
        <w:contextualSpacing/>
        <w:jc w:val="both"/>
      </w:pPr>
      <w:r w:rsidRPr="007052D3">
        <w:t xml:space="preserve">Результаты работы обучающегося:                                              </w:t>
      </w:r>
    </w:p>
    <w:p w:rsidR="00297C56" w:rsidRPr="007052D3" w:rsidRDefault="00297C56" w:rsidP="00297C56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  <w:rPr>
          <w:spacing w:val="-20"/>
        </w:rPr>
      </w:pPr>
      <w:r w:rsidRPr="007052D3">
        <w:rPr>
          <w:spacing w:val="-20"/>
        </w:rPr>
        <w:t>____________________________________________________________________________________________________</w:t>
      </w:r>
    </w:p>
    <w:p w:rsidR="00297C56" w:rsidRPr="007052D3" w:rsidRDefault="00297C56" w:rsidP="00297C56">
      <w:pPr>
        <w:contextualSpacing/>
        <w:jc w:val="both"/>
      </w:pPr>
    </w:p>
    <w:p w:rsidR="00297C56" w:rsidRPr="007052D3" w:rsidRDefault="00297C56" w:rsidP="00297C56">
      <w:pPr>
        <w:contextualSpacing/>
        <w:jc w:val="both"/>
        <w:rPr>
          <w:i/>
          <w:sz w:val="20"/>
          <w:szCs w:val="20"/>
        </w:rPr>
      </w:pPr>
      <w:r w:rsidRPr="007052D3">
        <w:t>Считаю, что по итогам практики обучающийся может (не может) быть допущен к защите отчета по практике.</w:t>
      </w:r>
    </w:p>
    <w:p w:rsidR="00297C56" w:rsidRPr="007052D3" w:rsidRDefault="00297C56" w:rsidP="00297C56">
      <w:pPr>
        <w:contextualSpacing/>
        <w:jc w:val="both"/>
      </w:pPr>
    </w:p>
    <w:p w:rsidR="00297C56" w:rsidRPr="007052D3" w:rsidRDefault="00297C56" w:rsidP="00297C56">
      <w:r w:rsidRPr="007052D3">
        <w:t>___________________________           _________________      _______________________</w:t>
      </w:r>
    </w:p>
    <w:p w:rsidR="00297C56" w:rsidRPr="007052D3" w:rsidRDefault="00297C56" w:rsidP="00297C56">
      <w:pPr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 xml:space="preserve">(должность руководителя практики                       </w:t>
      </w:r>
      <w:proofErr w:type="gramStart"/>
      <w:r w:rsidRPr="007052D3">
        <w:rPr>
          <w:i/>
          <w:sz w:val="20"/>
          <w:szCs w:val="20"/>
        </w:rPr>
        <w:t xml:space="preserve">   (</w:t>
      </w:r>
      <w:proofErr w:type="gramEnd"/>
      <w:r w:rsidRPr="007052D3">
        <w:rPr>
          <w:i/>
          <w:sz w:val="20"/>
          <w:szCs w:val="20"/>
        </w:rPr>
        <w:t>подпись)                                        (Ф.И.О.)</w:t>
      </w:r>
    </w:p>
    <w:p w:rsidR="00297C56" w:rsidRPr="007052D3" w:rsidRDefault="00297C56" w:rsidP="00297C56">
      <w:pPr>
        <w:rPr>
          <w:i/>
          <w:sz w:val="20"/>
          <w:szCs w:val="20"/>
        </w:rPr>
      </w:pPr>
      <w:r w:rsidRPr="007052D3">
        <w:rPr>
          <w:i/>
          <w:sz w:val="20"/>
          <w:szCs w:val="20"/>
        </w:rPr>
        <w:t xml:space="preserve">               от организации)</w:t>
      </w:r>
    </w:p>
    <w:p w:rsidR="00297C56" w:rsidRPr="007052D3" w:rsidRDefault="00297C56" w:rsidP="00297C56"/>
    <w:p w:rsidR="00297C56" w:rsidRPr="007052D3" w:rsidRDefault="00297C56" w:rsidP="00297C56">
      <w:r w:rsidRPr="007052D3">
        <w:t>«___» ___________________20____г.</w:t>
      </w:r>
    </w:p>
    <w:p w:rsidR="00297C56" w:rsidRPr="007052D3" w:rsidRDefault="00297C56" w:rsidP="00297C56">
      <w:pPr>
        <w:ind w:firstLine="708"/>
      </w:pPr>
      <w:r w:rsidRPr="007052D3">
        <w:t xml:space="preserve">             М.П.</w:t>
      </w:r>
    </w:p>
    <w:p w:rsidR="00297C56" w:rsidRPr="007052D3" w:rsidRDefault="00297C56" w:rsidP="00297C56">
      <w:pPr>
        <w:ind w:firstLine="708"/>
        <w:jc w:val="both"/>
        <w:rPr>
          <w:i/>
        </w:rPr>
      </w:pPr>
    </w:p>
    <w:p w:rsidR="00DB4BC7" w:rsidRDefault="00297C56" w:rsidP="00970FC9">
      <w:pPr>
        <w:ind w:firstLine="708"/>
        <w:jc w:val="both"/>
      </w:pPr>
      <w:r w:rsidRPr="007052D3">
        <w:rPr>
          <w:i/>
        </w:rPr>
        <w:t>Отзыв подписывается руководителем практики от организации и</w:t>
      </w:r>
      <w:r>
        <w:rPr>
          <w:i/>
        </w:rPr>
        <w:t xml:space="preserve"> заверяется печатью организации</w:t>
      </w:r>
    </w:p>
    <w:sectPr w:rsidR="00DB4BC7" w:rsidSect="00970FC9">
      <w:footerReference w:type="default" r:id="rId16"/>
      <w:pgSz w:w="11906" w:h="16838"/>
      <w:pgMar w:top="1440" w:right="1274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70" w:rsidRDefault="00110B70" w:rsidP="00764361">
      <w:r>
        <w:separator/>
      </w:r>
    </w:p>
  </w:endnote>
  <w:endnote w:type="continuationSeparator" w:id="0">
    <w:p w:rsidR="00110B70" w:rsidRDefault="00110B70" w:rsidP="0076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10944"/>
      <w:docPartObj>
        <w:docPartGallery w:val="Page Numbers (Bottom of Page)"/>
        <w:docPartUnique/>
      </w:docPartObj>
    </w:sdtPr>
    <w:sdtEndPr/>
    <w:sdtContent>
      <w:p w:rsidR="00B92760" w:rsidRDefault="00B927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2760" w:rsidRDefault="00B927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60" w:rsidRPr="00FE2F13" w:rsidRDefault="00B92760" w:rsidP="00297C56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622354"/>
      <w:docPartObj>
        <w:docPartGallery w:val="Page Numbers (Bottom of Page)"/>
        <w:docPartUnique/>
      </w:docPartObj>
    </w:sdtPr>
    <w:sdtEndPr/>
    <w:sdtContent>
      <w:p w:rsidR="00B92760" w:rsidRDefault="00B927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B23">
          <w:rPr>
            <w:noProof/>
          </w:rPr>
          <w:t>28</w:t>
        </w:r>
        <w:r>
          <w:fldChar w:fldCharType="end"/>
        </w:r>
      </w:p>
    </w:sdtContent>
  </w:sdt>
  <w:p w:rsidR="00B92760" w:rsidRDefault="00B92760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60" w:rsidRDefault="00B92760" w:rsidP="00297C56">
    <w:pPr>
      <w:pStyle w:val="a9"/>
    </w:pPr>
  </w:p>
  <w:p w:rsidR="00B92760" w:rsidRPr="001A2160" w:rsidRDefault="00B92760" w:rsidP="00631C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70" w:rsidRDefault="00110B70" w:rsidP="00764361">
      <w:r>
        <w:separator/>
      </w:r>
    </w:p>
  </w:footnote>
  <w:footnote w:type="continuationSeparator" w:id="0">
    <w:p w:rsidR="00110B70" w:rsidRDefault="00110B70" w:rsidP="0076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60" w:rsidRDefault="00B92760" w:rsidP="007217C1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92760" w:rsidRDefault="00B92760" w:rsidP="007217C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60" w:rsidRDefault="00B92760" w:rsidP="00297C56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509739"/>
      <w:docPartObj>
        <w:docPartGallery w:val="Page Numbers (Top of Page)"/>
        <w:docPartUnique/>
      </w:docPartObj>
    </w:sdtPr>
    <w:sdtEndPr/>
    <w:sdtContent>
      <w:p w:rsidR="00B92760" w:rsidRDefault="00110B70">
        <w:pPr>
          <w:pStyle w:val="a7"/>
          <w:jc w:val="center"/>
        </w:pPr>
      </w:p>
    </w:sdtContent>
  </w:sdt>
  <w:p w:rsidR="00B92760" w:rsidRDefault="00B9276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60" w:rsidRDefault="00B92760" w:rsidP="007217C1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92760" w:rsidRDefault="00B92760" w:rsidP="007217C1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60" w:rsidRDefault="00B92760">
    <w:pPr>
      <w:pStyle w:val="a7"/>
      <w:jc w:val="center"/>
    </w:pPr>
  </w:p>
  <w:p w:rsidR="00B92760" w:rsidRDefault="00B927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871EF362"/>
    <w:lvl w:ilvl="0" w:tplc="B8BEC7AA">
      <w:start w:val="1"/>
      <w:numFmt w:val="decimal"/>
      <w:lvlText w:val="%1."/>
      <w:lvlJc w:val="left"/>
    </w:lvl>
    <w:lvl w:ilvl="1" w:tplc="734C83B4">
      <w:numFmt w:val="decimal"/>
      <w:lvlText w:val=""/>
      <w:lvlJc w:val="left"/>
    </w:lvl>
    <w:lvl w:ilvl="2" w:tplc="3A16E310">
      <w:numFmt w:val="decimal"/>
      <w:lvlText w:val=""/>
      <w:lvlJc w:val="left"/>
    </w:lvl>
    <w:lvl w:ilvl="3" w:tplc="7D221FFE">
      <w:numFmt w:val="decimal"/>
      <w:lvlText w:val=""/>
      <w:lvlJc w:val="left"/>
    </w:lvl>
    <w:lvl w:ilvl="4" w:tplc="C3342622">
      <w:numFmt w:val="decimal"/>
      <w:lvlText w:val=""/>
      <w:lvlJc w:val="left"/>
    </w:lvl>
    <w:lvl w:ilvl="5" w:tplc="6278FC38">
      <w:numFmt w:val="decimal"/>
      <w:lvlText w:val=""/>
      <w:lvlJc w:val="left"/>
    </w:lvl>
    <w:lvl w:ilvl="6" w:tplc="AEB4BD00">
      <w:numFmt w:val="decimal"/>
      <w:lvlText w:val=""/>
      <w:lvlJc w:val="left"/>
    </w:lvl>
    <w:lvl w:ilvl="7" w:tplc="26D4F91E">
      <w:numFmt w:val="decimal"/>
      <w:lvlText w:val=""/>
      <w:lvlJc w:val="left"/>
    </w:lvl>
    <w:lvl w:ilvl="8" w:tplc="8D58F46E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CCD6B8D4"/>
    <w:lvl w:ilvl="0" w:tplc="45448E46">
      <w:start w:val="13"/>
      <w:numFmt w:val="decimal"/>
      <w:lvlText w:val="%1."/>
      <w:lvlJc w:val="left"/>
    </w:lvl>
    <w:lvl w:ilvl="1" w:tplc="B05059E0">
      <w:numFmt w:val="decimal"/>
      <w:lvlText w:val=""/>
      <w:lvlJc w:val="left"/>
    </w:lvl>
    <w:lvl w:ilvl="2" w:tplc="513CC006">
      <w:numFmt w:val="decimal"/>
      <w:lvlText w:val=""/>
      <w:lvlJc w:val="left"/>
    </w:lvl>
    <w:lvl w:ilvl="3" w:tplc="509A80D8">
      <w:numFmt w:val="decimal"/>
      <w:lvlText w:val=""/>
      <w:lvlJc w:val="left"/>
    </w:lvl>
    <w:lvl w:ilvl="4" w:tplc="7FA6628C">
      <w:numFmt w:val="decimal"/>
      <w:lvlText w:val=""/>
      <w:lvlJc w:val="left"/>
    </w:lvl>
    <w:lvl w:ilvl="5" w:tplc="13805FE8">
      <w:numFmt w:val="decimal"/>
      <w:lvlText w:val=""/>
      <w:lvlJc w:val="left"/>
    </w:lvl>
    <w:lvl w:ilvl="6" w:tplc="B9F22322">
      <w:numFmt w:val="decimal"/>
      <w:lvlText w:val=""/>
      <w:lvlJc w:val="left"/>
    </w:lvl>
    <w:lvl w:ilvl="7" w:tplc="1F28997A">
      <w:numFmt w:val="decimal"/>
      <w:lvlText w:val=""/>
      <w:lvlJc w:val="left"/>
    </w:lvl>
    <w:lvl w:ilvl="8" w:tplc="79368A8C">
      <w:numFmt w:val="decimal"/>
      <w:lvlText w:val=""/>
      <w:lvlJc w:val="left"/>
    </w:lvl>
  </w:abstractNum>
  <w:abstractNum w:abstractNumId="2" w15:restartNumberingAfterBreak="0">
    <w:nsid w:val="00003CD6"/>
    <w:multiLevelType w:val="hybridMultilevel"/>
    <w:tmpl w:val="4CFE29D6"/>
    <w:lvl w:ilvl="0" w:tplc="63C6182A">
      <w:start w:val="1"/>
      <w:numFmt w:val="decimal"/>
      <w:lvlText w:val="%1."/>
      <w:lvlJc w:val="left"/>
    </w:lvl>
    <w:lvl w:ilvl="1" w:tplc="83BC49B0">
      <w:numFmt w:val="decimal"/>
      <w:lvlText w:val=""/>
      <w:lvlJc w:val="left"/>
    </w:lvl>
    <w:lvl w:ilvl="2" w:tplc="3474AB34">
      <w:numFmt w:val="decimal"/>
      <w:lvlText w:val=""/>
      <w:lvlJc w:val="left"/>
    </w:lvl>
    <w:lvl w:ilvl="3" w:tplc="9E14F6EE">
      <w:numFmt w:val="decimal"/>
      <w:lvlText w:val=""/>
      <w:lvlJc w:val="left"/>
    </w:lvl>
    <w:lvl w:ilvl="4" w:tplc="9BBE490A">
      <w:numFmt w:val="decimal"/>
      <w:lvlText w:val=""/>
      <w:lvlJc w:val="left"/>
    </w:lvl>
    <w:lvl w:ilvl="5" w:tplc="993AAF6C">
      <w:numFmt w:val="decimal"/>
      <w:lvlText w:val=""/>
      <w:lvlJc w:val="left"/>
    </w:lvl>
    <w:lvl w:ilvl="6" w:tplc="3F089832">
      <w:numFmt w:val="decimal"/>
      <w:lvlText w:val=""/>
      <w:lvlJc w:val="left"/>
    </w:lvl>
    <w:lvl w:ilvl="7" w:tplc="5EC03F16">
      <w:numFmt w:val="decimal"/>
      <w:lvlText w:val=""/>
      <w:lvlJc w:val="left"/>
    </w:lvl>
    <w:lvl w:ilvl="8" w:tplc="B914BAD8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229ACF4C"/>
    <w:lvl w:ilvl="0" w:tplc="0FDCAA04">
      <w:start w:val="2"/>
      <w:numFmt w:val="decimal"/>
      <w:lvlText w:val="%1."/>
      <w:lvlJc w:val="left"/>
    </w:lvl>
    <w:lvl w:ilvl="1" w:tplc="C99C16FE">
      <w:numFmt w:val="decimal"/>
      <w:lvlText w:val=""/>
      <w:lvlJc w:val="left"/>
    </w:lvl>
    <w:lvl w:ilvl="2" w:tplc="83A033EC">
      <w:numFmt w:val="decimal"/>
      <w:lvlText w:val=""/>
      <w:lvlJc w:val="left"/>
    </w:lvl>
    <w:lvl w:ilvl="3" w:tplc="2EC0ECB0">
      <w:numFmt w:val="decimal"/>
      <w:lvlText w:val=""/>
      <w:lvlJc w:val="left"/>
    </w:lvl>
    <w:lvl w:ilvl="4" w:tplc="B02E62FC">
      <w:numFmt w:val="decimal"/>
      <w:lvlText w:val=""/>
      <w:lvlJc w:val="left"/>
    </w:lvl>
    <w:lvl w:ilvl="5" w:tplc="C470B3D4">
      <w:numFmt w:val="decimal"/>
      <w:lvlText w:val=""/>
      <w:lvlJc w:val="left"/>
    </w:lvl>
    <w:lvl w:ilvl="6" w:tplc="619289E8">
      <w:numFmt w:val="decimal"/>
      <w:lvlText w:val=""/>
      <w:lvlJc w:val="left"/>
    </w:lvl>
    <w:lvl w:ilvl="7" w:tplc="24760F2A">
      <w:numFmt w:val="decimal"/>
      <w:lvlText w:val=""/>
      <w:lvlJc w:val="left"/>
    </w:lvl>
    <w:lvl w:ilvl="8" w:tplc="F90AC0B2">
      <w:numFmt w:val="decimal"/>
      <w:lvlText w:val=""/>
      <w:lvlJc w:val="left"/>
    </w:lvl>
  </w:abstractNum>
  <w:abstractNum w:abstractNumId="4" w15:restartNumberingAfterBreak="0">
    <w:nsid w:val="00004A80"/>
    <w:multiLevelType w:val="hybridMultilevel"/>
    <w:tmpl w:val="4ABA3CCC"/>
    <w:lvl w:ilvl="0" w:tplc="B8F632C8">
      <w:start w:val="1"/>
      <w:numFmt w:val="decimal"/>
      <w:lvlText w:val="%1."/>
      <w:lvlJc w:val="left"/>
    </w:lvl>
    <w:lvl w:ilvl="1" w:tplc="6FE636E4">
      <w:start w:val="1"/>
      <w:numFmt w:val="decimal"/>
      <w:lvlText w:val="%2"/>
      <w:lvlJc w:val="left"/>
    </w:lvl>
    <w:lvl w:ilvl="2" w:tplc="54D28490">
      <w:numFmt w:val="decimal"/>
      <w:lvlText w:val=""/>
      <w:lvlJc w:val="left"/>
    </w:lvl>
    <w:lvl w:ilvl="3" w:tplc="0EB81B5E">
      <w:numFmt w:val="decimal"/>
      <w:lvlText w:val=""/>
      <w:lvlJc w:val="left"/>
    </w:lvl>
    <w:lvl w:ilvl="4" w:tplc="37D8D272">
      <w:numFmt w:val="decimal"/>
      <w:lvlText w:val=""/>
      <w:lvlJc w:val="left"/>
    </w:lvl>
    <w:lvl w:ilvl="5" w:tplc="FC5AA0F4">
      <w:numFmt w:val="decimal"/>
      <w:lvlText w:val=""/>
      <w:lvlJc w:val="left"/>
    </w:lvl>
    <w:lvl w:ilvl="6" w:tplc="46E63248">
      <w:numFmt w:val="decimal"/>
      <w:lvlText w:val=""/>
      <w:lvlJc w:val="left"/>
    </w:lvl>
    <w:lvl w:ilvl="7" w:tplc="418ACC8A">
      <w:numFmt w:val="decimal"/>
      <w:lvlText w:val=""/>
      <w:lvlJc w:val="left"/>
    </w:lvl>
    <w:lvl w:ilvl="8" w:tplc="495262DA">
      <w:numFmt w:val="decimal"/>
      <w:lvlText w:val=""/>
      <w:lvlJc w:val="left"/>
    </w:lvl>
  </w:abstractNum>
  <w:abstractNum w:abstractNumId="5" w15:restartNumberingAfterBreak="0">
    <w:nsid w:val="00005CFD"/>
    <w:multiLevelType w:val="hybridMultilevel"/>
    <w:tmpl w:val="6616E046"/>
    <w:lvl w:ilvl="0" w:tplc="89564D6A">
      <w:start w:val="1"/>
      <w:numFmt w:val="decimal"/>
      <w:lvlText w:val="%1."/>
      <w:lvlJc w:val="left"/>
    </w:lvl>
    <w:lvl w:ilvl="1" w:tplc="2B0499F6">
      <w:numFmt w:val="decimal"/>
      <w:lvlText w:val=""/>
      <w:lvlJc w:val="left"/>
    </w:lvl>
    <w:lvl w:ilvl="2" w:tplc="0E16BA60">
      <w:numFmt w:val="decimal"/>
      <w:lvlText w:val=""/>
      <w:lvlJc w:val="left"/>
    </w:lvl>
    <w:lvl w:ilvl="3" w:tplc="86B0AE14">
      <w:numFmt w:val="decimal"/>
      <w:lvlText w:val=""/>
      <w:lvlJc w:val="left"/>
    </w:lvl>
    <w:lvl w:ilvl="4" w:tplc="AFE6AB08">
      <w:numFmt w:val="decimal"/>
      <w:lvlText w:val=""/>
      <w:lvlJc w:val="left"/>
    </w:lvl>
    <w:lvl w:ilvl="5" w:tplc="07A81B54">
      <w:numFmt w:val="decimal"/>
      <w:lvlText w:val=""/>
      <w:lvlJc w:val="left"/>
    </w:lvl>
    <w:lvl w:ilvl="6" w:tplc="A9B4EDB6">
      <w:numFmt w:val="decimal"/>
      <w:lvlText w:val=""/>
      <w:lvlJc w:val="left"/>
    </w:lvl>
    <w:lvl w:ilvl="7" w:tplc="E2CA08A8">
      <w:numFmt w:val="decimal"/>
      <w:lvlText w:val=""/>
      <w:lvlJc w:val="left"/>
    </w:lvl>
    <w:lvl w:ilvl="8" w:tplc="83DC0EFC">
      <w:numFmt w:val="decimal"/>
      <w:lvlText w:val=""/>
      <w:lvlJc w:val="left"/>
    </w:lvl>
  </w:abstractNum>
  <w:abstractNum w:abstractNumId="6" w15:restartNumberingAfterBreak="0">
    <w:nsid w:val="037E3836"/>
    <w:multiLevelType w:val="hybridMultilevel"/>
    <w:tmpl w:val="4976B0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5D647C"/>
    <w:multiLevelType w:val="hybridMultilevel"/>
    <w:tmpl w:val="2C42611E"/>
    <w:lvl w:ilvl="0" w:tplc="6C8A4772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2997B7F"/>
    <w:multiLevelType w:val="hybridMultilevel"/>
    <w:tmpl w:val="A98C0D62"/>
    <w:lvl w:ilvl="0" w:tplc="C17AD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60A56"/>
    <w:multiLevelType w:val="hybridMultilevel"/>
    <w:tmpl w:val="974E1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6135C7"/>
    <w:multiLevelType w:val="hybridMultilevel"/>
    <w:tmpl w:val="91389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8D59B8"/>
    <w:multiLevelType w:val="hybridMultilevel"/>
    <w:tmpl w:val="78F4830C"/>
    <w:lvl w:ilvl="0" w:tplc="9612C5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47F096C"/>
    <w:multiLevelType w:val="hybridMultilevel"/>
    <w:tmpl w:val="27820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6C61F5"/>
    <w:multiLevelType w:val="hybridMultilevel"/>
    <w:tmpl w:val="BFDACA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C2905"/>
    <w:multiLevelType w:val="hybridMultilevel"/>
    <w:tmpl w:val="A30CAD38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4E0026D6"/>
    <w:multiLevelType w:val="hybridMultilevel"/>
    <w:tmpl w:val="22B01338"/>
    <w:lvl w:ilvl="0" w:tplc="9612C5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5C4FEA"/>
    <w:multiLevelType w:val="hybridMultilevel"/>
    <w:tmpl w:val="054ED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6B4F20"/>
    <w:multiLevelType w:val="hybridMultilevel"/>
    <w:tmpl w:val="FE9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50750"/>
    <w:multiLevelType w:val="hybridMultilevel"/>
    <w:tmpl w:val="61209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BC2E98"/>
    <w:multiLevelType w:val="hybridMultilevel"/>
    <w:tmpl w:val="8BEA0E14"/>
    <w:lvl w:ilvl="0" w:tplc="9022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6CC475BD"/>
    <w:multiLevelType w:val="hybridMultilevel"/>
    <w:tmpl w:val="4E7C4CC4"/>
    <w:lvl w:ilvl="0" w:tplc="E1BEC6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D0675"/>
    <w:multiLevelType w:val="hybridMultilevel"/>
    <w:tmpl w:val="DE04D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036B37"/>
    <w:multiLevelType w:val="multilevel"/>
    <w:tmpl w:val="01D6A75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713917"/>
    <w:multiLevelType w:val="hybridMultilevel"/>
    <w:tmpl w:val="C92C4064"/>
    <w:lvl w:ilvl="0" w:tplc="9612C5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1"/>
  </w:num>
  <w:num w:numId="6">
    <w:abstractNumId w:val="19"/>
  </w:num>
  <w:num w:numId="7">
    <w:abstractNumId w:val="4"/>
  </w:num>
  <w:num w:numId="8">
    <w:abstractNumId w:val="1"/>
  </w:num>
  <w:num w:numId="9">
    <w:abstractNumId w:val="24"/>
  </w:num>
  <w:num w:numId="10">
    <w:abstractNumId w:val="16"/>
  </w:num>
  <w:num w:numId="11">
    <w:abstractNumId w:val="22"/>
  </w:num>
  <w:num w:numId="12">
    <w:abstractNumId w:val="13"/>
  </w:num>
  <w:num w:numId="13">
    <w:abstractNumId w:val="17"/>
  </w:num>
  <w:num w:numId="14">
    <w:abstractNumId w:val="9"/>
  </w:num>
  <w:num w:numId="15">
    <w:abstractNumId w:val="6"/>
  </w:num>
  <w:num w:numId="16">
    <w:abstractNumId w:val="10"/>
  </w:num>
  <w:num w:numId="17">
    <w:abstractNumId w:val="21"/>
  </w:num>
  <w:num w:numId="18">
    <w:abstractNumId w:val="14"/>
  </w:num>
  <w:num w:numId="19">
    <w:abstractNumId w:val="12"/>
  </w:num>
  <w:num w:numId="20">
    <w:abstractNumId w:val="7"/>
  </w:num>
  <w:num w:numId="21">
    <w:abstractNumId w:val="18"/>
  </w:num>
  <w:num w:numId="22">
    <w:abstractNumId w:val="20"/>
  </w:num>
  <w:num w:numId="23">
    <w:abstractNumId w:val="8"/>
  </w:num>
  <w:num w:numId="24">
    <w:abstractNumId w:val="15"/>
  </w:num>
  <w:num w:numId="2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5F"/>
    <w:rsid w:val="00000860"/>
    <w:rsid w:val="00003F2B"/>
    <w:rsid w:val="00013F8E"/>
    <w:rsid w:val="00014B9A"/>
    <w:rsid w:val="0001508D"/>
    <w:rsid w:val="00016B53"/>
    <w:rsid w:val="000208EB"/>
    <w:rsid w:val="00022D4A"/>
    <w:rsid w:val="000231D6"/>
    <w:rsid w:val="0002459A"/>
    <w:rsid w:val="00026E01"/>
    <w:rsid w:val="000274C1"/>
    <w:rsid w:val="00027685"/>
    <w:rsid w:val="00031C0F"/>
    <w:rsid w:val="00033AB0"/>
    <w:rsid w:val="00035604"/>
    <w:rsid w:val="000516A5"/>
    <w:rsid w:val="00062B3A"/>
    <w:rsid w:val="00066947"/>
    <w:rsid w:val="00086725"/>
    <w:rsid w:val="00087669"/>
    <w:rsid w:val="00094605"/>
    <w:rsid w:val="000A408A"/>
    <w:rsid w:val="000B118E"/>
    <w:rsid w:val="000B49E9"/>
    <w:rsid w:val="000B533E"/>
    <w:rsid w:val="000B6408"/>
    <w:rsid w:val="000C0497"/>
    <w:rsid w:val="000C24AF"/>
    <w:rsid w:val="000D0A5E"/>
    <w:rsid w:val="000D4F4B"/>
    <w:rsid w:val="000E5961"/>
    <w:rsid w:val="000F4E6B"/>
    <w:rsid w:val="000F641C"/>
    <w:rsid w:val="000F6717"/>
    <w:rsid w:val="000F74EF"/>
    <w:rsid w:val="001002D4"/>
    <w:rsid w:val="00100E29"/>
    <w:rsid w:val="00101431"/>
    <w:rsid w:val="00107697"/>
    <w:rsid w:val="00110B70"/>
    <w:rsid w:val="0012315A"/>
    <w:rsid w:val="00123E5A"/>
    <w:rsid w:val="001423D3"/>
    <w:rsid w:val="0015281E"/>
    <w:rsid w:val="00160D4E"/>
    <w:rsid w:val="0016243B"/>
    <w:rsid w:val="001725F3"/>
    <w:rsid w:val="0017298E"/>
    <w:rsid w:val="00181209"/>
    <w:rsid w:val="00183761"/>
    <w:rsid w:val="00185B6D"/>
    <w:rsid w:val="00194EE3"/>
    <w:rsid w:val="001A4375"/>
    <w:rsid w:val="001A4377"/>
    <w:rsid w:val="001A565F"/>
    <w:rsid w:val="001A6F23"/>
    <w:rsid w:val="001A7BD5"/>
    <w:rsid w:val="001B4912"/>
    <w:rsid w:val="001B5FE4"/>
    <w:rsid w:val="001C0D8F"/>
    <w:rsid w:val="001D7080"/>
    <w:rsid w:val="001E7EF8"/>
    <w:rsid w:val="001F0CF8"/>
    <w:rsid w:val="001F2A2B"/>
    <w:rsid w:val="001F54F3"/>
    <w:rsid w:val="002160F8"/>
    <w:rsid w:val="00220021"/>
    <w:rsid w:val="002224D9"/>
    <w:rsid w:val="00243790"/>
    <w:rsid w:val="00250F63"/>
    <w:rsid w:val="002572BD"/>
    <w:rsid w:val="00261F34"/>
    <w:rsid w:val="002633B2"/>
    <w:rsid w:val="0028128B"/>
    <w:rsid w:val="002847DD"/>
    <w:rsid w:val="002849B4"/>
    <w:rsid w:val="00286FE2"/>
    <w:rsid w:val="002929F5"/>
    <w:rsid w:val="00293548"/>
    <w:rsid w:val="00297C56"/>
    <w:rsid w:val="002A2E22"/>
    <w:rsid w:val="002A3794"/>
    <w:rsid w:val="002B1E7D"/>
    <w:rsid w:val="002B46A0"/>
    <w:rsid w:val="002D19A8"/>
    <w:rsid w:val="002D69D6"/>
    <w:rsid w:val="002E44EE"/>
    <w:rsid w:val="002E6562"/>
    <w:rsid w:val="002F5FED"/>
    <w:rsid w:val="002F62F5"/>
    <w:rsid w:val="003072E8"/>
    <w:rsid w:val="00311F27"/>
    <w:rsid w:val="00311F49"/>
    <w:rsid w:val="0031736E"/>
    <w:rsid w:val="00321556"/>
    <w:rsid w:val="00326283"/>
    <w:rsid w:val="0033249E"/>
    <w:rsid w:val="003360DD"/>
    <w:rsid w:val="003378E1"/>
    <w:rsid w:val="00337F5E"/>
    <w:rsid w:val="00345E67"/>
    <w:rsid w:val="003473E8"/>
    <w:rsid w:val="003538F6"/>
    <w:rsid w:val="00353FBE"/>
    <w:rsid w:val="003547B4"/>
    <w:rsid w:val="003576AA"/>
    <w:rsid w:val="00364C7C"/>
    <w:rsid w:val="00372CD9"/>
    <w:rsid w:val="0037399D"/>
    <w:rsid w:val="00375F07"/>
    <w:rsid w:val="00381B9E"/>
    <w:rsid w:val="003824A8"/>
    <w:rsid w:val="0038300B"/>
    <w:rsid w:val="00386A2E"/>
    <w:rsid w:val="003933E3"/>
    <w:rsid w:val="003964C4"/>
    <w:rsid w:val="003A256C"/>
    <w:rsid w:val="003A269A"/>
    <w:rsid w:val="003A438A"/>
    <w:rsid w:val="003A5B0B"/>
    <w:rsid w:val="003B446E"/>
    <w:rsid w:val="003B5653"/>
    <w:rsid w:val="003C1246"/>
    <w:rsid w:val="003C209C"/>
    <w:rsid w:val="003C47D6"/>
    <w:rsid w:val="003D651A"/>
    <w:rsid w:val="003D68C0"/>
    <w:rsid w:val="003E38E1"/>
    <w:rsid w:val="003E55D6"/>
    <w:rsid w:val="003F30BA"/>
    <w:rsid w:val="00401B0D"/>
    <w:rsid w:val="0040713A"/>
    <w:rsid w:val="0041234B"/>
    <w:rsid w:val="00413FD9"/>
    <w:rsid w:val="00414DC9"/>
    <w:rsid w:val="00420AA7"/>
    <w:rsid w:val="0042475A"/>
    <w:rsid w:val="00432CBE"/>
    <w:rsid w:val="00434869"/>
    <w:rsid w:val="00440F59"/>
    <w:rsid w:val="00444C71"/>
    <w:rsid w:val="00447A4E"/>
    <w:rsid w:val="004536E2"/>
    <w:rsid w:val="00456722"/>
    <w:rsid w:val="00461A8F"/>
    <w:rsid w:val="00462A7A"/>
    <w:rsid w:val="00471D77"/>
    <w:rsid w:val="004743C4"/>
    <w:rsid w:val="004845D1"/>
    <w:rsid w:val="00496329"/>
    <w:rsid w:val="004A643B"/>
    <w:rsid w:val="004A7EF3"/>
    <w:rsid w:val="004B7633"/>
    <w:rsid w:val="004C5052"/>
    <w:rsid w:val="004D0A94"/>
    <w:rsid w:val="004D2CFB"/>
    <w:rsid w:val="004D429C"/>
    <w:rsid w:val="004D44AF"/>
    <w:rsid w:val="004D4711"/>
    <w:rsid w:val="004E1453"/>
    <w:rsid w:val="004E6FC6"/>
    <w:rsid w:val="004F2E34"/>
    <w:rsid w:val="004F3556"/>
    <w:rsid w:val="00503EA6"/>
    <w:rsid w:val="0051301F"/>
    <w:rsid w:val="00522411"/>
    <w:rsid w:val="0052266B"/>
    <w:rsid w:val="00527758"/>
    <w:rsid w:val="0053662B"/>
    <w:rsid w:val="00537338"/>
    <w:rsid w:val="0053796E"/>
    <w:rsid w:val="00550A5E"/>
    <w:rsid w:val="00557073"/>
    <w:rsid w:val="005574CA"/>
    <w:rsid w:val="0056244B"/>
    <w:rsid w:val="00566899"/>
    <w:rsid w:val="00574AC1"/>
    <w:rsid w:val="00580C1A"/>
    <w:rsid w:val="005826FA"/>
    <w:rsid w:val="00583212"/>
    <w:rsid w:val="00584360"/>
    <w:rsid w:val="00584674"/>
    <w:rsid w:val="005863DA"/>
    <w:rsid w:val="005878FA"/>
    <w:rsid w:val="005937DE"/>
    <w:rsid w:val="005954BA"/>
    <w:rsid w:val="00597B1D"/>
    <w:rsid w:val="005B18E6"/>
    <w:rsid w:val="005B367C"/>
    <w:rsid w:val="005B3688"/>
    <w:rsid w:val="005D0DDA"/>
    <w:rsid w:val="005D451F"/>
    <w:rsid w:val="005E113E"/>
    <w:rsid w:val="005E53C8"/>
    <w:rsid w:val="005F0AD5"/>
    <w:rsid w:val="005F3642"/>
    <w:rsid w:val="00601662"/>
    <w:rsid w:val="00605060"/>
    <w:rsid w:val="0060551A"/>
    <w:rsid w:val="0061489B"/>
    <w:rsid w:val="006167C1"/>
    <w:rsid w:val="00631C58"/>
    <w:rsid w:val="00633B2D"/>
    <w:rsid w:val="006414A6"/>
    <w:rsid w:val="00650803"/>
    <w:rsid w:val="00650B4A"/>
    <w:rsid w:val="00670968"/>
    <w:rsid w:val="00683C9F"/>
    <w:rsid w:val="00687124"/>
    <w:rsid w:val="00697B23"/>
    <w:rsid w:val="006A0423"/>
    <w:rsid w:val="006C0FF1"/>
    <w:rsid w:val="006C440A"/>
    <w:rsid w:val="006C5F9F"/>
    <w:rsid w:val="006D356C"/>
    <w:rsid w:val="006D66C0"/>
    <w:rsid w:val="006D72CD"/>
    <w:rsid w:val="006E72EE"/>
    <w:rsid w:val="006F0BF7"/>
    <w:rsid w:val="006F1A40"/>
    <w:rsid w:val="006F4D9D"/>
    <w:rsid w:val="00702847"/>
    <w:rsid w:val="0070299F"/>
    <w:rsid w:val="007052D3"/>
    <w:rsid w:val="00706E74"/>
    <w:rsid w:val="00706FCF"/>
    <w:rsid w:val="00716F54"/>
    <w:rsid w:val="007205C3"/>
    <w:rsid w:val="007212A8"/>
    <w:rsid w:val="007217C1"/>
    <w:rsid w:val="00724820"/>
    <w:rsid w:val="00730545"/>
    <w:rsid w:val="00730A00"/>
    <w:rsid w:val="00732096"/>
    <w:rsid w:val="007332D5"/>
    <w:rsid w:val="007369B2"/>
    <w:rsid w:val="00740CA8"/>
    <w:rsid w:val="00742837"/>
    <w:rsid w:val="0074666B"/>
    <w:rsid w:val="00747F6D"/>
    <w:rsid w:val="007566C5"/>
    <w:rsid w:val="00756A83"/>
    <w:rsid w:val="00764361"/>
    <w:rsid w:val="00767278"/>
    <w:rsid w:val="0077175C"/>
    <w:rsid w:val="007814DF"/>
    <w:rsid w:val="00782D99"/>
    <w:rsid w:val="007840CD"/>
    <w:rsid w:val="007862E3"/>
    <w:rsid w:val="007878C4"/>
    <w:rsid w:val="00787EA3"/>
    <w:rsid w:val="00790B69"/>
    <w:rsid w:val="00797261"/>
    <w:rsid w:val="00797F14"/>
    <w:rsid w:val="007A0F78"/>
    <w:rsid w:val="007A1FA4"/>
    <w:rsid w:val="007A594C"/>
    <w:rsid w:val="007B22DF"/>
    <w:rsid w:val="007C52E8"/>
    <w:rsid w:val="007D06C4"/>
    <w:rsid w:val="007D111E"/>
    <w:rsid w:val="007E65C9"/>
    <w:rsid w:val="007F20F7"/>
    <w:rsid w:val="007F42D5"/>
    <w:rsid w:val="008024AE"/>
    <w:rsid w:val="00807084"/>
    <w:rsid w:val="0080720E"/>
    <w:rsid w:val="008123DA"/>
    <w:rsid w:val="008173A5"/>
    <w:rsid w:val="00822F89"/>
    <w:rsid w:val="00825C57"/>
    <w:rsid w:val="0082772C"/>
    <w:rsid w:val="008456A1"/>
    <w:rsid w:val="008506A6"/>
    <w:rsid w:val="00854576"/>
    <w:rsid w:val="00863D46"/>
    <w:rsid w:val="00874338"/>
    <w:rsid w:val="00876084"/>
    <w:rsid w:val="00881372"/>
    <w:rsid w:val="00883514"/>
    <w:rsid w:val="008973D5"/>
    <w:rsid w:val="008A789B"/>
    <w:rsid w:val="008B58E3"/>
    <w:rsid w:val="008C0A9C"/>
    <w:rsid w:val="008D0833"/>
    <w:rsid w:val="008D0BBB"/>
    <w:rsid w:val="008D3A48"/>
    <w:rsid w:val="008D3DE4"/>
    <w:rsid w:val="008F2EB7"/>
    <w:rsid w:val="008F4057"/>
    <w:rsid w:val="008F67D5"/>
    <w:rsid w:val="009029A3"/>
    <w:rsid w:val="00904AFB"/>
    <w:rsid w:val="00921B63"/>
    <w:rsid w:val="009263E4"/>
    <w:rsid w:val="00926A66"/>
    <w:rsid w:val="00927B00"/>
    <w:rsid w:val="00931732"/>
    <w:rsid w:val="009349E9"/>
    <w:rsid w:val="00934A5D"/>
    <w:rsid w:val="00942F7A"/>
    <w:rsid w:val="00953AA5"/>
    <w:rsid w:val="009559FD"/>
    <w:rsid w:val="00956D38"/>
    <w:rsid w:val="00961D4E"/>
    <w:rsid w:val="009653B2"/>
    <w:rsid w:val="009677A7"/>
    <w:rsid w:val="00970FC9"/>
    <w:rsid w:val="00971450"/>
    <w:rsid w:val="00974732"/>
    <w:rsid w:val="00974CC0"/>
    <w:rsid w:val="0097702A"/>
    <w:rsid w:val="009810C9"/>
    <w:rsid w:val="0098429B"/>
    <w:rsid w:val="009933AA"/>
    <w:rsid w:val="00995F54"/>
    <w:rsid w:val="009A0BDC"/>
    <w:rsid w:val="009A0F01"/>
    <w:rsid w:val="009B1796"/>
    <w:rsid w:val="009B587D"/>
    <w:rsid w:val="009B64D4"/>
    <w:rsid w:val="009B7CFB"/>
    <w:rsid w:val="009C107E"/>
    <w:rsid w:val="009D5ED7"/>
    <w:rsid w:val="009D7C4F"/>
    <w:rsid w:val="009F1C5E"/>
    <w:rsid w:val="009F2198"/>
    <w:rsid w:val="009F3C5E"/>
    <w:rsid w:val="00A06AF6"/>
    <w:rsid w:val="00A207EA"/>
    <w:rsid w:val="00A51E2C"/>
    <w:rsid w:val="00A664FB"/>
    <w:rsid w:val="00A66AA7"/>
    <w:rsid w:val="00A76D40"/>
    <w:rsid w:val="00A77759"/>
    <w:rsid w:val="00A8234E"/>
    <w:rsid w:val="00A8319B"/>
    <w:rsid w:val="00A85C47"/>
    <w:rsid w:val="00A94546"/>
    <w:rsid w:val="00AA7861"/>
    <w:rsid w:val="00AB272F"/>
    <w:rsid w:val="00AB3476"/>
    <w:rsid w:val="00AB5293"/>
    <w:rsid w:val="00AB7B76"/>
    <w:rsid w:val="00AE2738"/>
    <w:rsid w:val="00AF10A0"/>
    <w:rsid w:val="00AF3F7A"/>
    <w:rsid w:val="00B0066B"/>
    <w:rsid w:val="00B006EC"/>
    <w:rsid w:val="00B009BF"/>
    <w:rsid w:val="00B02376"/>
    <w:rsid w:val="00B05112"/>
    <w:rsid w:val="00B1248C"/>
    <w:rsid w:val="00B1285F"/>
    <w:rsid w:val="00B14CC9"/>
    <w:rsid w:val="00B157F1"/>
    <w:rsid w:val="00B26A48"/>
    <w:rsid w:val="00B272DA"/>
    <w:rsid w:val="00B32314"/>
    <w:rsid w:val="00B34D4B"/>
    <w:rsid w:val="00B41000"/>
    <w:rsid w:val="00B42A31"/>
    <w:rsid w:val="00B46D11"/>
    <w:rsid w:val="00B47AB2"/>
    <w:rsid w:val="00B6073F"/>
    <w:rsid w:val="00B628B7"/>
    <w:rsid w:val="00B63686"/>
    <w:rsid w:val="00B6400C"/>
    <w:rsid w:val="00B64833"/>
    <w:rsid w:val="00B66E75"/>
    <w:rsid w:val="00B716F8"/>
    <w:rsid w:val="00B8645B"/>
    <w:rsid w:val="00B92760"/>
    <w:rsid w:val="00B92F1A"/>
    <w:rsid w:val="00B96A2A"/>
    <w:rsid w:val="00BA0768"/>
    <w:rsid w:val="00BA149F"/>
    <w:rsid w:val="00BA72E3"/>
    <w:rsid w:val="00BB0440"/>
    <w:rsid w:val="00BB0703"/>
    <w:rsid w:val="00BC31BB"/>
    <w:rsid w:val="00BD7B34"/>
    <w:rsid w:val="00BE7D0E"/>
    <w:rsid w:val="00BF6F19"/>
    <w:rsid w:val="00C0662A"/>
    <w:rsid w:val="00C076A6"/>
    <w:rsid w:val="00C165E7"/>
    <w:rsid w:val="00C16A3E"/>
    <w:rsid w:val="00C40DF5"/>
    <w:rsid w:val="00C4314F"/>
    <w:rsid w:val="00C518F1"/>
    <w:rsid w:val="00C657B8"/>
    <w:rsid w:val="00C832FC"/>
    <w:rsid w:val="00C94E7B"/>
    <w:rsid w:val="00C95800"/>
    <w:rsid w:val="00C972A4"/>
    <w:rsid w:val="00CA15B6"/>
    <w:rsid w:val="00CA4587"/>
    <w:rsid w:val="00CA4B58"/>
    <w:rsid w:val="00CA665F"/>
    <w:rsid w:val="00CB371A"/>
    <w:rsid w:val="00CB6120"/>
    <w:rsid w:val="00CB6502"/>
    <w:rsid w:val="00CC2589"/>
    <w:rsid w:val="00CD3EAD"/>
    <w:rsid w:val="00CD6898"/>
    <w:rsid w:val="00CD73C1"/>
    <w:rsid w:val="00CE385F"/>
    <w:rsid w:val="00CF2223"/>
    <w:rsid w:val="00CF549D"/>
    <w:rsid w:val="00CF7E2C"/>
    <w:rsid w:val="00D02D6A"/>
    <w:rsid w:val="00D04688"/>
    <w:rsid w:val="00D10DFD"/>
    <w:rsid w:val="00D114A1"/>
    <w:rsid w:val="00D14F22"/>
    <w:rsid w:val="00D211CE"/>
    <w:rsid w:val="00D32E84"/>
    <w:rsid w:val="00D42779"/>
    <w:rsid w:val="00D43F85"/>
    <w:rsid w:val="00D52ED5"/>
    <w:rsid w:val="00D553F2"/>
    <w:rsid w:val="00D55BB0"/>
    <w:rsid w:val="00D821B9"/>
    <w:rsid w:val="00D85A59"/>
    <w:rsid w:val="00D92C6F"/>
    <w:rsid w:val="00D92FCD"/>
    <w:rsid w:val="00DA31B7"/>
    <w:rsid w:val="00DA42F0"/>
    <w:rsid w:val="00DB4BC7"/>
    <w:rsid w:val="00DD523C"/>
    <w:rsid w:val="00DE1140"/>
    <w:rsid w:val="00DE2C98"/>
    <w:rsid w:val="00DE6D6E"/>
    <w:rsid w:val="00DF53E8"/>
    <w:rsid w:val="00DF5EF0"/>
    <w:rsid w:val="00E13FDF"/>
    <w:rsid w:val="00E27D9D"/>
    <w:rsid w:val="00E309EA"/>
    <w:rsid w:val="00E31687"/>
    <w:rsid w:val="00E339C3"/>
    <w:rsid w:val="00E33F1E"/>
    <w:rsid w:val="00E3426C"/>
    <w:rsid w:val="00E36E84"/>
    <w:rsid w:val="00E45038"/>
    <w:rsid w:val="00E45787"/>
    <w:rsid w:val="00E47105"/>
    <w:rsid w:val="00E555E1"/>
    <w:rsid w:val="00E6636E"/>
    <w:rsid w:val="00E72B8B"/>
    <w:rsid w:val="00E7664B"/>
    <w:rsid w:val="00E76DCD"/>
    <w:rsid w:val="00E82526"/>
    <w:rsid w:val="00E83074"/>
    <w:rsid w:val="00E854AE"/>
    <w:rsid w:val="00E93A96"/>
    <w:rsid w:val="00E93B07"/>
    <w:rsid w:val="00E94EEA"/>
    <w:rsid w:val="00E9694D"/>
    <w:rsid w:val="00EA2DF7"/>
    <w:rsid w:val="00EB174F"/>
    <w:rsid w:val="00EB2CEB"/>
    <w:rsid w:val="00EB3009"/>
    <w:rsid w:val="00EB56FB"/>
    <w:rsid w:val="00EB7B07"/>
    <w:rsid w:val="00EC262B"/>
    <w:rsid w:val="00EC287C"/>
    <w:rsid w:val="00ED79EA"/>
    <w:rsid w:val="00EE7059"/>
    <w:rsid w:val="00EF6B44"/>
    <w:rsid w:val="00EF71D0"/>
    <w:rsid w:val="00EF7DB0"/>
    <w:rsid w:val="00F01BAB"/>
    <w:rsid w:val="00F0239A"/>
    <w:rsid w:val="00F047E3"/>
    <w:rsid w:val="00F15E72"/>
    <w:rsid w:val="00F16C5F"/>
    <w:rsid w:val="00F212B6"/>
    <w:rsid w:val="00F21869"/>
    <w:rsid w:val="00F23758"/>
    <w:rsid w:val="00F26882"/>
    <w:rsid w:val="00F367B3"/>
    <w:rsid w:val="00F36B37"/>
    <w:rsid w:val="00F46F7F"/>
    <w:rsid w:val="00F5788E"/>
    <w:rsid w:val="00F73A8D"/>
    <w:rsid w:val="00F8162A"/>
    <w:rsid w:val="00F93A45"/>
    <w:rsid w:val="00FA2F7D"/>
    <w:rsid w:val="00FA42FE"/>
    <w:rsid w:val="00FB16AD"/>
    <w:rsid w:val="00FB3585"/>
    <w:rsid w:val="00FC2BB7"/>
    <w:rsid w:val="00FD5191"/>
    <w:rsid w:val="00FE2F13"/>
    <w:rsid w:val="00FE6CC2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4131"/>
  <w15:docId w15:val="{E3BE8464-10E9-4D51-A162-491FF20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F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Абзац списка Знак Знак,Абзац списка Знак Знак Знак Знак,Абзац списка Знак Знак Знак Знак Знак Знак,Название Знак1 Знак Знак Знак Знак Знак Знак"/>
    <w:basedOn w:val="a"/>
    <w:link w:val="a5"/>
    <w:uiPriority w:val="34"/>
    <w:qFormat/>
    <w:rsid w:val="00B006EC"/>
    <w:pPr>
      <w:ind w:left="720"/>
      <w:contextualSpacing/>
    </w:pPr>
  </w:style>
  <w:style w:type="table" w:styleId="a6">
    <w:name w:val="Table Grid"/>
    <w:basedOn w:val="a1"/>
    <w:uiPriority w:val="39"/>
    <w:rsid w:val="0035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574AC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43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4361"/>
  </w:style>
  <w:style w:type="paragraph" w:styleId="a9">
    <w:name w:val="footer"/>
    <w:basedOn w:val="a"/>
    <w:link w:val="aa"/>
    <w:uiPriority w:val="99"/>
    <w:unhideWhenUsed/>
    <w:rsid w:val="0076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4361"/>
  </w:style>
  <w:style w:type="paragraph" w:styleId="ab">
    <w:name w:val="footnote text"/>
    <w:aliases w:val="Table_Footnote_last,Текст сноски Знак Знак,Текст сноски Знак Знак Знак,Текст сноски Знак Знак Знак Знак Знак,Текст сноски1,Текст сноски Знак Знак Знак Знак"/>
    <w:basedOn w:val="a"/>
    <w:link w:val="ac"/>
    <w:rsid w:val="00E339C3"/>
    <w:rPr>
      <w:rFonts w:ascii="Cambria" w:eastAsia="Calibri" w:hAnsi="Cambria"/>
      <w:sz w:val="20"/>
      <w:szCs w:val="20"/>
    </w:rPr>
  </w:style>
  <w:style w:type="character" w:customStyle="1" w:styleId="ac">
    <w:name w:val="Текст сноски Знак"/>
    <w:aliases w:val="Table_Footnote_last Знак,Текст сноски Знак Знак Знак1,Текст сноски Знак Знак Знак Знак1,Текст сноски Знак Знак Знак Знак Знак Знак,Текст сноски1 Знак,Текст сноски Знак Знак Знак Знак Знак1"/>
    <w:basedOn w:val="a0"/>
    <w:link w:val="ab"/>
    <w:rsid w:val="00E339C3"/>
    <w:rPr>
      <w:rFonts w:ascii="Cambria" w:eastAsia="Calibri" w:hAnsi="Cambria"/>
      <w:sz w:val="20"/>
      <w:szCs w:val="20"/>
    </w:rPr>
  </w:style>
  <w:style w:type="character" w:styleId="ad">
    <w:name w:val="footnote reference"/>
    <w:rsid w:val="00E339C3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11F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31C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1C58"/>
    <w:rPr>
      <w:rFonts w:ascii="Segoe UI" w:hAnsi="Segoe UI" w:cs="Segoe UI"/>
      <w:sz w:val="18"/>
      <w:szCs w:val="18"/>
    </w:rPr>
  </w:style>
  <w:style w:type="character" w:styleId="af0">
    <w:name w:val="page number"/>
    <w:basedOn w:val="a0"/>
    <w:rsid w:val="007052D3"/>
  </w:style>
  <w:style w:type="character" w:styleId="af1">
    <w:name w:val="annotation reference"/>
    <w:basedOn w:val="a0"/>
    <w:uiPriority w:val="99"/>
    <w:semiHidden/>
    <w:unhideWhenUsed/>
    <w:rsid w:val="008F2EB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F2EB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F2EB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F2EB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F2EB7"/>
    <w:rPr>
      <w:b/>
      <w:bCs/>
      <w:sz w:val="20"/>
      <w:szCs w:val="20"/>
    </w:rPr>
  </w:style>
  <w:style w:type="paragraph" w:customStyle="1" w:styleId="ConsPlusTitle">
    <w:name w:val="ConsPlusTitle"/>
    <w:rsid w:val="00D92C6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character" w:customStyle="1" w:styleId="a5">
    <w:name w:val="Абзац списка Знак"/>
    <w:aliases w:val="Абзац списка Знак Знак Знак,Абзац списка Знак Знак Знак Знак Знак,Абзац списка Знак Знак Знак Знак Знак Знак Знак,Название Знак1 Знак Знак Знак Знак Знак Знак Знак"/>
    <w:link w:val="a4"/>
    <w:uiPriority w:val="34"/>
    <w:locked/>
    <w:rsid w:val="00D92C6F"/>
  </w:style>
  <w:style w:type="paragraph" w:styleId="af6">
    <w:name w:val="TOC Heading"/>
    <w:basedOn w:val="1"/>
    <w:next w:val="a"/>
    <w:uiPriority w:val="39"/>
    <w:unhideWhenUsed/>
    <w:qFormat/>
    <w:rsid w:val="00B96A2A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96A2A"/>
    <w:pPr>
      <w:tabs>
        <w:tab w:val="left" w:pos="440"/>
        <w:tab w:val="right" w:leader="dot" w:pos="9890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A6983683104188BB223E12CD46A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562D2-107B-4255-B6D9-3C81E0529A34}"/>
      </w:docPartPr>
      <w:docPartBody>
        <w:p w:rsidR="00D05C9A" w:rsidRDefault="00AE2F80" w:rsidP="00AE2F80">
          <w:pPr>
            <w:pStyle w:val="BFA6983683104188BB223E12CD46A80B"/>
          </w:pPr>
          <w:r w:rsidRPr="00FD11D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53"/>
    <w:rsid w:val="00133C44"/>
    <w:rsid w:val="00262153"/>
    <w:rsid w:val="005932DC"/>
    <w:rsid w:val="007550E2"/>
    <w:rsid w:val="00AE2F80"/>
    <w:rsid w:val="00BC6FC0"/>
    <w:rsid w:val="00C176C1"/>
    <w:rsid w:val="00CC78DF"/>
    <w:rsid w:val="00D05C9A"/>
    <w:rsid w:val="00DE1605"/>
    <w:rsid w:val="00E948E7"/>
    <w:rsid w:val="00EC77DA"/>
    <w:rsid w:val="00EE4A2B"/>
    <w:rsid w:val="00F0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2F80"/>
    <w:rPr>
      <w:color w:val="808080"/>
    </w:rPr>
  </w:style>
  <w:style w:type="paragraph" w:customStyle="1" w:styleId="1B5F7F14056D4E58988330430DFD0EAF">
    <w:name w:val="1B5F7F14056D4E58988330430DFD0EAF"/>
    <w:rsid w:val="00262153"/>
  </w:style>
  <w:style w:type="paragraph" w:customStyle="1" w:styleId="027D324ACA46487B8A09B765642EDBDB">
    <w:name w:val="027D324ACA46487B8A09B765642EDBDB"/>
    <w:rsid w:val="00262153"/>
  </w:style>
  <w:style w:type="paragraph" w:customStyle="1" w:styleId="11844C5E9BBD446CB5E3DE9981DDDD9B">
    <w:name w:val="11844C5E9BBD446CB5E3DE9981DDDD9B"/>
    <w:rsid w:val="00262153"/>
  </w:style>
  <w:style w:type="paragraph" w:customStyle="1" w:styleId="65BBE4D1D670448BB501D6055151692B">
    <w:name w:val="65BBE4D1D670448BB501D6055151692B"/>
    <w:rsid w:val="00262153"/>
  </w:style>
  <w:style w:type="paragraph" w:customStyle="1" w:styleId="F46673B26E2E41439321837E8BCAB882">
    <w:name w:val="F46673B26E2E41439321837E8BCAB882"/>
    <w:rsid w:val="00262153"/>
  </w:style>
  <w:style w:type="paragraph" w:customStyle="1" w:styleId="BFA6983683104188BB223E12CD46A80B">
    <w:name w:val="BFA6983683104188BB223E12CD46A80B"/>
    <w:rsid w:val="00AE2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958A5-59A8-4E8C-9C80-E3B862323D48}"/>
</file>

<file path=customXml/itemProps2.xml><?xml version="1.0" encoding="utf-8"?>
<ds:datastoreItem xmlns:ds="http://schemas.openxmlformats.org/officeDocument/2006/customXml" ds:itemID="{15BDC017-ABDF-4DA1-97F2-29ECAF548F14}"/>
</file>

<file path=customXml/itemProps3.xml><?xml version="1.0" encoding="utf-8"?>
<ds:datastoreItem xmlns:ds="http://schemas.openxmlformats.org/officeDocument/2006/customXml" ds:itemID="{A9F1E3DB-519B-41CD-80EE-48C529286F14}"/>
</file>

<file path=customXml/itemProps4.xml><?xml version="1.0" encoding="utf-8"?>
<ds:datastoreItem xmlns:ds="http://schemas.openxmlformats.org/officeDocument/2006/customXml" ds:itemID="{820F4368-07FB-449E-8237-9273E0354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30</Pages>
  <Words>8764</Words>
  <Characters>49956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Россиус Елена Николаевна</cp:lastModifiedBy>
  <cp:revision>169</cp:revision>
  <cp:lastPrinted>2020-01-22T11:20:00Z</cp:lastPrinted>
  <dcterms:created xsi:type="dcterms:W3CDTF">2023-04-04T11:33:00Z</dcterms:created>
  <dcterms:modified xsi:type="dcterms:W3CDTF">2023-12-08T09:02:00Z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