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43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82"/>
        <w:gridCol w:w="4754"/>
      </w:tblGrid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Кафедра общественных финансов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Заведующему Кафедр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М.Л. Васюниной, к.э.н., доценту,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(фамилия и.о. обучающегося)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СОГЛАСОВАНО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_____________ М.Л. Васюнина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Финансовый факультет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 xml:space="preserve">«____» ______________ 202__ г.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(№ учебной группы) 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__________________________ 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10205" w:leader="none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изменить/уточнить формулировку моей выпускной квалификационной работы с темы: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«___________________________________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_________________________________________________________________»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тему: «_________________________________________________________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_________________________________________________________________ 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_________________________________________________________________»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 (а).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 _________ 202__ г.         _________________        ____________________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</w:rPr>
        <w:t>подпись обучающегося</w:t>
        <w:tab/>
        <w:tab/>
        <w:t xml:space="preserve">     </w:t>
      </w:r>
      <w:r>
        <w:rPr>
          <w:rFonts w:eastAsia="Times New Roman" w:ascii="Times New Roman" w:hAnsi="Times New Roman"/>
        </w:rPr>
        <w:t>И.О. Фамилия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Согласовано:</w:t>
      </w:r>
    </w:p>
    <w:tbl>
      <w:tblPr>
        <w:tblStyle w:val="2"/>
        <w:tblW w:w="580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1409"/>
      </w:tblGrid>
      <w:tr>
        <w:trPr/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(подпись)  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«____» _______________ 202__г.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76c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bd76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d76c6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Footnote Text"/>
    <w:basedOn w:val="Normal"/>
    <w:link w:val="a5"/>
    <w:uiPriority w:val="99"/>
    <w:semiHidden/>
    <w:rsid w:val="00bd76c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d7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bd7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LibreOffice/7.0.6.2$Linux_X86_64 LibreOffice_project/00$Build-2</Application>
  <AppVersion>15.0000</AppVersion>
  <Pages>1</Pages>
  <Words>114</Words>
  <Characters>1331</Characters>
  <CharactersWithSpaces>1552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2022-10-27T11:28:00Z</dcterms:created>
  <dc:creator>Перекатенкова Олёна Игоревна</dc:creator>
  <dc:description/>
  <dc:language>ru-RU</dc:language>
  <cp:lastModifiedBy/>
  <dcterms:modified xsi:type="dcterms:W3CDTF">2024-10-04T10:25:06Z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