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591" w:rsidRPr="00B0561C" w:rsidRDefault="00C93591" w:rsidP="00C93591">
      <w:pPr>
        <w:rPr>
          <w:rFonts w:ascii="Times New Roman" w:hAnsi="Times New Roman" w:cs="Times New Roman"/>
          <w:szCs w:val="28"/>
        </w:rPr>
      </w:pPr>
      <w:r w:rsidRPr="00B0561C">
        <w:rPr>
          <w:rFonts w:ascii="Times New Roman" w:hAnsi="Times New Roman" w:cs="Times New Roman"/>
          <w:szCs w:val="28"/>
        </w:rPr>
        <w:t>Федеральное государственное образовательное бюджетное</w:t>
      </w:r>
    </w:p>
    <w:p w:rsidR="00C93591" w:rsidRPr="00B0561C" w:rsidRDefault="00C93591" w:rsidP="00C93591">
      <w:pPr>
        <w:rPr>
          <w:rFonts w:ascii="Times New Roman" w:hAnsi="Times New Roman" w:cs="Times New Roman"/>
          <w:szCs w:val="28"/>
        </w:rPr>
      </w:pPr>
      <w:r w:rsidRPr="00B0561C">
        <w:rPr>
          <w:rFonts w:ascii="Times New Roman" w:hAnsi="Times New Roman" w:cs="Times New Roman"/>
          <w:szCs w:val="28"/>
        </w:rPr>
        <w:t>учреждение высшего образования</w:t>
      </w:r>
    </w:p>
    <w:p w:rsidR="00C93591" w:rsidRPr="00B0561C" w:rsidRDefault="00C93591" w:rsidP="00C93591">
      <w:pPr>
        <w:rPr>
          <w:rFonts w:ascii="Times New Roman" w:hAnsi="Times New Roman" w:cs="Times New Roman"/>
          <w:b/>
          <w:szCs w:val="28"/>
        </w:rPr>
      </w:pPr>
      <w:r w:rsidRPr="00B0561C">
        <w:rPr>
          <w:rFonts w:ascii="Times New Roman" w:hAnsi="Times New Roman" w:cs="Times New Roman"/>
          <w:b/>
          <w:szCs w:val="28"/>
        </w:rPr>
        <w:t>«Финансовый университет при Правительстве Российской Федерации»</w:t>
      </w:r>
    </w:p>
    <w:p w:rsidR="00C93591" w:rsidRPr="00B0561C" w:rsidRDefault="00C93591" w:rsidP="00C93591">
      <w:pPr>
        <w:rPr>
          <w:rFonts w:ascii="Times New Roman" w:hAnsi="Times New Roman" w:cs="Times New Roman"/>
          <w:b/>
          <w:szCs w:val="28"/>
        </w:rPr>
      </w:pPr>
      <w:r w:rsidRPr="00B0561C">
        <w:rPr>
          <w:rFonts w:ascii="Times New Roman" w:hAnsi="Times New Roman" w:cs="Times New Roman"/>
          <w:b/>
          <w:szCs w:val="28"/>
        </w:rPr>
        <w:t>(Финансовый университет)</w:t>
      </w:r>
    </w:p>
    <w:p w:rsidR="00C93591" w:rsidRPr="00B0561C" w:rsidRDefault="00C93591" w:rsidP="00C93591">
      <w:pPr>
        <w:ind w:left="11" w:right="69" w:hanging="11"/>
        <w:rPr>
          <w:rFonts w:ascii="Times New Roman" w:eastAsia="Times New Roman" w:hAnsi="Times New Roman" w:cs="Times New Roman"/>
          <w:szCs w:val="28"/>
        </w:rPr>
      </w:pPr>
    </w:p>
    <w:p w:rsidR="00C93591" w:rsidRPr="00B0561C" w:rsidRDefault="00C93591" w:rsidP="00C93591">
      <w:pPr>
        <w:ind w:left="11" w:right="69" w:hanging="11"/>
        <w:rPr>
          <w:rFonts w:ascii="Times New Roman" w:eastAsia="Times New Roman" w:hAnsi="Times New Roman" w:cs="Times New Roman"/>
          <w:b/>
          <w:szCs w:val="28"/>
        </w:rPr>
      </w:pPr>
      <w:r w:rsidRPr="00B0561C">
        <w:rPr>
          <w:rFonts w:ascii="Times New Roman" w:eastAsia="Times New Roman" w:hAnsi="Times New Roman" w:cs="Times New Roman"/>
          <w:b/>
          <w:szCs w:val="28"/>
        </w:rPr>
        <w:t>ОТЗЫВ РУКОВОДИТЕЛЯ</w:t>
      </w:r>
    </w:p>
    <w:p w:rsidR="00C93591" w:rsidRPr="00B0561C" w:rsidRDefault="00C93591" w:rsidP="00C93591">
      <w:pPr>
        <w:ind w:left="11" w:right="69" w:hanging="11"/>
        <w:rPr>
          <w:rFonts w:ascii="Times New Roman" w:eastAsia="Times New Roman" w:hAnsi="Times New Roman" w:cs="Times New Roman"/>
          <w:b/>
          <w:szCs w:val="28"/>
        </w:rPr>
      </w:pPr>
      <w:r w:rsidRPr="00B0561C">
        <w:rPr>
          <w:rFonts w:ascii="Times New Roman" w:eastAsia="Times New Roman" w:hAnsi="Times New Roman" w:cs="Times New Roman"/>
          <w:b/>
          <w:szCs w:val="28"/>
        </w:rPr>
        <w:t xml:space="preserve">о работе обучающегося в период подготовки </w:t>
      </w:r>
    </w:p>
    <w:p w:rsidR="00C93591" w:rsidRPr="00B0561C" w:rsidRDefault="00C93591" w:rsidP="00C93591">
      <w:pPr>
        <w:ind w:left="11" w:right="69" w:hanging="11"/>
        <w:rPr>
          <w:rFonts w:ascii="Times New Roman" w:eastAsia="Times New Roman" w:hAnsi="Times New Roman" w:cs="Times New Roman"/>
          <w:b/>
          <w:szCs w:val="28"/>
        </w:rPr>
      </w:pPr>
      <w:r w:rsidRPr="00B0561C">
        <w:rPr>
          <w:rFonts w:ascii="Times New Roman" w:eastAsia="Times New Roman" w:hAnsi="Times New Roman" w:cs="Times New Roman"/>
          <w:b/>
          <w:szCs w:val="28"/>
        </w:rPr>
        <w:t xml:space="preserve"> ВКР по программе магистратуры</w:t>
      </w:r>
    </w:p>
    <w:p w:rsidR="00C93591" w:rsidRPr="00B0561C" w:rsidRDefault="00C93591" w:rsidP="00C93591">
      <w:pPr>
        <w:spacing w:after="15" w:line="384" w:lineRule="auto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:rsidR="00C93591" w:rsidRPr="00B0561C" w:rsidRDefault="00C93591" w:rsidP="00C93591">
      <w:pPr>
        <w:spacing w:after="15"/>
        <w:ind w:left="10" w:right="280" w:hanging="10"/>
        <w:jc w:val="both"/>
        <w:rPr>
          <w:rFonts w:ascii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  <w:szCs w:val="28"/>
        </w:rPr>
        <w:t>Обучающийся______________________________________________________</w:t>
      </w:r>
      <w:r w:rsidRPr="00B0561C">
        <w:rPr>
          <w:rFonts w:ascii="Times New Roman" w:eastAsia="Times New Roman" w:hAnsi="Times New Roman" w:cs="Times New Roman"/>
          <w:szCs w:val="28"/>
        </w:rPr>
        <w:tab/>
      </w:r>
      <w:r w:rsidRPr="00B0561C">
        <w:rPr>
          <w:rFonts w:ascii="Times New Roman" w:eastAsia="Times New Roman" w:hAnsi="Times New Roman" w:cs="Times New Roman"/>
          <w:szCs w:val="28"/>
        </w:rPr>
        <w:tab/>
      </w:r>
      <w:r w:rsidRPr="00B0561C">
        <w:rPr>
          <w:rFonts w:ascii="Times New Roman" w:eastAsia="Times New Roman" w:hAnsi="Times New Roman" w:cs="Times New Roman"/>
          <w:szCs w:val="28"/>
        </w:rPr>
        <w:tab/>
      </w:r>
      <w:r w:rsidRPr="00B0561C">
        <w:rPr>
          <w:rFonts w:ascii="Times New Roman" w:eastAsia="Times New Roman" w:hAnsi="Times New Roman" w:cs="Times New Roman"/>
          <w:szCs w:val="28"/>
        </w:rPr>
        <w:tab/>
      </w:r>
      <w:r w:rsidRPr="00B0561C">
        <w:rPr>
          <w:rFonts w:ascii="Times New Roman" w:eastAsia="Times New Roman" w:hAnsi="Times New Roman" w:cs="Times New Roman"/>
        </w:rPr>
        <w:t>(фамилия имя отчество)</w:t>
      </w:r>
    </w:p>
    <w:p w:rsidR="00C93591" w:rsidRPr="00B0561C" w:rsidRDefault="00C93591" w:rsidP="00C93591">
      <w:pPr>
        <w:spacing w:after="15"/>
        <w:ind w:left="10" w:right="280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Финансовый факультет______________________________________________</w:t>
      </w:r>
    </w:p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Кафедра</w:t>
      </w:r>
      <w:bookmarkStart w:id="0" w:name="_GoBack"/>
      <w:bookmarkEnd w:id="0"/>
      <w:r w:rsidRPr="00B0561C">
        <w:rPr>
          <w:rFonts w:ascii="Times New Roman" w:eastAsia="Times New Roman" w:hAnsi="Times New Roman" w:cs="Times New Roman"/>
          <w:szCs w:val="28"/>
        </w:rPr>
        <w:t xml:space="preserve"> общественных финансов Финансового факультета______________</w:t>
      </w:r>
    </w:p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Направление подготовки ______________________________________________</w:t>
      </w:r>
    </w:p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Направленность______________________________________________________</w:t>
      </w:r>
    </w:p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Наименование темы___________________________________________________</w:t>
      </w:r>
    </w:p>
    <w:p w:rsidR="00C93591" w:rsidRPr="00B0561C" w:rsidRDefault="00C93591" w:rsidP="00C93591">
      <w:pPr>
        <w:ind w:left="10" w:right="68"/>
        <w:rPr>
          <w:rFonts w:ascii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  <w:szCs w:val="28"/>
        </w:rPr>
        <w:t>Руководитель________________________________________________________</w:t>
      </w:r>
      <w:r w:rsidRPr="00B0561C">
        <w:rPr>
          <w:rFonts w:ascii="Times New Roman" w:eastAsia="Times New Roman" w:hAnsi="Times New Roman" w:cs="Times New Roman"/>
          <w:szCs w:val="28"/>
        </w:rPr>
        <w:tab/>
      </w:r>
      <w:r w:rsidRPr="00B0561C">
        <w:rPr>
          <w:rFonts w:ascii="Times New Roman" w:eastAsia="Times New Roman" w:hAnsi="Times New Roman" w:cs="Times New Roman"/>
        </w:rPr>
        <w:t xml:space="preserve">              </w:t>
      </w:r>
      <w:proofErr w:type="gramStart"/>
      <w:r w:rsidRPr="00B0561C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B0561C">
        <w:rPr>
          <w:rFonts w:ascii="Times New Roman" w:eastAsia="Times New Roman" w:hAnsi="Times New Roman" w:cs="Times New Roman"/>
        </w:rPr>
        <w:t>имя отчество фамилия, должность, ученое звание, ученая степень)</w:t>
      </w:r>
    </w:p>
    <w:p w:rsidR="00C93591" w:rsidRPr="00B0561C" w:rsidRDefault="00C93591" w:rsidP="00C93591">
      <w:pPr>
        <w:ind w:left="11" w:right="68" w:hanging="11"/>
        <w:jc w:val="both"/>
        <w:rPr>
          <w:rFonts w:ascii="Times New Roman" w:eastAsia="Times New Roman" w:hAnsi="Times New Roman" w:cs="Times New Roman"/>
          <w:szCs w:val="28"/>
        </w:rPr>
      </w:pP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  <w:szCs w:val="28"/>
        </w:rPr>
        <w:t xml:space="preserve">1. Актуальность темы, полнота </w:t>
      </w:r>
      <w:r w:rsidRPr="00B0561C">
        <w:rPr>
          <w:rFonts w:ascii="Times New Roman" w:eastAsia="Calibri" w:hAnsi="Times New Roman" w:cs="Times New Roman"/>
          <w:szCs w:val="28"/>
        </w:rPr>
        <w:t xml:space="preserve">обзора отечественной и зарубежной научной литературы </w:t>
      </w:r>
      <w:r w:rsidRPr="00B0561C">
        <w:rPr>
          <w:rFonts w:ascii="Times New Roman" w:eastAsia="Times New Roman" w:hAnsi="Times New Roman" w:cs="Times New Roman"/>
          <w:szCs w:val="28"/>
        </w:rPr>
        <w:t>по теме исследования:</w:t>
      </w:r>
      <w:r w:rsidRPr="00B0561C">
        <w:rPr>
          <w:rFonts w:ascii="Times New Roman" w:eastAsia="Times New Roman" w:hAnsi="Times New Roman" w:cs="Times New Roman"/>
          <w:szCs w:val="28"/>
          <w:u w:val="single"/>
        </w:rPr>
        <w:tab/>
      </w:r>
      <w:r w:rsidRPr="00B0561C">
        <w:rPr>
          <w:rFonts w:ascii="Times New Roman" w:eastAsia="Times New Roman" w:hAnsi="Times New Roman" w:cs="Times New Roman"/>
          <w:szCs w:val="28"/>
          <w:u w:val="single"/>
        </w:rPr>
        <w:tab/>
      </w:r>
      <w:r w:rsidRPr="00B0561C">
        <w:rPr>
          <w:rFonts w:ascii="Times New Roman" w:eastAsia="Times New Roman" w:hAnsi="Times New Roman" w:cs="Times New Roman"/>
          <w:szCs w:val="28"/>
          <w:u w:val="single"/>
        </w:rPr>
        <w:tab/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:rsidR="00C93591" w:rsidRPr="00B0561C" w:rsidRDefault="00C93591" w:rsidP="00C93591">
      <w:pPr>
        <w:tabs>
          <w:tab w:val="left" w:pos="10205"/>
        </w:tabs>
        <w:ind w:left="11" w:right="68" w:hanging="11"/>
        <w:jc w:val="both"/>
        <w:rPr>
          <w:rFonts w:ascii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 w:rsidRPr="00B0561C">
        <w:rPr>
          <w:rFonts w:ascii="Times New Roman" w:eastAsia="Times New Roman" w:hAnsi="Times New Roman" w:cs="Times New Roman"/>
          <w:szCs w:val="28"/>
          <w:u w:val="single"/>
        </w:rPr>
        <w:tab/>
      </w:r>
    </w:p>
    <w:p w:rsidR="00C93591" w:rsidRPr="00B0561C" w:rsidRDefault="00C93591" w:rsidP="00C93591">
      <w:pPr>
        <w:tabs>
          <w:tab w:val="left" w:pos="10205"/>
        </w:tabs>
        <w:ind w:left="11" w:right="68" w:hanging="11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ab/>
        <w:t>____________________________________________________________________</w:t>
      </w:r>
    </w:p>
    <w:p w:rsidR="00C93591" w:rsidRPr="00B0561C" w:rsidRDefault="00C93591" w:rsidP="00C93591">
      <w:pPr>
        <w:tabs>
          <w:tab w:val="left" w:pos="10205"/>
        </w:tabs>
        <w:ind w:left="11" w:right="68" w:hanging="11"/>
        <w:jc w:val="both"/>
        <w:rPr>
          <w:rFonts w:ascii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 w:rsidRPr="00B0561C">
        <w:rPr>
          <w:rFonts w:ascii="Times New Roman" w:eastAsia="Times New Roman" w:hAnsi="Times New Roman" w:cs="Times New Roman"/>
          <w:szCs w:val="28"/>
          <w:u w:val="single"/>
        </w:rPr>
        <w:tab/>
      </w:r>
    </w:p>
    <w:p w:rsidR="00C93591" w:rsidRPr="00B0561C" w:rsidRDefault="00C93591" w:rsidP="00C93591">
      <w:pPr>
        <w:tabs>
          <w:tab w:val="left" w:pos="10205"/>
        </w:tabs>
        <w:ind w:left="11" w:right="68" w:hanging="11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ab/>
        <w:t>________________________________________________________________________________________________________________________________________</w:t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  <w:szCs w:val="28"/>
        </w:rPr>
        <w:lastRenderedPageBreak/>
        <w:t>4. Степень самостоятельности (доля (%) заимствований в ВКР и корректность оформления заимствованного текста):</w:t>
      </w:r>
      <w:r w:rsidRPr="00B0561C">
        <w:rPr>
          <w:rFonts w:ascii="Times New Roman" w:eastAsia="Times New Roman" w:hAnsi="Times New Roman" w:cs="Times New Roman"/>
          <w:szCs w:val="28"/>
          <w:u w:val="single"/>
        </w:rPr>
        <w:tab/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  <w:szCs w:val="28"/>
        </w:rPr>
        <w:t>____________________________________________________________________</w:t>
      </w:r>
      <w:r w:rsidRPr="00B0561C">
        <w:rPr>
          <w:rFonts w:ascii="Times New Roman" w:eastAsia="Times New Roman" w:hAnsi="Times New Roman" w:cs="Times New Roman"/>
          <w:szCs w:val="28"/>
          <w:u w:val="single"/>
        </w:rPr>
        <w:tab/>
      </w:r>
    </w:p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проч.:</w:t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  <w:szCs w:val="28"/>
        </w:rPr>
        <w:t>____________________________________________________________________</w:t>
      </w:r>
      <w:r w:rsidRPr="00B0561C">
        <w:rPr>
          <w:rFonts w:ascii="Times New Roman" w:eastAsia="Times New Roman" w:hAnsi="Times New Roman" w:cs="Times New Roman"/>
          <w:szCs w:val="28"/>
          <w:u w:val="single"/>
        </w:rPr>
        <w:tab/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____________________________________________________________________</w:t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________________________________________________________________________________________________________________________________________</w:t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  <w:szCs w:val="28"/>
        </w:rPr>
        <w:t>7. Уровень (пороговый, продвинутый, высокий) сформированности компетенций, продемонстрированный в ходе работы над ВКР (перечень компетенций установлен методическими рекомендациями в соответствии с ФГОС ВО или ОС ФУ):</w:t>
      </w:r>
      <w:r w:rsidRPr="00B0561C">
        <w:rPr>
          <w:rFonts w:ascii="Times New Roman" w:eastAsia="Times New Roman" w:hAnsi="Times New Roman" w:cs="Times New Roman"/>
          <w:szCs w:val="28"/>
          <w:u w:val="single"/>
        </w:rPr>
        <w:tab/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ab/>
        <w:t>____________________________________________________________________</w:t>
      </w:r>
      <w:r w:rsidRPr="00B0561C">
        <w:rPr>
          <w:rFonts w:ascii="Times New Roman" w:eastAsia="Times New Roman" w:hAnsi="Times New Roman" w:cs="Times New Roman"/>
          <w:szCs w:val="28"/>
        </w:rPr>
        <w:tab/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8. Недостатки в работе обучающегося в период подготовки ВКР:</w:t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  <w:szCs w:val="28"/>
          <w:u w:val="single"/>
        </w:rPr>
        <w:tab/>
      </w:r>
      <w:r w:rsidRPr="00B0561C">
        <w:rPr>
          <w:rFonts w:ascii="Times New Roman" w:eastAsia="Times New Roman" w:hAnsi="Times New Roman" w:cs="Times New Roman"/>
          <w:szCs w:val="28"/>
        </w:rPr>
        <w:t>________________________________________________________________________________________________________________________________________</w:t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9.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C93591" w:rsidRPr="00B0561C" w:rsidRDefault="00C93591" w:rsidP="00C93591">
      <w:pPr>
        <w:tabs>
          <w:tab w:val="left" w:pos="10205"/>
        </w:tabs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____________________________________________________________________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0"/>
      </w:tblGrid>
      <w:tr w:rsidR="00C93591" w:rsidRPr="00B0561C" w:rsidTr="0005235F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000000"/>
            </w:tcBorders>
          </w:tcPr>
          <w:p w:rsidR="00C93591" w:rsidRPr="00B0561C" w:rsidRDefault="00C93591" w:rsidP="0005235F">
            <w:pPr>
              <w:suppressLineNumbers/>
              <w:tabs>
                <w:tab w:val="left" w:pos="254"/>
              </w:tabs>
              <w:spacing w:after="15"/>
              <w:ind w:left="254" w:right="69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C93591" w:rsidRPr="00B0561C" w:rsidTr="0005235F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000000"/>
            </w:tcBorders>
          </w:tcPr>
          <w:p w:rsidR="00C93591" w:rsidRPr="00B0561C" w:rsidRDefault="00C93591" w:rsidP="0005235F">
            <w:pPr>
              <w:suppressLineNumbers/>
              <w:spacing w:after="15"/>
              <w:ind w:left="10" w:right="69" w:hanging="10"/>
              <w:rPr>
                <w:rFonts w:ascii="Times New Roman" w:eastAsia="Times New Roman" w:hAnsi="Times New Roman" w:cs="Times New Roman"/>
              </w:rPr>
            </w:pPr>
            <w:r w:rsidRPr="00B0561C">
              <w:rPr>
                <w:rFonts w:ascii="Times New Roman" w:eastAsia="Times New Roman" w:hAnsi="Times New Roman" w:cs="Times New Roman"/>
              </w:rPr>
              <w:lastRenderedPageBreak/>
              <w:t>(И.О. Фамилия руководителя)</w:t>
            </w:r>
          </w:p>
        </w:tc>
      </w:tr>
    </w:tbl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________________________</w:t>
      </w:r>
    </w:p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</w:rPr>
      </w:pPr>
      <w:r w:rsidRPr="00B0561C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B0561C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B0561C">
        <w:rPr>
          <w:rFonts w:ascii="Times New Roman" w:eastAsia="Times New Roman" w:hAnsi="Times New Roman" w:cs="Times New Roman"/>
        </w:rPr>
        <w:t>)</w:t>
      </w:r>
    </w:p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  <w:r w:rsidRPr="00B0561C">
        <w:rPr>
          <w:rFonts w:ascii="Times New Roman" w:eastAsia="Times New Roman" w:hAnsi="Times New Roman" w:cs="Times New Roman"/>
          <w:szCs w:val="28"/>
        </w:rPr>
        <w:t>«__</w:t>
      </w:r>
      <w:proofErr w:type="gramStart"/>
      <w:r w:rsidRPr="00B0561C">
        <w:rPr>
          <w:rFonts w:ascii="Times New Roman" w:eastAsia="Times New Roman" w:hAnsi="Times New Roman" w:cs="Times New Roman"/>
          <w:szCs w:val="28"/>
        </w:rPr>
        <w:t>_»_</w:t>
      </w:r>
      <w:proofErr w:type="gramEnd"/>
      <w:r w:rsidRPr="00B0561C">
        <w:rPr>
          <w:rFonts w:ascii="Times New Roman" w:eastAsia="Times New Roman" w:hAnsi="Times New Roman" w:cs="Times New Roman"/>
          <w:szCs w:val="28"/>
        </w:rPr>
        <w:t>____________ 20__ г.</w:t>
      </w:r>
    </w:p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:rsidR="00C93591" w:rsidRPr="00B0561C" w:rsidRDefault="00C93591" w:rsidP="00C93591">
      <w:pPr>
        <w:spacing w:after="15"/>
        <w:ind w:left="10" w:right="69" w:hanging="10"/>
        <w:jc w:val="both"/>
        <w:rPr>
          <w:rFonts w:ascii="Times New Roman" w:eastAsia="Times New Roman" w:hAnsi="Times New Roman" w:cs="Times New Roman"/>
          <w:szCs w:val="28"/>
        </w:rPr>
      </w:pPr>
    </w:p>
    <w:p w:rsidR="00C93591" w:rsidRPr="00B0561C" w:rsidRDefault="00C93591" w:rsidP="00C93591">
      <w:pPr>
        <w:spacing w:after="15"/>
        <w:ind w:right="69"/>
        <w:jc w:val="both"/>
        <w:rPr>
          <w:rFonts w:ascii="Times New Roman" w:eastAsia="Times New Roman" w:hAnsi="Times New Roman" w:cs="Times New Roman"/>
          <w:szCs w:val="28"/>
        </w:rPr>
      </w:pPr>
    </w:p>
    <w:p w:rsidR="00C93591" w:rsidRPr="00B0561C" w:rsidRDefault="00C93591" w:rsidP="00C93591">
      <w:pPr>
        <w:ind w:left="10" w:right="69" w:hanging="10"/>
        <w:rPr>
          <w:rFonts w:ascii="Times New Roman" w:eastAsia="Times New Roman" w:hAnsi="Times New Roman" w:cs="Times New Roman"/>
          <w:b/>
          <w:szCs w:val="28"/>
        </w:rPr>
      </w:pPr>
      <w:r w:rsidRPr="00B0561C">
        <w:rPr>
          <w:rFonts w:ascii="Times New Roman" w:eastAsia="Times New Roman" w:hAnsi="Times New Roman" w:cs="Times New Roman"/>
          <w:b/>
          <w:szCs w:val="28"/>
        </w:rPr>
        <w:t>ОЦЕНКА СФОРМИРОВАННОСТИ КОМПЕТЕНЦИЙ</w:t>
      </w:r>
    </w:p>
    <w:p w:rsidR="00C93591" w:rsidRPr="00B0561C" w:rsidRDefault="00C93591" w:rsidP="00C93591">
      <w:pPr>
        <w:ind w:left="11" w:right="68" w:hanging="11"/>
        <w:contextualSpacing/>
        <w:rPr>
          <w:rFonts w:ascii="Times New Roman" w:eastAsia="Times New Roman" w:hAnsi="Times New Roman" w:cs="Times New Roman"/>
          <w:b/>
          <w:szCs w:val="28"/>
        </w:rPr>
      </w:pPr>
      <w:r w:rsidRPr="00B0561C">
        <w:rPr>
          <w:rFonts w:ascii="Times New Roman" w:eastAsia="Times New Roman" w:hAnsi="Times New Roman" w:cs="Times New Roman"/>
          <w:b/>
          <w:szCs w:val="28"/>
        </w:rPr>
        <w:t>по направлению подготовки 38.04.08 «Финансы и кредит»,</w:t>
      </w:r>
    </w:p>
    <w:p w:rsidR="00C93591" w:rsidRPr="00B0561C" w:rsidRDefault="00C93591" w:rsidP="00C93591">
      <w:pPr>
        <w:ind w:left="11" w:right="68" w:hanging="11"/>
        <w:contextualSpacing/>
        <w:rPr>
          <w:rFonts w:ascii="Times New Roman" w:eastAsia="Times New Roman" w:hAnsi="Times New Roman" w:cs="Times New Roman"/>
          <w:b/>
          <w:szCs w:val="28"/>
        </w:rPr>
      </w:pPr>
      <w:r w:rsidRPr="00B0561C">
        <w:rPr>
          <w:rFonts w:ascii="Times New Roman" w:eastAsia="Times New Roman" w:hAnsi="Times New Roman" w:cs="Times New Roman"/>
          <w:b/>
          <w:szCs w:val="28"/>
        </w:rPr>
        <w:t xml:space="preserve">направленность программы магистратуры </w:t>
      </w:r>
    </w:p>
    <w:p w:rsidR="00C93591" w:rsidRPr="00B0561C" w:rsidRDefault="00C93591" w:rsidP="00C93591">
      <w:pPr>
        <w:rPr>
          <w:rFonts w:ascii="Times New Roman" w:eastAsia="Times New Roman" w:hAnsi="Times New Roman" w:cs="Times New Roman"/>
          <w:b/>
          <w:szCs w:val="28"/>
        </w:rPr>
      </w:pPr>
      <w:r w:rsidRPr="00B0561C">
        <w:rPr>
          <w:rFonts w:ascii="Times New Roman" w:eastAsia="Times New Roman" w:hAnsi="Times New Roman" w:cs="Times New Roman"/>
          <w:b/>
          <w:szCs w:val="28"/>
        </w:rPr>
        <w:t>«</w:t>
      </w:r>
      <w:r>
        <w:rPr>
          <w:rFonts w:ascii="Times New Roman" w:eastAsia="Times New Roman" w:hAnsi="Times New Roman" w:cs="Times New Roman"/>
          <w:b/>
          <w:szCs w:val="28"/>
        </w:rPr>
        <w:t>Ф</w:t>
      </w:r>
      <w:r w:rsidRPr="00B0561C">
        <w:rPr>
          <w:rFonts w:ascii="Times New Roman" w:eastAsia="Times New Roman" w:hAnsi="Times New Roman" w:cs="Times New Roman"/>
          <w:b/>
          <w:szCs w:val="28"/>
        </w:rPr>
        <w:t xml:space="preserve">инансовые инновации в государственном секторе </w:t>
      </w:r>
    </w:p>
    <w:p w:rsidR="00C93591" w:rsidRPr="00B0561C" w:rsidRDefault="00C93591" w:rsidP="00C93591">
      <w:pPr>
        <w:rPr>
          <w:rFonts w:ascii="Times New Roman" w:eastAsia="Times New Roman" w:hAnsi="Times New Roman" w:cs="Times New Roman"/>
          <w:b/>
          <w:szCs w:val="28"/>
        </w:rPr>
      </w:pPr>
      <w:r w:rsidRPr="00B0561C">
        <w:rPr>
          <w:rFonts w:ascii="Times New Roman" w:eastAsia="Times New Roman" w:hAnsi="Times New Roman" w:cs="Times New Roman"/>
          <w:b/>
          <w:szCs w:val="28"/>
        </w:rPr>
        <w:t>(с частичной реализацией на английском языке)»</w:t>
      </w:r>
    </w:p>
    <w:p w:rsidR="00C93591" w:rsidRPr="00B0561C" w:rsidRDefault="00C93591" w:rsidP="00C93591">
      <w:pPr>
        <w:ind w:left="11" w:right="68" w:hanging="11"/>
        <w:contextualSpacing/>
        <w:rPr>
          <w:rFonts w:ascii="Times New Roman" w:eastAsia="Times New Roman" w:hAnsi="Times New Roman" w:cs="Times New Roman"/>
          <w:b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14"/>
        <w:gridCol w:w="5857"/>
        <w:gridCol w:w="2074"/>
      </w:tblGrid>
      <w:tr w:rsidR="00C93591" w:rsidRPr="00B0561C" w:rsidTr="0005235F">
        <w:trPr>
          <w:trHeight w:val="13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Код компетенции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Наименование компетенции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B0561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Уровень сформированности (пороговый – «3», продвинутый – «4», высокий – «5»)</w:t>
            </w: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3</w:t>
            </w: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УК-1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к абстрактному мышлению, критическому анализу проблемных ситуаций на основе системного подхода, выработке стратегии действий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(УК-2)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применять коммуникативные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(УК-3)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определять и реализовывать приоритеты собственной деятельности в соответствии с важностью задач, методы повышения ее эффективности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(УК-4)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к организации межличностных отношений и межкультурного взаимодействия, учитывая разнообразие культур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(УК-5)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руководить работой команды, принимать организационно- управленческие решения для достижения поставленной цели, нести за них ответственность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(УК-6)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управлять проектом на всех этапах его жизненного цикла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(УК-7)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проводить научные исследования, оценивать и оформлять их результаты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(ПКН-1).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Способен решать практические и (или) научно - исследовательские задачи как в деятельности финансовых органов, различных институтов и инфраструктуры финансового рынка, так и на уровне российского и мирового финансового рынка, публично- правовых образований, организаций на основе фундаментальной теоретической подготовки в </w:t>
            </w: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lastRenderedPageBreak/>
              <w:t xml:space="preserve">области финансов и кредита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(ПКН-2)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применять продвинутые современные инструменты и методы анализа финансово-кредитной сферы, финансов государственного и негосударственного секторов экономики для целей эффективного управления финансовыми ресурсами, решения проектно- экономических задач, в том числе, в условиях цифровой экономики и развития </w:t>
            </w:r>
            <w:proofErr w:type="spellStart"/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Финтеха</w:t>
            </w:r>
            <w:proofErr w:type="spellEnd"/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, разработки механизмов монетарного и финансового регулирования, как на уровне отдельных организаций и институтов финансового рынка, так и на уровне публично- правовых образований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(ПКН-3).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проводить анализ, обобщать и критически оценивать полученные результаты исследования для разработки финансовых аспектов перспективных направлений инновационного развития, минимизации рисков, достижения финансовой устойчивости организаций (включая финансово-кредитные организации), долгосрочной устойчивости бюджетной системы, составления финансовых обзоров, экспертно- аналитических заключений, отчетов и научных публикаций в области финансов и кредита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(ПКН-4).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обосновывать и принимать финансово- экономические и организационно-управленческие решения в профессиональной текущей деятельности, при разработке стратегии развития и финансовой политики как на уровне отдельных организаций, в том числе, институтов финансового рынка, так и на уровне публично-правовых образований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ПК</w:t>
            </w: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-1)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pStyle w:val="a3"/>
              <w:ind w:left="0" w:right="68" w:hanging="11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выявлять тенденции развития финансов в государственном и негосударственном секторах экономики России и за рубежом, оценивать их воздействие на социально-экономические процессы и принимать на этой основе обоснованные решения в области управления финансами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ПК</w:t>
            </w: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-2)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tabs>
                <w:tab w:val="left" w:pos="30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анализировать финансовую отчетность и использовать результаты анализа при принятии стратегических и оперативных решений в процессе управления финансами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ПК</w:t>
            </w: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-3)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tabs>
                <w:tab w:val="left" w:pos="30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использовать нормативные правовые акты, кодексы лучшей практики при обосновании и реализации решений по управлению финансами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  <w:tr w:rsidR="00C93591" w:rsidRPr="00B0561C" w:rsidTr="0005235F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ПК</w:t>
            </w: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>-4)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tabs>
                <w:tab w:val="left" w:pos="30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  <w:r w:rsidRPr="00B0561C"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Способность оценивать текущие, средне- и долгосрочные последствия реализации решений в области управления финансами в государственном и негосударственном секторах экономики, анализировать их влияние на денежные потоки и инвестиционные проекты в реальном и финансовом секторах экономики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591" w:rsidRPr="00B0561C" w:rsidRDefault="00C93591" w:rsidP="0005235F">
            <w:pPr>
              <w:rPr>
                <w:rFonts w:ascii="Times New Roman" w:eastAsia="Calibri" w:hAnsi="Times New Roman" w:cs="Times New Roman"/>
                <w:kern w:val="0"/>
                <w:sz w:val="24"/>
                <w:szCs w:val="22"/>
                <w:lang w:eastAsia="en-US" w:bidi="ar-SA"/>
              </w:rPr>
            </w:pPr>
          </w:p>
        </w:tc>
      </w:tr>
    </w:tbl>
    <w:p w:rsidR="00C93591" w:rsidRDefault="00C93591"/>
    <w:sectPr w:rsidR="00C9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91"/>
    <w:rsid w:val="00C9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5464"/>
  <w15:chartTrackingRefBased/>
  <w15:docId w15:val="{3019218E-54BD-4350-A8D7-C01730FE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591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3591"/>
    <w:pPr>
      <w:spacing w:after="15"/>
      <w:ind w:left="720" w:right="69" w:hanging="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Буздалина Ольга Борисовна</dc:creator>
  <cp:keywords/>
  <dc:description/>
  <cp:lastModifiedBy>Буздалина Ольга Борисовна</cp:lastModifiedBy>
  <cp:revision>1</cp:revision>
  <dcterms:created xsi:type="dcterms:W3CDTF">2024-05-26T14:57:00Z</dcterms:created>
  <dcterms:modified xsi:type="dcterms:W3CDTF">2024-05-26T15:03:00Z</dcterms:modified>
</cp:coreProperties>
</file>