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Государственная экзаменационная комиссия № 4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left"/>
        <w:rPr>
          <w:rFonts w:ascii="Times New Roman" w:hAnsi="Times New Roman"/>
          <w:b/>
          <w:b/>
          <w:sz w:val="25"/>
          <w:szCs w:val="25"/>
          <w:lang w:eastAsia="en-US"/>
        </w:rPr>
      </w:pPr>
      <w:r>
        <w:rPr>
          <w:rFonts w:ascii="Times New Roman" w:hAnsi="Times New Roman"/>
          <w:b/>
          <w:sz w:val="25"/>
          <w:szCs w:val="25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b/>
          <w:sz w:val="25"/>
          <w:szCs w:val="25"/>
          <w:lang w:eastAsia="en-US"/>
        </w:rPr>
        <w:t>Го</w:t>
      </w:r>
      <w:r>
        <w:rPr>
          <w:rFonts w:ascii="Times New Roman" w:hAnsi="Times New Roman"/>
          <w:b/>
          <w:sz w:val="28"/>
          <w:szCs w:val="28"/>
          <w:lang w:eastAsia="en-US"/>
        </w:rPr>
        <w:t>сударственный экзамен 11.01.2024   Ауд. 507    09.00 час.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Защита выпускных квалификационных работ  24.01.2024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Ауд. 507    09.00 час.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группа ФиН20-3ву, группа ФиН20-3ву, подгруппа  №1</w:t>
      </w:r>
    </w:p>
    <w:tbl>
      <w:tblPr>
        <w:tblW w:w="91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2"/>
        <w:gridCol w:w="7952"/>
      </w:tblGrid>
      <w:tr>
        <w:trPr/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Абубякирова Динара Мяликовна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Грачева Юлия Александровна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Лукин Роман Федорович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Новомлинцева Мария Михайловна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Перепелица Ольга Юрьевна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Ручьев Андрей Владимирович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Удонова Екатерина Алексеевна 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b/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b/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b/>
          <w:sz w:val="25"/>
          <w:szCs w:val="25"/>
          <w:lang w:eastAsia="en-US"/>
        </w:rPr>
        <w:t>Го</w:t>
      </w:r>
      <w:r>
        <w:rPr>
          <w:rFonts w:ascii="Times New Roman" w:hAnsi="Times New Roman"/>
          <w:b/>
          <w:sz w:val="28"/>
          <w:szCs w:val="28"/>
          <w:lang w:eastAsia="en-US"/>
        </w:rPr>
        <w:t>сударственный экзамен 12.01.2024   Ауд. 507    09.00 час.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Защита выпускных квалификационных работ  25.01.2024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Ауд. 507   09.00 час.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группа ФиН20-3ву, группа ФиН20-3в, одгруппа  №2</w:t>
      </w:r>
    </w:p>
    <w:p>
      <w:pPr>
        <w:pStyle w:val="Normal"/>
        <w:widowControl w:val="false"/>
        <w:tabs>
          <w:tab w:val="clear" w:pos="708"/>
          <w:tab w:val="left" w:pos="1830" w:leader="none"/>
        </w:tabs>
        <w:suppressAutoHyphens w:val="true"/>
        <w:spacing w:lineRule="auto" w:line="252" w:before="0" w:after="160"/>
        <w:ind w:left="-1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1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2"/>
        <w:gridCol w:w="7952"/>
      </w:tblGrid>
      <w:tr>
        <w:trPr/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Башкатова Юлианна Романовна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Глыздова Анастасия Руслановна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Коган Яна Леонидовна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Масленников Павел Юрьевич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Терехова Юлия Александровна </w:t>
            </w:r>
          </w:p>
        </w:tc>
      </w:tr>
      <w:tr>
        <w:trPr/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Котельникова Александра Александровна  (ФИН21-1ви)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322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5822a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22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22a9"/>
    <w:rPr>
      <w:i/>
      <w:iCs/>
      <w:color w:val="5B9BD5" w:themeColor="accent1"/>
    </w:rPr>
  </w:style>
  <w:style w:type="character" w:styleId="Style15">
    <w:name w:val="Интернет-ссылка"/>
    <w:basedOn w:val="DefaultParagraphFont"/>
    <w:unhideWhenUsed/>
    <w:rsid w:val="00e601c1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e601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01c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LibreOffice/7.0.6.2$Linux_X86_64 LibreOffice_project/00$Build-2</Application>
  <AppVersion>15.0000</AppVersion>
  <Pages>1</Pages>
  <Words>102</Words>
  <Characters>689</Characters>
  <CharactersWithSpaces>795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2022-06-03T10:16:00Z</dcterms:created>
  <dc:creator>Манохина Татьяна Ивановна</dc:creator>
  <dc:description/>
  <dc:language>ru-RU</dc:language>
  <cp:lastModifiedBy/>
  <dcterms:modified xsi:type="dcterms:W3CDTF">2024-01-10T10:16:04Z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