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О проведении практики и подготовке ВКР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 </w:t>
      </w:r>
      <w:r>
        <w:rPr>
          <w:rFonts w:cs="Times New Roman" w:ascii="Times New Roman" w:hAnsi="Times New Roman"/>
          <w:sz w:val="40"/>
          <w:szCs w:val="40"/>
        </w:rPr>
        <w:t>в Институте открытого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гр.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40"/>
          <w:szCs w:val="40"/>
          <w:lang w:val="ru-RU" w:eastAsia="en-US" w:bidi="ar-SA"/>
        </w:rPr>
        <w:t>ЗБ-Э20</w:t>
      </w:r>
      <w:r>
        <w:rPr>
          <w:rFonts w:cs="Times New Roman" w:ascii="Times New Roman" w:hAnsi="Times New Roman"/>
          <w:sz w:val="40"/>
          <w:szCs w:val="40"/>
        </w:rPr>
        <w:t>-1с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Бакалавриат, заочная форма обучения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(ускоренная форма обучения)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выпуск 2024 </w:t>
      </w:r>
      <w:r>
        <w:rPr>
          <w:rFonts w:cs="Times New Roman" w:ascii="Times New Roman" w:hAnsi="Times New Roman"/>
          <w:i/>
          <w:sz w:val="36"/>
          <w:szCs w:val="36"/>
        </w:rPr>
        <w:t>(февраль)</w:t>
      </w:r>
    </w:p>
    <w:tbl>
      <w:tblPr>
        <w:tblStyle w:val="a3"/>
        <w:tblW w:w="14364" w:type="dxa"/>
        <w:jc w:val="left"/>
        <w:tblInd w:w="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779"/>
        <w:gridCol w:w="1431"/>
        <w:gridCol w:w="3167"/>
        <w:gridCol w:w="1419"/>
        <w:gridCol w:w="1419"/>
        <w:gridCol w:w="1481"/>
        <w:gridCol w:w="2001"/>
        <w:gridCol w:w="1665"/>
      </w:tblGrid>
      <w:tr>
        <w:trPr>
          <w:trHeight w:val="2673" w:hRule="atLeast"/>
        </w:trPr>
        <w:tc>
          <w:tcPr>
            <w:tcW w:w="1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План- задание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ВКР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июня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32"/>
                <w:szCs w:val="32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2023</w:t>
            </w:r>
          </w:p>
        </w:tc>
        <w:tc>
          <w:tcPr>
            <w:tcW w:w="14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Первая глава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августа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23</w:t>
            </w:r>
          </w:p>
        </w:tc>
        <w:tc>
          <w:tcPr>
            <w:tcW w:w="31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Производственная практика: практика по получению профессиональных умений и опыта профессиональной деятельности;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научно-исследовательская работа;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преддипломная практика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6" w:right="-112" w:hanging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10.11.2023-07.12.2023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Защита отчетов по практике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316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00" w:val="clear"/>
              </w:rPr>
            </w:pPr>
            <w:r>
              <w:rPr>
                <w:rFonts w:eastAsia="Calibri" w:cs="Times New Roman" w:ascii="Times New Roman" w:hAnsi="Times New Roman"/>
                <w:b/>
                <w:color w:val="2C2D2E"/>
                <w:kern w:val="0"/>
                <w:sz w:val="24"/>
                <w:szCs w:val="24"/>
                <w:shd w:fill="FFFF00" w:val="clear"/>
                <w:lang w:val="ru-RU" w:eastAsia="en-US" w:bidi="ar-SA"/>
              </w:rPr>
              <w:t>(с 11.12.2023 по 15.12.2023)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Вторая глава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октября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Третья глава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30 ноября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Вся ВКР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руково-дителю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декабря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2023</w:t>
            </w:r>
          </w:p>
        </w:tc>
        <w:tc>
          <w:tcPr>
            <w:tcW w:w="2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Предзащита ВКР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12 января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1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 января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Размещение ЭВКР на ИОП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ru-RU" w:eastAsia="ru-RU" w:bidi="ar-SA"/>
              </w:rPr>
              <w:t>15 января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ru-RU" w:eastAsia="ru-RU" w:bidi="ar-SA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en-US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ru-RU" w:eastAsia="ru-RU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type w:val="nextPage"/>
      <w:pgSz w:orient="landscape" w:w="16838" w:h="11906"/>
      <w:pgMar w:left="709" w:right="536" w:header="0" w:top="851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255d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c6f7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c6f7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55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LibreOffice/7.0.6.2$Linux_X86_64 LibreOffice_project/00$Build-2</Application>
  <AppVersion>15.0000</AppVersion>
  <Pages>1</Pages>
  <Words>95</Words>
  <Characters>589</Characters>
  <CharactersWithSpaces>659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2018-11-13T08:31:00Z</dcterms:created>
  <dc:creator>Швецова Ольга Анатольевна</dc:creator>
  <dc:description/>
  <dc:language>ru-RU</dc:language>
  <cp:lastModifiedBy/>
  <cp:lastPrinted>2017-01-20T06:50:00Z</cp:lastPrinted>
  <dcterms:modified xsi:type="dcterms:W3CDTF">2023-10-12T13:54:16Z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