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2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</w:t>
      </w:r>
      <w:bookmarkStart w:id="0" w:name="mail-clipboard-id-6414025545127431814370"/>
      <w:bookmarkEnd w:id="0"/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 xml:space="preserve">Финансовые технологии на финансовых рынках» </w:t>
      </w: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для направления </w:t>
      </w:r>
    </w:p>
    <w:p>
      <w:pPr>
        <w:pStyle w:val="Style22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подготовки </w:t>
      </w: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>38.04.08</w:t>
      </w: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 «Финансы и кредит», </w:t>
      </w: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направленность </w:t>
      </w: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>программ</w:t>
      </w: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ы </w:t>
      </w:r>
    </w:p>
    <w:p>
      <w:pPr>
        <w:pStyle w:val="Style22"/>
        <w:spacing w:lineRule="auto" w:line="240" w:before="0" w:after="20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>магистратуры</w:t>
      </w: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 «Финансовая математика и анализ рынков»</w:t>
      </w:r>
    </w:p>
    <w:p>
      <w:pPr>
        <w:pStyle w:val="Style22"/>
        <w:spacing w:lineRule="auto" w:line="240" w:before="0" w:after="20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tbl>
      <w:tblPr>
        <w:tblStyle w:val="TableNormal"/>
        <w:tblW w:w="1009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496"/>
        <w:gridCol w:w="193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6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Работа на семинарских занятиях, 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из них: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1. Активное участие в дискуссиях, решение задач и др.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2. Самостоятельная работа (выполнение аналитических заданий)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14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12"/>
                <w:szCs w:val="12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12"/>
                <w:szCs w:val="12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12"/>
                <w:szCs w:val="12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12"/>
                <w:szCs w:val="12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12"/>
                <w:szCs w:val="12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12"/>
                <w:szCs w:val="12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7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12"/>
                <w:szCs w:val="12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12"/>
                <w:szCs w:val="12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7 баллов</w:t>
            </w:r>
          </w:p>
        </w:tc>
      </w:tr>
      <w:tr>
        <w:trPr>
          <w:trHeight w:val="497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both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Тест</w:t>
            </w: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ирование</w:t>
            </w: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4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Контрольная работа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Calibri"/>
                <w:b/>
                <w:b/>
                <w:bCs/>
                <w:color w:val="000000"/>
                <w:kern w:val="0"/>
                <w:sz w:val="26"/>
                <w:szCs w:val="26"/>
                <w:u w:val="none" w:color="000000"/>
                <w:lang w:val="ru-RU" w:eastAsia="zh-CN" w:bidi="hi-IN"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000000"/>
                <w:kern w:val="0"/>
                <w:sz w:val="26"/>
                <w:szCs w:val="26"/>
                <w:u w:val="none" w:color="000000"/>
                <w:lang w:val="ru-RU" w:eastAsia="zh-CN" w:bidi="hi-IN"/>
              </w:rPr>
              <w:t>Зачет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 xml:space="preserve">Всего за семестр </w:t>
            </w: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(модуль)</w:t>
            </w: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Промежуточный контроль проводится в форме </w:t>
      </w: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u w:val="none" w:color="000000"/>
        </w:rPr>
        <w:t>зачета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u w:val="none" w:color="000000"/>
        </w:rPr>
        <w:t>Зачет</w:t>
      </w:r>
      <w:r>
        <w:rPr>
          <w:rFonts w:cs="Times New Roman" w:ascii="Times New Roman" w:hAnsi="Times New Roman"/>
          <w:sz w:val="28"/>
          <w:szCs w:val="28"/>
        </w:rPr>
        <w:t xml:space="preserve"> проводится по завершении изучения дисциплины в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 w:color="000000"/>
        </w:rPr>
        <w:t xml:space="preserve">форме, определяемой </w:t>
        <w:br/>
        <w:t>преподавателем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widowControl w:val="false"/>
        <w:spacing w:lineRule="auto" w:line="240" w:before="0" w:after="160"/>
        <w:jc w:val="both"/>
        <w:rPr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134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basedOn w:val="DefaultParagraphFont"/>
    <w:uiPriority w:val="22"/>
    <w:qFormat/>
    <w:rsid w:val="00883c1d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paragraph" w:styleId="Style26" w:customStyle="1">
    <w:name w:val="Содержимое таблицы"/>
    <w:basedOn w:val="Normal"/>
    <w:qFormat/>
    <w:pPr/>
    <w:rPr/>
  </w:style>
  <w:style w:type="paragraph" w:styleId="Style27" w:customStyle="1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LibreOffice/7.0.6.2$Linux_X86_64 LibreOffice_project/00$Build-2</Application>
  <AppVersion>15.0000</AppVersion>
  <Pages>1</Pages>
  <Words>104</Words>
  <Characters>640</Characters>
  <CharactersWithSpaces>721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2024-09-11T08:53:00Z</dcterms:created>
  <dc:creator>Victor Kalmykov</dc:creator>
  <dc:description/>
  <dc:language>ru-RU</dc:language>
  <cp:lastModifiedBy/>
  <dcterms:modified xsi:type="dcterms:W3CDTF">2024-09-11T13:56:27Z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