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9D" w:rsidRPr="00AC088B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4C439D" w:rsidRPr="00AC088B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факультет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«Финансовый контроль и казначейское дело»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4E1" w:rsidRPr="00B014E1" w:rsidRDefault="00B014E1" w:rsidP="00B014E1">
      <w:pPr>
        <w:pBdr>
          <w:bottom w:val="single" w:sz="4" w:space="1" w:color="000000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производственной практике: </w:t>
      </w:r>
      <w:bookmarkStart w:id="0" w:name="_Hlk101947397"/>
      <w:bookmarkEnd w:id="0"/>
      <w:r w:rsidRPr="00B01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 по получению профессиональных умений и опыта профессиональной деятельности; преддипломной практике</w:t>
      </w:r>
    </w:p>
    <w:p w:rsidR="004C439D" w:rsidRDefault="00FF132F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(указать вид практики (по учебной/ производственной, в т.ч. преддипломной)</w:t>
      </w:r>
    </w:p>
    <w:p w:rsidR="004C439D" w:rsidRDefault="004C4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C" w:rsidRPr="005F712C" w:rsidRDefault="005F712C" w:rsidP="005F712C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1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подготовки 38.03.01 «Экономика»   </w:t>
      </w:r>
    </w:p>
    <w:p w:rsidR="005F712C" w:rsidRPr="005F712C" w:rsidRDefault="005F712C" w:rsidP="005F712C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12C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 «Государственный финансовый контроль</w:t>
      </w:r>
      <w:r w:rsidR="00457C92" w:rsidRPr="00457C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57C92">
        <w:rPr>
          <w:rFonts w:ascii="Times New Roman" w:eastAsia="Calibri" w:hAnsi="Times New Roman" w:cs="Times New Roman"/>
          <w:sz w:val="24"/>
          <w:szCs w:val="24"/>
          <w:lang w:eastAsia="ru-RU"/>
        </w:rPr>
        <w:t>и казначейское дело</w:t>
      </w:r>
      <w:bookmarkStart w:id="1" w:name="_GoBack"/>
      <w:bookmarkEnd w:id="1"/>
      <w:r w:rsidRPr="005F71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5F712C" w:rsidRPr="005F712C" w:rsidRDefault="005F712C" w:rsidP="005F712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439D" w:rsidRDefault="004C439D" w:rsidP="00AC088B">
      <w:pPr>
        <w:tabs>
          <w:tab w:val="left" w:pos="3828"/>
          <w:tab w:val="left" w:pos="524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8"/>
        <w:gridCol w:w="2761"/>
      </w:tblGrid>
      <w:tr w:rsidR="00AC088B" w:rsidRPr="00D00599" w:rsidTr="00D123F0">
        <w:tc>
          <w:tcPr>
            <w:tcW w:w="2693" w:type="dxa"/>
          </w:tcPr>
          <w:p w:rsidR="00AC088B" w:rsidRPr="00D00599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Выполнил:</w:t>
            </w:r>
          </w:p>
        </w:tc>
        <w:tc>
          <w:tcPr>
            <w:tcW w:w="2829" w:type="dxa"/>
            <w:gridSpan w:val="2"/>
          </w:tcPr>
          <w:p w:rsidR="00AC088B" w:rsidRPr="00D00599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8B" w:rsidRPr="00D00599" w:rsidTr="00D123F0">
        <w:tc>
          <w:tcPr>
            <w:tcW w:w="5522" w:type="dxa"/>
            <w:gridSpan w:val="3"/>
          </w:tcPr>
          <w:p w:rsidR="00AC088B" w:rsidRPr="00D00599" w:rsidRDefault="00AC088B" w:rsidP="005F712C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5F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курса, учебной группы </w:t>
            </w:r>
            <w:r w:rsidR="005F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AC088B" w:rsidRPr="00D00599" w:rsidTr="00D123F0">
        <w:tc>
          <w:tcPr>
            <w:tcW w:w="2693" w:type="dxa"/>
          </w:tcPr>
          <w:p w:rsidR="00AC088B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AC088B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8B" w:rsidRPr="00D00599" w:rsidTr="00D123F0">
        <w:tc>
          <w:tcPr>
            <w:tcW w:w="2693" w:type="dxa"/>
          </w:tcPr>
          <w:p w:rsidR="00AC088B" w:rsidRPr="00113352" w:rsidRDefault="00D00599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29" w:type="dxa"/>
            <w:gridSpan w:val="2"/>
          </w:tcPr>
          <w:p w:rsidR="00AC088B" w:rsidRPr="00113352" w:rsidRDefault="00D00599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00599" w:rsidRPr="00D00599" w:rsidTr="00D123F0">
        <w:tc>
          <w:tcPr>
            <w:tcW w:w="5522" w:type="dxa"/>
            <w:gridSpan w:val="3"/>
          </w:tcPr>
          <w:p w:rsidR="00D00599" w:rsidRPr="00D00599" w:rsidRDefault="00D00599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Проверили:</w:t>
            </w:r>
          </w:p>
          <w:p w:rsidR="00D00599" w:rsidRPr="00D00599" w:rsidRDefault="00D00599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организации:</w:t>
            </w:r>
          </w:p>
        </w:tc>
      </w:tr>
      <w:tr w:rsidR="00D123F0" w:rsidRPr="00D00599" w:rsidTr="00D123F0">
        <w:tc>
          <w:tcPr>
            <w:tcW w:w="2693" w:type="dxa"/>
            <w:tcBorders>
              <w:bottom w:val="single" w:sz="4" w:space="0" w:color="auto"/>
            </w:tcBorders>
          </w:tcPr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8B" w:rsidRPr="00D00599" w:rsidTr="00D123F0">
        <w:tc>
          <w:tcPr>
            <w:tcW w:w="2693" w:type="dxa"/>
            <w:tcBorders>
              <w:top w:val="single" w:sz="4" w:space="0" w:color="auto"/>
            </w:tcBorders>
          </w:tcPr>
          <w:p w:rsidR="00AC088B" w:rsidRPr="00113352" w:rsidRDefault="00113352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:rsidR="00AC088B" w:rsidRPr="00D00599" w:rsidRDefault="00113352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123F0" w:rsidRPr="00D00599" w:rsidTr="00FF132F">
        <w:tc>
          <w:tcPr>
            <w:tcW w:w="2761" w:type="dxa"/>
            <w:gridSpan w:val="2"/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32F" w:rsidRPr="00D00599" w:rsidRDefault="00FF132F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3F0" w:rsidRPr="00D00599" w:rsidTr="00FF132F">
        <w:tc>
          <w:tcPr>
            <w:tcW w:w="2761" w:type="dxa"/>
            <w:gridSpan w:val="2"/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D123F0" w:rsidRDefault="00D123F0" w:rsidP="00D1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М.П.</w:t>
            </w:r>
            <w:r w:rsidR="00FF13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</w:t>
            </w:r>
            <w:r w:rsidR="00FF132F"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FF13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  <w:r w:rsidR="00FF132F"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="00FF13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3F0" w:rsidRPr="00D00599" w:rsidTr="00D123F0">
        <w:tc>
          <w:tcPr>
            <w:tcW w:w="5522" w:type="dxa"/>
            <w:gridSpan w:val="3"/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практики от кафедры:</w:t>
            </w:r>
          </w:p>
        </w:tc>
      </w:tr>
      <w:tr w:rsidR="00D123F0" w:rsidRPr="00D00599" w:rsidTr="00D123F0">
        <w:tc>
          <w:tcPr>
            <w:tcW w:w="2693" w:type="dxa"/>
            <w:tcBorders>
              <w:bottom w:val="single" w:sz="4" w:space="0" w:color="auto"/>
            </w:tcBorders>
          </w:tcPr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3F0" w:rsidRPr="00D00599" w:rsidTr="00D123F0">
        <w:tc>
          <w:tcPr>
            <w:tcW w:w="2693" w:type="dxa"/>
            <w:tcBorders>
              <w:top w:val="single" w:sz="4" w:space="0" w:color="auto"/>
            </w:tcBorders>
          </w:tcPr>
          <w:p w:rsidR="00D123F0" w:rsidRPr="00D123F0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(ученая степень, звание, должность)</w:t>
            </w:r>
          </w:p>
        </w:tc>
        <w:tc>
          <w:tcPr>
            <w:tcW w:w="2829" w:type="dxa"/>
            <w:gridSpan w:val="2"/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123F0" w:rsidRPr="00D00599" w:rsidTr="00D123F0">
        <w:tc>
          <w:tcPr>
            <w:tcW w:w="2693" w:type="dxa"/>
            <w:tcBorders>
              <w:bottom w:val="single" w:sz="4" w:space="0" w:color="auto"/>
            </w:tcBorders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2"/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123F0" w:rsidRPr="00D00599" w:rsidTr="00D123F0">
        <w:tc>
          <w:tcPr>
            <w:tcW w:w="2693" w:type="dxa"/>
            <w:tcBorders>
              <w:top w:val="single" w:sz="4" w:space="0" w:color="auto"/>
            </w:tcBorders>
          </w:tcPr>
          <w:p w:rsidR="00D123F0" w:rsidRPr="00D123F0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829" w:type="dxa"/>
            <w:gridSpan w:val="2"/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AC088B" w:rsidRDefault="00AC088B" w:rsidP="00AC088B">
      <w:pPr>
        <w:tabs>
          <w:tab w:val="left" w:pos="3828"/>
          <w:tab w:val="left" w:pos="524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8B" w:rsidRDefault="00AC088B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F0" w:rsidRDefault="00D123F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F0" w:rsidRDefault="00D123F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F0" w:rsidRDefault="00D123F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8B" w:rsidRDefault="00AC088B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9D" w:rsidRDefault="00FF132F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202__</w:t>
      </w:r>
    </w:p>
    <w:sectPr w:rsidR="004C439D">
      <w:pgSz w:w="11906" w:h="16838"/>
      <w:pgMar w:top="1134" w:right="567" w:bottom="568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9D"/>
    <w:rsid w:val="00113352"/>
    <w:rsid w:val="00457C92"/>
    <w:rsid w:val="004C439D"/>
    <w:rsid w:val="005F712C"/>
    <w:rsid w:val="007D2003"/>
    <w:rsid w:val="0093239F"/>
    <w:rsid w:val="00AC088B"/>
    <w:rsid w:val="00B014E1"/>
    <w:rsid w:val="00D00599"/>
    <w:rsid w:val="00D123F0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01D4"/>
  <w15:docId w15:val="{CDDBCDDA-2A78-41AD-9902-2D94C601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ody Text Indent"/>
    <w:basedOn w:val="a5"/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0C9F8-72B8-4903-802C-D41A707C6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84C0D8-7700-405C-855B-39B559A39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11125-0B14-443C-85CD-A8F8F14769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7CBBB4-D826-4955-93D3-3C73C1D9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21</cp:revision>
  <cp:lastPrinted>2020-01-31T10:24:00Z</cp:lastPrinted>
  <dcterms:created xsi:type="dcterms:W3CDTF">2021-02-18T07:35:00Z</dcterms:created>
  <dcterms:modified xsi:type="dcterms:W3CDTF">2024-09-19T09:31:00Z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