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15C54" w:rsidRDefault="003564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Всероссийская олимпиада молодых финансистов, аналитиков и контролеров</w:t>
      </w:r>
    </w:p>
    <w:p w14:paraId="00000002" w14:textId="77777777" w:rsidR="00C15C54" w:rsidRDefault="00C15C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C15C54" w:rsidRDefault="003564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Тематика эссе</w:t>
      </w:r>
    </w:p>
    <w:p w14:paraId="00000004" w14:textId="77777777" w:rsidR="00C15C54" w:rsidRDefault="0035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Финансовая система России: структура, основные этапы развития.</w:t>
      </w:r>
    </w:p>
    <w:p w14:paraId="00000005" w14:textId="77777777" w:rsidR="00C15C54" w:rsidRDefault="0035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Министерства финансов Российской Федерации в становлении и развитии финансовой системы России.</w:t>
      </w:r>
    </w:p>
    <w:p w14:paraId="00000006" w14:textId="1813938D" w:rsidR="00C15C54" w:rsidRDefault="0035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Счетная палата Российской Федерации как высший орган государственного аудита (контроля). </w:t>
      </w:r>
    </w:p>
    <w:p w14:paraId="00000007" w14:textId="77777777" w:rsidR="00C15C54" w:rsidRDefault="0035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 Счетной палаты Российской Федерации в решении национальных задач.</w:t>
      </w:r>
    </w:p>
    <w:p w14:paraId="13B94B0D" w14:textId="77777777" w:rsidR="00590317" w:rsidRDefault="00356476" w:rsidP="009351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</w:t>
      </w:r>
      <w:r w:rsidR="00580B69">
        <w:rPr>
          <w:rFonts w:ascii="Times New Roman" w:eastAsia="Times New Roman" w:hAnsi="Times New Roman" w:cs="Times New Roman"/>
          <w:color w:val="000000"/>
          <w:sz w:val="28"/>
          <w:szCs w:val="28"/>
        </w:rPr>
        <w:t>е казна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чейств</w:t>
      </w:r>
      <w:r w:rsidR="00580B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 системе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 финансового контроля.</w:t>
      </w:r>
    </w:p>
    <w:p w14:paraId="20140FC2" w14:textId="77777777" w:rsidR="00590317" w:rsidRDefault="00590317" w:rsidP="009351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1E9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Финансовый контроль как одна из важнейших функций финансов в современной финансовой системе.</w:t>
      </w:r>
    </w:p>
    <w:p w14:paraId="17ACEC7D" w14:textId="6C262CBF" w:rsidR="00590317" w:rsidRPr="009351E9" w:rsidRDefault="00590317" w:rsidP="009351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1E9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Налоги и их роль в формировании бюджетов.</w:t>
      </w:r>
    </w:p>
    <w:p w14:paraId="0000000A" w14:textId="77777777" w:rsidR="00C15C54" w:rsidRDefault="0035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налогообложения и их реализация в Российской Федерации.</w:t>
      </w:r>
    </w:p>
    <w:p w14:paraId="0000000B" w14:textId="77777777" w:rsidR="00C15C54" w:rsidRDefault="0035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и характеристика налоговой системы Российской Федерации.</w:t>
      </w:r>
    </w:p>
    <w:p w14:paraId="0000000C" w14:textId="77777777" w:rsidR="00C15C54" w:rsidRDefault="0035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Налоговая политика Российской Федерации: содержание, задачи, приоритеты.</w:t>
      </w:r>
    </w:p>
    <w:p w14:paraId="0000000D" w14:textId="77777777" w:rsidR="00C15C54" w:rsidRDefault="0035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Бюджетная система Российской Федерации, ее характеристика.</w:t>
      </w:r>
    </w:p>
    <w:p w14:paraId="60312DF4" w14:textId="77777777" w:rsidR="00580B69" w:rsidRDefault="00580B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 и муниципальные доходы, их администрирование.</w:t>
      </w:r>
    </w:p>
    <w:p w14:paraId="0000000F" w14:textId="7B53FD81" w:rsidR="00C15C54" w:rsidRDefault="0035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бюджетов в Российской Федерации, повышение их эффективности.</w:t>
      </w:r>
    </w:p>
    <w:p w14:paraId="00000010" w14:textId="77777777" w:rsidR="00C15C54" w:rsidRDefault="0035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Бюджетный дефицит в Российской Федерации, меры по его сокращению.</w:t>
      </w:r>
    </w:p>
    <w:p w14:paraId="00000011" w14:textId="77777777" w:rsidR="00C15C54" w:rsidRDefault="0035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Бюджетная политика Российской Федерации: содержание, задачи, приоритеты.</w:t>
      </w:r>
    </w:p>
    <w:p w14:paraId="00000012" w14:textId="77777777" w:rsidR="00C15C54" w:rsidRDefault="0035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Цифровые технологии в деятельности органов государственного финансового контроля.</w:t>
      </w:r>
    </w:p>
    <w:p w14:paraId="00000013" w14:textId="0E5648A8" w:rsidR="00C15C54" w:rsidRDefault="0035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Роль государственного финансового контроля в управлении государственными финансами Российской Федерации.</w:t>
      </w:r>
    </w:p>
    <w:p w14:paraId="1F2E1AF1" w14:textId="4963420D" w:rsidR="009351E9" w:rsidRDefault="009351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Эффективность государственного финансового контроля.</w:t>
      </w:r>
    </w:p>
    <w:p w14:paraId="00000014" w14:textId="77777777" w:rsidR="00C15C54" w:rsidRDefault="0035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государственного финансового контроля в Российской Федерации.</w:t>
      </w:r>
    </w:p>
    <w:p w14:paraId="00000015" w14:textId="6899822E" w:rsidR="00C15C54" w:rsidRDefault="0035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финансового контроля в зарубежных странах.</w:t>
      </w:r>
    </w:p>
    <w:p w14:paraId="00000016" w14:textId="77777777" w:rsidR="00C15C54" w:rsidRDefault="0035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государственного финансового контроля в России, их реализация.</w:t>
      </w:r>
    </w:p>
    <w:p w14:paraId="00000017" w14:textId="78C70EB4" w:rsidR="00C15C54" w:rsidRDefault="00580B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 о</w:t>
      </w:r>
      <w:r w:rsidR="00356476"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35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финансового контроля в Российской Федерации</w:t>
      </w:r>
      <w:r w:rsidR="007413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8" w14:textId="078C15BE" w:rsidR="00C15C54" w:rsidRDefault="0035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Международные организации высших органов</w:t>
      </w:r>
      <w:r w:rsidR="00580B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аудита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их характеристика.</w:t>
      </w:r>
    </w:p>
    <w:p w14:paraId="54F032C8" w14:textId="77777777" w:rsidR="00580B69" w:rsidRDefault="00580B69" w:rsidP="00580B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Общественный контроль в управлении государственными и муниципальными финансами.</w:t>
      </w:r>
    </w:p>
    <w:p w14:paraId="00000019" w14:textId="20651684" w:rsidR="00C15C54" w:rsidRDefault="0035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Исторические этапы</w:t>
      </w:r>
      <w:r w:rsidR="00741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становления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государственного финансового контроля в России.</w:t>
      </w:r>
    </w:p>
    <w:p w14:paraId="79F28932" w14:textId="3F0EA544" w:rsidR="00356476" w:rsidRDefault="0035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Советская модель государственного финансового контроля. </w:t>
      </w:r>
    </w:p>
    <w:p w14:paraId="4552BADC" w14:textId="611D9A2C" w:rsidR="00580B69" w:rsidRDefault="00580B69" w:rsidP="00580B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Становление первых финансовых органов в России</w:t>
      </w:r>
      <w:r w:rsidR="003564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48F5879" w14:textId="2B9AD42B" w:rsidR="00580B69" w:rsidRPr="0008674A" w:rsidRDefault="00580B69" w:rsidP="00580B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Образование и развитие казенных палат (губернская реформа 1775 г.) </w:t>
      </w:r>
    </w:p>
    <w:p w14:paraId="13ED42C6" w14:textId="623B28AC" w:rsidR="00356476" w:rsidRDefault="00356476" w:rsidP="0035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А.И. Васильев</w:t>
      </w:r>
      <w:r w:rsidR="00741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первый государственный казначей.</w:t>
      </w:r>
    </w:p>
    <w:p w14:paraId="49626855" w14:textId="4A8F57C1" w:rsidR="00EA503A" w:rsidRDefault="00EA503A" w:rsidP="00EA50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Б.Б.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Кампенгаузен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государственный контролер начала </w:t>
      </w:r>
      <w:r w:rsidR="007413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века. </w:t>
      </w:r>
    </w:p>
    <w:p w14:paraId="15BADD55" w14:textId="77777777" w:rsidR="0074132D" w:rsidRDefault="00356476" w:rsidP="007413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В.А. Татаринов и реформа финансового контроля в России</w:t>
      </w:r>
      <w:r w:rsidR="00EA5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(вторая половина </w:t>
      </w:r>
      <w:r w:rsidR="007413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XIX</w:t>
      </w:r>
      <w:r w:rsidR="00EA5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века).</w:t>
      </w:r>
    </w:p>
    <w:p w14:paraId="0000001E" w14:textId="40983EE8" w:rsidR="00C15C54" w:rsidRPr="0074132D" w:rsidRDefault="00356476" w:rsidP="007413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32D">
        <w:rPr>
          <w:rFonts w:ascii="Times New Roman" w:eastAsia="Times New Roman" w:hAnsi="Times New Roman" w:cs="Times New Roman"/>
          <w:color w:val="000000"/>
          <w:sz w:val="28"/>
          <w:szCs w:val="28"/>
        </w:rPr>
        <w:t>С.Ю</w:t>
      </w:r>
      <w:r w:rsidR="00741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4132D">
        <w:rPr>
          <w:rFonts w:ascii="Times New Roman" w:eastAsia="Times New Roman" w:hAnsi="Times New Roman" w:cs="Times New Roman"/>
          <w:color w:val="000000"/>
          <w:sz w:val="28"/>
          <w:szCs w:val="28"/>
        </w:rPr>
        <w:t>Витте и денежная реформа в России.</w:t>
      </w:r>
    </w:p>
    <w:p w14:paraId="76AEF4EE" w14:textId="18B1BFF3" w:rsidR="00EA503A" w:rsidRDefault="00EA50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Л.З.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Мехлис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первый министр государственного контроля СССР, первый народный комиссар государственного контроля СССР.</w:t>
      </w:r>
    </w:p>
    <w:p w14:paraId="0000001F" w14:textId="77777777" w:rsidR="00C15C54" w:rsidRDefault="0035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Г.Я. Сокольников и реформа финансово-денежной системы СССР.</w:t>
      </w:r>
    </w:p>
    <w:p w14:paraId="2D99ADBD" w14:textId="77777777" w:rsidR="00356476" w:rsidRDefault="00356476" w:rsidP="0035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Портрет государственного финансиста.</w:t>
      </w:r>
    </w:p>
    <w:p w14:paraId="7BAAEEA5" w14:textId="77777777" w:rsidR="00356476" w:rsidRDefault="00356476" w:rsidP="0035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Портрет государственного контролера.</w:t>
      </w:r>
    </w:p>
    <w:p w14:paraId="6792189D" w14:textId="77777777" w:rsidR="00356476" w:rsidRDefault="00356476" w:rsidP="00356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Портрет государственного казначея.</w:t>
      </w:r>
    </w:p>
    <w:p w14:paraId="00000020" w14:textId="7FE0F811" w:rsidR="00C15C54" w:rsidRDefault="00356476" w:rsidP="00580B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Del="0035647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«Если бы я был казначеем …».</w:t>
      </w:r>
    </w:p>
    <w:p w14:paraId="4C10CA7C" w14:textId="0F8F8BB5" w:rsidR="0004049C" w:rsidRDefault="00356476" w:rsidP="007413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B69">
        <w:rPr>
          <w:rFonts w:ascii="Times New Roman" w:eastAsia="Times New Roman" w:hAnsi="Times New Roman" w:cs="Times New Roman"/>
          <w:color w:val="000000"/>
          <w:sz w:val="28"/>
          <w:szCs w:val="28"/>
        </w:rPr>
        <w:t>«Если бы я был контроллером …».</w:t>
      </w:r>
    </w:p>
    <w:p w14:paraId="10EF5D06" w14:textId="5EA1EED1" w:rsidR="009351E9" w:rsidRPr="0008674A" w:rsidRDefault="003806C4" w:rsidP="007413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Значение </w:t>
      </w:r>
      <w:r w:rsidR="009351E9" w:rsidRPr="003806C4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</w:t>
      </w:r>
      <w:r w:rsidRPr="003806C4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ственного финансового контроля для будущего России</w:t>
      </w:r>
      <w:r w:rsidR="009351E9" w:rsidRPr="003806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9351E9" w:rsidRPr="0008674A">
      <w:pgSz w:w="11906" w:h="16838"/>
      <w:pgMar w:top="1134" w:right="567" w:bottom="1134" w:left="1418" w:header="708" w:footer="708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079C0" w16cex:dateUtc="2022-11-17T06:13:00Z"/>
  <w16cex:commentExtensible w16cex:durableId="27207D55" w16cex:dateUtc="2022-11-17T06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52E669" w16cid:durableId="272079C0"/>
  <w16cid:commentId w16cid:paraId="3AD1603D" w16cid:durableId="27207D5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00464"/>
    <w:multiLevelType w:val="multilevel"/>
    <w:tmpl w:val="349EF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8D7A6E"/>
    <w:multiLevelType w:val="multilevel"/>
    <w:tmpl w:val="240C2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54"/>
    <w:rsid w:val="0004049C"/>
    <w:rsid w:val="0008674A"/>
    <w:rsid w:val="00356476"/>
    <w:rsid w:val="003806C4"/>
    <w:rsid w:val="004172C6"/>
    <w:rsid w:val="00580B69"/>
    <w:rsid w:val="00590317"/>
    <w:rsid w:val="0074132D"/>
    <w:rsid w:val="009351E9"/>
    <w:rsid w:val="00A00C08"/>
    <w:rsid w:val="00A4066D"/>
    <w:rsid w:val="00C15C54"/>
    <w:rsid w:val="00EA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7F38"/>
  <w15:docId w15:val="{EE176CA6-82B6-40C9-9335-2C91F564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Revision"/>
    <w:hidden/>
    <w:uiPriority w:val="99"/>
    <w:semiHidden/>
    <w:rsid w:val="00A4066D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A4066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4066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4066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4066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4066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80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80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4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Федченко Елена Алексеевна</dc:creator>
  <cp:lastModifiedBy>User</cp:lastModifiedBy>
  <cp:revision>2</cp:revision>
  <dcterms:created xsi:type="dcterms:W3CDTF">2024-10-10T12:16:00Z</dcterms:created>
  <dcterms:modified xsi:type="dcterms:W3CDTF">2024-10-10T12:16:00Z</dcterms:modified>
</cp:coreProperties>
</file>