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B60" w:rsidRDefault="00E729E7" w:rsidP="00E729E7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:rsidR="004C26F1" w:rsidRPr="00E729E7" w:rsidRDefault="00E729E7" w:rsidP="00E729E7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 w:rsidR="00E22B60"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 w:rsidR="00E22B60"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:rsidR="00E729E7" w:rsidRPr="00E729E7" w:rsidRDefault="00E729E7" w:rsidP="00E729E7">
      <w:pPr>
        <w:jc w:val="center"/>
        <w:rPr>
          <w:b/>
          <w:sz w:val="28"/>
          <w:szCs w:val="28"/>
        </w:rPr>
      </w:pPr>
    </w:p>
    <w:p w:rsidR="00E729E7" w:rsidRPr="00E729E7" w:rsidRDefault="00E729E7" w:rsidP="00E729E7">
      <w:pPr>
        <w:jc w:val="center"/>
        <w:rPr>
          <w:b/>
          <w:sz w:val="28"/>
          <w:szCs w:val="28"/>
        </w:rPr>
      </w:pPr>
    </w:p>
    <w:p w:rsidR="00E729E7" w:rsidRPr="007032BF" w:rsidRDefault="002C4178" w:rsidP="00E72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:rsidR="00E729E7" w:rsidRPr="00E729E7" w:rsidRDefault="00E729E7" w:rsidP="00E729E7">
      <w:pPr>
        <w:jc w:val="center"/>
        <w:rPr>
          <w:b/>
          <w:sz w:val="28"/>
          <w:szCs w:val="28"/>
        </w:rPr>
      </w:pPr>
    </w:p>
    <w:p w:rsidR="00E729E7" w:rsidRPr="00E729E7" w:rsidRDefault="00E729E7" w:rsidP="00E729E7">
      <w:pPr>
        <w:jc w:val="center"/>
        <w:rPr>
          <w:b/>
          <w:sz w:val="28"/>
          <w:szCs w:val="28"/>
        </w:rPr>
      </w:pPr>
    </w:p>
    <w:p w:rsidR="00E729E7" w:rsidRPr="00E729E7" w:rsidRDefault="00E729E7" w:rsidP="00E729E7">
      <w:pPr>
        <w:jc w:val="center"/>
        <w:rPr>
          <w:b/>
          <w:sz w:val="28"/>
          <w:szCs w:val="28"/>
        </w:rPr>
      </w:pPr>
    </w:p>
    <w:p w:rsidR="00E729E7" w:rsidRDefault="00E729E7"/>
    <w:p w:rsidR="00E729E7" w:rsidRDefault="00E729E7"/>
    <w:p w:rsidR="00E729E7" w:rsidRDefault="00E729E7"/>
    <w:p w:rsidR="00E729E7" w:rsidRDefault="00E729E7"/>
    <w:p w:rsidR="00E729E7" w:rsidRDefault="00E729E7" w:rsidP="00E729E7">
      <w:pPr>
        <w:jc w:val="center"/>
        <w:rPr>
          <w:b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:rsidR="00E22B60" w:rsidRPr="00E729E7" w:rsidRDefault="00E22B60" w:rsidP="00E729E7">
      <w:pPr>
        <w:jc w:val="center"/>
        <w:rPr>
          <w:b/>
          <w:sz w:val="44"/>
          <w:szCs w:val="44"/>
        </w:rPr>
      </w:pPr>
    </w:p>
    <w:p w:rsidR="00E729E7" w:rsidRPr="00BE3817" w:rsidRDefault="00E729E7" w:rsidP="00E729E7">
      <w:pPr>
        <w:jc w:val="center"/>
        <w:rPr>
          <w:i/>
          <w:caps/>
          <w:sz w:val="44"/>
          <w:szCs w:val="44"/>
        </w:rPr>
      </w:pPr>
      <w:r w:rsidRPr="00BE3817">
        <w:rPr>
          <w:i/>
          <w:caps/>
          <w:sz w:val="44"/>
          <w:szCs w:val="44"/>
        </w:rPr>
        <w:t>«</w:t>
      </w:r>
      <w:r w:rsidR="00E3772A">
        <w:rPr>
          <w:i/>
          <w:caps/>
          <w:sz w:val="44"/>
          <w:szCs w:val="44"/>
        </w:rPr>
        <w:t>ТЕРРИТОРИЯ РЕГИОНАЛЬНОГО РАЗВИТИЯ</w:t>
      </w:r>
      <w:r w:rsidRPr="00BE3817">
        <w:rPr>
          <w:i/>
          <w:caps/>
          <w:sz w:val="44"/>
          <w:szCs w:val="44"/>
        </w:rPr>
        <w:t>»</w:t>
      </w:r>
    </w:p>
    <w:p w:rsidR="00E729E7" w:rsidRDefault="00E729E7" w:rsidP="00E729E7">
      <w:pPr>
        <w:jc w:val="center"/>
        <w:rPr>
          <w:b/>
          <w:sz w:val="32"/>
          <w:szCs w:val="32"/>
        </w:rPr>
      </w:pPr>
    </w:p>
    <w:p w:rsidR="00E729E7" w:rsidRPr="00E729E7" w:rsidRDefault="00E729E7" w:rsidP="00E729E7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ПРОТОКОЛЫ ЗАСЕДАНИЙ</w:t>
      </w:r>
    </w:p>
    <w:p w:rsidR="00E729E7" w:rsidRDefault="00E729E7"/>
    <w:p w:rsidR="00E729E7" w:rsidRDefault="00E729E7"/>
    <w:p w:rsidR="00E729E7" w:rsidRDefault="00E729E7"/>
    <w:p w:rsidR="002C4178" w:rsidRPr="002C4178" w:rsidRDefault="00E729E7" w:rsidP="002C4178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="002C4178" w:rsidRPr="002C4178">
        <w:rPr>
          <w:i/>
          <w:sz w:val="32"/>
          <w:szCs w:val="32"/>
        </w:rPr>
        <w:t>д.э.н., профессор Рождественская</w:t>
      </w:r>
    </w:p>
    <w:p w:rsidR="00E729E7" w:rsidRPr="00502035" w:rsidRDefault="002C4178" w:rsidP="002C4178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:rsidR="00E729E7" w:rsidRPr="00E729E7" w:rsidRDefault="002C4178" w:rsidP="00E729E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="00E729E7" w:rsidRPr="00502035">
        <w:rPr>
          <w:i/>
          <w:sz w:val="32"/>
          <w:szCs w:val="32"/>
        </w:rPr>
        <w:t>:</w:t>
      </w:r>
      <w:r w:rsidR="00C22030" w:rsidRPr="0050203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Суворова Мария</w:t>
      </w:r>
      <w:r w:rsidR="00EF1EA1">
        <w:rPr>
          <w:i/>
          <w:sz w:val="32"/>
          <w:szCs w:val="32"/>
        </w:rPr>
        <w:t xml:space="preserve"> Александровна</w:t>
      </w:r>
      <w:r w:rsidR="00502035" w:rsidRPr="00502035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ГМУ20-</w:t>
      </w:r>
      <w:r w:rsidR="00EF1EA1">
        <w:rPr>
          <w:i/>
          <w:sz w:val="32"/>
          <w:szCs w:val="32"/>
        </w:rPr>
        <w:t>1</w:t>
      </w:r>
    </w:p>
    <w:p w:rsidR="00E729E7" w:rsidRPr="00E729E7" w:rsidRDefault="00E729E7" w:rsidP="00E729E7">
      <w:pPr>
        <w:spacing w:line="360" w:lineRule="auto"/>
        <w:rPr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C22030">
        <w:rPr>
          <w:sz w:val="32"/>
          <w:szCs w:val="32"/>
        </w:rPr>
        <w:t xml:space="preserve"> </w:t>
      </w:r>
      <w:r w:rsidR="002C4178">
        <w:rPr>
          <w:i/>
          <w:sz w:val="32"/>
          <w:szCs w:val="32"/>
        </w:rPr>
        <w:t>Брень Арина Юрьевна</w:t>
      </w:r>
      <w:r w:rsidR="00502035" w:rsidRPr="00502035">
        <w:rPr>
          <w:i/>
          <w:sz w:val="32"/>
          <w:szCs w:val="32"/>
        </w:rPr>
        <w:t xml:space="preserve">, </w:t>
      </w:r>
      <w:r w:rsidR="002C4178">
        <w:rPr>
          <w:i/>
          <w:sz w:val="32"/>
          <w:szCs w:val="32"/>
        </w:rPr>
        <w:t>ГМУ20-4</w:t>
      </w:r>
    </w:p>
    <w:p w:rsidR="00E729E7" w:rsidRDefault="00E729E7"/>
    <w:p w:rsidR="00E729E7" w:rsidRDefault="00E729E7"/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E729E7" w:rsidRDefault="00E729E7" w:rsidP="00E729E7">
      <w:pPr>
        <w:jc w:val="center"/>
        <w:rPr>
          <w:sz w:val="32"/>
          <w:szCs w:val="32"/>
        </w:rPr>
      </w:pPr>
    </w:p>
    <w:p w:rsidR="00502035" w:rsidRDefault="00502035" w:rsidP="002C4178">
      <w:pPr>
        <w:rPr>
          <w:sz w:val="32"/>
          <w:szCs w:val="32"/>
        </w:rPr>
      </w:pPr>
    </w:p>
    <w:p w:rsidR="00502035" w:rsidRDefault="00502035" w:rsidP="00BE3817">
      <w:pPr>
        <w:rPr>
          <w:sz w:val="32"/>
          <w:szCs w:val="32"/>
        </w:rPr>
      </w:pPr>
    </w:p>
    <w:p w:rsidR="00E22B60" w:rsidRDefault="00E729E7" w:rsidP="00AB1AD0">
      <w:pPr>
        <w:jc w:val="center"/>
        <w:rPr>
          <w:b/>
        </w:rPr>
      </w:pPr>
      <w:r w:rsidRPr="00E729E7">
        <w:rPr>
          <w:sz w:val="32"/>
          <w:szCs w:val="32"/>
        </w:rPr>
        <w:t>МОСКВА 20</w:t>
      </w:r>
      <w:r w:rsidR="00C14919">
        <w:rPr>
          <w:sz w:val="32"/>
          <w:szCs w:val="32"/>
        </w:rPr>
        <w:t>2</w:t>
      </w:r>
      <w:r w:rsidR="0069003D">
        <w:rPr>
          <w:sz w:val="32"/>
          <w:szCs w:val="32"/>
        </w:rPr>
        <w:t>2</w:t>
      </w:r>
      <w:r w:rsidR="00AB1AD0">
        <w:rPr>
          <w:sz w:val="32"/>
          <w:szCs w:val="32"/>
        </w:rPr>
        <w:br w:type="page"/>
      </w:r>
      <w:r w:rsidR="00AB1AD0" w:rsidRPr="00D6243C">
        <w:rPr>
          <w:b/>
        </w:rPr>
        <w:t xml:space="preserve">Протокол № </w:t>
      </w:r>
      <w:r w:rsidR="006F3C7D">
        <w:rPr>
          <w:b/>
        </w:rPr>
        <w:t>6</w:t>
      </w:r>
    </w:p>
    <w:p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от «</w:t>
      </w:r>
      <w:r w:rsidR="006F3C7D">
        <w:rPr>
          <w:b/>
        </w:rPr>
        <w:t>31</w:t>
      </w:r>
      <w:r w:rsidRPr="00D6243C">
        <w:rPr>
          <w:b/>
        </w:rPr>
        <w:t>»</w:t>
      </w:r>
      <w:r w:rsidR="002C4178">
        <w:rPr>
          <w:b/>
        </w:rPr>
        <w:t xml:space="preserve"> </w:t>
      </w:r>
      <w:r w:rsidR="006F3C7D">
        <w:rPr>
          <w:b/>
        </w:rPr>
        <w:t>марта</w:t>
      </w:r>
      <w:r w:rsidR="002C4178">
        <w:rPr>
          <w:b/>
        </w:rPr>
        <w:t xml:space="preserve"> </w:t>
      </w:r>
      <w:r w:rsidR="007032BF">
        <w:rPr>
          <w:b/>
        </w:rPr>
        <w:t>2</w:t>
      </w:r>
      <w:r w:rsidR="002C4178">
        <w:rPr>
          <w:b/>
        </w:rPr>
        <w:t>02</w:t>
      </w:r>
      <w:r w:rsidR="000B58F3">
        <w:rPr>
          <w:b/>
        </w:rPr>
        <w:t>2</w:t>
      </w:r>
      <w:r w:rsidR="002C4178">
        <w:rPr>
          <w:b/>
        </w:rPr>
        <w:t xml:space="preserve"> </w:t>
      </w:r>
      <w:r w:rsidRPr="00D6243C">
        <w:rPr>
          <w:b/>
        </w:rPr>
        <w:t>г.</w:t>
      </w:r>
      <w:r w:rsidR="006F3C7D">
        <w:rPr>
          <w:b/>
        </w:rPr>
        <w:t>, 19:00</w:t>
      </w:r>
    </w:p>
    <w:p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заседания научного кружка</w:t>
      </w:r>
    </w:p>
    <w:p w:rsidR="00AB1AD0" w:rsidRPr="00CD267C" w:rsidRDefault="002C4178" w:rsidP="002C4178">
      <w:pPr>
        <w:jc w:val="center"/>
        <w:rPr>
          <w:b/>
          <w:bCs/>
          <w:i/>
        </w:rPr>
      </w:pPr>
      <w:r w:rsidRPr="00CD267C">
        <w:rPr>
          <w:b/>
          <w:bCs/>
          <w:i/>
        </w:rPr>
        <w:t>«</w:t>
      </w:r>
      <w:r w:rsidR="000B58F3" w:rsidRPr="00CD267C">
        <w:rPr>
          <w:b/>
          <w:bCs/>
          <w:i/>
        </w:rPr>
        <w:t>Территория регионального развития</w:t>
      </w:r>
      <w:r w:rsidRPr="00CD267C">
        <w:rPr>
          <w:b/>
          <w:bCs/>
          <w:i/>
        </w:rPr>
        <w:t>»</w:t>
      </w:r>
    </w:p>
    <w:p w:rsidR="007032BF" w:rsidRPr="007032BF" w:rsidRDefault="007032BF" w:rsidP="00AB1AD0">
      <w:pPr>
        <w:rPr>
          <w:i/>
        </w:rPr>
      </w:pPr>
    </w:p>
    <w:p w:rsidR="00AB1AD0" w:rsidRPr="00D6243C" w:rsidRDefault="00AB1AD0" w:rsidP="00AB1AD0">
      <w:r w:rsidRPr="00D6243C">
        <w:rPr>
          <w:b/>
        </w:rPr>
        <w:t xml:space="preserve">Председатель: </w:t>
      </w:r>
      <w:r w:rsidR="00AD2ACC" w:rsidRPr="00AD2ACC">
        <w:rPr>
          <w:bCs/>
        </w:rPr>
        <w:t>Суворова Мария Александровна</w:t>
      </w:r>
    </w:p>
    <w:p w:rsidR="00AB1AD0" w:rsidRPr="00AB1AD0" w:rsidRDefault="00AB1AD0" w:rsidP="00AB1AD0">
      <w:r w:rsidRPr="00D6243C">
        <w:rPr>
          <w:b/>
        </w:rPr>
        <w:t xml:space="preserve">Секретарь: </w:t>
      </w:r>
      <w:r w:rsidR="00AD2ACC" w:rsidRPr="00AD2ACC">
        <w:rPr>
          <w:bCs/>
        </w:rPr>
        <w:t>Брень Арина Юрьевна</w:t>
      </w:r>
    </w:p>
    <w:p w:rsidR="00AB1AD0" w:rsidRPr="00D6243C" w:rsidRDefault="00AB1AD0" w:rsidP="00AB1AD0">
      <w:pPr>
        <w:jc w:val="both"/>
      </w:pPr>
      <w:r w:rsidRPr="00D6243C">
        <w:rPr>
          <w:b/>
        </w:rPr>
        <w:t xml:space="preserve">Присутствовали: </w:t>
      </w:r>
      <w:r w:rsidR="00BB6656">
        <w:t>1</w:t>
      </w:r>
      <w:r w:rsidR="006F3C7D">
        <w:t>0</w:t>
      </w:r>
      <w:r w:rsidR="004167CE">
        <w:t xml:space="preserve"> человек</w:t>
      </w:r>
    </w:p>
    <w:p w:rsidR="005405BB" w:rsidRDefault="005405BB" w:rsidP="005405BB">
      <w:pPr>
        <w:tabs>
          <w:tab w:val="left" w:pos="284"/>
        </w:tabs>
        <w:jc w:val="both"/>
      </w:pPr>
      <w:r>
        <w:t xml:space="preserve">Рождественская Ирина Андреевна, </w:t>
      </w:r>
      <w:r w:rsidRPr="005405BB">
        <w:t>д.э.н., профессор</w:t>
      </w:r>
    </w:p>
    <w:p w:rsidR="005405BB" w:rsidRDefault="005405BB" w:rsidP="005405BB">
      <w:pPr>
        <w:tabs>
          <w:tab w:val="left" w:pos="284"/>
        </w:tabs>
        <w:jc w:val="both"/>
      </w:pPr>
      <w:r w:rsidRPr="005405BB">
        <w:t>Барменкова Наталья Алексеевна</w:t>
      </w:r>
      <w:r>
        <w:t xml:space="preserve">, </w:t>
      </w:r>
      <w:r w:rsidRPr="005405BB">
        <w:t>к.э.н., доцент</w:t>
      </w:r>
    </w:p>
    <w:p w:rsidR="007F1B92" w:rsidRDefault="002C4178" w:rsidP="004167CE">
      <w:pPr>
        <w:tabs>
          <w:tab w:val="left" w:pos="284"/>
        </w:tabs>
        <w:jc w:val="both"/>
      </w:pPr>
      <w:r w:rsidRPr="002C4178">
        <w:t>Брень Арина Юрьевна</w:t>
      </w:r>
      <w:r>
        <w:t>, ВШУ, ГМУ20-4</w:t>
      </w:r>
    </w:p>
    <w:p w:rsidR="007F1B92" w:rsidRDefault="007F1B92" w:rsidP="004167CE">
      <w:pPr>
        <w:tabs>
          <w:tab w:val="left" w:pos="284"/>
        </w:tabs>
        <w:jc w:val="both"/>
      </w:pPr>
      <w:r>
        <w:t xml:space="preserve">Суворова Мария Александровна, </w:t>
      </w:r>
      <w:r w:rsidR="00813F4C">
        <w:t xml:space="preserve">ВШУ, </w:t>
      </w:r>
      <w:r>
        <w:t>ГМУ20-1</w:t>
      </w:r>
    </w:p>
    <w:p w:rsidR="00813F4C" w:rsidRPr="006D5965" w:rsidRDefault="00813F4C" w:rsidP="006D5965">
      <w:pPr>
        <w:tabs>
          <w:tab w:val="left" w:pos="284"/>
        </w:tabs>
        <w:jc w:val="both"/>
      </w:pPr>
      <w:proofErr w:type="spellStart"/>
      <w:r>
        <w:t>Чекулаева</w:t>
      </w:r>
      <w:proofErr w:type="spellEnd"/>
      <w:r>
        <w:t xml:space="preserve"> Ангелина Владимировна, ВШУ, ГМУ20-3</w:t>
      </w:r>
    </w:p>
    <w:p w:rsidR="00813F4C" w:rsidRDefault="00813F4C" w:rsidP="006D5965">
      <w:pPr>
        <w:tabs>
          <w:tab w:val="left" w:pos="284"/>
        </w:tabs>
        <w:jc w:val="both"/>
      </w:pPr>
      <w:r>
        <w:t>Стариков Кирилл Андреевич, ВШУ, ГМУ19-5</w:t>
      </w:r>
    </w:p>
    <w:p w:rsidR="00C26E2E" w:rsidRDefault="00BB6656" w:rsidP="004167CE">
      <w:pPr>
        <w:tabs>
          <w:tab w:val="left" w:pos="284"/>
          <w:tab w:val="left" w:pos="426"/>
        </w:tabs>
        <w:rPr>
          <w:bCs/>
        </w:rPr>
      </w:pPr>
      <w:r w:rsidRPr="00575C8C">
        <w:rPr>
          <w:bCs/>
        </w:rPr>
        <w:t>Ватутин Алексей Андреевич</w:t>
      </w:r>
      <w:r>
        <w:t xml:space="preserve">, ВШУ, </w:t>
      </w:r>
      <w:r w:rsidRPr="00575C8C">
        <w:rPr>
          <w:bCs/>
        </w:rPr>
        <w:t>ГМУ 19-5</w:t>
      </w:r>
    </w:p>
    <w:p w:rsidR="00595F16" w:rsidRDefault="00595F16" w:rsidP="00595F16">
      <w:pPr>
        <w:tabs>
          <w:tab w:val="left" w:pos="284"/>
          <w:tab w:val="left" w:pos="426"/>
        </w:tabs>
      </w:pPr>
      <w:r w:rsidRPr="000700C4">
        <w:rPr>
          <w:bCs/>
        </w:rPr>
        <w:t>Андрианов Вадим Александрович</w:t>
      </w:r>
      <w:r>
        <w:rPr>
          <w:bCs/>
        </w:rPr>
        <w:t>, ВШУ,</w:t>
      </w:r>
      <w:r w:rsidRPr="000700C4">
        <w:rPr>
          <w:bCs/>
        </w:rPr>
        <w:t xml:space="preserve"> ГМУ20-3</w:t>
      </w:r>
    </w:p>
    <w:p w:rsidR="00A948B5" w:rsidRDefault="00595F16" w:rsidP="004167CE">
      <w:pPr>
        <w:tabs>
          <w:tab w:val="left" w:pos="284"/>
          <w:tab w:val="left" w:pos="426"/>
        </w:tabs>
      </w:pPr>
      <w:proofErr w:type="spellStart"/>
      <w:r w:rsidRPr="00595F16">
        <w:t>Амирджанян</w:t>
      </w:r>
      <w:proofErr w:type="spellEnd"/>
      <w:r w:rsidRPr="00595F16">
        <w:t xml:space="preserve"> Инга Геннадиевна, ВШУ, ГМУ20-1</w:t>
      </w:r>
    </w:p>
    <w:p w:rsidR="00737A52" w:rsidRDefault="00737A52" w:rsidP="004167CE">
      <w:pPr>
        <w:tabs>
          <w:tab w:val="left" w:pos="284"/>
          <w:tab w:val="left" w:pos="426"/>
        </w:tabs>
      </w:pPr>
      <w:r>
        <w:t>Серебренников Илья Юрьевич</w:t>
      </w:r>
      <w:r w:rsidR="000C1C0D">
        <w:t>,</w:t>
      </w:r>
      <w:r w:rsidR="000C1C0D" w:rsidRPr="000C1C0D">
        <w:t xml:space="preserve"> ВШУ, ГМУ20-3</w:t>
      </w:r>
    </w:p>
    <w:p w:rsidR="0069003D" w:rsidRDefault="0069003D" w:rsidP="004167CE">
      <w:pPr>
        <w:tabs>
          <w:tab w:val="left" w:pos="284"/>
          <w:tab w:val="left" w:pos="426"/>
        </w:tabs>
      </w:pPr>
    </w:p>
    <w:p w:rsidR="00595F16" w:rsidRPr="00BA6DAE" w:rsidRDefault="00595F16" w:rsidP="004167CE">
      <w:pPr>
        <w:tabs>
          <w:tab w:val="left" w:pos="284"/>
          <w:tab w:val="left" w:pos="426"/>
        </w:tabs>
      </w:pPr>
    </w:p>
    <w:p w:rsidR="00AB1AD0" w:rsidRPr="00D6243C" w:rsidRDefault="00AB1AD0" w:rsidP="00AB1AD0">
      <w:pPr>
        <w:jc w:val="center"/>
        <w:rPr>
          <w:b/>
        </w:rPr>
      </w:pPr>
      <w:r w:rsidRPr="00D6243C">
        <w:rPr>
          <w:b/>
        </w:rPr>
        <w:t>Повестка дня:</w:t>
      </w:r>
    </w:p>
    <w:p w:rsidR="004A0FBC" w:rsidRDefault="004A0FBC" w:rsidP="004167CE">
      <w:pPr>
        <w:jc w:val="both"/>
      </w:pPr>
    </w:p>
    <w:p w:rsidR="006F3C7D" w:rsidRDefault="006F3C7D" w:rsidP="006F3C7D">
      <w:pPr>
        <w:jc w:val="both"/>
      </w:pPr>
      <w:r>
        <w:t xml:space="preserve">1. </w:t>
      </w:r>
      <w:bookmarkStart w:id="0" w:name="_Hlk99743410"/>
      <w:r>
        <w:t>Об итогах проведения V Всероссийской научно-практической конференции «Регионы, вперед!» и работе студенческой секции «Вопросы региональной политики глазами молодого исследователя» 24 марта 2022 года.</w:t>
      </w:r>
    </w:p>
    <w:bookmarkEnd w:id="0"/>
    <w:p w:rsidR="006F3C7D" w:rsidRDefault="006F3C7D" w:rsidP="006F3C7D">
      <w:pPr>
        <w:jc w:val="both"/>
      </w:pPr>
      <w:r>
        <w:t xml:space="preserve"> 2.  </w:t>
      </w:r>
      <w:bookmarkStart w:id="1" w:name="_Hlk99743645"/>
      <w:r>
        <w:t>О проведении кафедрой «Государственное и муниципальное управление» «</w:t>
      </w:r>
      <w:proofErr w:type="spellStart"/>
      <w:r>
        <w:t>Study-tour</w:t>
      </w:r>
      <w:proofErr w:type="spellEnd"/>
      <w:r>
        <w:t xml:space="preserve"> 2022 – опыт регионального управления в Российской Федерации Архангельская область – жемчужина Севера России» (май 2022 года) и участии членов студенческого научного кружка в поездке.</w:t>
      </w:r>
      <w:bookmarkEnd w:id="1"/>
    </w:p>
    <w:p w:rsidR="006F3C7D" w:rsidRDefault="006F3C7D" w:rsidP="006F3C7D">
      <w:pPr>
        <w:jc w:val="both"/>
      </w:pPr>
      <w:r>
        <w:t>3</w:t>
      </w:r>
      <w:bookmarkStart w:id="2" w:name="_Hlk99743988"/>
      <w:r>
        <w:t>. Об участии членов кружка в VII Международной научно-практической конференции «Роль местного самоуправления в развитии государства на современном этапе» (апрель 2022 года).</w:t>
      </w:r>
      <w:bookmarkEnd w:id="2"/>
    </w:p>
    <w:p w:rsidR="006D5965" w:rsidRDefault="006F3C7D" w:rsidP="006F3C7D">
      <w:pPr>
        <w:jc w:val="both"/>
      </w:pPr>
      <w:r>
        <w:t>4. Разное.</w:t>
      </w:r>
    </w:p>
    <w:p w:rsidR="006F3C7D" w:rsidRPr="00350973" w:rsidRDefault="006F3C7D" w:rsidP="006F3C7D">
      <w:pPr>
        <w:jc w:val="both"/>
      </w:pPr>
    </w:p>
    <w:p w:rsidR="00B45B4E" w:rsidRPr="00D6243C" w:rsidRDefault="00B45B4E" w:rsidP="00B45B4E">
      <w:pPr>
        <w:jc w:val="both"/>
        <w:rPr>
          <w:b/>
        </w:rPr>
      </w:pPr>
      <w:r w:rsidRPr="00D6243C">
        <w:rPr>
          <w:b/>
        </w:rPr>
        <w:t>По первому вопросу:</w:t>
      </w:r>
    </w:p>
    <w:p w:rsidR="004A0FBC" w:rsidRDefault="004A0FBC" w:rsidP="00B45B4E">
      <w:pPr>
        <w:jc w:val="both"/>
      </w:pPr>
    </w:p>
    <w:p w:rsidR="00B45B4E" w:rsidRDefault="000B58F3" w:rsidP="00B45B4E">
      <w:pPr>
        <w:jc w:val="both"/>
      </w:pPr>
      <w:r>
        <w:t>СЛУШАЛИ</w:t>
      </w:r>
      <w:r w:rsidR="00B45B4E" w:rsidRPr="00D6243C">
        <w:t xml:space="preserve">: </w:t>
      </w:r>
    </w:p>
    <w:p w:rsidR="004A0FBC" w:rsidRDefault="006F3C7D" w:rsidP="006F3C7D">
      <w:pPr>
        <w:tabs>
          <w:tab w:val="left" w:pos="284"/>
        </w:tabs>
        <w:jc w:val="both"/>
        <w:rPr>
          <w:iCs/>
        </w:rPr>
      </w:pPr>
      <w:r>
        <w:rPr>
          <w:iCs/>
        </w:rPr>
        <w:t>д</w:t>
      </w:r>
      <w:r w:rsidR="000B58F3" w:rsidRPr="000B58F3">
        <w:rPr>
          <w:iCs/>
        </w:rPr>
        <w:t xml:space="preserve">.э.н. </w:t>
      </w:r>
      <w:r>
        <w:rPr>
          <w:iCs/>
        </w:rPr>
        <w:t>профессора</w:t>
      </w:r>
      <w:r w:rsidR="000B58F3" w:rsidRPr="000B58F3">
        <w:rPr>
          <w:iCs/>
        </w:rPr>
        <w:t xml:space="preserve"> </w:t>
      </w:r>
      <w:r>
        <w:rPr>
          <w:iCs/>
        </w:rPr>
        <w:t>Рождественскую</w:t>
      </w:r>
      <w:r w:rsidR="000B58F3" w:rsidRPr="000B58F3">
        <w:rPr>
          <w:iCs/>
        </w:rPr>
        <w:t xml:space="preserve"> </w:t>
      </w:r>
      <w:r>
        <w:rPr>
          <w:iCs/>
        </w:rPr>
        <w:t>И</w:t>
      </w:r>
      <w:r w:rsidR="000B58F3" w:rsidRPr="000B58F3">
        <w:rPr>
          <w:iCs/>
        </w:rPr>
        <w:t xml:space="preserve">. А </w:t>
      </w:r>
      <w:r>
        <w:rPr>
          <w:iCs/>
        </w:rPr>
        <w:t>о</w:t>
      </w:r>
      <w:r w:rsidRPr="006F3C7D">
        <w:rPr>
          <w:iCs/>
        </w:rPr>
        <w:t>б итогах проведения V Всероссийской научно-практической конференции «Регионы, вперед!» и работе студенческой секции «Вопросы региональной политики глазами молодого исследователя» 24 марта 2022 года</w:t>
      </w:r>
      <w:r>
        <w:rPr>
          <w:iCs/>
        </w:rPr>
        <w:t xml:space="preserve">. Руководитель кружка высоко оценила результаты участия членов научного кружка в конференции, </w:t>
      </w:r>
      <w:r w:rsidR="000C2D99">
        <w:rPr>
          <w:iCs/>
        </w:rPr>
        <w:t>отметила доклады, занявшие призовые места.</w:t>
      </w:r>
    </w:p>
    <w:p w:rsidR="006F3C7D" w:rsidRPr="00595F16" w:rsidRDefault="00713738" w:rsidP="006F3C7D">
      <w:pPr>
        <w:tabs>
          <w:tab w:val="left" w:pos="284"/>
        </w:tabs>
        <w:jc w:val="both"/>
        <w:rPr>
          <w:iCs/>
        </w:rPr>
      </w:pPr>
      <w:r>
        <w:rPr>
          <w:iCs/>
        </w:rPr>
        <w:t>Своими впечатлениями о</w:t>
      </w:r>
      <w:r w:rsidR="00EF48DA">
        <w:rPr>
          <w:iCs/>
        </w:rPr>
        <w:t xml:space="preserve"> прошедшей</w:t>
      </w:r>
      <w:r>
        <w:rPr>
          <w:iCs/>
        </w:rPr>
        <w:t xml:space="preserve"> конференции поделились </w:t>
      </w:r>
      <w:r w:rsidR="00EF48DA">
        <w:rPr>
          <w:iCs/>
        </w:rPr>
        <w:t xml:space="preserve">к.э.н. доцент </w:t>
      </w:r>
      <w:proofErr w:type="spellStart"/>
      <w:r w:rsidR="00EF48DA">
        <w:rPr>
          <w:iCs/>
        </w:rPr>
        <w:t>Барменкова</w:t>
      </w:r>
      <w:proofErr w:type="spellEnd"/>
      <w:r w:rsidR="00EF48DA">
        <w:rPr>
          <w:iCs/>
        </w:rPr>
        <w:t xml:space="preserve"> Н. А., </w:t>
      </w:r>
      <w:r>
        <w:rPr>
          <w:iCs/>
        </w:rPr>
        <w:t>Суворова Мария и Серебренников Илья.</w:t>
      </w:r>
      <w:r w:rsidR="000C2D99">
        <w:rPr>
          <w:iCs/>
        </w:rPr>
        <w:t xml:space="preserve"> В ознакомительных целях члены кружка </w:t>
      </w:r>
      <w:r w:rsidR="006F3C7D">
        <w:rPr>
          <w:iCs/>
        </w:rPr>
        <w:t>Андрианов Вадим и Се</w:t>
      </w:r>
      <w:r>
        <w:rPr>
          <w:iCs/>
        </w:rPr>
        <w:t>р</w:t>
      </w:r>
      <w:r w:rsidR="006F3C7D">
        <w:rPr>
          <w:iCs/>
        </w:rPr>
        <w:t>е</w:t>
      </w:r>
      <w:r>
        <w:rPr>
          <w:iCs/>
        </w:rPr>
        <w:t>бр</w:t>
      </w:r>
      <w:r w:rsidR="006F3C7D">
        <w:rPr>
          <w:iCs/>
        </w:rPr>
        <w:t xml:space="preserve">янников </w:t>
      </w:r>
      <w:r>
        <w:rPr>
          <w:iCs/>
        </w:rPr>
        <w:t>Илья представили членам научного кружка свою работу, подготовленную на конференцию, по теме инвестиции в Республику Крым.</w:t>
      </w:r>
    </w:p>
    <w:p w:rsidR="00B3181B" w:rsidRDefault="00B3181B" w:rsidP="00B45B4E">
      <w:pPr>
        <w:jc w:val="both"/>
      </w:pPr>
    </w:p>
    <w:p w:rsidR="00B45B4E" w:rsidRDefault="00CD267C" w:rsidP="00B45B4E">
      <w:pPr>
        <w:jc w:val="both"/>
      </w:pPr>
      <w:r>
        <w:t>ПОСТАНОВИЛИ</w:t>
      </w:r>
      <w:r w:rsidR="00B45B4E" w:rsidRPr="00D6243C">
        <w:t>:</w:t>
      </w:r>
    </w:p>
    <w:p w:rsidR="00B45B4E" w:rsidRPr="004167CE" w:rsidRDefault="000C2D99" w:rsidP="00AB1AD0">
      <w:pPr>
        <w:jc w:val="both"/>
        <w:rPr>
          <w:bCs/>
        </w:rPr>
      </w:pPr>
      <w:r>
        <w:rPr>
          <w:bCs/>
        </w:rPr>
        <w:t>Принять к сведения полученную информацию.</w:t>
      </w:r>
    </w:p>
    <w:p w:rsidR="0016714D" w:rsidRPr="00D6243C" w:rsidRDefault="0016714D" w:rsidP="00AB1AD0">
      <w:pPr>
        <w:jc w:val="both"/>
        <w:rPr>
          <w:b/>
        </w:rPr>
      </w:pPr>
    </w:p>
    <w:p w:rsidR="00AB1AD0" w:rsidRPr="00D6243C" w:rsidRDefault="006F77F6" w:rsidP="00AB1AD0">
      <w:pPr>
        <w:jc w:val="both"/>
        <w:rPr>
          <w:b/>
        </w:rPr>
      </w:pPr>
      <w:r>
        <w:rPr>
          <w:b/>
        </w:rPr>
        <w:br w:type="page"/>
      </w:r>
      <w:r w:rsidR="00AB1AD0" w:rsidRPr="00D6243C">
        <w:rPr>
          <w:b/>
        </w:rPr>
        <w:t xml:space="preserve">По </w:t>
      </w:r>
      <w:r w:rsidR="00B45B4E">
        <w:rPr>
          <w:b/>
        </w:rPr>
        <w:t>второму</w:t>
      </w:r>
      <w:r w:rsidR="00AB1AD0" w:rsidRPr="00D6243C">
        <w:rPr>
          <w:b/>
        </w:rPr>
        <w:t xml:space="preserve"> вопросу:</w:t>
      </w:r>
    </w:p>
    <w:p w:rsidR="004A0FBC" w:rsidRDefault="004A0FBC" w:rsidP="00AB1AD0">
      <w:pPr>
        <w:jc w:val="both"/>
      </w:pPr>
    </w:p>
    <w:p w:rsidR="00565FD0" w:rsidRDefault="004167CE" w:rsidP="00AB1AD0">
      <w:pPr>
        <w:jc w:val="both"/>
      </w:pPr>
      <w:r>
        <w:t>СЛУШАЛИ</w:t>
      </w:r>
      <w:r w:rsidR="00AB1AD0" w:rsidRPr="00D6243C">
        <w:t xml:space="preserve">: </w:t>
      </w:r>
    </w:p>
    <w:p w:rsidR="00BF56BF" w:rsidRPr="00CD267C" w:rsidRDefault="00713738" w:rsidP="00B3181B">
      <w:pPr>
        <w:tabs>
          <w:tab w:val="left" w:pos="284"/>
        </w:tabs>
        <w:jc w:val="both"/>
        <w:rPr>
          <w:iCs/>
        </w:rPr>
      </w:pPr>
      <w:bookmarkStart w:id="3" w:name="_Hlk96646868"/>
      <w:r>
        <w:rPr>
          <w:iCs/>
        </w:rPr>
        <w:t>д</w:t>
      </w:r>
      <w:r w:rsidR="004167CE">
        <w:rPr>
          <w:iCs/>
        </w:rPr>
        <w:t xml:space="preserve">.э.н. </w:t>
      </w:r>
      <w:r>
        <w:rPr>
          <w:iCs/>
        </w:rPr>
        <w:t>профессор</w:t>
      </w:r>
      <w:r w:rsidR="00EF48DA">
        <w:rPr>
          <w:iCs/>
        </w:rPr>
        <w:t>а</w:t>
      </w:r>
      <w:r w:rsidR="004167CE">
        <w:rPr>
          <w:iCs/>
        </w:rPr>
        <w:t xml:space="preserve"> </w:t>
      </w:r>
      <w:r>
        <w:rPr>
          <w:iCs/>
        </w:rPr>
        <w:t>Рождественск</w:t>
      </w:r>
      <w:r w:rsidR="00EF48DA">
        <w:rPr>
          <w:iCs/>
        </w:rPr>
        <w:t>ую</w:t>
      </w:r>
      <w:r>
        <w:rPr>
          <w:iCs/>
        </w:rPr>
        <w:t xml:space="preserve"> И</w:t>
      </w:r>
      <w:r w:rsidR="003B0A0A" w:rsidRPr="003B0A0A">
        <w:rPr>
          <w:iCs/>
        </w:rPr>
        <w:t>.</w:t>
      </w:r>
      <w:r w:rsidR="002C4178" w:rsidRPr="00DD3E36">
        <w:rPr>
          <w:iCs/>
        </w:rPr>
        <w:t xml:space="preserve"> А</w:t>
      </w:r>
      <w:bookmarkEnd w:id="3"/>
      <w:r w:rsidR="003B0A0A" w:rsidRPr="003B0A0A">
        <w:rPr>
          <w:iCs/>
        </w:rPr>
        <w:t>.</w:t>
      </w:r>
      <w:r w:rsidR="004167CE">
        <w:rPr>
          <w:iCs/>
        </w:rPr>
        <w:t xml:space="preserve"> </w:t>
      </w:r>
      <w:r>
        <w:rPr>
          <w:iCs/>
        </w:rPr>
        <w:t>о</w:t>
      </w:r>
      <w:r w:rsidRPr="00713738">
        <w:rPr>
          <w:iCs/>
        </w:rPr>
        <w:t xml:space="preserve"> проведении кафедрой «Государственное и муниципальное управление» «</w:t>
      </w:r>
      <w:proofErr w:type="spellStart"/>
      <w:r w:rsidRPr="00713738">
        <w:rPr>
          <w:iCs/>
        </w:rPr>
        <w:t>Study-tour</w:t>
      </w:r>
      <w:proofErr w:type="spellEnd"/>
      <w:r w:rsidRPr="00713738">
        <w:rPr>
          <w:iCs/>
        </w:rPr>
        <w:t xml:space="preserve"> 2022 – опыт регионального управления в Российской Федерации Архангельская область – жемчужина Севера России» (май 2022 года) и участии членов студенческого научного кружка в поездке.</w:t>
      </w:r>
      <w:r>
        <w:rPr>
          <w:iCs/>
        </w:rPr>
        <w:t xml:space="preserve"> Руководитель кружка также предложила Старикову Кириллу и Брень Арине подготовить отчет по результатам поездки для презентации на заседании кружка</w:t>
      </w:r>
      <w:r w:rsidR="00EF48DA">
        <w:rPr>
          <w:iCs/>
        </w:rPr>
        <w:t xml:space="preserve"> в мае</w:t>
      </w:r>
      <w:r>
        <w:rPr>
          <w:iCs/>
        </w:rPr>
        <w:t>.</w:t>
      </w:r>
    </w:p>
    <w:p w:rsidR="00B3181B" w:rsidRPr="00B3181B" w:rsidRDefault="00B3181B" w:rsidP="00B3181B">
      <w:pPr>
        <w:tabs>
          <w:tab w:val="left" w:pos="284"/>
        </w:tabs>
        <w:jc w:val="both"/>
        <w:rPr>
          <w:iCs/>
        </w:rPr>
      </w:pPr>
    </w:p>
    <w:p w:rsidR="00565FD0" w:rsidRDefault="00AB1AD0" w:rsidP="00AB1AD0">
      <w:pPr>
        <w:jc w:val="both"/>
      </w:pPr>
      <w:r w:rsidRPr="00D6243C">
        <w:t xml:space="preserve">ПОСТАНОВИЛИ: </w:t>
      </w:r>
    </w:p>
    <w:p w:rsidR="005405BB" w:rsidRDefault="00350973" w:rsidP="00350973">
      <w:pPr>
        <w:jc w:val="both"/>
        <w:rPr>
          <w:bCs/>
        </w:rPr>
      </w:pPr>
      <w:r>
        <w:rPr>
          <w:bCs/>
        </w:rPr>
        <w:t>Принять к сведению полученную информацию.</w:t>
      </w:r>
    </w:p>
    <w:p w:rsidR="00CD267C" w:rsidRDefault="00CD267C" w:rsidP="00350973">
      <w:pPr>
        <w:jc w:val="both"/>
        <w:rPr>
          <w:bCs/>
        </w:rPr>
      </w:pPr>
    </w:p>
    <w:p w:rsidR="00CD267C" w:rsidRPr="00D26390" w:rsidRDefault="00CD267C" w:rsidP="00350973">
      <w:pPr>
        <w:jc w:val="both"/>
        <w:rPr>
          <w:b/>
        </w:rPr>
      </w:pPr>
      <w:r w:rsidRPr="00D26390">
        <w:rPr>
          <w:b/>
        </w:rPr>
        <w:t>По третьему вопросу:</w:t>
      </w:r>
    </w:p>
    <w:p w:rsidR="00CD267C" w:rsidRDefault="00CD267C" w:rsidP="00350973">
      <w:pPr>
        <w:jc w:val="both"/>
        <w:rPr>
          <w:bCs/>
        </w:rPr>
      </w:pPr>
    </w:p>
    <w:p w:rsidR="00CD267C" w:rsidRDefault="00CD267C" w:rsidP="00350973">
      <w:pPr>
        <w:jc w:val="both"/>
        <w:rPr>
          <w:bCs/>
        </w:rPr>
      </w:pPr>
      <w:r>
        <w:rPr>
          <w:bCs/>
        </w:rPr>
        <w:t>СЛУШАЛИ:</w:t>
      </w:r>
    </w:p>
    <w:p w:rsidR="00350973" w:rsidRDefault="00CD267C" w:rsidP="00AB1AD0">
      <w:pPr>
        <w:jc w:val="both"/>
        <w:rPr>
          <w:bCs/>
        </w:rPr>
      </w:pPr>
      <w:r>
        <w:rPr>
          <w:bCs/>
        </w:rPr>
        <w:t xml:space="preserve">д.э.н. </w:t>
      </w:r>
      <w:r w:rsidR="00855A27">
        <w:rPr>
          <w:bCs/>
        </w:rPr>
        <w:t xml:space="preserve">профессора </w:t>
      </w:r>
      <w:r w:rsidRPr="00CD267C">
        <w:rPr>
          <w:bCs/>
        </w:rPr>
        <w:t>Рождествен</w:t>
      </w:r>
      <w:r>
        <w:rPr>
          <w:bCs/>
        </w:rPr>
        <w:t>скую И. А. о</w:t>
      </w:r>
      <w:r w:rsidR="000C2D99" w:rsidRPr="000C2D99">
        <w:rPr>
          <w:bCs/>
        </w:rPr>
        <w:t>б участии членов кружка в VII Международной научно-практической конференции «Роль местного самоуправления в развитии государства на современном этапе»</w:t>
      </w:r>
      <w:r w:rsidR="000C2D99">
        <w:rPr>
          <w:bCs/>
        </w:rPr>
        <w:t>. Были озвучены сроки проведения конференции (апрель 2022 года), а также руководители кружка дали рекомендации по темам статей.</w:t>
      </w:r>
      <w:r w:rsidR="00D26390">
        <w:rPr>
          <w:bCs/>
        </w:rPr>
        <w:t xml:space="preserve"> Члены кружка, в частности Стариков Кирилл, высказали желание и готовность принять участие в предстоящей конференции.</w:t>
      </w:r>
    </w:p>
    <w:p w:rsidR="00CD267C" w:rsidRDefault="00CD267C" w:rsidP="00AB1AD0">
      <w:pPr>
        <w:jc w:val="both"/>
        <w:rPr>
          <w:bCs/>
        </w:rPr>
      </w:pPr>
    </w:p>
    <w:p w:rsidR="00CD267C" w:rsidRDefault="00CD267C" w:rsidP="00AB1AD0">
      <w:pPr>
        <w:jc w:val="both"/>
        <w:rPr>
          <w:bCs/>
        </w:rPr>
      </w:pPr>
      <w:r>
        <w:rPr>
          <w:bCs/>
        </w:rPr>
        <w:t>ПОСТАНОВИЛИ:</w:t>
      </w:r>
    </w:p>
    <w:p w:rsidR="00CD267C" w:rsidRDefault="00D26390" w:rsidP="00AB1AD0">
      <w:pPr>
        <w:jc w:val="both"/>
        <w:rPr>
          <w:bCs/>
        </w:rPr>
      </w:pPr>
      <w:r>
        <w:rPr>
          <w:bCs/>
        </w:rPr>
        <w:t>Принять к сведению полученную информацию.</w:t>
      </w:r>
    </w:p>
    <w:p w:rsidR="00D26390" w:rsidRDefault="00D26390" w:rsidP="00AB1AD0">
      <w:pPr>
        <w:jc w:val="both"/>
        <w:rPr>
          <w:bCs/>
        </w:rPr>
      </w:pPr>
    </w:p>
    <w:p w:rsidR="00D26390" w:rsidRPr="00B7046B" w:rsidRDefault="00D26390" w:rsidP="00AB1AD0">
      <w:pPr>
        <w:jc w:val="both"/>
        <w:rPr>
          <w:b/>
        </w:rPr>
      </w:pPr>
      <w:r w:rsidRPr="00B7046B">
        <w:rPr>
          <w:b/>
        </w:rPr>
        <w:t>По четвертому вопросу:</w:t>
      </w:r>
    </w:p>
    <w:p w:rsidR="00D26390" w:rsidRDefault="00D26390" w:rsidP="00AB1AD0">
      <w:pPr>
        <w:jc w:val="both"/>
        <w:rPr>
          <w:bCs/>
        </w:rPr>
      </w:pPr>
    </w:p>
    <w:p w:rsidR="00D26390" w:rsidRDefault="00D26390" w:rsidP="00AB1AD0">
      <w:pPr>
        <w:jc w:val="both"/>
        <w:rPr>
          <w:bCs/>
        </w:rPr>
      </w:pPr>
      <w:r>
        <w:rPr>
          <w:bCs/>
        </w:rPr>
        <w:t>СЛУШАЛИ:</w:t>
      </w:r>
    </w:p>
    <w:p w:rsidR="00B7046B" w:rsidRDefault="00D26390" w:rsidP="00AB1AD0">
      <w:pPr>
        <w:jc w:val="both"/>
        <w:rPr>
          <w:bCs/>
        </w:rPr>
      </w:pPr>
      <w:r>
        <w:rPr>
          <w:bCs/>
        </w:rPr>
        <w:t>д.э.н.</w:t>
      </w:r>
      <w:r w:rsidR="00855A27">
        <w:rPr>
          <w:bCs/>
        </w:rPr>
        <w:t xml:space="preserve"> профессора</w:t>
      </w:r>
      <w:r>
        <w:rPr>
          <w:bCs/>
        </w:rPr>
        <w:t xml:space="preserve"> Рождественскую Н. А.</w:t>
      </w:r>
      <w:r w:rsidR="00855A27">
        <w:rPr>
          <w:bCs/>
        </w:rPr>
        <w:t xml:space="preserve"> </w:t>
      </w:r>
      <w:r w:rsidR="00EF48DA">
        <w:rPr>
          <w:bCs/>
        </w:rPr>
        <w:t xml:space="preserve">о </w:t>
      </w:r>
      <w:r w:rsidR="00855A27">
        <w:rPr>
          <w:bCs/>
        </w:rPr>
        <w:t>приглашени</w:t>
      </w:r>
      <w:r w:rsidR="00EF48DA">
        <w:rPr>
          <w:bCs/>
        </w:rPr>
        <w:t>и</w:t>
      </w:r>
      <w:r w:rsidR="00855A27">
        <w:rPr>
          <w:bCs/>
        </w:rPr>
        <w:t xml:space="preserve"> представителей Практико-ориентированного клуба «Самоуправление вне границ» </w:t>
      </w:r>
      <w:proofErr w:type="spellStart"/>
      <w:r w:rsidR="00855A27">
        <w:rPr>
          <w:bCs/>
        </w:rPr>
        <w:t>Чекулаевой</w:t>
      </w:r>
      <w:proofErr w:type="spellEnd"/>
      <w:r w:rsidR="00855A27">
        <w:rPr>
          <w:bCs/>
        </w:rPr>
        <w:t xml:space="preserve"> Ангелины и </w:t>
      </w:r>
      <w:proofErr w:type="spellStart"/>
      <w:r w:rsidR="00855A27">
        <w:rPr>
          <w:bCs/>
        </w:rPr>
        <w:t>Судоргина</w:t>
      </w:r>
      <w:proofErr w:type="spellEnd"/>
      <w:r w:rsidR="00855A27">
        <w:rPr>
          <w:bCs/>
        </w:rPr>
        <w:t xml:space="preserve"> Арсения на следующее заседание кружка с целью </w:t>
      </w:r>
      <w:r w:rsidR="00B7046B">
        <w:rPr>
          <w:bCs/>
        </w:rPr>
        <w:t>рассказа о поезде клуба в Карачаево-Черкесскую Республику.</w:t>
      </w:r>
    </w:p>
    <w:p w:rsidR="00B7046B" w:rsidRDefault="00B7046B" w:rsidP="00AB1AD0">
      <w:pPr>
        <w:jc w:val="both"/>
        <w:rPr>
          <w:bCs/>
        </w:rPr>
      </w:pPr>
    </w:p>
    <w:p w:rsidR="00B7046B" w:rsidRDefault="00B7046B" w:rsidP="00AB1AD0">
      <w:pPr>
        <w:jc w:val="both"/>
        <w:rPr>
          <w:bCs/>
        </w:rPr>
      </w:pPr>
      <w:r>
        <w:rPr>
          <w:bCs/>
        </w:rPr>
        <w:t>ПОСТАНОВИЛИ:</w:t>
      </w:r>
    </w:p>
    <w:p w:rsidR="00D26390" w:rsidRDefault="00B7046B" w:rsidP="00AB1AD0">
      <w:pPr>
        <w:jc w:val="both"/>
        <w:rPr>
          <w:bCs/>
        </w:rPr>
      </w:pPr>
      <w:r>
        <w:rPr>
          <w:bCs/>
        </w:rPr>
        <w:t xml:space="preserve">Пригласить </w:t>
      </w:r>
      <w:proofErr w:type="spellStart"/>
      <w:r>
        <w:rPr>
          <w:bCs/>
        </w:rPr>
        <w:t>Чекулаеву</w:t>
      </w:r>
      <w:proofErr w:type="spellEnd"/>
      <w:r>
        <w:rPr>
          <w:bCs/>
        </w:rPr>
        <w:t xml:space="preserve"> Ангелину и </w:t>
      </w:r>
      <w:proofErr w:type="spellStart"/>
      <w:r>
        <w:rPr>
          <w:bCs/>
        </w:rPr>
        <w:t>Судоргина</w:t>
      </w:r>
      <w:proofErr w:type="spellEnd"/>
      <w:r>
        <w:rPr>
          <w:bCs/>
        </w:rPr>
        <w:t xml:space="preserve"> Арсения на следующее заседание кружка и заслушать их доклад.</w:t>
      </w:r>
      <w:r w:rsidR="00855A27">
        <w:rPr>
          <w:bCs/>
        </w:rPr>
        <w:t xml:space="preserve"> </w:t>
      </w:r>
    </w:p>
    <w:p w:rsidR="00D26390" w:rsidRPr="00CD267C" w:rsidRDefault="00D26390" w:rsidP="00AB1AD0">
      <w:pPr>
        <w:jc w:val="both"/>
        <w:rPr>
          <w:bCs/>
        </w:rPr>
      </w:pPr>
    </w:p>
    <w:p w:rsidR="009A526B" w:rsidRDefault="009A526B" w:rsidP="00AB1AD0">
      <w:pPr>
        <w:jc w:val="both"/>
      </w:pPr>
    </w:p>
    <w:p w:rsidR="00096F2E" w:rsidRDefault="00BF56BF" w:rsidP="00096F2E">
      <w:pPr>
        <w:jc w:val="both"/>
      </w:pPr>
      <w:r w:rsidRPr="004A0FBC">
        <w:rPr>
          <w:b/>
          <w:bCs/>
        </w:rPr>
        <w:t>Научный руководитель</w:t>
      </w:r>
      <w:r w:rsidR="004A0FBC" w:rsidRPr="004A0FBC">
        <w:rPr>
          <w:b/>
          <w:bCs/>
        </w:rPr>
        <w:t>:</w:t>
      </w:r>
      <w:r w:rsidR="004A0FBC">
        <w:tab/>
      </w:r>
      <w:r w:rsidR="00096F2E">
        <w:tab/>
      </w:r>
      <w:r w:rsidR="00096F2E">
        <w:tab/>
      </w:r>
      <w:r w:rsidR="00096F2E">
        <w:tab/>
      </w:r>
      <w:r w:rsidR="00096F2E">
        <w:tab/>
      </w:r>
      <w:r w:rsidR="00096F2E">
        <w:tab/>
      </w:r>
      <w:r w:rsidR="004A0FBC">
        <w:tab/>
      </w:r>
      <w:r w:rsidR="004A0FBC">
        <w:tab/>
      </w:r>
      <w:r w:rsidR="004A0FBC">
        <w:tab/>
      </w:r>
    </w:p>
    <w:p w:rsidR="00096F2E" w:rsidRDefault="00BF56BF" w:rsidP="005405BB">
      <w:pPr>
        <w:jc w:val="both"/>
      </w:pPr>
      <w:r>
        <w:t>д.</w:t>
      </w:r>
      <w:r w:rsidR="004A0FBC">
        <w:t>э.</w:t>
      </w:r>
      <w:r>
        <w:t>н.</w:t>
      </w:r>
      <w:r w:rsidR="004A0FBC">
        <w:t xml:space="preserve"> профессор Рождественская </w:t>
      </w:r>
      <w:r w:rsidR="002E6B64">
        <w:t>И. А.</w:t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5B37DF">
        <w:rPr>
          <w:noProof/>
        </w:rPr>
        <w:drawing>
          <wp:inline distT="0" distB="0" distL="0" distR="0">
            <wp:extent cx="1078865" cy="39624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6BF" w:rsidRDefault="002E6B64" w:rsidP="002E6B64">
      <w:r>
        <w:t>к.э.н. доцент Барменкова Н. А.</w:t>
      </w:r>
      <w:r w:rsidRPr="002E6B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B37DF">
        <w:rPr>
          <w:noProof/>
        </w:rPr>
        <w:drawing>
          <wp:inline distT="0" distB="0" distL="0" distR="0">
            <wp:extent cx="847725" cy="40830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6BF" w:rsidRDefault="005B37DF" w:rsidP="00AB1AD0">
      <w:pPr>
        <w:jc w:val="both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142240</wp:posOffset>
            </wp:positionV>
            <wp:extent cx="8826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78" y="20983"/>
                <wp:lineTo x="2097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F2E" w:rsidRDefault="00096F2E" w:rsidP="002E6B64">
      <w:pPr>
        <w:rPr>
          <w:b/>
          <w:bCs/>
        </w:rPr>
      </w:pPr>
    </w:p>
    <w:p w:rsidR="005405BB" w:rsidRDefault="005405BB" w:rsidP="002E6B64">
      <w:pPr>
        <w:rPr>
          <w:b/>
          <w:bCs/>
        </w:rPr>
      </w:pPr>
      <w:r>
        <w:rPr>
          <w:b/>
          <w:bCs/>
        </w:rPr>
        <w:t xml:space="preserve">Председатель: </w:t>
      </w:r>
    </w:p>
    <w:p w:rsidR="005405BB" w:rsidRPr="002E6B64" w:rsidRDefault="005405BB" w:rsidP="005405BB">
      <w:pPr>
        <w:rPr>
          <w:bCs/>
        </w:rPr>
      </w:pPr>
      <w:r w:rsidRPr="002E6B64">
        <w:rPr>
          <w:bCs/>
        </w:rPr>
        <w:t>Суворова М. А.</w:t>
      </w:r>
    </w:p>
    <w:p w:rsidR="005405BB" w:rsidRDefault="005405BB" w:rsidP="002E6B64">
      <w:pPr>
        <w:rPr>
          <w:b/>
          <w:bCs/>
        </w:rPr>
      </w:pPr>
    </w:p>
    <w:p w:rsidR="0008536E" w:rsidRDefault="005B37DF" w:rsidP="002E6B6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12065</wp:posOffset>
            </wp:positionV>
            <wp:extent cx="1257300" cy="598805"/>
            <wp:effectExtent l="0" t="0" r="0" b="0"/>
            <wp:wrapTight wrapText="bothSides">
              <wp:wrapPolygon edited="0">
                <wp:start x="0" y="0"/>
                <wp:lineTo x="0" y="20615"/>
                <wp:lineTo x="21273" y="20615"/>
                <wp:lineTo x="2127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BF" w:rsidRPr="002E6B64">
        <w:rPr>
          <w:b/>
          <w:bCs/>
        </w:rPr>
        <w:t>Секретарь:</w:t>
      </w:r>
      <w:r w:rsidR="00BF56BF">
        <w:t xml:space="preserve"> </w:t>
      </w:r>
    </w:p>
    <w:p w:rsidR="008A34D4" w:rsidRPr="005405BB" w:rsidRDefault="00BF56BF" w:rsidP="005405BB">
      <w:r>
        <w:t>Брень А.</w:t>
      </w:r>
      <w:r w:rsidR="002E6B64">
        <w:t xml:space="preserve"> </w:t>
      </w:r>
      <w:r>
        <w:t>Ю.</w:t>
      </w:r>
      <w:r w:rsidR="002E6B64" w:rsidRPr="002E6B64">
        <w:t xml:space="preserve"> </w:t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2E6B64">
        <w:tab/>
      </w:r>
      <w:r w:rsidR="002E6B64">
        <w:tab/>
      </w:r>
    </w:p>
    <w:p w:rsidR="00AB1AD0" w:rsidRPr="00D6243C" w:rsidRDefault="00AB1AD0" w:rsidP="00AB1AD0"/>
    <w:p w:rsidR="00973E99" w:rsidRPr="0057003C" w:rsidRDefault="00973E99" w:rsidP="007B171A"/>
    <w:sectPr w:rsidR="00973E99" w:rsidRPr="0057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3A"/>
    <w:multiLevelType w:val="hybridMultilevel"/>
    <w:tmpl w:val="9678E5A6"/>
    <w:lvl w:ilvl="0" w:tplc="39281A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3302"/>
    <w:multiLevelType w:val="hybridMultilevel"/>
    <w:tmpl w:val="F304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4666"/>
    <w:multiLevelType w:val="hybridMultilevel"/>
    <w:tmpl w:val="182E0E1C"/>
    <w:lvl w:ilvl="0" w:tplc="BABE9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4C58"/>
    <w:multiLevelType w:val="hybridMultilevel"/>
    <w:tmpl w:val="7EFE6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921A1"/>
    <w:multiLevelType w:val="hybridMultilevel"/>
    <w:tmpl w:val="F01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D70E6"/>
    <w:multiLevelType w:val="hybridMultilevel"/>
    <w:tmpl w:val="EC7E2DDC"/>
    <w:lvl w:ilvl="0" w:tplc="583C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5B14"/>
    <w:multiLevelType w:val="hybridMultilevel"/>
    <w:tmpl w:val="B25E6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83123"/>
    <w:multiLevelType w:val="hybridMultilevel"/>
    <w:tmpl w:val="FAD0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5DE7"/>
    <w:multiLevelType w:val="hybridMultilevel"/>
    <w:tmpl w:val="4748061C"/>
    <w:lvl w:ilvl="0" w:tplc="583C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5BEA"/>
    <w:multiLevelType w:val="hybridMultilevel"/>
    <w:tmpl w:val="D7E4E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842BB5"/>
    <w:multiLevelType w:val="hybridMultilevel"/>
    <w:tmpl w:val="5852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97340"/>
    <w:multiLevelType w:val="hybridMultilevel"/>
    <w:tmpl w:val="4F62B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0058B9"/>
    <w:multiLevelType w:val="hybridMultilevel"/>
    <w:tmpl w:val="9678E5A6"/>
    <w:lvl w:ilvl="0" w:tplc="39281A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C2231"/>
    <w:multiLevelType w:val="hybridMultilevel"/>
    <w:tmpl w:val="9B06C6D8"/>
    <w:lvl w:ilvl="0" w:tplc="D0FE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2B158">
      <w:start w:val="1"/>
      <w:numFmt w:val="decimal"/>
      <w:isLgl/>
      <w:lvlText w:val="1.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EF2E384A">
      <w:numFmt w:val="none"/>
      <w:lvlText w:val=""/>
      <w:lvlJc w:val="left"/>
      <w:pPr>
        <w:tabs>
          <w:tab w:val="num" w:pos="360"/>
        </w:tabs>
      </w:pPr>
    </w:lvl>
    <w:lvl w:ilvl="3" w:tplc="CBAE6E4A">
      <w:numFmt w:val="none"/>
      <w:lvlText w:val=""/>
      <w:lvlJc w:val="left"/>
      <w:pPr>
        <w:tabs>
          <w:tab w:val="num" w:pos="360"/>
        </w:tabs>
      </w:pPr>
    </w:lvl>
    <w:lvl w:ilvl="4" w:tplc="6694C022">
      <w:numFmt w:val="none"/>
      <w:lvlText w:val=""/>
      <w:lvlJc w:val="left"/>
      <w:pPr>
        <w:tabs>
          <w:tab w:val="num" w:pos="360"/>
        </w:tabs>
      </w:pPr>
    </w:lvl>
    <w:lvl w:ilvl="5" w:tplc="58AC5818">
      <w:numFmt w:val="none"/>
      <w:lvlText w:val=""/>
      <w:lvlJc w:val="left"/>
      <w:pPr>
        <w:tabs>
          <w:tab w:val="num" w:pos="360"/>
        </w:tabs>
      </w:pPr>
    </w:lvl>
    <w:lvl w:ilvl="6" w:tplc="0D50F7A4">
      <w:numFmt w:val="none"/>
      <w:lvlText w:val=""/>
      <w:lvlJc w:val="left"/>
      <w:pPr>
        <w:tabs>
          <w:tab w:val="num" w:pos="360"/>
        </w:tabs>
      </w:pPr>
    </w:lvl>
    <w:lvl w:ilvl="7" w:tplc="1A300A72">
      <w:numFmt w:val="none"/>
      <w:lvlText w:val=""/>
      <w:lvlJc w:val="left"/>
      <w:pPr>
        <w:tabs>
          <w:tab w:val="num" w:pos="360"/>
        </w:tabs>
      </w:pPr>
    </w:lvl>
    <w:lvl w:ilvl="8" w:tplc="F84C092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AA949C3"/>
    <w:multiLevelType w:val="hybridMultilevel"/>
    <w:tmpl w:val="B47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63B8"/>
    <w:multiLevelType w:val="hybridMultilevel"/>
    <w:tmpl w:val="BC52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0150"/>
    <w:multiLevelType w:val="hybridMultilevel"/>
    <w:tmpl w:val="BDFA96C2"/>
    <w:lvl w:ilvl="0" w:tplc="067CFC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7A45"/>
    <w:multiLevelType w:val="hybridMultilevel"/>
    <w:tmpl w:val="F0082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174B2"/>
    <w:multiLevelType w:val="hybridMultilevel"/>
    <w:tmpl w:val="BB0A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17"/>
  </w:num>
  <w:num w:numId="8">
    <w:abstractNumId w:val="11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12EB"/>
    <w:rsid w:val="00020D92"/>
    <w:rsid w:val="00031ED1"/>
    <w:rsid w:val="000625F1"/>
    <w:rsid w:val="00063D0E"/>
    <w:rsid w:val="000700C4"/>
    <w:rsid w:val="0008536E"/>
    <w:rsid w:val="0008649F"/>
    <w:rsid w:val="00096F2E"/>
    <w:rsid w:val="000B58F3"/>
    <w:rsid w:val="000B63E5"/>
    <w:rsid w:val="000C1C0D"/>
    <w:rsid w:val="000C2D99"/>
    <w:rsid w:val="000C37BF"/>
    <w:rsid w:val="000C5C3C"/>
    <w:rsid w:val="000D486F"/>
    <w:rsid w:val="000D632A"/>
    <w:rsid w:val="000D75AC"/>
    <w:rsid w:val="000F2E9E"/>
    <w:rsid w:val="000F64D1"/>
    <w:rsid w:val="001077ED"/>
    <w:rsid w:val="00135A66"/>
    <w:rsid w:val="00155C45"/>
    <w:rsid w:val="00157244"/>
    <w:rsid w:val="0016714D"/>
    <w:rsid w:val="00174BD6"/>
    <w:rsid w:val="00181875"/>
    <w:rsid w:val="001871E6"/>
    <w:rsid w:val="001A59D6"/>
    <w:rsid w:val="001B11F5"/>
    <w:rsid w:val="001F07D6"/>
    <w:rsid w:val="001F51A8"/>
    <w:rsid w:val="00242D37"/>
    <w:rsid w:val="00252F74"/>
    <w:rsid w:val="00270826"/>
    <w:rsid w:val="00276803"/>
    <w:rsid w:val="002835D3"/>
    <w:rsid w:val="002A28C9"/>
    <w:rsid w:val="002A5F2F"/>
    <w:rsid w:val="002B1832"/>
    <w:rsid w:val="002B2B80"/>
    <w:rsid w:val="002B3211"/>
    <w:rsid w:val="002C4178"/>
    <w:rsid w:val="002D0A5C"/>
    <w:rsid w:val="002E3F0B"/>
    <w:rsid w:val="002E6B64"/>
    <w:rsid w:val="00350973"/>
    <w:rsid w:val="003702D4"/>
    <w:rsid w:val="00393372"/>
    <w:rsid w:val="003A3B6B"/>
    <w:rsid w:val="003A4021"/>
    <w:rsid w:val="003A4152"/>
    <w:rsid w:val="003B0A0A"/>
    <w:rsid w:val="003D0130"/>
    <w:rsid w:val="00407B3C"/>
    <w:rsid w:val="004167CE"/>
    <w:rsid w:val="00435316"/>
    <w:rsid w:val="004559D2"/>
    <w:rsid w:val="00460ADE"/>
    <w:rsid w:val="00461457"/>
    <w:rsid w:val="004A0FBC"/>
    <w:rsid w:val="004A19C8"/>
    <w:rsid w:val="004B4DBE"/>
    <w:rsid w:val="004C26F1"/>
    <w:rsid w:val="004D3793"/>
    <w:rsid w:val="00502035"/>
    <w:rsid w:val="005058F7"/>
    <w:rsid w:val="00524C4D"/>
    <w:rsid w:val="005405BB"/>
    <w:rsid w:val="00565FD0"/>
    <w:rsid w:val="0057003C"/>
    <w:rsid w:val="00571F02"/>
    <w:rsid w:val="00575C8C"/>
    <w:rsid w:val="00595F16"/>
    <w:rsid w:val="005B37DF"/>
    <w:rsid w:val="005C06A5"/>
    <w:rsid w:val="005D0FC8"/>
    <w:rsid w:val="005D5AC8"/>
    <w:rsid w:val="005E3FEB"/>
    <w:rsid w:val="005E68D4"/>
    <w:rsid w:val="00610006"/>
    <w:rsid w:val="00636EBC"/>
    <w:rsid w:val="00641A99"/>
    <w:rsid w:val="006614B1"/>
    <w:rsid w:val="00680118"/>
    <w:rsid w:val="006862CD"/>
    <w:rsid w:val="0069003D"/>
    <w:rsid w:val="00691A75"/>
    <w:rsid w:val="006A6110"/>
    <w:rsid w:val="006D5965"/>
    <w:rsid w:val="006E57ED"/>
    <w:rsid w:val="006F3C7D"/>
    <w:rsid w:val="006F77F6"/>
    <w:rsid w:val="007032BF"/>
    <w:rsid w:val="00710493"/>
    <w:rsid w:val="00713738"/>
    <w:rsid w:val="00724258"/>
    <w:rsid w:val="00737A52"/>
    <w:rsid w:val="00743D58"/>
    <w:rsid w:val="00791C3C"/>
    <w:rsid w:val="007975B0"/>
    <w:rsid w:val="007977AC"/>
    <w:rsid w:val="007B171A"/>
    <w:rsid w:val="007B7965"/>
    <w:rsid w:val="007E041D"/>
    <w:rsid w:val="007E4819"/>
    <w:rsid w:val="007F1B92"/>
    <w:rsid w:val="007F7497"/>
    <w:rsid w:val="00813F4C"/>
    <w:rsid w:val="00817639"/>
    <w:rsid w:val="00826D07"/>
    <w:rsid w:val="008450E1"/>
    <w:rsid w:val="00855A27"/>
    <w:rsid w:val="00896EC3"/>
    <w:rsid w:val="008A34D4"/>
    <w:rsid w:val="008D42B9"/>
    <w:rsid w:val="008F009B"/>
    <w:rsid w:val="008F1942"/>
    <w:rsid w:val="00924628"/>
    <w:rsid w:val="00964BB2"/>
    <w:rsid w:val="009714EC"/>
    <w:rsid w:val="00973E99"/>
    <w:rsid w:val="009823D4"/>
    <w:rsid w:val="009A526B"/>
    <w:rsid w:val="009B1C2B"/>
    <w:rsid w:val="009B45DD"/>
    <w:rsid w:val="009D3E7F"/>
    <w:rsid w:val="009D6599"/>
    <w:rsid w:val="00A00686"/>
    <w:rsid w:val="00A17966"/>
    <w:rsid w:val="00A41F98"/>
    <w:rsid w:val="00A948B5"/>
    <w:rsid w:val="00AB1AD0"/>
    <w:rsid w:val="00AD2ACC"/>
    <w:rsid w:val="00AD4F8B"/>
    <w:rsid w:val="00AE6DEB"/>
    <w:rsid w:val="00B3181B"/>
    <w:rsid w:val="00B45B4E"/>
    <w:rsid w:val="00B61F8F"/>
    <w:rsid w:val="00B6389D"/>
    <w:rsid w:val="00B7046B"/>
    <w:rsid w:val="00B70D02"/>
    <w:rsid w:val="00B92FE1"/>
    <w:rsid w:val="00BA1019"/>
    <w:rsid w:val="00BA103E"/>
    <w:rsid w:val="00BA5971"/>
    <w:rsid w:val="00BA6DAE"/>
    <w:rsid w:val="00BB6656"/>
    <w:rsid w:val="00BC2E30"/>
    <w:rsid w:val="00BC74BA"/>
    <w:rsid w:val="00BE0DDD"/>
    <w:rsid w:val="00BE3817"/>
    <w:rsid w:val="00BF56BF"/>
    <w:rsid w:val="00C10671"/>
    <w:rsid w:val="00C14919"/>
    <w:rsid w:val="00C22030"/>
    <w:rsid w:val="00C22EE8"/>
    <w:rsid w:val="00C26E2E"/>
    <w:rsid w:val="00C35D50"/>
    <w:rsid w:val="00C37615"/>
    <w:rsid w:val="00CD267C"/>
    <w:rsid w:val="00D231AD"/>
    <w:rsid w:val="00D26390"/>
    <w:rsid w:val="00D40D90"/>
    <w:rsid w:val="00D53BC6"/>
    <w:rsid w:val="00D61644"/>
    <w:rsid w:val="00D643A8"/>
    <w:rsid w:val="00D75D98"/>
    <w:rsid w:val="00D9249E"/>
    <w:rsid w:val="00DA4D20"/>
    <w:rsid w:val="00DA5F68"/>
    <w:rsid w:val="00DC7F1D"/>
    <w:rsid w:val="00DD3E36"/>
    <w:rsid w:val="00DD4E3E"/>
    <w:rsid w:val="00DF138B"/>
    <w:rsid w:val="00DF43F2"/>
    <w:rsid w:val="00E21961"/>
    <w:rsid w:val="00E22B60"/>
    <w:rsid w:val="00E2679B"/>
    <w:rsid w:val="00E3772A"/>
    <w:rsid w:val="00E64D31"/>
    <w:rsid w:val="00E729E7"/>
    <w:rsid w:val="00EA27F3"/>
    <w:rsid w:val="00EC4B07"/>
    <w:rsid w:val="00EF1EA1"/>
    <w:rsid w:val="00EF48DA"/>
    <w:rsid w:val="00EF4FF6"/>
    <w:rsid w:val="00F0263E"/>
    <w:rsid w:val="00F17659"/>
    <w:rsid w:val="00F17958"/>
    <w:rsid w:val="00F3507C"/>
    <w:rsid w:val="00F3793C"/>
    <w:rsid w:val="00F564EF"/>
    <w:rsid w:val="00F850C2"/>
    <w:rsid w:val="00FA2258"/>
    <w:rsid w:val="00FB099E"/>
    <w:rsid w:val="00FB2E99"/>
    <w:rsid w:val="00FD0BC8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2818"/>
  <w15:chartTrackingRefBased/>
  <w15:docId w15:val="{4840614F-F8EA-AA4C-B714-0C0DE385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2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 Заголовок 1 +"/>
    <w:basedOn w:val="1"/>
    <w:autoRedefine/>
    <w:rsid w:val="004C26F1"/>
    <w:rPr>
      <w:rFonts w:ascii="Times New Roman" w:hAnsi="Times New Roman"/>
      <w:kern w:val="0"/>
      <w:sz w:val="28"/>
    </w:rPr>
  </w:style>
  <w:style w:type="paragraph" w:customStyle="1" w:styleId="a3">
    <w:name w:val="Нормальный"/>
    <w:basedOn w:val="a"/>
    <w:rsid w:val="00817639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Normal1">
    <w:name w:val="Normal1"/>
    <w:basedOn w:val="a"/>
    <w:autoRedefine/>
    <w:rsid w:val="000625F1"/>
    <w:pPr>
      <w:spacing w:line="360" w:lineRule="auto"/>
      <w:ind w:firstLine="709"/>
      <w:jc w:val="both"/>
    </w:pPr>
    <w:rPr>
      <w:sz w:val="28"/>
    </w:rPr>
  </w:style>
  <w:style w:type="paragraph" w:customStyle="1" w:styleId="2">
    <w:name w:val="Стиль2"/>
    <w:basedOn w:val="Normal1"/>
    <w:autoRedefine/>
    <w:rsid w:val="000625F1"/>
  </w:style>
  <w:style w:type="paragraph" w:styleId="a4">
    <w:name w:val="Balloon Text"/>
    <w:basedOn w:val="a"/>
    <w:semiHidden/>
    <w:rsid w:val="00E729E7"/>
    <w:rPr>
      <w:rFonts w:ascii="Tahoma" w:hAnsi="Tahoma" w:cs="Tahoma"/>
      <w:sz w:val="16"/>
      <w:szCs w:val="16"/>
    </w:rPr>
  </w:style>
  <w:style w:type="paragraph" w:customStyle="1" w:styleId="a5">
    <w:name w:val=" Знак Знак"/>
    <w:basedOn w:val="a"/>
    <w:rsid w:val="00AB1AD0"/>
    <w:pPr>
      <w:spacing w:after="160" w:line="240" w:lineRule="exact"/>
    </w:pPr>
    <w:rPr>
      <w:sz w:val="22"/>
      <w:szCs w:val="22"/>
      <w:lang w:val="en-GB" w:eastAsia="en-US"/>
    </w:rPr>
  </w:style>
  <w:style w:type="paragraph" w:styleId="a6">
    <w:name w:val="List Paragraph"/>
    <w:basedOn w:val="a"/>
    <w:uiPriority w:val="34"/>
    <w:qFormat/>
    <w:rsid w:val="00AB1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AB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B1AD0"/>
    <w:rPr>
      <w:sz w:val="24"/>
      <w:szCs w:val="24"/>
    </w:rPr>
  </w:style>
  <w:style w:type="character" w:customStyle="1" w:styleId="apple-converted-space">
    <w:name w:val="apple-converted-space"/>
    <w:basedOn w:val="a0"/>
    <w:rsid w:val="005D5AC8"/>
  </w:style>
  <w:style w:type="character" w:customStyle="1" w:styleId="apple-style-span">
    <w:name w:val="apple-style-span"/>
    <w:basedOn w:val="a0"/>
    <w:rsid w:val="002A5F2F"/>
  </w:style>
  <w:style w:type="paragraph" w:styleId="a9">
    <w:name w:val="Обычный (веб)"/>
    <w:basedOn w:val="a"/>
    <w:uiPriority w:val="99"/>
    <w:unhideWhenUsed/>
    <w:rsid w:val="00BA10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0A51F-0839-4511-9146-D50B2214A054}"/>
</file>

<file path=customXml/itemProps2.xml><?xml version="1.0" encoding="utf-8"?>
<ds:datastoreItem xmlns:ds="http://schemas.openxmlformats.org/officeDocument/2006/customXml" ds:itemID="{EDEFE550-2DE2-423E-BE75-29069EB69205}"/>
</file>

<file path=customXml/itemProps3.xml><?xml version="1.0" encoding="utf-8"?>
<ds:datastoreItem xmlns:ds="http://schemas.openxmlformats.org/officeDocument/2006/customXml" ds:itemID="{BE78C7EB-8005-4B2E-B429-1C8810B008B3}"/>
</file>

<file path=customXml/itemProps4.xml><?xml version="1.0" encoding="utf-8"?>
<ds:datastoreItem xmlns:ds="http://schemas.openxmlformats.org/officeDocument/2006/customXml" ds:itemID="{A6961F55-7009-432C-8309-76F19E084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ГОСУДАРСТВЕННОЕ ОБРАЗОВАТЕЛЬНОЕ УЧРЕЖДЕНИЕ ВЫСШЕГО ПРОФЕССИОНАЛЬНОГО ОБРАЗОВАНИЯ «ФИНАНСОВАЯ АКАДЕМИЯ ПРИ ПРАВИТЕЛ</vt:lpstr>
      <vt:lpstr>ФЕДЕРАЛЬНОЕ ГОСУДАРСТВЕННОЕ ОБРАЗОВАТЕЛЬНОЕ УЧРЕЖДЕНИЕ ВЫСШЕГО ПРОФЕССИОНАЛЬНОГО ОБРАЗОВАНИЯ «ФИНАНСОВАЯ АКАДЕМИЯ ПРИ ПРАВИТЕЛ</vt:lpstr>
    </vt:vector>
  </TitlesOfParts>
  <Company>hata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«ФИНАНСОВАЯ АКАДЕМИЯ ПРИ ПРАВИТЕЛ</dc:title>
  <dc:subject/>
  <dc:creator>operator</dc:creator>
  <cp:keywords/>
  <cp:lastModifiedBy>Суворова Мария Александровна</cp:lastModifiedBy>
  <cp:revision>3</cp:revision>
  <cp:lastPrinted>2015-11-04T14:00:00Z</cp:lastPrinted>
  <dcterms:created xsi:type="dcterms:W3CDTF">2022-04-02T18:05:00Z</dcterms:created>
  <dcterms:modified xsi:type="dcterms:W3CDTF">2022-04-02T18:06:00Z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