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416B5" w14:textId="77777777" w:rsidR="00175A81" w:rsidRDefault="00475329" w:rsidP="00437524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581CE91" wp14:editId="4FDE6EA3">
            <wp:extent cx="4143375" cy="12382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948" cy="12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144B" w14:textId="77777777" w:rsidR="00175A81" w:rsidRDefault="00175A81">
      <w:pPr>
        <w:pStyle w:val="a3"/>
        <w:spacing w:before="83"/>
        <w:ind w:left="0"/>
        <w:jc w:val="left"/>
        <w:rPr>
          <w:sz w:val="28"/>
        </w:rPr>
      </w:pPr>
    </w:p>
    <w:p w14:paraId="3A1F425C" w14:textId="77777777" w:rsidR="00175A81" w:rsidRDefault="00475329">
      <w:pPr>
        <w:spacing w:line="321" w:lineRule="exact"/>
        <w:ind w:left="287" w:right="15"/>
        <w:jc w:val="center"/>
        <w:rPr>
          <w:sz w:val="28"/>
        </w:rPr>
      </w:pPr>
      <w:r>
        <w:rPr>
          <w:spacing w:val="-2"/>
          <w:sz w:val="28"/>
        </w:rPr>
        <w:t>КАФЕДРА</w:t>
      </w:r>
    </w:p>
    <w:p w14:paraId="5C419757" w14:textId="77777777" w:rsidR="00175A81" w:rsidRDefault="00475329">
      <w:pPr>
        <w:spacing w:line="321" w:lineRule="exact"/>
        <w:ind w:left="282" w:right="15"/>
        <w:jc w:val="center"/>
        <w:rPr>
          <w:sz w:val="28"/>
        </w:rPr>
      </w:pPr>
      <w:r>
        <w:rPr>
          <w:sz w:val="28"/>
        </w:rPr>
        <w:t>«ГОСУДАРСТВЕННОЕ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УПРАВЛЕНИЕ»</w:t>
      </w:r>
    </w:p>
    <w:p w14:paraId="5B57CF3A" w14:textId="77777777" w:rsidR="00175A81" w:rsidRDefault="00475329" w:rsidP="00437524">
      <w:pPr>
        <w:spacing w:before="2"/>
        <w:ind w:left="288" w:right="15"/>
        <w:jc w:val="center"/>
        <w:rPr>
          <w:spacing w:val="-2"/>
          <w:sz w:val="28"/>
        </w:rPr>
      </w:pPr>
      <w:r>
        <w:rPr>
          <w:sz w:val="28"/>
        </w:rPr>
        <w:t>Факультета</w:t>
      </w:r>
      <w:r>
        <w:rPr>
          <w:spacing w:val="-2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управления»</w:t>
      </w:r>
    </w:p>
    <w:p w14:paraId="52B5D01E" w14:textId="77777777" w:rsidR="00437524" w:rsidRDefault="00437524" w:rsidP="00437524">
      <w:pPr>
        <w:spacing w:before="2"/>
        <w:ind w:left="288" w:right="15"/>
        <w:jc w:val="center"/>
        <w:rPr>
          <w:sz w:val="28"/>
        </w:rPr>
      </w:pPr>
      <w:bookmarkStart w:id="0" w:name="_GoBack"/>
      <w:bookmarkEnd w:id="0"/>
    </w:p>
    <w:p w14:paraId="23FDE5E4" w14:textId="77777777" w:rsidR="00175A81" w:rsidRDefault="00475329">
      <w:pPr>
        <w:pStyle w:val="a4"/>
      </w:pPr>
      <w:r>
        <w:rPr>
          <w:spacing w:val="-6"/>
        </w:rPr>
        <w:t>ИНФОРМАЦИОННОЕ</w:t>
      </w:r>
      <w:r>
        <w:rPr>
          <w:spacing w:val="8"/>
        </w:rPr>
        <w:t xml:space="preserve"> </w:t>
      </w:r>
      <w:r>
        <w:rPr>
          <w:spacing w:val="-2"/>
        </w:rPr>
        <w:t>ПИСЬМО</w:t>
      </w:r>
    </w:p>
    <w:p w14:paraId="5E69313F" w14:textId="77777777" w:rsidR="00175A81" w:rsidRDefault="00475329">
      <w:pPr>
        <w:spacing w:before="270" w:line="321" w:lineRule="exact"/>
        <w:ind w:left="273" w:right="288"/>
        <w:jc w:val="center"/>
        <w:rPr>
          <w:sz w:val="28"/>
        </w:rPr>
      </w:pPr>
      <w:r>
        <w:rPr>
          <w:sz w:val="28"/>
        </w:rPr>
        <w:t>Уважаемые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коллеги!</w:t>
      </w:r>
    </w:p>
    <w:p w14:paraId="04931A6D" w14:textId="77777777" w:rsidR="00175A81" w:rsidRDefault="00475329">
      <w:pPr>
        <w:spacing w:line="321" w:lineRule="exact"/>
        <w:ind w:left="273" w:right="281"/>
        <w:jc w:val="center"/>
        <w:rPr>
          <w:sz w:val="28"/>
        </w:rPr>
      </w:pPr>
      <w:r>
        <w:rPr>
          <w:sz w:val="28"/>
        </w:rPr>
        <w:t>Приглашаем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участие</w:t>
      </w:r>
    </w:p>
    <w:p w14:paraId="5D8363FA" w14:textId="38B45479" w:rsidR="00175A81" w:rsidRDefault="00475329" w:rsidP="00A54222">
      <w:pPr>
        <w:spacing w:before="2"/>
        <w:ind w:left="273" w:right="278"/>
        <w:jc w:val="center"/>
        <w:rPr>
          <w:sz w:val="28"/>
        </w:rPr>
      </w:pPr>
      <w:r>
        <w:rPr>
          <w:spacing w:val="-2"/>
          <w:sz w:val="28"/>
        </w:rPr>
        <w:t>в</w:t>
      </w:r>
      <w:r w:rsidR="00A54222">
        <w:rPr>
          <w:spacing w:val="-2"/>
          <w:sz w:val="28"/>
        </w:rPr>
        <w:t>о</w:t>
      </w:r>
      <w:r>
        <w:rPr>
          <w:spacing w:val="-5"/>
          <w:sz w:val="28"/>
        </w:rPr>
        <w:t xml:space="preserve"> </w:t>
      </w:r>
      <w:r w:rsidR="00A54222" w:rsidRPr="00A54222">
        <w:rPr>
          <w:spacing w:val="-2"/>
          <w:sz w:val="28"/>
        </w:rPr>
        <w:t>II Всероссийск</w:t>
      </w:r>
      <w:r w:rsidR="00A54222">
        <w:rPr>
          <w:spacing w:val="-2"/>
          <w:sz w:val="28"/>
        </w:rPr>
        <w:t>ой</w:t>
      </w:r>
      <w:r w:rsidR="00A54222" w:rsidRPr="00A54222">
        <w:rPr>
          <w:spacing w:val="-2"/>
          <w:sz w:val="28"/>
        </w:rPr>
        <w:t xml:space="preserve"> научно-практическ</w:t>
      </w:r>
      <w:r w:rsidR="00A54222">
        <w:rPr>
          <w:spacing w:val="-2"/>
          <w:sz w:val="28"/>
        </w:rPr>
        <w:t>ой</w:t>
      </w:r>
      <w:r w:rsidR="00A54222" w:rsidRPr="00A54222">
        <w:rPr>
          <w:spacing w:val="-2"/>
          <w:sz w:val="28"/>
        </w:rPr>
        <w:t xml:space="preserve"> конференци</w:t>
      </w:r>
      <w:r w:rsidR="00A54222">
        <w:rPr>
          <w:spacing w:val="-2"/>
          <w:sz w:val="28"/>
        </w:rPr>
        <w:t>и</w:t>
      </w:r>
      <w:r w:rsidR="00A54222" w:rsidRPr="00A54222">
        <w:rPr>
          <w:spacing w:val="-2"/>
          <w:sz w:val="28"/>
        </w:rPr>
        <w:t xml:space="preserve"> </w:t>
      </w:r>
    </w:p>
    <w:p w14:paraId="7B9D54A0" w14:textId="77777777" w:rsidR="00A54222" w:rsidRDefault="00A54222">
      <w:pPr>
        <w:ind w:left="492" w:right="499" w:firstLine="2"/>
        <w:jc w:val="center"/>
        <w:rPr>
          <w:b/>
          <w:sz w:val="28"/>
        </w:rPr>
      </w:pPr>
    </w:p>
    <w:p w14:paraId="149F4989" w14:textId="559E65CD" w:rsidR="00175A81" w:rsidRDefault="00475329">
      <w:pPr>
        <w:ind w:left="492" w:right="499" w:firstLine="2"/>
        <w:jc w:val="center"/>
        <w:rPr>
          <w:b/>
          <w:sz w:val="28"/>
        </w:rPr>
      </w:pPr>
      <w:r>
        <w:rPr>
          <w:b/>
          <w:sz w:val="28"/>
        </w:rPr>
        <w:t>«</w:t>
      </w:r>
      <w:r w:rsidR="00A54222">
        <w:rPr>
          <w:b/>
          <w:sz w:val="28"/>
        </w:rPr>
        <w:t>ФИНАНСОВЫЙ МЕНЕДЖМЕНТ И ТРАНСФОРМАЦИЯ БИЗНЕС-МОДЕЛЕЙ</w:t>
      </w:r>
      <w:r>
        <w:rPr>
          <w:b/>
          <w:spacing w:val="-4"/>
          <w:sz w:val="28"/>
        </w:rPr>
        <w:t>»</w:t>
      </w:r>
    </w:p>
    <w:p w14:paraId="3DD4CCD5" w14:textId="77777777" w:rsidR="00175A81" w:rsidRDefault="00175A81">
      <w:pPr>
        <w:pStyle w:val="a3"/>
        <w:spacing w:before="54"/>
        <w:ind w:left="0"/>
        <w:jc w:val="left"/>
        <w:rPr>
          <w:b/>
          <w:sz w:val="28"/>
        </w:rPr>
      </w:pPr>
    </w:p>
    <w:p w14:paraId="27C2ECD5" w14:textId="5EBC2FA6" w:rsidR="00475329" w:rsidRPr="000F7053" w:rsidRDefault="00475329">
      <w:pPr>
        <w:spacing w:before="1" w:line="328" w:lineRule="auto"/>
        <w:ind w:left="100" w:right="3455"/>
        <w:jc w:val="both"/>
        <w:rPr>
          <w:spacing w:val="-4"/>
          <w:sz w:val="24"/>
          <w:szCs w:val="24"/>
        </w:rPr>
      </w:pPr>
      <w:r w:rsidRPr="000F7053">
        <w:rPr>
          <w:spacing w:val="-4"/>
          <w:sz w:val="24"/>
          <w:szCs w:val="24"/>
        </w:rPr>
        <w:t>Дата</w:t>
      </w:r>
      <w:r w:rsidRPr="000F7053">
        <w:rPr>
          <w:spacing w:val="-9"/>
          <w:sz w:val="24"/>
          <w:szCs w:val="24"/>
        </w:rPr>
        <w:t xml:space="preserve"> </w:t>
      </w:r>
      <w:r w:rsidRPr="000F7053">
        <w:rPr>
          <w:spacing w:val="-4"/>
          <w:sz w:val="24"/>
          <w:szCs w:val="24"/>
        </w:rPr>
        <w:t>проведения</w:t>
      </w:r>
      <w:r w:rsidRPr="000F7053">
        <w:rPr>
          <w:spacing w:val="-9"/>
          <w:sz w:val="24"/>
          <w:szCs w:val="24"/>
        </w:rPr>
        <w:t xml:space="preserve"> </w:t>
      </w:r>
      <w:r w:rsidRPr="000F7053">
        <w:rPr>
          <w:spacing w:val="-4"/>
          <w:sz w:val="24"/>
          <w:szCs w:val="24"/>
        </w:rPr>
        <w:t>конференции:</w:t>
      </w:r>
      <w:r w:rsidRPr="000F7053">
        <w:rPr>
          <w:spacing w:val="-14"/>
          <w:sz w:val="24"/>
          <w:szCs w:val="24"/>
        </w:rPr>
        <w:t xml:space="preserve"> </w:t>
      </w:r>
      <w:r w:rsidR="00A54222" w:rsidRPr="000F7053">
        <w:rPr>
          <w:spacing w:val="-4"/>
          <w:sz w:val="24"/>
          <w:szCs w:val="24"/>
        </w:rPr>
        <w:t>22 мая 2024г.</w:t>
      </w:r>
      <w:r w:rsidRPr="000F7053">
        <w:rPr>
          <w:spacing w:val="-4"/>
          <w:sz w:val="24"/>
          <w:szCs w:val="24"/>
        </w:rPr>
        <w:t xml:space="preserve"> </w:t>
      </w:r>
    </w:p>
    <w:p w14:paraId="7C047EF7" w14:textId="3AF9FBB8" w:rsidR="00175A81" w:rsidRPr="00A54222" w:rsidRDefault="00475329">
      <w:pPr>
        <w:spacing w:before="1" w:line="328" w:lineRule="auto"/>
        <w:ind w:left="100" w:right="3455"/>
        <w:jc w:val="both"/>
        <w:rPr>
          <w:sz w:val="24"/>
          <w:szCs w:val="24"/>
          <w:highlight w:val="yellow"/>
        </w:rPr>
      </w:pPr>
      <w:r w:rsidRPr="000F7053">
        <w:rPr>
          <w:sz w:val="24"/>
          <w:szCs w:val="24"/>
        </w:rPr>
        <w:t xml:space="preserve">Время проведения: </w:t>
      </w:r>
      <w:r w:rsidR="000F7053" w:rsidRPr="00FF7A07">
        <w:rPr>
          <w:sz w:val="24"/>
          <w:szCs w:val="24"/>
        </w:rPr>
        <w:t>14:00</w:t>
      </w:r>
      <w:r w:rsidRPr="00FF7A07">
        <w:rPr>
          <w:sz w:val="24"/>
          <w:szCs w:val="24"/>
        </w:rPr>
        <w:t xml:space="preserve"> – 19:00</w:t>
      </w:r>
    </w:p>
    <w:p w14:paraId="5387D6E5" w14:textId="77777777" w:rsidR="00175A81" w:rsidRPr="00475329" w:rsidRDefault="00475329">
      <w:pPr>
        <w:pStyle w:val="a3"/>
        <w:spacing w:before="3"/>
        <w:ind w:right="115"/>
      </w:pPr>
      <w:r w:rsidRPr="001204DC">
        <w:t>Место проведения: 125993, г.</w:t>
      </w:r>
      <w:r w:rsidR="00437524" w:rsidRPr="001204DC">
        <w:t xml:space="preserve"> </w:t>
      </w:r>
      <w:r w:rsidRPr="001204DC">
        <w:t xml:space="preserve">Москва, Верхняя </w:t>
      </w:r>
      <w:proofErr w:type="spellStart"/>
      <w:r w:rsidRPr="001204DC">
        <w:t>Масловка</w:t>
      </w:r>
      <w:proofErr w:type="spellEnd"/>
      <w:r w:rsidRPr="001204DC">
        <w:t xml:space="preserve">, 15, ФГБОУ ВО «Финансовый университет при Правительстве Российской Федерации», Факультет «Высшая школа управления», </w:t>
      </w:r>
      <w:r w:rsidR="00437524" w:rsidRPr="001204DC">
        <w:t>К</w:t>
      </w:r>
      <w:r w:rsidRPr="001204DC">
        <w:t>афедра «Государственно</w:t>
      </w:r>
      <w:r w:rsidR="00437524" w:rsidRPr="001204DC">
        <w:t>е</w:t>
      </w:r>
      <w:r w:rsidRPr="001204DC">
        <w:t xml:space="preserve"> и муниципально</w:t>
      </w:r>
      <w:r w:rsidR="00437524" w:rsidRPr="001204DC">
        <w:t>е</w:t>
      </w:r>
      <w:r w:rsidRPr="001204DC">
        <w:t xml:space="preserve"> управлени</w:t>
      </w:r>
      <w:r w:rsidR="00437524" w:rsidRPr="001204DC">
        <w:t>е</w:t>
      </w:r>
      <w:r w:rsidRPr="001204DC">
        <w:t>».</w:t>
      </w:r>
    </w:p>
    <w:p w14:paraId="1D4BF120" w14:textId="77777777" w:rsidR="00175A81" w:rsidRPr="00475329" w:rsidRDefault="00175A81">
      <w:pPr>
        <w:pStyle w:val="a3"/>
        <w:ind w:left="0"/>
        <w:jc w:val="left"/>
      </w:pPr>
    </w:p>
    <w:p w14:paraId="056E1B9D" w14:textId="77777777" w:rsidR="00175A81" w:rsidRPr="00475329" w:rsidRDefault="00475329">
      <w:pPr>
        <w:pStyle w:val="a3"/>
      </w:pPr>
      <w:r w:rsidRPr="00475329">
        <w:t>Формат</w:t>
      </w:r>
      <w:r w:rsidRPr="00475329">
        <w:rPr>
          <w:spacing w:val="-5"/>
        </w:rPr>
        <w:t xml:space="preserve"> </w:t>
      </w:r>
      <w:r w:rsidRPr="00475329">
        <w:t>проведения</w:t>
      </w:r>
      <w:r w:rsidRPr="00475329">
        <w:rPr>
          <w:spacing w:val="-2"/>
        </w:rPr>
        <w:t xml:space="preserve"> </w:t>
      </w:r>
      <w:r w:rsidRPr="00475329">
        <w:t>конференции:</w:t>
      </w:r>
      <w:r w:rsidRPr="00475329">
        <w:rPr>
          <w:spacing w:val="-10"/>
        </w:rPr>
        <w:t xml:space="preserve"> </w:t>
      </w:r>
      <w:r w:rsidRPr="00475329">
        <w:rPr>
          <w:spacing w:val="-2"/>
        </w:rPr>
        <w:t>очный.</w:t>
      </w:r>
    </w:p>
    <w:p w14:paraId="6C261858" w14:textId="77777777" w:rsidR="00175A81" w:rsidRPr="00475329" w:rsidRDefault="00175A81">
      <w:pPr>
        <w:pStyle w:val="a3"/>
        <w:ind w:left="0"/>
        <w:jc w:val="left"/>
      </w:pPr>
    </w:p>
    <w:p w14:paraId="0C80DEA9" w14:textId="2CDB4DC7" w:rsidR="00175A81" w:rsidRPr="00475329" w:rsidRDefault="00475329">
      <w:pPr>
        <w:pStyle w:val="a3"/>
        <w:ind w:right="106" w:firstLine="708"/>
      </w:pPr>
      <w:r w:rsidRPr="00F83C49">
        <w:t>Цель конференции – обмен научными идеями и опытом</w:t>
      </w:r>
      <w:r w:rsidR="0026190F" w:rsidRPr="0026190F">
        <w:t>, обсуждение достижений в рамках заявленных направлений, интеграция научных знаний и практики, определение актуальных и перспективных направлений научных исследований и практических разработок.</w:t>
      </w:r>
    </w:p>
    <w:p w14:paraId="46EAA215" w14:textId="68884569" w:rsidR="00475329" w:rsidRDefault="00475329" w:rsidP="00475329">
      <w:pPr>
        <w:pStyle w:val="a3"/>
        <w:spacing w:before="1"/>
        <w:ind w:left="0" w:right="103" w:firstLine="808"/>
      </w:pPr>
      <w:r w:rsidRPr="00475329">
        <w:t>К участию в конференции приглашаются преподаватели высших учебных заведений, сотрудники научных и научно</w:t>
      </w:r>
      <w:r w:rsidR="00E13175">
        <w:t>-исследовательских организаций, представители органов власти и организаций.</w:t>
      </w:r>
    </w:p>
    <w:p w14:paraId="3258CB4F" w14:textId="77777777" w:rsidR="00175A81" w:rsidRPr="007D5525" w:rsidRDefault="00475329" w:rsidP="00475329">
      <w:pPr>
        <w:pStyle w:val="a3"/>
        <w:spacing w:before="1"/>
        <w:ind w:left="0" w:right="103" w:firstLine="808"/>
      </w:pPr>
      <w:r w:rsidRPr="007D5525">
        <w:rPr>
          <w:u w:val="single"/>
        </w:rPr>
        <w:t>Программой конференции планируется проведение пленарного заседания</w:t>
      </w:r>
      <w:r w:rsidR="00437524" w:rsidRPr="007D5525">
        <w:rPr>
          <w:u w:val="single"/>
        </w:rPr>
        <w:t xml:space="preserve"> и секций</w:t>
      </w:r>
      <w:r w:rsidR="00437524" w:rsidRPr="007D5525">
        <w:t>:</w:t>
      </w:r>
    </w:p>
    <w:p w14:paraId="6301F768" w14:textId="77777777" w:rsidR="00A32C9F" w:rsidRDefault="007D5525" w:rsidP="00A32C9F">
      <w:pPr>
        <w:pStyle w:val="a3"/>
        <w:numPr>
          <w:ilvl w:val="0"/>
          <w:numId w:val="1"/>
        </w:numPr>
        <w:spacing w:before="1"/>
        <w:ind w:left="1134" w:right="103" w:hanging="283"/>
      </w:pPr>
      <w:r w:rsidRPr="007D5525">
        <w:t>Пленарн</w:t>
      </w:r>
      <w:r>
        <w:t>ая</w:t>
      </w:r>
      <w:r w:rsidRPr="007D5525">
        <w:t xml:space="preserve"> сессия на тему: «Цифровые финансовые активы: взгляд эмитента и инвестора»</w:t>
      </w:r>
      <w:r w:rsidR="00A32C9F">
        <w:t xml:space="preserve"> </w:t>
      </w:r>
      <w:r w:rsidR="00A32C9F" w:rsidRPr="00A32C9F">
        <w:t xml:space="preserve">(14:00 </w:t>
      </w:r>
      <w:proofErr w:type="gramStart"/>
      <w:r w:rsidR="00A32C9F" w:rsidRPr="00A32C9F">
        <w:t>час.,</w:t>
      </w:r>
      <w:proofErr w:type="gramEnd"/>
      <w:r w:rsidR="00A32C9F" w:rsidRPr="00A32C9F">
        <w:t xml:space="preserve"> ул. Верхняя </w:t>
      </w:r>
      <w:proofErr w:type="spellStart"/>
      <w:r w:rsidR="00A32C9F" w:rsidRPr="00A32C9F">
        <w:t>М</w:t>
      </w:r>
      <w:r w:rsidR="00A32C9F">
        <w:t>асловка</w:t>
      </w:r>
      <w:proofErr w:type="spellEnd"/>
      <w:r w:rsidR="00A32C9F">
        <w:t>, д. 15, аудитория № 601</w:t>
      </w:r>
    </w:p>
    <w:p w14:paraId="5749D6E8" w14:textId="22BAC4F4" w:rsidR="007D5525" w:rsidRDefault="00437524" w:rsidP="00A32C9F">
      <w:pPr>
        <w:pStyle w:val="a3"/>
        <w:numPr>
          <w:ilvl w:val="0"/>
          <w:numId w:val="1"/>
        </w:numPr>
        <w:spacing w:before="1"/>
        <w:ind w:left="1134" w:right="103" w:hanging="283"/>
      </w:pPr>
      <w:r w:rsidRPr="007D5525">
        <w:t xml:space="preserve">Секция </w:t>
      </w:r>
      <w:r w:rsidR="007D5525" w:rsidRPr="007D5525">
        <w:t>1</w:t>
      </w:r>
      <w:r w:rsidRPr="007D5525">
        <w:t xml:space="preserve"> «</w:t>
      </w:r>
      <w:r w:rsidR="007D5525" w:rsidRPr="007D5525">
        <w:t>Цифровые финансовые активы как элемент инвестиционного рынка России</w:t>
      </w:r>
      <w:r w:rsidRPr="007D5525">
        <w:t>»</w:t>
      </w:r>
      <w:r w:rsidR="00A32C9F">
        <w:t xml:space="preserve"> (аудитория № 448)</w:t>
      </w:r>
    </w:p>
    <w:p w14:paraId="1AD5CDAF" w14:textId="60AC762A" w:rsidR="007D5525" w:rsidRDefault="00437524" w:rsidP="007D5525">
      <w:pPr>
        <w:pStyle w:val="a3"/>
        <w:numPr>
          <w:ilvl w:val="0"/>
          <w:numId w:val="1"/>
        </w:numPr>
        <w:spacing w:before="1"/>
        <w:ind w:left="1134" w:right="103" w:hanging="283"/>
      </w:pPr>
      <w:r w:rsidRPr="007D5525">
        <w:t xml:space="preserve">Секция </w:t>
      </w:r>
      <w:r w:rsidR="007D5525" w:rsidRPr="007D5525">
        <w:t xml:space="preserve">2 </w:t>
      </w:r>
      <w:r w:rsidRPr="007D5525">
        <w:t>«</w:t>
      </w:r>
      <w:r w:rsidR="007D5525" w:rsidRPr="007D5525">
        <w:t>Корпоративный инновационный процесс: от идеи до результата</w:t>
      </w:r>
      <w:r w:rsidRPr="007D5525">
        <w:t>»</w:t>
      </w:r>
      <w:r w:rsidR="00A32C9F">
        <w:t xml:space="preserve"> </w:t>
      </w:r>
      <w:r w:rsidR="00A32C9F">
        <w:t>(аудитория № 44</w:t>
      </w:r>
      <w:r w:rsidR="00D82EA0">
        <w:t>0</w:t>
      </w:r>
      <w:r w:rsidR="00A32C9F">
        <w:t>)</w:t>
      </w:r>
    </w:p>
    <w:p w14:paraId="386D9AEA" w14:textId="0F56ED3F" w:rsidR="007D5525" w:rsidRDefault="007D5525" w:rsidP="007D5525">
      <w:pPr>
        <w:pStyle w:val="a3"/>
        <w:numPr>
          <w:ilvl w:val="0"/>
          <w:numId w:val="1"/>
        </w:numPr>
        <w:spacing w:before="1"/>
        <w:ind w:left="1134" w:right="103" w:hanging="283"/>
      </w:pPr>
      <w:r w:rsidRPr="007D5525">
        <w:t xml:space="preserve">Секция </w:t>
      </w:r>
      <w:r>
        <w:t>3</w:t>
      </w:r>
      <w:r w:rsidRPr="007D5525">
        <w:t xml:space="preserve"> «</w:t>
      </w:r>
      <w:r w:rsidRPr="007D5525">
        <w:t>Стратегическое управление государством: вызовы и перспективы</w:t>
      </w:r>
      <w:r w:rsidRPr="007D5525">
        <w:t>»</w:t>
      </w:r>
      <w:r w:rsidR="00A32C9F">
        <w:t xml:space="preserve"> </w:t>
      </w:r>
      <w:r w:rsidR="00D82EA0">
        <w:t>(аудитория № 429</w:t>
      </w:r>
      <w:r w:rsidR="00A32C9F">
        <w:t>)</w:t>
      </w:r>
    </w:p>
    <w:p w14:paraId="42222A6F" w14:textId="46860CA8" w:rsidR="007D5525" w:rsidRDefault="007D5525" w:rsidP="007D5525">
      <w:pPr>
        <w:pStyle w:val="a3"/>
        <w:numPr>
          <w:ilvl w:val="0"/>
          <w:numId w:val="1"/>
        </w:numPr>
        <w:spacing w:before="1"/>
        <w:ind w:left="1134" w:right="103" w:hanging="283"/>
      </w:pPr>
      <w:r w:rsidRPr="007D5525">
        <w:t xml:space="preserve">Секция </w:t>
      </w:r>
      <w:r>
        <w:t>4</w:t>
      </w:r>
      <w:r w:rsidRPr="007D5525">
        <w:t xml:space="preserve"> «</w:t>
      </w:r>
      <w:r w:rsidRPr="007D5525">
        <w:t>Роль искусственного интеллекта в развитии современного менеджмента</w:t>
      </w:r>
      <w:r w:rsidRPr="007D5525">
        <w:t>»</w:t>
      </w:r>
      <w:r w:rsidR="00A32C9F">
        <w:t xml:space="preserve"> </w:t>
      </w:r>
      <w:r w:rsidR="00D82EA0">
        <w:t>(аудитория № 331</w:t>
      </w:r>
      <w:r w:rsidR="00A32C9F">
        <w:t>)</w:t>
      </w:r>
    </w:p>
    <w:p w14:paraId="0D6203C9" w14:textId="63A0EF47" w:rsidR="00437524" w:rsidRPr="00475329" w:rsidRDefault="00475329" w:rsidP="00437524">
      <w:pPr>
        <w:pStyle w:val="a3"/>
        <w:tabs>
          <w:tab w:val="left" w:pos="2705"/>
        </w:tabs>
        <w:ind w:right="106" w:firstLine="708"/>
        <w:rPr>
          <w:spacing w:val="-2"/>
        </w:rPr>
      </w:pPr>
      <w:r w:rsidRPr="00475329">
        <w:t xml:space="preserve">Заявки для участия в работе конференции принимаются до </w:t>
      </w:r>
      <w:r w:rsidR="007D5525">
        <w:t>10</w:t>
      </w:r>
      <w:r w:rsidRPr="00475329">
        <w:t xml:space="preserve"> </w:t>
      </w:r>
      <w:r w:rsidR="00BB189F">
        <w:t>мая</w:t>
      </w:r>
      <w:r w:rsidRPr="00475329">
        <w:t xml:space="preserve"> 202</w:t>
      </w:r>
      <w:r w:rsidR="00BB189F">
        <w:t>4</w:t>
      </w:r>
      <w:r w:rsidRPr="00475329">
        <w:t xml:space="preserve"> года по </w:t>
      </w:r>
      <w:r w:rsidR="00437524" w:rsidRPr="00475329">
        <w:rPr>
          <w:spacing w:val="-2"/>
        </w:rPr>
        <w:t>ссылке</w:t>
      </w:r>
      <w:r w:rsidRPr="00475329">
        <w:rPr>
          <w:spacing w:val="-2"/>
        </w:rPr>
        <w:t>:</w:t>
      </w:r>
      <w:r w:rsidR="00437524" w:rsidRPr="00475329">
        <w:rPr>
          <w:spacing w:val="-2"/>
        </w:rPr>
        <w:t xml:space="preserve"> </w:t>
      </w:r>
    </w:p>
    <w:p w14:paraId="0437E7C7" w14:textId="4D4EA2E4" w:rsidR="00175A81" w:rsidRPr="00475329" w:rsidRDefault="00572B53">
      <w:pPr>
        <w:pStyle w:val="a3"/>
        <w:ind w:right="108" w:firstLine="708"/>
      </w:pPr>
      <w:r>
        <w:t xml:space="preserve"> </w:t>
      </w:r>
      <w:r w:rsidR="00475329" w:rsidRPr="00475329">
        <w:t xml:space="preserve"> Решение о включении в программу будет принято до </w:t>
      </w:r>
      <w:r>
        <w:t>1</w:t>
      </w:r>
      <w:r w:rsidR="007D5525">
        <w:t>5</w:t>
      </w:r>
      <w:r w:rsidR="00475329" w:rsidRPr="00475329">
        <w:t xml:space="preserve"> </w:t>
      </w:r>
      <w:r w:rsidR="00BB189F">
        <w:t>мая</w:t>
      </w:r>
      <w:r w:rsidR="00475329" w:rsidRPr="00475329">
        <w:t xml:space="preserve"> 202</w:t>
      </w:r>
      <w:r w:rsidR="00BB189F">
        <w:t>4</w:t>
      </w:r>
      <w:r w:rsidR="00475329" w:rsidRPr="00475329">
        <w:t xml:space="preserve">г. и разослано </w:t>
      </w:r>
      <w:r w:rsidR="00475329" w:rsidRPr="00475329">
        <w:rPr>
          <w:spacing w:val="-2"/>
        </w:rPr>
        <w:t>авторам.</w:t>
      </w:r>
    </w:p>
    <w:p w14:paraId="6FC361C8" w14:textId="1792DDAC" w:rsidR="00175A81" w:rsidRPr="00475329" w:rsidRDefault="00475329">
      <w:pPr>
        <w:pStyle w:val="a3"/>
        <w:spacing w:before="1"/>
        <w:ind w:left="809" w:right="1044"/>
      </w:pPr>
      <w:r w:rsidRPr="00475329">
        <w:t>За</w:t>
      </w:r>
      <w:r w:rsidRPr="00475329">
        <w:rPr>
          <w:spacing w:val="-4"/>
        </w:rPr>
        <w:t xml:space="preserve"> </w:t>
      </w:r>
      <w:r w:rsidRPr="00475329">
        <w:t>дополнительной</w:t>
      </w:r>
      <w:r w:rsidRPr="00475329">
        <w:rPr>
          <w:spacing w:val="-6"/>
        </w:rPr>
        <w:t xml:space="preserve"> </w:t>
      </w:r>
      <w:r w:rsidRPr="00475329">
        <w:t>информацией</w:t>
      </w:r>
      <w:r w:rsidRPr="00475329">
        <w:rPr>
          <w:spacing w:val="-6"/>
        </w:rPr>
        <w:t xml:space="preserve"> </w:t>
      </w:r>
      <w:r w:rsidRPr="00475329">
        <w:t>обращайтесь</w:t>
      </w:r>
      <w:r w:rsidRPr="00475329">
        <w:rPr>
          <w:spacing w:val="-7"/>
        </w:rPr>
        <w:t xml:space="preserve"> </w:t>
      </w:r>
      <w:r w:rsidRPr="00475329">
        <w:t>в</w:t>
      </w:r>
      <w:r w:rsidRPr="00475329">
        <w:rPr>
          <w:spacing w:val="-7"/>
        </w:rPr>
        <w:t xml:space="preserve"> </w:t>
      </w:r>
      <w:r w:rsidRPr="00475329">
        <w:t>оргкомитет</w:t>
      </w:r>
      <w:r w:rsidRPr="00475329">
        <w:rPr>
          <w:spacing w:val="-6"/>
        </w:rPr>
        <w:t xml:space="preserve"> </w:t>
      </w:r>
      <w:r w:rsidRPr="00475329">
        <w:t xml:space="preserve">конференции: </w:t>
      </w:r>
      <w:r w:rsidR="00BB189F">
        <w:t>Кабанова Елена Евгеньевна</w:t>
      </w:r>
      <w:r w:rsidRPr="00475329">
        <w:t>: 8-</w:t>
      </w:r>
      <w:r w:rsidR="00BB189F">
        <w:t>916-927-26-65</w:t>
      </w:r>
    </w:p>
    <w:p w14:paraId="358B211B" w14:textId="77777777" w:rsidR="00175A81" w:rsidRPr="00475329" w:rsidRDefault="00475329">
      <w:pPr>
        <w:pStyle w:val="a3"/>
        <w:spacing w:before="272"/>
        <w:ind w:left="809"/>
      </w:pPr>
      <w:r w:rsidRPr="00475329">
        <w:t>Надеемся</w:t>
      </w:r>
      <w:r w:rsidRPr="00475329">
        <w:rPr>
          <w:spacing w:val="-5"/>
        </w:rPr>
        <w:t xml:space="preserve"> </w:t>
      </w:r>
      <w:r w:rsidRPr="00475329">
        <w:t>увидеть</w:t>
      </w:r>
      <w:r w:rsidRPr="00475329">
        <w:rPr>
          <w:spacing w:val="-1"/>
        </w:rPr>
        <w:t xml:space="preserve"> </w:t>
      </w:r>
      <w:r w:rsidRPr="00475329">
        <w:t>Вас</w:t>
      </w:r>
      <w:r w:rsidRPr="00475329">
        <w:rPr>
          <w:spacing w:val="-2"/>
        </w:rPr>
        <w:t xml:space="preserve"> </w:t>
      </w:r>
      <w:r w:rsidRPr="00475329">
        <w:t>среди</w:t>
      </w:r>
      <w:r w:rsidRPr="00475329">
        <w:rPr>
          <w:spacing w:val="-4"/>
        </w:rPr>
        <w:t xml:space="preserve"> </w:t>
      </w:r>
      <w:r w:rsidRPr="00475329">
        <w:t>участников</w:t>
      </w:r>
      <w:r w:rsidRPr="00475329">
        <w:rPr>
          <w:spacing w:val="-5"/>
        </w:rPr>
        <w:t xml:space="preserve"> </w:t>
      </w:r>
      <w:r w:rsidRPr="00475329">
        <w:t>нашей</w:t>
      </w:r>
      <w:r w:rsidRPr="00475329">
        <w:rPr>
          <w:spacing w:val="-4"/>
        </w:rPr>
        <w:t xml:space="preserve"> </w:t>
      </w:r>
      <w:r w:rsidRPr="00475329">
        <w:rPr>
          <w:spacing w:val="-2"/>
        </w:rPr>
        <w:t>конференции.</w:t>
      </w:r>
    </w:p>
    <w:sectPr w:rsidR="00175A81" w:rsidRPr="00475329" w:rsidSect="0026190F">
      <w:type w:val="continuous"/>
      <w:pgSz w:w="11910" w:h="16840"/>
      <w:pgMar w:top="284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867"/>
    <w:multiLevelType w:val="hybridMultilevel"/>
    <w:tmpl w:val="3A309AA0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1"/>
    <w:rsid w:val="00091610"/>
    <w:rsid w:val="000F7053"/>
    <w:rsid w:val="001204DC"/>
    <w:rsid w:val="00175A81"/>
    <w:rsid w:val="0026190F"/>
    <w:rsid w:val="00437524"/>
    <w:rsid w:val="00475329"/>
    <w:rsid w:val="00572B53"/>
    <w:rsid w:val="006804B0"/>
    <w:rsid w:val="00690D94"/>
    <w:rsid w:val="006A4A4D"/>
    <w:rsid w:val="007D5525"/>
    <w:rsid w:val="009D3E14"/>
    <w:rsid w:val="00A32C9F"/>
    <w:rsid w:val="00A54222"/>
    <w:rsid w:val="00BB189F"/>
    <w:rsid w:val="00D82EA0"/>
    <w:rsid w:val="00E13175"/>
    <w:rsid w:val="00F83C4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627F"/>
  <w15:docId w15:val="{2835F844-687B-4C37-9608-5B57C26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3" w:right="2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37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53A13-4584-4AF8-9BED-81687C5EC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C9874-1D4B-4B44-9DF5-BEED753A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88673-1AB6-4860-BF65-94B919C6D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cp:lastPrinted>2023-11-03T05:27:00Z</cp:lastPrinted>
  <dcterms:created xsi:type="dcterms:W3CDTF">2024-04-10T09:36:00Z</dcterms:created>
  <dcterms:modified xsi:type="dcterms:W3CDTF">2024-04-10T10:04:00Z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0x010100507107123BC3D0488981B238ABCF2BAB</vt:lpwstr>
  </property>
</Properties>
</file>