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34" w:rsidRPr="00574ADC" w:rsidRDefault="00990334" w:rsidP="00990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DC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тем ВКР на 2023/2024 учебный год - </w:t>
      </w:r>
      <w:proofErr w:type="spellStart"/>
      <w:r w:rsidRPr="00574ADC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990334" w:rsidRPr="00574ADC" w:rsidRDefault="00990334" w:rsidP="00990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DC">
        <w:rPr>
          <w:rFonts w:ascii="Times New Roman" w:hAnsi="Times New Roman" w:cs="Times New Roman"/>
          <w:b/>
          <w:sz w:val="28"/>
          <w:szCs w:val="28"/>
        </w:rPr>
        <w:t>Департамент мировой экономики и мировых финансов</w:t>
      </w:r>
    </w:p>
    <w:p w:rsidR="00990334" w:rsidRPr="00574ADC" w:rsidRDefault="00990334" w:rsidP="00990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DC">
        <w:rPr>
          <w:rFonts w:ascii="Times New Roman" w:hAnsi="Times New Roman" w:cs="Times New Roman"/>
          <w:b/>
          <w:sz w:val="28"/>
          <w:szCs w:val="28"/>
        </w:rPr>
        <w:t>Факультета международных экономических отношений</w:t>
      </w:r>
    </w:p>
    <w:p w:rsidR="00990334" w:rsidRDefault="00990334" w:rsidP="00990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DC">
        <w:rPr>
          <w:rFonts w:ascii="Times New Roman" w:hAnsi="Times New Roman" w:cs="Times New Roman"/>
          <w:b/>
          <w:sz w:val="28"/>
          <w:szCs w:val="28"/>
        </w:rPr>
        <w:t>Профиль «</w:t>
      </w:r>
      <w:r w:rsidRPr="00990334">
        <w:rPr>
          <w:rFonts w:ascii="Times New Roman" w:hAnsi="Times New Roman" w:cs="Times New Roman"/>
          <w:b/>
          <w:sz w:val="28"/>
          <w:szCs w:val="28"/>
        </w:rPr>
        <w:t>Мировая экономика и международный бизнес (с частичной реализацией на английском языке)</w:t>
      </w:r>
      <w:r w:rsidRPr="00574ADC">
        <w:rPr>
          <w:rFonts w:ascii="Times New Roman" w:hAnsi="Times New Roman" w:cs="Times New Roman"/>
          <w:b/>
          <w:sz w:val="28"/>
          <w:szCs w:val="28"/>
        </w:rPr>
        <w:t>»</w:t>
      </w:r>
    </w:p>
    <w:p w:rsidR="00990334" w:rsidRDefault="00990334" w:rsidP="00990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Имплементация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мировои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экономике </w:t>
      </w:r>
      <w:proofErr w:type="gramStart"/>
      <w:r w:rsidRPr="00231EA2">
        <w:rPr>
          <w:rFonts w:ascii="Times New Roman" w:hAnsi="Times New Roman" w:cs="Times New Roman"/>
          <w:sz w:val="26"/>
          <w:szCs w:val="26"/>
        </w:rPr>
        <w:t>в  национальном</w:t>
      </w:r>
      <w:proofErr w:type="gramEnd"/>
      <w:r w:rsidRPr="00231E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хозяйстве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 (страна по выбору студента)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Особенности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экономики интеграционного образования (интеграционная группа по выбору студента)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Особенности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экономики развитых (развивающихся) стран. (страна или регион по выбору студента)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Влияние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на мировые рынки сырья (продовольствия, энергоносителей, технологий и др.)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Влияние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1EA2">
        <w:rPr>
          <w:rFonts w:ascii="Times New Roman" w:hAnsi="Times New Roman" w:cs="Times New Roman"/>
          <w:sz w:val="26"/>
          <w:szCs w:val="26"/>
        </w:rPr>
        <w:t>на  конкуренцию</w:t>
      </w:r>
      <w:proofErr w:type="gramEnd"/>
      <w:r w:rsidRPr="00231EA2">
        <w:rPr>
          <w:rFonts w:ascii="Times New Roman" w:hAnsi="Times New Roman" w:cs="Times New Roman"/>
          <w:sz w:val="26"/>
          <w:szCs w:val="26"/>
        </w:rPr>
        <w:t xml:space="preserve"> на мировых отраслевых рынках (отраслевой выбор студента  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Кризис в сфере логистики в мировой экономике: причины и потенциал преодоления.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Роль цифровых технологий в развитии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мировои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экономики </w:t>
      </w:r>
      <w:proofErr w:type="gramStart"/>
      <w:r w:rsidRPr="00231EA2">
        <w:rPr>
          <w:rFonts w:ascii="Times New Roman" w:hAnsi="Times New Roman" w:cs="Times New Roman"/>
          <w:sz w:val="26"/>
          <w:szCs w:val="26"/>
        </w:rPr>
        <w:t>( выбор</w:t>
      </w:r>
      <w:proofErr w:type="gramEnd"/>
      <w:r w:rsidRPr="00231EA2">
        <w:rPr>
          <w:rFonts w:ascii="Times New Roman" w:hAnsi="Times New Roman" w:cs="Times New Roman"/>
          <w:sz w:val="26"/>
          <w:szCs w:val="26"/>
        </w:rPr>
        <w:t xml:space="preserve"> отрасли или сегмента экономики по желанию студента)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Глобализация мировой </w:t>
      </w:r>
      <w:proofErr w:type="gramStart"/>
      <w:r w:rsidRPr="00231EA2">
        <w:rPr>
          <w:rFonts w:ascii="Times New Roman" w:hAnsi="Times New Roman" w:cs="Times New Roman"/>
          <w:sz w:val="26"/>
          <w:szCs w:val="26"/>
        </w:rPr>
        <w:t>экономики:  движущие</w:t>
      </w:r>
      <w:proofErr w:type="gramEnd"/>
      <w:r w:rsidRPr="00231EA2">
        <w:rPr>
          <w:rFonts w:ascii="Times New Roman" w:hAnsi="Times New Roman" w:cs="Times New Roman"/>
          <w:sz w:val="26"/>
          <w:szCs w:val="26"/>
        </w:rPr>
        <w:t xml:space="preserve"> силы, современный этап,  перспективы.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Протекционизм – как инструмент торговой политики, последствия его использования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Регионализация в мировой экономике </w:t>
      </w:r>
      <w:proofErr w:type="gramStart"/>
      <w:r w:rsidRPr="00231EA2">
        <w:rPr>
          <w:rFonts w:ascii="Times New Roman" w:hAnsi="Times New Roman" w:cs="Times New Roman"/>
          <w:sz w:val="26"/>
          <w:szCs w:val="26"/>
        </w:rPr>
        <w:t>и  фрагментация</w:t>
      </w:r>
      <w:proofErr w:type="gramEnd"/>
      <w:r w:rsidRPr="00231EA2">
        <w:rPr>
          <w:rFonts w:ascii="Times New Roman" w:hAnsi="Times New Roman" w:cs="Times New Roman"/>
          <w:sz w:val="26"/>
          <w:szCs w:val="26"/>
        </w:rPr>
        <w:t xml:space="preserve"> мировой торговли. 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«Торговые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войны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» в мировой торговле и научно-техническом сотрудничестве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Актуальные проблемы развития международного бизнеса в условиях геоэкономических и геополитических вызовов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Виртуальные компании как форма организации международного бизнеса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Трансформирование </w:t>
      </w:r>
      <w:proofErr w:type="gramStart"/>
      <w:r w:rsidRPr="00231EA2">
        <w:rPr>
          <w:rFonts w:ascii="Times New Roman" w:hAnsi="Times New Roman" w:cs="Times New Roman"/>
          <w:sz w:val="26"/>
          <w:szCs w:val="26"/>
        </w:rPr>
        <w:t>процесса  экономической</w:t>
      </w:r>
      <w:proofErr w:type="gramEnd"/>
      <w:r w:rsidRPr="00231EA2">
        <w:rPr>
          <w:rFonts w:ascii="Times New Roman" w:hAnsi="Times New Roman" w:cs="Times New Roman"/>
          <w:sz w:val="26"/>
          <w:szCs w:val="26"/>
        </w:rPr>
        <w:t xml:space="preserve"> глобализации в мировой экономике в условиях многополярности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31EA2">
        <w:rPr>
          <w:rFonts w:ascii="Times New Roman" w:hAnsi="Times New Roman" w:cs="Times New Roman"/>
          <w:sz w:val="26"/>
          <w:szCs w:val="26"/>
        </w:rPr>
        <w:t>Импортозамещение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 и</w:t>
      </w:r>
      <w:proofErr w:type="gramEnd"/>
      <w:r w:rsidRPr="00231E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догоняюшее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развитие как стратегии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политики развивающихся стран (свободный выбор страны или группы стран)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Влияние политики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на развитие сферы высоких технологий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Место Глобальных </w:t>
      </w:r>
      <w:proofErr w:type="gramStart"/>
      <w:r w:rsidRPr="00231EA2">
        <w:rPr>
          <w:rFonts w:ascii="Times New Roman" w:hAnsi="Times New Roman" w:cs="Times New Roman"/>
          <w:sz w:val="26"/>
          <w:szCs w:val="26"/>
        </w:rPr>
        <w:t>цепочек  создания</w:t>
      </w:r>
      <w:proofErr w:type="gramEnd"/>
      <w:r w:rsidRPr="00231EA2">
        <w:rPr>
          <w:rFonts w:ascii="Times New Roman" w:hAnsi="Times New Roman" w:cs="Times New Roman"/>
          <w:sz w:val="26"/>
          <w:szCs w:val="26"/>
        </w:rPr>
        <w:t xml:space="preserve"> стоимости в развитии экономической глобализации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lastRenderedPageBreak/>
        <w:t>Политика нового протекционизма – механизм и инструменты, результативность их применения для национальной экономики (выбор студентом страны или группы стран)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Торговая политика – как отражение концепции хозяйственного развития страны (выбор страны студентом)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Системные меры поддержки в рамках ВТО и развитие мировой торговли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Современные тенденции развития ТНК/ МНП в мировой экономике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Стратегии МНП: особенности и тенденции развития в условиях нового протекционизма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Стратегические альянсы как фактор развития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мировои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экономики в современных условиях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Стратегии экономической экспансии ТНК из развивающихся стран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Структурные изменения на рынках слияний и поглощений: зарубежныӗ опыт и российская практика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Влияние экономических кризисов на изменение структуры энергетического баланса развитых и развивающихся стран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Российские ТНК в международном бизнесе: механизмы повышения конкурентоспособности в условиях санкций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Стратегии развития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российских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компаний в условиях внешнеэкономических санкций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Перспективы деятельности иностранных ТНК в России в условиях санкций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Трансформация деятельности государственных корпораций России в условиях санкций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Международные процессы слияния и поглощения в современных условиях 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Миграционная политика развитых стран- цели, задачи и государственное регулирование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Слияние и поглощение ТНК в сфере высоких технологий: новые возможности и риски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Участие России в региональных торговых соглашениях: задачи и механизмы регулирования экономических связей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Роль малого и среднего бизнеса в суверенной экономике (на примере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конкретнои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страны или группы стран)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Содействие развитию малого и среднего бизнеса в развитых экономиках 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Роль малого и среднего бизнеса в экономиках развивающихся стран, механизмы содействия 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1EA2">
        <w:rPr>
          <w:rFonts w:ascii="Times New Roman" w:hAnsi="Times New Roman" w:cs="Times New Roman"/>
          <w:sz w:val="26"/>
          <w:szCs w:val="26"/>
        </w:rPr>
        <w:lastRenderedPageBreak/>
        <w:t>Франчайзинг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как форма ведения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внешнеэкономическои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деятельности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Преференциальные соглашения и их роль в развитии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мировои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экономики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Особенности интеграции в глобальные цепочки создания стоимости (на примере страны или группы стран) в современных условиях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Приграничная </w:t>
      </w:r>
      <w:proofErr w:type="gramStart"/>
      <w:r w:rsidRPr="00231EA2">
        <w:rPr>
          <w:rFonts w:ascii="Times New Roman" w:hAnsi="Times New Roman" w:cs="Times New Roman"/>
          <w:sz w:val="26"/>
          <w:szCs w:val="26"/>
        </w:rPr>
        <w:t>торговля:  регулирование</w:t>
      </w:r>
      <w:proofErr w:type="gramEnd"/>
      <w:r w:rsidRPr="00231EA2">
        <w:rPr>
          <w:rFonts w:ascii="Times New Roman" w:hAnsi="Times New Roman" w:cs="Times New Roman"/>
          <w:sz w:val="26"/>
          <w:szCs w:val="26"/>
        </w:rPr>
        <w:t>, современные особенности и перспективы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Свободные экономические зоны в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глобальнои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экономике: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мировои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российскии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опыт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Региональные торговые соглашения и их значение в современных условиях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Цели устойчивого развития ООН до 2030 </w:t>
      </w:r>
      <w:proofErr w:type="gramStart"/>
      <w:r w:rsidRPr="00231EA2">
        <w:rPr>
          <w:rFonts w:ascii="Times New Roman" w:hAnsi="Times New Roman" w:cs="Times New Roman"/>
          <w:sz w:val="26"/>
          <w:szCs w:val="26"/>
        </w:rPr>
        <w:t>и  уровень</w:t>
      </w:r>
      <w:proofErr w:type="gramEnd"/>
      <w:r w:rsidRPr="00231EA2">
        <w:rPr>
          <w:rFonts w:ascii="Times New Roman" w:hAnsi="Times New Roman" w:cs="Times New Roman"/>
          <w:sz w:val="26"/>
          <w:szCs w:val="26"/>
        </w:rPr>
        <w:t xml:space="preserve"> их реализации в современных условиях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Территории опережающего развития в мировой экономике: </w:t>
      </w:r>
      <w:proofErr w:type="gramStart"/>
      <w:r w:rsidRPr="00231EA2">
        <w:rPr>
          <w:rFonts w:ascii="Times New Roman" w:hAnsi="Times New Roman" w:cs="Times New Roman"/>
          <w:sz w:val="26"/>
          <w:szCs w:val="26"/>
        </w:rPr>
        <w:t>особенности  и</w:t>
      </w:r>
      <w:proofErr w:type="gramEnd"/>
      <w:r w:rsidRPr="00231EA2">
        <w:rPr>
          <w:rFonts w:ascii="Times New Roman" w:hAnsi="Times New Roman" w:cs="Times New Roman"/>
          <w:sz w:val="26"/>
          <w:szCs w:val="26"/>
        </w:rPr>
        <w:t xml:space="preserve"> перспективы развития в условиях санкций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Структурные дисбалансы в экономике ЕС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Процессы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интеграции Ассоциации стран Юго-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Восточнои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Азии (АСЕАН)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Новый этап развития международных экономических отношений в рамках китайской инициативы «Шелковый путь»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Современный уровень международного экономического сотрудничества в </w:t>
      </w:r>
      <w:proofErr w:type="gramStart"/>
      <w:r w:rsidRPr="00231EA2">
        <w:rPr>
          <w:rFonts w:ascii="Times New Roman" w:hAnsi="Times New Roman" w:cs="Times New Roman"/>
          <w:sz w:val="26"/>
          <w:szCs w:val="26"/>
        </w:rPr>
        <w:t>рамках  инициативы</w:t>
      </w:r>
      <w:proofErr w:type="gramEnd"/>
      <w:r w:rsidRPr="00231EA2">
        <w:rPr>
          <w:rFonts w:ascii="Times New Roman" w:hAnsi="Times New Roman" w:cs="Times New Roman"/>
          <w:sz w:val="26"/>
          <w:szCs w:val="26"/>
        </w:rPr>
        <w:t xml:space="preserve"> ОПОП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Углубление интеграции на постсоветском пространстве и интересы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российского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бизнеса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Перспективы экономического интеграционного сотрудничества государств-участников СНГ 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Внешнеторговая деятельность стран ЕАЭС: состояние и перспективы развития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Россия и АСЕАН: динамика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взаимодействия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и региональные процессы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Китайские инвестиции в странах Африки: отраслевая структура, перспективы роста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Развитие внешнеэкономических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связеи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России и стран ЕС (по выбору) 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Перспективы развития торгово-экономического сотрудничества стран БРИКС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Платформа стран БРИКС – потенциал развития международного межгосударственного </w:t>
      </w:r>
      <w:proofErr w:type="gramStart"/>
      <w:r w:rsidRPr="00231EA2">
        <w:rPr>
          <w:rFonts w:ascii="Times New Roman" w:hAnsi="Times New Roman" w:cs="Times New Roman"/>
          <w:sz w:val="26"/>
          <w:szCs w:val="26"/>
        </w:rPr>
        <w:t>взаимодействия.  .</w:t>
      </w:r>
      <w:proofErr w:type="gramEnd"/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Организация Черноморского Экономического Сотрудничества: особенности процесса регионализации в современных условиях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Формирование зон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свободнои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торговли и таможенного сотрудничества стран-членов СНГ и стран дальнего зарубежья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Роль ВТО в регулировании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международнои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торговли и пути реформирования ВТО.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Внешнеэкономические связи США и ЕС: современные тренды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Экономическое сотрудничество США со странами АТР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Стратегии внешнеэкономических отношений США и Китая 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Влияние торговых отношений США и Китая на трансформацию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мировои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торговои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системы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Особенности торгово-экономического сотрудничества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Европейского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союза со странами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Латинскои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Америки на современном этапе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Повышение конкурентоспособности экономик развивающихся стран: факторы и перспективы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Особенности развития стран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Латинскои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Америки на современном этапе и перспективы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российско-латиноамериканских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отношений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Экспортныи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потенциал России (Китая или страны по выбору студента) и его перспективы в условиях формирования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постиндустриальнои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экономики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Развитие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российского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газового комплекса в новых геополитических и геоэкономических условиях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Экономические аспекты развития энергетики на основе возобновляемых источников энергии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Свободные (специальные) экономические зоны в Китае и их роль в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глобальнои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экономике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Перспективы торгово-экономического сотрудничества Китая со странами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Латинскои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Америки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Перспективы торгово-экономического сотрудничества Китая со странами Африки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Китаи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в системе глобального и регионального многостороннего экономического регулирования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ВРЭП и роль Китая в его реализации.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Стратегическое внешнеэкономическое партнерство России и Китая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Торгово-экономические связи как фактор модернизации экономик стран ЕАЭС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Формирование общего рынка товаров и услуг в рамках ЕАЭС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lastRenderedPageBreak/>
        <w:t xml:space="preserve">Перспективы развития торгово-экономического сотрудничества ЕАЭС и Ирана 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Внешнеэкономические связи России на современном этапе: восточный вектор.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Внешнеэкономическая политика России (или страны по выбору студента) и пути ее развития с учетом современных реалий.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Обострение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отраслевои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конкуренции на международных товарных рынках: причины и последствия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Мировои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рынок (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конкретнои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товарнои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группы): особенности развития конъюнктуры и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современныи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механизм внешнеторгового и таможенного регулирования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Особенности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международнои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торговли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сырьевои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продукциеи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на современном этапе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Современные особенности и перспективы ценообразования на газовых рынках (страны, региона,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интеграционнои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группировки)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Пути формирования механизма ценообразования </w:t>
      </w:r>
      <w:proofErr w:type="gramStart"/>
      <w:r w:rsidRPr="00231EA2">
        <w:rPr>
          <w:rFonts w:ascii="Times New Roman" w:hAnsi="Times New Roman" w:cs="Times New Roman"/>
          <w:sz w:val="26"/>
          <w:szCs w:val="26"/>
        </w:rPr>
        <w:t>на  экспортную</w:t>
      </w:r>
      <w:proofErr w:type="gramEnd"/>
      <w:r w:rsidRPr="00231EA2">
        <w:rPr>
          <w:rFonts w:ascii="Times New Roman" w:hAnsi="Times New Roman" w:cs="Times New Roman"/>
          <w:sz w:val="26"/>
          <w:szCs w:val="26"/>
        </w:rPr>
        <w:t xml:space="preserve"> товарную номенклатуру Российской Федерации .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Формы и методы торговли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готовои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продукциеи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на мировом рынке 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Мировая транспортная система и организация транспортного обслуживания международных экономических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связеи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̆: современные вызовы и перспективы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Развитие международных транспортных коридоров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Ценообразование и конъюнктура на товарных биржах мира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Современные способы продвижения товаров на внешние рынки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Организация торговли на международных биржах, аукционах и торгах на современном этапе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Внешнеторговая политика развитых (развивающихся) стран на современном этапе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Особенности договорного и таможенного оформления различных видов контрактов 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Экономико-правовое обеспечение внешнеэкономических сделок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Проблемы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международнои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миграции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высококвалифицированнои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рабочеи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силы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Международная миграция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рабочеи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силы: современные тенденции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Регулирование мирового рынка трудовых ресурсов: проблемы и перспективы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Влияние иммиграции на экономическое состояние развитых стран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lastRenderedPageBreak/>
        <w:t xml:space="preserve">Основные тенденции развития рынка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рабочеи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силы на пространстве ЕАЭС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Человеческии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капитал как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ключевои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фактор развития </w:t>
      </w:r>
      <w:proofErr w:type="gramStart"/>
      <w:r w:rsidRPr="00231EA2">
        <w:rPr>
          <w:rFonts w:ascii="Times New Roman" w:hAnsi="Times New Roman" w:cs="Times New Roman"/>
          <w:sz w:val="26"/>
          <w:szCs w:val="26"/>
        </w:rPr>
        <w:t>в  современных</w:t>
      </w:r>
      <w:proofErr w:type="gramEnd"/>
      <w:r w:rsidRPr="00231EA2">
        <w:rPr>
          <w:rFonts w:ascii="Times New Roman" w:hAnsi="Times New Roman" w:cs="Times New Roman"/>
          <w:sz w:val="26"/>
          <w:szCs w:val="26"/>
        </w:rPr>
        <w:t xml:space="preserve"> условиях 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Миграционная политика России – цели, задачи и пути ее совершенствования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Трансформация мирового рынка товаров и услуг в условиях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четвертои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промышленнои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революции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Технология «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блокчейн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» в глобальной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цифровои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экономике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Электронная коммерция: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российская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и мировая практика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Развитие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интернет-торговли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: общемировые тенденции и перспективы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Индустриальные парки и технопарки: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зарубежныи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опыт и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российская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практика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Международное научно-техническое сотрудничество как фактор становления инновационного типа </w:t>
      </w:r>
      <w:proofErr w:type="gramStart"/>
      <w:r w:rsidRPr="00231EA2">
        <w:rPr>
          <w:rFonts w:ascii="Times New Roman" w:hAnsi="Times New Roman" w:cs="Times New Roman"/>
          <w:sz w:val="26"/>
          <w:szCs w:val="26"/>
        </w:rPr>
        <w:t>хозяйствования  (</w:t>
      </w:r>
      <w:proofErr w:type="gramEnd"/>
      <w:r w:rsidRPr="00231EA2">
        <w:rPr>
          <w:rFonts w:ascii="Times New Roman" w:hAnsi="Times New Roman" w:cs="Times New Roman"/>
          <w:sz w:val="26"/>
          <w:szCs w:val="26"/>
        </w:rPr>
        <w:t xml:space="preserve"> на примере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отдельгых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стран или группы стран)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Инновационное развитие компании как основа формирования ее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международнои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конкурентоспособности (по выбору студента)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Международная торговля технологиями: особенности и перспективы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Развитие новых форм внедрения и использования инноваций ТНК/МНП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Инновационное бизнес-моделирование как фактор повышения конкурентоспособности компании на международных рынках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Международная конкурентоспособность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российских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компаний на мировых рынках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высокотехнологичнои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продукции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Роль и место России на международном технологическом рынке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Участие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российских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компаний в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международнои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производственнои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и научно-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техническои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кооперации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Место и роль России в системе современных международных экономических отношений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Трансформация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внешнеэкономическои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политики России в современных условиях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Трансформация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внешнеторговои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политики России в современных условиях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Проблемы и перспективы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российско-американского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(или другая страна по выбору) экономического сотрудничества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Стратегические направления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российско-индийского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торгово- инвестиционного сотрудничества в рамках БРИКС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lastRenderedPageBreak/>
        <w:t>Перспективы внешнеэкономического сотрудничества России и Индии.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Проблемы и перспективы углубления торгово-экономических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связеи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России с государствами Ближнего Востока / Среднего Востока/ Азии/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Латинскои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Америки/ Африки (по выбору студента)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Российскии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бизнес на пространстве ЕАЭС: проблемы и перспективы развития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Трансформация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экономики в условиях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и экономических санкций в отношении России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Арктика – </w:t>
      </w:r>
      <w:proofErr w:type="gramStart"/>
      <w:r w:rsidRPr="00231EA2">
        <w:rPr>
          <w:rFonts w:ascii="Times New Roman" w:hAnsi="Times New Roman" w:cs="Times New Roman"/>
          <w:sz w:val="26"/>
          <w:szCs w:val="26"/>
        </w:rPr>
        <w:t>территория  сопряжения</w:t>
      </w:r>
      <w:proofErr w:type="gramEnd"/>
      <w:r w:rsidRPr="00231EA2">
        <w:rPr>
          <w:rFonts w:ascii="Times New Roman" w:hAnsi="Times New Roman" w:cs="Times New Roman"/>
          <w:sz w:val="26"/>
          <w:szCs w:val="26"/>
        </w:rPr>
        <w:t xml:space="preserve"> внешнеэкономических связей  России и дружественных стран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Перспективы привлечения прямых иностранных инвестиций в РФ в условиях санкций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Роль прямых иностранных инвестиций в развитии отраслевых рынков (по выбору)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Развитие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российских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инвестиционных проектов за рубежом (по выбору)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Потенциал повышения объемов экспорта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несырьевой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неэнергетической номенклатуры России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Проблемы инвестиционного сотрудничества между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Россиеи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и (страна на выбор)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Повышение конкурентоспособности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российских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компаний на мировых товарных рынках (по выбору студента)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Развитие экспортного потенциала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российского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Влияние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электроннои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̆ торговли на увеличение экспорта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российских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компаний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Роль страны (по выбору) на международном рынке природных ресурсов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Международные аспекты реализации</w:t>
      </w:r>
      <w:r>
        <w:rPr>
          <w:rFonts w:ascii="Times New Roman" w:hAnsi="Times New Roman" w:cs="Times New Roman"/>
          <w:sz w:val="26"/>
          <w:szCs w:val="26"/>
        </w:rPr>
        <w:t xml:space="preserve"> национальных проектов России (</w:t>
      </w:r>
      <w:bookmarkStart w:id="0" w:name="_GoBack"/>
      <w:bookmarkEnd w:id="0"/>
      <w:r w:rsidRPr="00231EA2">
        <w:rPr>
          <w:rFonts w:ascii="Times New Roman" w:hAnsi="Times New Roman" w:cs="Times New Roman"/>
          <w:sz w:val="26"/>
          <w:szCs w:val="26"/>
        </w:rPr>
        <w:t>проект – по выбору студента)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Изменение тенденций экспорта услуг в условиях внедрения удаленных рабочих мест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Перспективы развития Северного морского пути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Развитие системы стимулирования экспорта товаров высоких переделов в России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Развитие и перспективы системы экспортной поддержки страны/региона (по выбору студента).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Перспективы России в системе международных экономических отношений.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lastRenderedPageBreak/>
        <w:t>Трансформация структуры международного экономического сотрудничества и ее последствия для России.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Перспективы участия России в международной̆ торговле товарами возобновляемой энергетики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Влияние концепции целей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устойчивого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развития ООН на экономическую политику (страна на выбор)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Перспективы развития ЕАЭС в глобальной экономике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Современные особенности и перспективы функционирования международных экономических организаций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Торговое соглашение USMCA: истоки и последствия для стран-членов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Проект «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Made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Russia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» как фактор повышения конкурентоспособности российских компаний на мировом рынке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Приоритеты экспортного потенциала России в условиях изменения стратегической конъюнктуры.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Трансформация мировой торговой системы: новые вызовы и возможности для России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Взаимодействие государства и бизнеса как условие формирования торговой политики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Особенности функционирования международного бизнеса в России в условиях санкций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Санкционный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опыт Ирана в энергетической сфере: направления адаптации к российским условиям.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Особенности формирования торговой политики в стране (по выбору студента)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Региональные торговые соглашения как инструмент регулирования международной торговли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Роль региональных торговых соглашений в современной мировой экономике.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Экологическая повестка в международной торговле: риски и возможности для России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Корпоративные стратегии в области изменения климата: зарубежный опыт российская практика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Промышленная политика стран ЕС в условиях трансформации международных отношений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Трансграничное углеродное регулирование: вызовы для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международнои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торговли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Трансграничное углеродное регулирование стран ЕС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Формирование «Зеленых коридоров» в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международнои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торговле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Процессы декарбонизации в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мировои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экономике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Зеленыи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̆» протекционизм и его влияние мировую торговлю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Системы торговли квотами на выбросы парниковых газов: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мировои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>̆ опыт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Трансформация глобальных цепочек создания стоимости в современных условиях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Экспортный потенциал малого и среднего бизнеса в России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Государственная поддержка экспорта в России в условиях санкций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Роль России на международном рынке минеральных удобрений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ESG-повестка в стратегиях FMCG компаний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Перспективы устойчивого развития Арктической зоны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Регулирование рынка цифровых валют в Китае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Роль России в обеспечении мировой продовольственной безопасности 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Проблемы обеспечения продовольственной безопасности России в современных условиях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Международная торговля продовольствием в современных условиях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Энергетическая политика Европейского Союза: проблемы диверсификации источников энергоресурсов.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Развитие мирового туризма в условиях преодоления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пандемийных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ограничений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Перспективы сохранения долларом статуса ведущей мировой валюты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Трансформация биржевой торговли сырьевыми товарами в условиях ЭС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Влияние «климатической повестки» на развитие мировой экономики и МЭО.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Трансформация роли международных экономических организаций в условиях роста нестабильности мировой экономики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Применение цифровых и телекоммуникационный технологий в энергетическом секторе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Роль международных организаций в регулировании международного взаимодействия на наднациональном уровне – эффекты и провалы в современных условиях.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1EA2">
        <w:rPr>
          <w:rFonts w:ascii="Times New Roman" w:hAnsi="Times New Roman" w:cs="Times New Roman"/>
          <w:sz w:val="26"/>
          <w:szCs w:val="26"/>
        </w:rPr>
        <w:t>ОЭСР  и</w:t>
      </w:r>
      <w:proofErr w:type="gramEnd"/>
      <w:r w:rsidRPr="00231EA2">
        <w:rPr>
          <w:rFonts w:ascii="Times New Roman" w:hAnsi="Times New Roman" w:cs="Times New Roman"/>
          <w:sz w:val="26"/>
          <w:szCs w:val="26"/>
        </w:rPr>
        <w:t xml:space="preserve"> ее место среди международных организаций.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>ООН и организации системы ООН в международных экономических отношениях.</w:t>
      </w:r>
    </w:p>
    <w:p w:rsidR="00231EA2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lastRenderedPageBreak/>
        <w:t xml:space="preserve">МОТ и имплементация ее рекомендаций на </w:t>
      </w:r>
      <w:proofErr w:type="spellStart"/>
      <w:r w:rsidRPr="00231EA2">
        <w:rPr>
          <w:rFonts w:ascii="Times New Roman" w:hAnsi="Times New Roman" w:cs="Times New Roman"/>
          <w:sz w:val="26"/>
          <w:szCs w:val="26"/>
        </w:rPr>
        <w:t>страновом</w:t>
      </w:r>
      <w:proofErr w:type="spellEnd"/>
      <w:r w:rsidRPr="00231EA2">
        <w:rPr>
          <w:rFonts w:ascii="Times New Roman" w:hAnsi="Times New Roman" w:cs="Times New Roman"/>
          <w:sz w:val="26"/>
          <w:szCs w:val="26"/>
        </w:rPr>
        <w:t xml:space="preserve"> уровне </w:t>
      </w:r>
      <w:proofErr w:type="gramStart"/>
      <w:r w:rsidRPr="00231EA2">
        <w:rPr>
          <w:rFonts w:ascii="Times New Roman" w:hAnsi="Times New Roman" w:cs="Times New Roman"/>
          <w:sz w:val="26"/>
          <w:szCs w:val="26"/>
        </w:rPr>
        <w:t>( по</w:t>
      </w:r>
      <w:proofErr w:type="gramEnd"/>
      <w:r w:rsidRPr="00231EA2">
        <w:rPr>
          <w:rFonts w:ascii="Times New Roman" w:hAnsi="Times New Roman" w:cs="Times New Roman"/>
          <w:sz w:val="26"/>
          <w:szCs w:val="26"/>
        </w:rPr>
        <w:t xml:space="preserve"> выбору студента) в рамках регулирования международной миграции </w:t>
      </w:r>
    </w:p>
    <w:p w:rsidR="00CD3B2F" w:rsidRPr="00231EA2" w:rsidRDefault="00231EA2" w:rsidP="00231EA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EA2">
        <w:rPr>
          <w:rFonts w:ascii="Times New Roman" w:hAnsi="Times New Roman" w:cs="Times New Roman"/>
          <w:sz w:val="26"/>
          <w:szCs w:val="26"/>
        </w:rPr>
        <w:t xml:space="preserve">ПРОООН и ее деятельность на уровне отдельных </w:t>
      </w:r>
      <w:proofErr w:type="gramStart"/>
      <w:r w:rsidRPr="00231EA2">
        <w:rPr>
          <w:rFonts w:ascii="Times New Roman" w:hAnsi="Times New Roman" w:cs="Times New Roman"/>
          <w:sz w:val="26"/>
          <w:szCs w:val="26"/>
        </w:rPr>
        <w:t>стран  (</w:t>
      </w:r>
      <w:proofErr w:type="gramEnd"/>
      <w:r w:rsidRPr="00231EA2">
        <w:rPr>
          <w:rFonts w:ascii="Times New Roman" w:hAnsi="Times New Roman" w:cs="Times New Roman"/>
          <w:sz w:val="26"/>
          <w:szCs w:val="26"/>
        </w:rPr>
        <w:t xml:space="preserve"> по выбору студента) согласно ЦУР ООН до 2030 г.</w:t>
      </w:r>
    </w:p>
    <w:sectPr w:rsidR="00CD3B2F" w:rsidRPr="0023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23E4A"/>
    <w:multiLevelType w:val="hybridMultilevel"/>
    <w:tmpl w:val="DACE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C"/>
    <w:rsid w:val="00231EA2"/>
    <w:rsid w:val="005944AC"/>
    <w:rsid w:val="00635B62"/>
    <w:rsid w:val="00703B81"/>
    <w:rsid w:val="009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0EB7"/>
  <w15:chartTrackingRefBased/>
  <w15:docId w15:val="{9538F778-188C-4F61-8EF9-84F3A186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55FBA-DD6C-4237-BE60-1F06D6AF8D1B}"/>
</file>

<file path=customXml/itemProps2.xml><?xml version="1.0" encoding="utf-8"?>
<ds:datastoreItem xmlns:ds="http://schemas.openxmlformats.org/officeDocument/2006/customXml" ds:itemID="{CE027DB3-0C41-4775-BE7F-FDBF624177C8}"/>
</file>

<file path=customXml/itemProps3.xml><?xml version="1.0" encoding="utf-8"?>
<ds:datastoreItem xmlns:ds="http://schemas.openxmlformats.org/officeDocument/2006/customXml" ds:itemID="{E1277830-A392-4508-8B39-F328BAAEA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2328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Маргарита Евгеньевна</dc:creator>
  <cp:keywords/>
  <dc:description/>
  <cp:lastModifiedBy>Короленко Маргарита Евгеньевна</cp:lastModifiedBy>
  <cp:revision>3</cp:revision>
  <dcterms:created xsi:type="dcterms:W3CDTF">2023-09-12T14:55:00Z</dcterms:created>
  <dcterms:modified xsi:type="dcterms:W3CDTF">2023-09-12T14:58:00Z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