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F4486" w14:textId="77777777" w:rsidR="003D5EBB" w:rsidRPr="009D48EF" w:rsidRDefault="003D5EBB" w:rsidP="00A566A1">
      <w:pPr>
        <w:jc w:val="center"/>
        <w:rPr>
          <w:rFonts w:eastAsia="Arial Unicode MS"/>
          <w:color w:val="000000"/>
          <w:sz w:val="28"/>
          <w:u w:color="000000"/>
        </w:rPr>
      </w:pPr>
      <w:bookmarkStart w:id="0" w:name="_GoBack"/>
      <w:bookmarkEnd w:id="0"/>
      <w:r w:rsidRPr="009D48EF">
        <w:rPr>
          <w:rFonts w:eastAsia="Arial Unicode MS"/>
          <w:color w:val="000000"/>
          <w:sz w:val="28"/>
          <w:u w:color="000000"/>
        </w:rPr>
        <w:t>Федеральное государственное образовательное учреждение</w:t>
      </w:r>
    </w:p>
    <w:p w14:paraId="427490B0" w14:textId="77777777" w:rsidR="003D5EBB" w:rsidRPr="009D48EF" w:rsidRDefault="003D5EBB" w:rsidP="00A566A1">
      <w:pPr>
        <w:jc w:val="center"/>
        <w:rPr>
          <w:rFonts w:eastAsia="Arial Unicode MS"/>
          <w:color w:val="000000"/>
          <w:sz w:val="28"/>
          <w:u w:color="000000"/>
        </w:rPr>
      </w:pPr>
      <w:r w:rsidRPr="009D48EF">
        <w:rPr>
          <w:rFonts w:eastAsia="Arial Unicode MS"/>
          <w:color w:val="000000"/>
          <w:sz w:val="28"/>
          <w:u w:color="000000"/>
        </w:rPr>
        <w:t>высшего образования</w:t>
      </w:r>
    </w:p>
    <w:p w14:paraId="0CDF78C5" w14:textId="77777777" w:rsidR="003D5EBB" w:rsidRPr="003D47FC" w:rsidRDefault="003D5EBB" w:rsidP="00A566A1">
      <w:pPr>
        <w:jc w:val="center"/>
        <w:rPr>
          <w:rFonts w:eastAsia="Arial Unicode MS"/>
          <w:color w:val="000000"/>
          <w:sz w:val="28"/>
          <w:u w:color="000000"/>
        </w:rPr>
      </w:pPr>
    </w:p>
    <w:p w14:paraId="7428E652" w14:textId="77777777" w:rsidR="003D5EBB" w:rsidRPr="003D47FC" w:rsidRDefault="003D5EBB" w:rsidP="00A566A1">
      <w:pPr>
        <w:jc w:val="center"/>
        <w:rPr>
          <w:rFonts w:eastAsia="Arial Unicode MS"/>
          <w:b/>
          <w:caps/>
          <w:color w:val="000000"/>
          <w:sz w:val="28"/>
          <w:u w:color="000000"/>
        </w:rPr>
      </w:pPr>
      <w:r w:rsidRPr="003D47FC">
        <w:rPr>
          <w:rFonts w:eastAsia="Arial Unicode MS"/>
          <w:b/>
          <w:caps/>
          <w:color w:val="000000"/>
          <w:sz w:val="28"/>
          <w:u w:color="000000"/>
        </w:rPr>
        <w:t>«Финансовый университет при Правительстве</w:t>
      </w:r>
    </w:p>
    <w:p w14:paraId="6018BFF0" w14:textId="77777777" w:rsidR="003D5EBB" w:rsidRPr="003D47FC" w:rsidRDefault="003D5EBB" w:rsidP="00A566A1">
      <w:pPr>
        <w:jc w:val="center"/>
        <w:rPr>
          <w:rFonts w:eastAsia="Arial Unicode MS"/>
          <w:b/>
          <w:caps/>
          <w:color w:val="000000"/>
          <w:sz w:val="28"/>
          <w:u w:color="000000"/>
        </w:rPr>
      </w:pPr>
      <w:r w:rsidRPr="003D47FC">
        <w:rPr>
          <w:rFonts w:eastAsia="Arial Unicode MS"/>
          <w:b/>
          <w:caps/>
          <w:color w:val="000000"/>
          <w:sz w:val="28"/>
          <w:u w:color="000000"/>
        </w:rPr>
        <w:t>Российской Федерации»</w:t>
      </w:r>
    </w:p>
    <w:p w14:paraId="3088469C" w14:textId="002DEDE4" w:rsidR="003D5EBB" w:rsidRDefault="00BC05B7" w:rsidP="00A566A1">
      <w:pPr>
        <w:jc w:val="center"/>
        <w:rPr>
          <w:rFonts w:eastAsia="Arial Unicode MS"/>
          <w:color w:val="000000"/>
          <w:sz w:val="28"/>
          <w:u w:color="000000"/>
        </w:rPr>
      </w:pPr>
      <w:r>
        <w:rPr>
          <w:rFonts w:eastAsia="TimesNewRomanPSMT"/>
          <w:sz w:val="28"/>
          <w:szCs w:val="28"/>
          <w:lang w:eastAsia="ar-SA"/>
        </w:rPr>
        <w:t>Департамент</w:t>
      </w:r>
      <w:r w:rsidRPr="001E1570">
        <w:rPr>
          <w:rFonts w:eastAsia="TimesNewRomanPSMT"/>
          <w:sz w:val="28"/>
          <w:szCs w:val="28"/>
          <w:lang w:eastAsia="ar-SA"/>
        </w:rPr>
        <w:t xml:space="preserve"> менеджмента и инноваций</w:t>
      </w:r>
    </w:p>
    <w:p w14:paraId="7709A224" w14:textId="5BB7922D" w:rsidR="003D5EBB" w:rsidRPr="003D47FC" w:rsidRDefault="00BC05B7" w:rsidP="00A566A1">
      <w:pPr>
        <w:jc w:val="center"/>
        <w:rPr>
          <w:rFonts w:eastAsia="Arial Unicode MS"/>
          <w:color w:val="000000"/>
          <w:sz w:val="28"/>
          <w:u w:color="000000"/>
        </w:rPr>
      </w:pPr>
      <w:r>
        <w:rPr>
          <w:rFonts w:eastAsia="Arial Unicode MS"/>
          <w:color w:val="000000"/>
          <w:sz w:val="28"/>
          <w:u w:color="000000"/>
        </w:rPr>
        <w:t>Департамент менеджмента и маркетинга в спорте</w:t>
      </w:r>
    </w:p>
    <w:p w14:paraId="0A758C55" w14:textId="0CB5FAE1" w:rsidR="00F15E2A" w:rsidRDefault="00F15E2A" w:rsidP="00F15E2A">
      <w:pPr>
        <w:jc w:val="center"/>
        <w:rPr>
          <w:rFonts w:eastAsia="Arial Unicode MS"/>
          <w:color w:val="000000"/>
          <w:sz w:val="28"/>
          <w:u w:color="000000"/>
        </w:rPr>
      </w:pPr>
      <w:r>
        <w:rPr>
          <w:rFonts w:eastAsia="TimesNewRomanPSMT"/>
          <w:sz w:val="28"/>
          <w:szCs w:val="28"/>
          <w:lang w:eastAsia="ar-SA"/>
        </w:rPr>
        <w:t>Департамент</w:t>
      </w:r>
      <w:r w:rsidRPr="001E1570">
        <w:rPr>
          <w:rFonts w:eastAsia="TimesNewRomanPSMT"/>
          <w:sz w:val="28"/>
          <w:szCs w:val="28"/>
          <w:lang w:eastAsia="ar-SA"/>
        </w:rPr>
        <w:t xml:space="preserve"> </w:t>
      </w:r>
      <w:r>
        <w:rPr>
          <w:rFonts w:eastAsia="TimesNewRomanPSMT"/>
          <w:sz w:val="28"/>
          <w:szCs w:val="28"/>
          <w:lang w:eastAsia="ar-SA"/>
        </w:rPr>
        <w:t>финансового и инвестиционного менеджмента</w:t>
      </w:r>
    </w:p>
    <w:p w14:paraId="479E2641" w14:textId="77777777" w:rsidR="003D5EBB" w:rsidRDefault="003D5EBB" w:rsidP="00A566A1">
      <w:pPr>
        <w:jc w:val="center"/>
        <w:rPr>
          <w:rFonts w:eastAsia="Arial Unicode MS"/>
          <w:color w:val="000000"/>
          <w:sz w:val="28"/>
          <w:u w:color="000000"/>
        </w:rPr>
      </w:pPr>
    </w:p>
    <w:p w14:paraId="48169A05" w14:textId="38CC3248" w:rsidR="003D5EBB" w:rsidRDefault="003D5EBB" w:rsidP="00A566A1">
      <w:pPr>
        <w:jc w:val="center"/>
        <w:rPr>
          <w:rFonts w:eastAsia="Arial Unicode MS"/>
          <w:color w:val="000000"/>
          <w:sz w:val="28"/>
          <w:u w:color="000000"/>
        </w:rPr>
      </w:pPr>
    </w:p>
    <w:p w14:paraId="0CB1BCFD" w14:textId="19ABFEAB" w:rsidR="00377509" w:rsidRDefault="00377509" w:rsidP="00A566A1">
      <w:pPr>
        <w:jc w:val="center"/>
        <w:rPr>
          <w:rFonts w:eastAsia="Arial Unicode MS"/>
          <w:color w:val="000000"/>
          <w:sz w:val="28"/>
          <w:u w:color="000000"/>
        </w:rPr>
      </w:pPr>
    </w:p>
    <w:p w14:paraId="7655A7E8" w14:textId="77777777" w:rsidR="00377509" w:rsidRDefault="00377509" w:rsidP="00A566A1">
      <w:pPr>
        <w:jc w:val="center"/>
        <w:rPr>
          <w:rFonts w:eastAsia="Arial Unicode MS"/>
          <w:color w:val="000000"/>
          <w:sz w:val="28"/>
          <w:u w:color="000000"/>
        </w:rPr>
      </w:pPr>
    </w:p>
    <w:p w14:paraId="261F970C" w14:textId="77777777" w:rsidR="003D5EBB" w:rsidRPr="009D48EF" w:rsidRDefault="003D5EBB" w:rsidP="00A566A1">
      <w:pPr>
        <w:jc w:val="center"/>
        <w:rPr>
          <w:rFonts w:eastAsia="Arial Unicode MS"/>
          <w:b/>
          <w:color w:val="000000"/>
          <w:sz w:val="28"/>
          <w:u w:color="000000"/>
        </w:rPr>
      </w:pPr>
    </w:p>
    <w:p w14:paraId="24F26A0C" w14:textId="77777777" w:rsidR="003D5EBB" w:rsidRPr="003D47FC" w:rsidRDefault="003D5EBB" w:rsidP="003D5EBB">
      <w:pPr>
        <w:jc w:val="center"/>
        <w:outlineLvl w:val="0"/>
        <w:rPr>
          <w:rFonts w:eastAsia="Arial Unicode MS"/>
          <w:b/>
          <w:color w:val="000000"/>
          <w:sz w:val="28"/>
          <w:u w:color="000000"/>
        </w:rPr>
      </w:pPr>
    </w:p>
    <w:p w14:paraId="7EF3F629" w14:textId="33B262FC" w:rsidR="007B275F" w:rsidRPr="003D5EBB" w:rsidRDefault="007B275F" w:rsidP="007B275F">
      <w:pPr>
        <w:widowControl w:val="0"/>
        <w:spacing w:line="360" w:lineRule="auto"/>
        <w:jc w:val="center"/>
        <w:rPr>
          <w:b/>
          <w:bCs/>
          <w:sz w:val="28"/>
          <w:szCs w:val="28"/>
        </w:rPr>
      </w:pPr>
      <w:r w:rsidRPr="005D29F7">
        <w:rPr>
          <w:b/>
          <w:color w:val="201F1E"/>
          <w:sz w:val="28"/>
          <w:szCs w:val="28"/>
          <w:bdr w:val="none" w:sz="0" w:space="0" w:color="auto" w:frame="1"/>
        </w:rPr>
        <w:t>Линдер</w:t>
      </w:r>
      <w:r w:rsidR="00FF75F5">
        <w:rPr>
          <w:b/>
          <w:color w:val="201F1E"/>
          <w:sz w:val="28"/>
          <w:szCs w:val="28"/>
          <w:bdr w:val="none" w:sz="0" w:space="0" w:color="auto" w:frame="1"/>
        </w:rPr>
        <w:t xml:space="preserve"> Н.В., Полевой С.А., </w:t>
      </w:r>
      <w:r w:rsidRPr="003D5EBB">
        <w:rPr>
          <w:b/>
          <w:color w:val="201F1E"/>
          <w:sz w:val="28"/>
          <w:szCs w:val="28"/>
          <w:bdr w:val="none" w:sz="0" w:space="0" w:color="auto" w:frame="1"/>
        </w:rPr>
        <w:t>Кирпичева М.А.,</w:t>
      </w:r>
      <w:r w:rsidRPr="005D29F7">
        <w:rPr>
          <w:b/>
          <w:color w:val="201F1E"/>
          <w:sz w:val="28"/>
          <w:szCs w:val="28"/>
          <w:bdr w:val="none" w:sz="0" w:space="0" w:color="auto" w:frame="1"/>
        </w:rPr>
        <w:t xml:space="preserve"> Грищенко</w:t>
      </w:r>
      <w:r w:rsidRPr="003D5EBB">
        <w:rPr>
          <w:b/>
          <w:color w:val="201F1E"/>
          <w:sz w:val="28"/>
          <w:szCs w:val="28"/>
          <w:bdr w:val="none" w:sz="0" w:space="0" w:color="auto" w:frame="1"/>
        </w:rPr>
        <w:t xml:space="preserve"> Ю.И.</w:t>
      </w:r>
    </w:p>
    <w:p w14:paraId="3AE71042" w14:textId="77777777" w:rsidR="007B275F" w:rsidRPr="007B275F" w:rsidRDefault="007B275F" w:rsidP="007B275F">
      <w:pPr>
        <w:widowControl w:val="0"/>
        <w:shd w:val="clear" w:color="auto" w:fill="FFFFFF"/>
        <w:tabs>
          <w:tab w:val="left" w:pos="442"/>
        </w:tabs>
        <w:autoSpaceDE w:val="0"/>
        <w:autoSpaceDN w:val="0"/>
        <w:adjustRightInd w:val="0"/>
        <w:spacing w:line="360" w:lineRule="auto"/>
        <w:contextualSpacing/>
        <w:jc w:val="center"/>
        <w:rPr>
          <w:bCs/>
          <w:color w:val="000000"/>
          <w:sz w:val="28"/>
          <w:szCs w:val="28"/>
        </w:rPr>
      </w:pPr>
    </w:p>
    <w:p w14:paraId="4D6792E9" w14:textId="77777777" w:rsidR="007B275F" w:rsidRPr="007B275F" w:rsidRDefault="007B275F" w:rsidP="007B275F">
      <w:pPr>
        <w:widowControl w:val="0"/>
        <w:shd w:val="clear" w:color="auto" w:fill="FFFFFF"/>
        <w:tabs>
          <w:tab w:val="left" w:pos="442"/>
        </w:tabs>
        <w:autoSpaceDE w:val="0"/>
        <w:autoSpaceDN w:val="0"/>
        <w:adjustRightInd w:val="0"/>
        <w:contextualSpacing/>
        <w:jc w:val="center"/>
        <w:rPr>
          <w:b/>
          <w:bCs/>
          <w:color w:val="000000"/>
          <w:sz w:val="28"/>
          <w:szCs w:val="28"/>
        </w:rPr>
      </w:pPr>
      <w:r w:rsidRPr="007B275F">
        <w:rPr>
          <w:b/>
          <w:bCs/>
          <w:color w:val="000000"/>
          <w:sz w:val="28"/>
          <w:szCs w:val="28"/>
        </w:rPr>
        <w:t xml:space="preserve">МЕТОДИЧЕСКИЕ РЕКОМЕНДАЦИИ ПО ПОДГОТОВКЕ И ЗАЩИТЕ </w:t>
      </w:r>
    </w:p>
    <w:p w14:paraId="197BD3CE" w14:textId="77777777" w:rsidR="007B275F" w:rsidRPr="007B275F" w:rsidRDefault="007B275F" w:rsidP="007B275F">
      <w:pPr>
        <w:widowControl w:val="0"/>
        <w:shd w:val="clear" w:color="auto" w:fill="FFFFFF"/>
        <w:tabs>
          <w:tab w:val="left" w:pos="442"/>
        </w:tabs>
        <w:autoSpaceDE w:val="0"/>
        <w:autoSpaceDN w:val="0"/>
        <w:adjustRightInd w:val="0"/>
        <w:contextualSpacing/>
        <w:jc w:val="center"/>
        <w:rPr>
          <w:b/>
          <w:bCs/>
          <w:color w:val="000000"/>
          <w:sz w:val="28"/>
          <w:szCs w:val="28"/>
        </w:rPr>
      </w:pPr>
      <w:r w:rsidRPr="007B275F">
        <w:rPr>
          <w:b/>
          <w:bCs/>
          <w:color w:val="000000"/>
          <w:sz w:val="28"/>
          <w:szCs w:val="28"/>
        </w:rPr>
        <w:t>КУРСОВОГО ПРОЕКТА</w:t>
      </w:r>
    </w:p>
    <w:p w14:paraId="3E795389" w14:textId="77777777" w:rsidR="007B275F" w:rsidRPr="007B275F" w:rsidRDefault="007B275F" w:rsidP="007B275F">
      <w:pPr>
        <w:widowControl w:val="0"/>
        <w:shd w:val="clear" w:color="auto" w:fill="FFFFFF"/>
        <w:tabs>
          <w:tab w:val="left" w:pos="442"/>
        </w:tabs>
        <w:autoSpaceDE w:val="0"/>
        <w:autoSpaceDN w:val="0"/>
        <w:adjustRightInd w:val="0"/>
        <w:contextualSpacing/>
        <w:jc w:val="center"/>
        <w:rPr>
          <w:b/>
          <w:bCs/>
          <w:color w:val="000000"/>
          <w:sz w:val="28"/>
          <w:szCs w:val="28"/>
        </w:rPr>
      </w:pPr>
      <w:r w:rsidRPr="007B275F">
        <w:rPr>
          <w:b/>
          <w:bCs/>
          <w:color w:val="000000"/>
          <w:sz w:val="28"/>
          <w:szCs w:val="28"/>
        </w:rPr>
        <w:t xml:space="preserve"> для обучающихся 2 курса</w:t>
      </w:r>
    </w:p>
    <w:p w14:paraId="69C5CAF1" w14:textId="77777777" w:rsidR="003D5EBB" w:rsidRDefault="003D5EBB" w:rsidP="003D5EBB">
      <w:pPr>
        <w:jc w:val="center"/>
        <w:rPr>
          <w:b/>
          <w:sz w:val="28"/>
          <w:szCs w:val="28"/>
        </w:rPr>
      </w:pPr>
    </w:p>
    <w:p w14:paraId="425F22EF" w14:textId="42978122" w:rsidR="003D5EBB" w:rsidRDefault="007B275F" w:rsidP="00DF2CCF">
      <w:pPr>
        <w:jc w:val="center"/>
        <w:rPr>
          <w:bCs/>
          <w:color w:val="000000"/>
          <w:sz w:val="28"/>
          <w:szCs w:val="28"/>
        </w:rPr>
      </w:pPr>
      <w:r w:rsidRPr="001E1570">
        <w:rPr>
          <w:bCs/>
          <w:color w:val="000000"/>
          <w:sz w:val="28"/>
          <w:szCs w:val="28"/>
        </w:rPr>
        <w:t>Направление подготовки 38.03.02 «Менеджмент»</w:t>
      </w:r>
    </w:p>
    <w:p w14:paraId="4941BC4F" w14:textId="77777777" w:rsidR="007B275F" w:rsidRPr="008E6361" w:rsidRDefault="007B275F" w:rsidP="003D5EBB">
      <w:pPr>
        <w:jc w:val="center"/>
        <w:outlineLvl w:val="0"/>
        <w:rPr>
          <w:rFonts w:eastAsia="Arial Unicode MS"/>
          <w:b/>
          <w:color w:val="000000"/>
          <w:sz w:val="28"/>
          <w:u w:color="000000"/>
        </w:rPr>
      </w:pPr>
    </w:p>
    <w:p w14:paraId="6A0CF440" w14:textId="77777777" w:rsidR="003D5EBB" w:rsidRPr="003D5EBB" w:rsidRDefault="003D5EBB" w:rsidP="003D5EBB">
      <w:pPr>
        <w:widowControl w:val="0"/>
        <w:tabs>
          <w:tab w:val="left" w:pos="3294"/>
        </w:tabs>
        <w:spacing w:line="509" w:lineRule="exact"/>
        <w:jc w:val="both"/>
        <w:rPr>
          <w:b/>
          <w:sz w:val="20"/>
          <w:szCs w:val="20"/>
        </w:rPr>
      </w:pPr>
    </w:p>
    <w:p w14:paraId="1917DD5C" w14:textId="77777777"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Одобрено Департаментом менеджмента и инноваций</w:t>
      </w:r>
    </w:p>
    <w:p w14:paraId="4393E0CC" w14:textId="18AC6A3B"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w:t>
      </w:r>
      <w:r w:rsidR="00FD7FE4" w:rsidRPr="00FD7FE4">
        <w:rPr>
          <w:rFonts w:eastAsia="TimesNewRomanPSMT"/>
          <w:sz w:val="28"/>
          <w:szCs w:val="28"/>
          <w:lang w:eastAsia="ar-SA"/>
        </w:rPr>
        <w:t xml:space="preserve">протокол № 5 от </w:t>
      </w:r>
      <w:r w:rsidR="00FD7FE4" w:rsidRPr="00FD7FE4">
        <w:rPr>
          <w:rFonts w:eastAsia="TimesNewRomanPS-BoldMT"/>
          <w:sz w:val="28"/>
          <w:szCs w:val="28"/>
          <w:lang w:eastAsia="ar-SA"/>
        </w:rPr>
        <w:t>23 ноября 2021</w:t>
      </w:r>
      <w:r w:rsidRPr="001E1570">
        <w:rPr>
          <w:rFonts w:eastAsia="TimesNewRomanPSMT"/>
          <w:sz w:val="28"/>
          <w:szCs w:val="28"/>
          <w:lang w:eastAsia="ar-SA"/>
        </w:rPr>
        <w:t>г</w:t>
      </w:r>
      <w:r w:rsidRPr="001E1570">
        <w:rPr>
          <w:rFonts w:eastAsia="TimesNewRomanPS-BoldMT"/>
          <w:sz w:val="28"/>
          <w:szCs w:val="28"/>
          <w:lang w:eastAsia="ar-SA"/>
        </w:rPr>
        <w:t>.)</w:t>
      </w:r>
    </w:p>
    <w:p w14:paraId="1B23CBCD" w14:textId="2F4C649B"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Одобрено Департаментом </w:t>
      </w:r>
      <w:r w:rsidR="00BC05B7">
        <w:rPr>
          <w:rFonts w:eastAsia="TimesNewRomanPSMT"/>
          <w:sz w:val="28"/>
          <w:szCs w:val="28"/>
          <w:lang w:eastAsia="ar-SA"/>
        </w:rPr>
        <w:t>менеджмента и маркетинга в спорте</w:t>
      </w:r>
    </w:p>
    <w:p w14:paraId="474E3B35" w14:textId="79B232F2" w:rsidR="00A566A1"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(протокол № </w:t>
      </w:r>
      <w:r w:rsidR="00F15E2A">
        <w:rPr>
          <w:rFonts w:eastAsia="TimesNewRomanPSMT"/>
          <w:sz w:val="28"/>
          <w:szCs w:val="28"/>
          <w:lang w:eastAsia="ar-SA"/>
        </w:rPr>
        <w:t>17 от 06 декабря 2021г</w:t>
      </w:r>
      <w:r w:rsidRPr="001E1570">
        <w:rPr>
          <w:rFonts w:eastAsia="TimesNewRomanPS-BoldMT"/>
          <w:sz w:val="28"/>
          <w:szCs w:val="28"/>
          <w:lang w:eastAsia="ar-SA"/>
        </w:rPr>
        <w:t>.)</w:t>
      </w:r>
    </w:p>
    <w:p w14:paraId="76C4BEEC" w14:textId="7B924A68" w:rsidR="00F15E2A" w:rsidRPr="001E1570" w:rsidRDefault="00F15E2A" w:rsidP="00F15E2A">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Одобрено Департаментом </w:t>
      </w:r>
      <w:r>
        <w:rPr>
          <w:rFonts w:eastAsia="TimesNewRomanPSMT"/>
          <w:sz w:val="28"/>
          <w:szCs w:val="28"/>
          <w:lang w:eastAsia="ar-SA"/>
        </w:rPr>
        <w:t xml:space="preserve">финансового и инвестиционного менеджмента </w:t>
      </w:r>
    </w:p>
    <w:p w14:paraId="74DD5792" w14:textId="5DCEDA8D" w:rsidR="00F15E2A" w:rsidRDefault="00F15E2A" w:rsidP="00F15E2A">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(протокол № </w:t>
      </w:r>
      <w:r>
        <w:rPr>
          <w:rFonts w:eastAsia="TimesNewRomanPSMT"/>
          <w:sz w:val="28"/>
          <w:szCs w:val="28"/>
          <w:lang w:eastAsia="ar-SA"/>
        </w:rPr>
        <w:t>05 от 23 ноября 2021г</w:t>
      </w:r>
      <w:r w:rsidRPr="001E1570">
        <w:rPr>
          <w:rFonts w:eastAsia="TimesNewRomanPS-BoldMT"/>
          <w:sz w:val="28"/>
          <w:szCs w:val="28"/>
          <w:lang w:eastAsia="ar-SA"/>
        </w:rPr>
        <w:t>.)</w:t>
      </w:r>
    </w:p>
    <w:p w14:paraId="3C85851D" w14:textId="77777777" w:rsidR="00F15E2A" w:rsidRPr="001E1570" w:rsidRDefault="00F15E2A" w:rsidP="00A566A1">
      <w:pPr>
        <w:widowControl w:val="0"/>
        <w:autoSpaceDE w:val="0"/>
        <w:autoSpaceDN w:val="0"/>
        <w:adjustRightInd w:val="0"/>
        <w:spacing w:line="360" w:lineRule="auto"/>
        <w:jc w:val="center"/>
        <w:rPr>
          <w:rFonts w:eastAsia="TimesNewRomanPS-BoldMT"/>
          <w:sz w:val="28"/>
          <w:szCs w:val="28"/>
          <w:lang w:eastAsia="ar-SA"/>
        </w:rPr>
      </w:pPr>
    </w:p>
    <w:p w14:paraId="1F4241E3" w14:textId="77777777"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BoldMT"/>
          <w:sz w:val="28"/>
          <w:szCs w:val="28"/>
          <w:lang w:eastAsia="ar-SA"/>
        </w:rPr>
        <w:t>Рекомендовано Ученым советом факультета «Высшая школа управления»</w:t>
      </w:r>
    </w:p>
    <w:p w14:paraId="4BE66EF1" w14:textId="03909660"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(протокол № </w:t>
      </w:r>
      <w:r w:rsidR="00B747A7" w:rsidRPr="007324A4">
        <w:rPr>
          <w:rFonts w:eastAsia="TimesNewRomanPSMT"/>
          <w:sz w:val="28"/>
          <w:szCs w:val="28"/>
          <w:lang w:eastAsia="ar-SA"/>
        </w:rPr>
        <w:t>1</w:t>
      </w:r>
      <w:r w:rsidR="00FD7FE4">
        <w:rPr>
          <w:rFonts w:eastAsia="TimesNewRomanPSMT"/>
          <w:sz w:val="28"/>
          <w:szCs w:val="28"/>
          <w:lang w:eastAsia="ar-SA"/>
        </w:rPr>
        <w:t xml:space="preserve">4 </w:t>
      </w:r>
      <w:r w:rsidRPr="001E1570">
        <w:rPr>
          <w:rFonts w:eastAsia="TimesNewRomanPSMT"/>
          <w:sz w:val="28"/>
          <w:szCs w:val="28"/>
          <w:lang w:eastAsia="ar-SA"/>
        </w:rPr>
        <w:t xml:space="preserve">от </w:t>
      </w:r>
      <w:r w:rsidR="00B747A7" w:rsidRPr="007324A4">
        <w:rPr>
          <w:rFonts w:eastAsia="TimesNewRomanPSMT"/>
          <w:sz w:val="28"/>
          <w:szCs w:val="28"/>
          <w:lang w:eastAsia="ar-SA"/>
        </w:rPr>
        <w:t>14</w:t>
      </w:r>
      <w:r w:rsidR="00FD7FE4">
        <w:rPr>
          <w:rFonts w:eastAsia="TimesNewRomanPSMT"/>
          <w:sz w:val="28"/>
          <w:szCs w:val="28"/>
          <w:lang w:eastAsia="ar-SA"/>
        </w:rPr>
        <w:t xml:space="preserve"> декабря 2021</w:t>
      </w:r>
      <w:r w:rsidR="00FD7FE4">
        <w:rPr>
          <w:rFonts w:eastAsia="TimesNewRomanPS-BoldMT"/>
          <w:sz w:val="28"/>
          <w:szCs w:val="28"/>
          <w:lang w:eastAsia="ar-SA"/>
        </w:rPr>
        <w:t xml:space="preserve"> </w:t>
      </w:r>
      <w:r w:rsidRPr="001E1570">
        <w:rPr>
          <w:rFonts w:eastAsia="TimesNewRomanPSMT"/>
          <w:sz w:val="28"/>
          <w:szCs w:val="28"/>
          <w:lang w:eastAsia="ar-SA"/>
        </w:rPr>
        <w:t>г</w:t>
      </w:r>
      <w:r w:rsidRPr="001E1570">
        <w:rPr>
          <w:rFonts w:eastAsia="TimesNewRomanPS-BoldMT"/>
          <w:sz w:val="28"/>
          <w:szCs w:val="28"/>
          <w:lang w:eastAsia="ar-SA"/>
        </w:rPr>
        <w:t>.)</w:t>
      </w:r>
    </w:p>
    <w:p w14:paraId="33A93029" w14:textId="77777777" w:rsidR="003D5EBB" w:rsidRPr="002E1114" w:rsidRDefault="003D5EBB" w:rsidP="00A566A1">
      <w:pPr>
        <w:jc w:val="center"/>
        <w:rPr>
          <w:rFonts w:eastAsia="Arial Unicode MS"/>
          <w:i/>
          <w:color w:val="000000"/>
          <w:u w:color="000000"/>
        </w:rPr>
      </w:pPr>
    </w:p>
    <w:p w14:paraId="7CA973AE" w14:textId="77777777" w:rsidR="003D5EBB" w:rsidRDefault="003D5EBB" w:rsidP="00A566A1">
      <w:pPr>
        <w:jc w:val="center"/>
        <w:rPr>
          <w:rFonts w:eastAsia="Arial Unicode MS"/>
          <w:color w:val="000000"/>
          <w:sz w:val="28"/>
          <w:u w:color="000000"/>
        </w:rPr>
      </w:pPr>
    </w:p>
    <w:p w14:paraId="0BC7C271" w14:textId="77777777" w:rsidR="0072659B" w:rsidRDefault="0072659B" w:rsidP="00A566A1">
      <w:pPr>
        <w:jc w:val="center"/>
        <w:rPr>
          <w:rFonts w:eastAsia="Arial Unicode MS"/>
          <w:color w:val="000000"/>
          <w:sz w:val="28"/>
          <w:u w:color="000000"/>
        </w:rPr>
      </w:pPr>
    </w:p>
    <w:p w14:paraId="5113CEF5" w14:textId="77777777" w:rsidR="0072659B" w:rsidRDefault="0072659B" w:rsidP="00A566A1">
      <w:pPr>
        <w:jc w:val="center"/>
        <w:rPr>
          <w:rFonts w:eastAsia="Arial Unicode MS"/>
          <w:color w:val="000000"/>
          <w:sz w:val="28"/>
          <w:u w:color="000000"/>
        </w:rPr>
      </w:pPr>
    </w:p>
    <w:p w14:paraId="7FF778AC" w14:textId="77777777" w:rsidR="0072659B" w:rsidRDefault="0072659B" w:rsidP="00A566A1">
      <w:pPr>
        <w:jc w:val="center"/>
        <w:rPr>
          <w:rFonts w:eastAsia="Arial Unicode MS"/>
          <w:color w:val="000000"/>
          <w:sz w:val="28"/>
          <w:u w:color="000000"/>
        </w:rPr>
      </w:pPr>
    </w:p>
    <w:p w14:paraId="6EA03671" w14:textId="77777777" w:rsidR="003D5EBB" w:rsidRDefault="003D5EBB" w:rsidP="00A566A1">
      <w:pPr>
        <w:jc w:val="center"/>
        <w:rPr>
          <w:rFonts w:eastAsia="Arial Unicode MS"/>
          <w:color w:val="000000"/>
          <w:sz w:val="28"/>
          <w:u w:color="000000"/>
        </w:rPr>
      </w:pPr>
      <w:r w:rsidRPr="003D47FC">
        <w:rPr>
          <w:rFonts w:eastAsia="Arial Unicode MS"/>
          <w:b/>
          <w:color w:val="000000"/>
          <w:sz w:val="28"/>
          <w:u w:color="000000"/>
        </w:rPr>
        <w:t>Москва</w:t>
      </w:r>
      <w:r w:rsidRPr="003D47FC">
        <w:rPr>
          <w:rFonts w:eastAsia="Arial Unicode MS"/>
          <w:b/>
          <w:caps/>
          <w:color w:val="000000"/>
          <w:sz w:val="28"/>
          <w:u w:color="000000"/>
        </w:rPr>
        <w:t xml:space="preserve"> 20</w:t>
      </w:r>
      <w:r>
        <w:rPr>
          <w:rFonts w:eastAsia="Arial Unicode MS"/>
          <w:b/>
          <w:caps/>
          <w:color w:val="000000"/>
          <w:sz w:val="28"/>
          <w:u w:color="000000"/>
        </w:rPr>
        <w:t>21</w:t>
      </w:r>
      <w:r>
        <w:rPr>
          <w:rFonts w:eastAsia="Arial Unicode MS"/>
          <w:color w:val="000000"/>
          <w:sz w:val="28"/>
          <w:u w:color="000000"/>
        </w:rPr>
        <w:br w:type="page"/>
      </w:r>
    </w:p>
    <w:p w14:paraId="738ADF42" w14:textId="77777777" w:rsidR="001418F4" w:rsidRPr="003D47FC" w:rsidRDefault="001418F4" w:rsidP="001418F4">
      <w:pPr>
        <w:spacing w:line="360" w:lineRule="auto"/>
        <w:ind w:left="360"/>
        <w:jc w:val="center"/>
        <w:outlineLvl w:val="0"/>
        <w:rPr>
          <w:rFonts w:eastAsia="Arial Unicode MS"/>
          <w:b/>
          <w:color w:val="000000"/>
          <w:sz w:val="32"/>
          <w:u w:color="000000"/>
        </w:rPr>
      </w:pPr>
      <w:bookmarkStart w:id="1" w:name="_Toc89963072"/>
      <w:r w:rsidRPr="003D47FC">
        <w:rPr>
          <w:rFonts w:eastAsia="Arial Unicode MS"/>
          <w:b/>
          <w:color w:val="000000"/>
          <w:sz w:val="32"/>
          <w:u w:color="000000"/>
        </w:rPr>
        <w:lastRenderedPageBreak/>
        <w:t>СОДЕРЖАНИЕ</w:t>
      </w:r>
      <w:bookmarkEnd w:id="1"/>
    </w:p>
    <w:p w14:paraId="31A3DA24" w14:textId="77777777" w:rsidR="001418F4" w:rsidRPr="00487F78" w:rsidRDefault="001418F4" w:rsidP="001418F4">
      <w:pPr>
        <w:spacing w:line="360" w:lineRule="auto"/>
        <w:ind w:left="360"/>
        <w:jc w:val="center"/>
        <w:outlineLvl w:val="0"/>
        <w:rPr>
          <w:rFonts w:eastAsia="Arial Unicode MS"/>
          <w:color w:val="000000"/>
          <w:sz w:val="28"/>
          <w:u w:color="000000"/>
        </w:rPr>
      </w:pPr>
    </w:p>
    <w:p w14:paraId="75F477F5" w14:textId="77777777" w:rsidR="001418F4" w:rsidRPr="00487F78" w:rsidRDefault="001418F4" w:rsidP="001418F4">
      <w:pPr>
        <w:rPr>
          <w:rFonts w:eastAsia="SimSun"/>
          <w:sz w:val="16"/>
          <w:szCs w:val="16"/>
          <w:lang w:eastAsia="ar-SA"/>
        </w:rPr>
      </w:pPr>
    </w:p>
    <w:p w14:paraId="57C0689C" w14:textId="15F38C9C" w:rsidR="004A4E25" w:rsidRPr="004A4E25" w:rsidRDefault="001418F4">
      <w:pPr>
        <w:pStyle w:val="11"/>
        <w:rPr>
          <w:rFonts w:asciiTheme="minorHAnsi" w:eastAsiaTheme="minorEastAsia" w:hAnsiTheme="minorHAnsi" w:cstheme="minorBidi"/>
          <w:noProof/>
          <w:sz w:val="22"/>
          <w:szCs w:val="22"/>
          <w:lang w:eastAsia="ru-RU"/>
        </w:rPr>
      </w:pPr>
      <w:r w:rsidRPr="00487F78">
        <w:rPr>
          <w:rFonts w:eastAsia="SimSun"/>
          <w:sz w:val="28"/>
          <w:szCs w:val="28"/>
          <w:lang w:eastAsia="ar-SA"/>
        </w:rPr>
        <w:fldChar w:fldCharType="begin"/>
      </w:r>
      <w:r w:rsidRPr="00487F78">
        <w:rPr>
          <w:rFonts w:eastAsia="SimSun"/>
          <w:sz w:val="28"/>
          <w:szCs w:val="28"/>
          <w:lang w:eastAsia="ar-SA"/>
        </w:rPr>
        <w:instrText xml:space="preserve"> TOC \o "1-1" \h \z \u </w:instrText>
      </w:r>
      <w:r w:rsidRPr="00487F78">
        <w:rPr>
          <w:rFonts w:eastAsia="SimSun"/>
          <w:sz w:val="28"/>
          <w:szCs w:val="28"/>
          <w:lang w:eastAsia="ar-SA"/>
        </w:rPr>
        <w:fldChar w:fldCharType="separate"/>
      </w:r>
      <w:hyperlink w:anchor="_Toc89963072" w:history="1">
        <w:r w:rsidR="004A4E25" w:rsidRPr="004A4E25">
          <w:rPr>
            <w:rStyle w:val="a4"/>
            <w:rFonts w:eastAsia="Arial Unicode MS"/>
            <w:noProof/>
            <w:u w:color="000000"/>
          </w:rPr>
          <w:t>СОДЕРЖАНИЕ</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_Toc89963072 \h </w:instrText>
        </w:r>
        <w:r w:rsidR="004A4E25" w:rsidRPr="004A4E25">
          <w:rPr>
            <w:noProof/>
            <w:webHidden/>
          </w:rPr>
        </w:r>
        <w:r w:rsidR="004A4E25" w:rsidRPr="004A4E25">
          <w:rPr>
            <w:noProof/>
            <w:webHidden/>
          </w:rPr>
          <w:fldChar w:fldCharType="separate"/>
        </w:r>
        <w:r w:rsidR="00B747A7">
          <w:rPr>
            <w:noProof/>
            <w:webHidden/>
          </w:rPr>
          <w:t>2</w:t>
        </w:r>
        <w:r w:rsidR="004A4E25" w:rsidRPr="004A4E25">
          <w:rPr>
            <w:noProof/>
            <w:webHidden/>
          </w:rPr>
          <w:fldChar w:fldCharType="end"/>
        </w:r>
      </w:hyperlink>
    </w:p>
    <w:p w14:paraId="0B7A0703" w14:textId="4CE3AA0A" w:rsidR="004A4E25" w:rsidRPr="004A4E25" w:rsidRDefault="00351916">
      <w:pPr>
        <w:pStyle w:val="11"/>
        <w:rPr>
          <w:rFonts w:asciiTheme="minorHAnsi" w:eastAsiaTheme="minorEastAsia" w:hAnsiTheme="minorHAnsi" w:cstheme="minorBidi"/>
          <w:noProof/>
          <w:sz w:val="22"/>
          <w:szCs w:val="22"/>
          <w:lang w:eastAsia="ru-RU"/>
        </w:rPr>
      </w:pPr>
      <w:hyperlink w:anchor="_Toc89963073" w:history="1">
        <w:r w:rsidR="004A4E25" w:rsidRPr="004A4E25">
          <w:rPr>
            <w:rStyle w:val="a4"/>
            <w:rFonts w:eastAsia="Arial Unicode MS"/>
            <w:noProof/>
            <w:u w:color="000000"/>
          </w:rPr>
          <w:t xml:space="preserve">1. </w:t>
        </w:r>
        <w:r w:rsidR="004A4E25" w:rsidRPr="004A4E25">
          <w:rPr>
            <w:rStyle w:val="a4"/>
            <w:rFonts w:eastAsia="Arial Unicode MS"/>
            <w:noProof/>
          </w:rPr>
          <w:t>Цель и задачи выполнения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_Toc89963073 \h </w:instrText>
        </w:r>
        <w:r w:rsidR="004A4E25" w:rsidRPr="004A4E25">
          <w:rPr>
            <w:noProof/>
            <w:webHidden/>
          </w:rPr>
        </w:r>
        <w:r w:rsidR="004A4E25" w:rsidRPr="004A4E25">
          <w:rPr>
            <w:noProof/>
            <w:webHidden/>
          </w:rPr>
          <w:fldChar w:fldCharType="separate"/>
        </w:r>
        <w:r w:rsidR="00B747A7">
          <w:rPr>
            <w:noProof/>
            <w:webHidden/>
          </w:rPr>
          <w:t>3</w:t>
        </w:r>
        <w:r w:rsidR="004A4E25" w:rsidRPr="004A4E25">
          <w:rPr>
            <w:noProof/>
            <w:webHidden/>
          </w:rPr>
          <w:fldChar w:fldCharType="end"/>
        </w:r>
      </w:hyperlink>
    </w:p>
    <w:p w14:paraId="636BA580" w14:textId="584C93F5" w:rsidR="004A4E25" w:rsidRPr="004A4E25" w:rsidRDefault="00351916">
      <w:pPr>
        <w:pStyle w:val="11"/>
        <w:rPr>
          <w:rFonts w:asciiTheme="minorHAnsi" w:eastAsiaTheme="minorEastAsia" w:hAnsiTheme="minorHAnsi" w:cstheme="minorBidi"/>
          <w:noProof/>
          <w:sz w:val="22"/>
          <w:szCs w:val="22"/>
          <w:lang w:eastAsia="ru-RU"/>
        </w:rPr>
      </w:pPr>
      <w:hyperlink w:anchor="_Toc89963074" w:history="1">
        <w:r w:rsidR="004A4E25" w:rsidRPr="004A4E25">
          <w:rPr>
            <w:rStyle w:val="a4"/>
            <w:bCs/>
            <w:noProof/>
          </w:rPr>
          <w:t>2. Требования к результатам (развиваемые компетенции)</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_Toc89963074 \h </w:instrText>
        </w:r>
        <w:r w:rsidR="004A4E25" w:rsidRPr="004A4E25">
          <w:rPr>
            <w:noProof/>
            <w:webHidden/>
          </w:rPr>
        </w:r>
        <w:r w:rsidR="004A4E25" w:rsidRPr="004A4E25">
          <w:rPr>
            <w:noProof/>
            <w:webHidden/>
          </w:rPr>
          <w:fldChar w:fldCharType="separate"/>
        </w:r>
        <w:r w:rsidR="00B747A7">
          <w:rPr>
            <w:noProof/>
            <w:webHidden/>
          </w:rPr>
          <w:t>3</w:t>
        </w:r>
        <w:r w:rsidR="004A4E25" w:rsidRPr="004A4E25">
          <w:rPr>
            <w:noProof/>
            <w:webHidden/>
          </w:rPr>
          <w:fldChar w:fldCharType="end"/>
        </w:r>
      </w:hyperlink>
    </w:p>
    <w:p w14:paraId="33B90E2C" w14:textId="636851CA" w:rsidR="004A4E25" w:rsidRPr="004A4E25" w:rsidRDefault="00351916">
      <w:pPr>
        <w:pStyle w:val="11"/>
        <w:rPr>
          <w:rFonts w:asciiTheme="minorHAnsi" w:eastAsiaTheme="minorEastAsia" w:hAnsiTheme="minorHAnsi" w:cstheme="minorBidi"/>
          <w:noProof/>
          <w:sz w:val="22"/>
          <w:szCs w:val="22"/>
          <w:lang w:eastAsia="ru-RU"/>
        </w:rPr>
      </w:pPr>
      <w:hyperlink w:anchor="_Toc89963075" w:history="1">
        <w:r w:rsidR="004A4E25" w:rsidRPr="004A4E25">
          <w:rPr>
            <w:rStyle w:val="a4"/>
            <w:bCs/>
            <w:noProof/>
          </w:rPr>
          <w:t>3. Тематика курсовых проектов</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_Toc89963075 \h </w:instrText>
        </w:r>
        <w:r w:rsidR="004A4E25" w:rsidRPr="004A4E25">
          <w:rPr>
            <w:noProof/>
            <w:webHidden/>
          </w:rPr>
        </w:r>
        <w:r w:rsidR="004A4E25" w:rsidRPr="004A4E25">
          <w:rPr>
            <w:noProof/>
            <w:webHidden/>
          </w:rPr>
          <w:fldChar w:fldCharType="separate"/>
        </w:r>
        <w:r w:rsidR="00B747A7">
          <w:rPr>
            <w:noProof/>
            <w:webHidden/>
          </w:rPr>
          <w:t>4</w:t>
        </w:r>
        <w:r w:rsidR="004A4E25" w:rsidRPr="004A4E25">
          <w:rPr>
            <w:noProof/>
            <w:webHidden/>
          </w:rPr>
          <w:fldChar w:fldCharType="end"/>
        </w:r>
      </w:hyperlink>
    </w:p>
    <w:p w14:paraId="5D616C53" w14:textId="656C3A8F" w:rsidR="004A4E25" w:rsidRPr="004A4E25" w:rsidRDefault="00351916">
      <w:pPr>
        <w:pStyle w:val="11"/>
        <w:rPr>
          <w:rFonts w:asciiTheme="minorHAnsi" w:eastAsiaTheme="minorEastAsia" w:hAnsiTheme="minorHAnsi" w:cstheme="minorBidi"/>
          <w:noProof/>
          <w:sz w:val="22"/>
          <w:szCs w:val="22"/>
          <w:lang w:eastAsia="ru-RU"/>
        </w:rPr>
      </w:pPr>
      <w:hyperlink w:anchor="_Toc89963076" w:history="1">
        <w:r w:rsidR="004A4E25" w:rsidRPr="004A4E25">
          <w:rPr>
            <w:rStyle w:val="a4"/>
            <w:noProof/>
          </w:rPr>
          <w:t>4. Организационные вопросы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_Toc89963076 \h </w:instrText>
        </w:r>
        <w:r w:rsidR="004A4E25" w:rsidRPr="004A4E25">
          <w:rPr>
            <w:noProof/>
            <w:webHidden/>
          </w:rPr>
        </w:r>
        <w:r w:rsidR="004A4E25" w:rsidRPr="004A4E25">
          <w:rPr>
            <w:noProof/>
            <w:webHidden/>
          </w:rPr>
          <w:fldChar w:fldCharType="separate"/>
        </w:r>
        <w:r w:rsidR="00B747A7">
          <w:rPr>
            <w:noProof/>
            <w:webHidden/>
          </w:rPr>
          <w:t>5</w:t>
        </w:r>
        <w:r w:rsidR="004A4E25" w:rsidRPr="004A4E25">
          <w:rPr>
            <w:noProof/>
            <w:webHidden/>
          </w:rPr>
          <w:fldChar w:fldCharType="end"/>
        </w:r>
      </w:hyperlink>
    </w:p>
    <w:p w14:paraId="7D858AC9" w14:textId="5FA341A2" w:rsidR="004A4E25" w:rsidRPr="004A4E25" w:rsidRDefault="00351916">
      <w:pPr>
        <w:pStyle w:val="11"/>
        <w:rPr>
          <w:rFonts w:asciiTheme="minorHAnsi" w:eastAsiaTheme="minorEastAsia" w:hAnsiTheme="minorHAnsi" w:cstheme="minorBidi"/>
          <w:noProof/>
          <w:sz w:val="22"/>
          <w:szCs w:val="22"/>
          <w:lang w:eastAsia="ru-RU"/>
        </w:rPr>
      </w:pPr>
      <w:hyperlink w:anchor="_Toc89963077" w:history="1">
        <w:r w:rsidR="004A4E25" w:rsidRPr="004A4E25">
          <w:rPr>
            <w:rStyle w:val="a4"/>
            <w:noProof/>
          </w:rPr>
          <w:t>5. Требования к содержанию, объему и оформлению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_Toc89963077 \h </w:instrText>
        </w:r>
        <w:r w:rsidR="004A4E25" w:rsidRPr="004A4E25">
          <w:rPr>
            <w:noProof/>
            <w:webHidden/>
          </w:rPr>
        </w:r>
        <w:r w:rsidR="004A4E25" w:rsidRPr="004A4E25">
          <w:rPr>
            <w:noProof/>
            <w:webHidden/>
          </w:rPr>
          <w:fldChar w:fldCharType="separate"/>
        </w:r>
        <w:r w:rsidR="00B747A7">
          <w:rPr>
            <w:noProof/>
            <w:webHidden/>
          </w:rPr>
          <w:t>9</w:t>
        </w:r>
        <w:r w:rsidR="004A4E25" w:rsidRPr="004A4E25">
          <w:rPr>
            <w:noProof/>
            <w:webHidden/>
          </w:rPr>
          <w:fldChar w:fldCharType="end"/>
        </w:r>
      </w:hyperlink>
    </w:p>
    <w:p w14:paraId="072A2AAC" w14:textId="1BE48F0E" w:rsidR="004A4E25" w:rsidRPr="004A4E25" w:rsidRDefault="00351916">
      <w:pPr>
        <w:pStyle w:val="11"/>
        <w:rPr>
          <w:rFonts w:asciiTheme="minorHAnsi" w:eastAsiaTheme="minorEastAsia" w:hAnsiTheme="minorHAnsi" w:cstheme="minorBidi"/>
          <w:noProof/>
          <w:sz w:val="22"/>
          <w:szCs w:val="22"/>
          <w:lang w:eastAsia="ru-RU"/>
        </w:rPr>
      </w:pPr>
      <w:hyperlink w:anchor="_Toc89963078" w:history="1">
        <w:r w:rsidR="004A4E25" w:rsidRPr="004A4E25">
          <w:rPr>
            <w:rStyle w:val="a4"/>
            <w:noProof/>
          </w:rPr>
          <w:t>6. Критерии оценки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_Toc89963078 \h </w:instrText>
        </w:r>
        <w:r w:rsidR="004A4E25" w:rsidRPr="004A4E25">
          <w:rPr>
            <w:noProof/>
            <w:webHidden/>
          </w:rPr>
        </w:r>
        <w:r w:rsidR="004A4E25" w:rsidRPr="004A4E25">
          <w:rPr>
            <w:noProof/>
            <w:webHidden/>
          </w:rPr>
          <w:fldChar w:fldCharType="separate"/>
        </w:r>
        <w:r w:rsidR="00B747A7">
          <w:rPr>
            <w:noProof/>
            <w:webHidden/>
          </w:rPr>
          <w:t>13</w:t>
        </w:r>
        <w:r w:rsidR="004A4E25" w:rsidRPr="004A4E25">
          <w:rPr>
            <w:noProof/>
            <w:webHidden/>
          </w:rPr>
          <w:fldChar w:fldCharType="end"/>
        </w:r>
      </w:hyperlink>
    </w:p>
    <w:p w14:paraId="77B3C074" w14:textId="79D42652" w:rsidR="004A4E25" w:rsidRPr="004A4E25" w:rsidRDefault="00351916">
      <w:pPr>
        <w:pStyle w:val="11"/>
        <w:rPr>
          <w:rFonts w:asciiTheme="minorHAnsi" w:eastAsiaTheme="minorEastAsia" w:hAnsiTheme="minorHAnsi" w:cstheme="minorBidi"/>
          <w:noProof/>
          <w:sz w:val="22"/>
          <w:szCs w:val="22"/>
          <w:lang w:eastAsia="ru-RU"/>
        </w:rPr>
      </w:pPr>
      <w:hyperlink w:anchor="_Toc89963079" w:history="1">
        <w:r w:rsidR="004A4E25" w:rsidRPr="004A4E25">
          <w:rPr>
            <w:rStyle w:val="a4"/>
            <w:noProof/>
          </w:rPr>
          <w:t>7. Методические рекомендации по выполнению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_Toc89963079 \h </w:instrText>
        </w:r>
        <w:r w:rsidR="004A4E25" w:rsidRPr="004A4E25">
          <w:rPr>
            <w:noProof/>
            <w:webHidden/>
          </w:rPr>
        </w:r>
        <w:r w:rsidR="004A4E25" w:rsidRPr="004A4E25">
          <w:rPr>
            <w:noProof/>
            <w:webHidden/>
          </w:rPr>
          <w:fldChar w:fldCharType="separate"/>
        </w:r>
        <w:r w:rsidR="00B747A7">
          <w:rPr>
            <w:noProof/>
            <w:webHidden/>
          </w:rPr>
          <w:t>13</w:t>
        </w:r>
        <w:r w:rsidR="004A4E25" w:rsidRPr="004A4E25">
          <w:rPr>
            <w:noProof/>
            <w:webHidden/>
          </w:rPr>
          <w:fldChar w:fldCharType="end"/>
        </w:r>
      </w:hyperlink>
    </w:p>
    <w:p w14:paraId="45EB1648" w14:textId="56FD6FD4" w:rsidR="004A4E25" w:rsidRPr="004A4E25" w:rsidRDefault="00351916">
      <w:pPr>
        <w:pStyle w:val="11"/>
        <w:rPr>
          <w:rFonts w:asciiTheme="minorHAnsi" w:eastAsiaTheme="minorEastAsia" w:hAnsiTheme="minorHAnsi" w:cstheme="minorBidi"/>
          <w:noProof/>
          <w:sz w:val="22"/>
          <w:szCs w:val="22"/>
          <w:lang w:eastAsia="ru-RU"/>
        </w:rPr>
      </w:pPr>
      <w:hyperlink w:anchor="_Toc89963080" w:history="1">
        <w:r w:rsidR="004A4E25" w:rsidRPr="004A4E25">
          <w:rPr>
            <w:rStyle w:val="a4"/>
            <w:noProof/>
          </w:rPr>
          <w:t>Параграф 1.1 Проектный анализ</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_Toc89963080 \h </w:instrText>
        </w:r>
        <w:r w:rsidR="004A4E25" w:rsidRPr="004A4E25">
          <w:rPr>
            <w:noProof/>
            <w:webHidden/>
          </w:rPr>
        </w:r>
        <w:r w:rsidR="004A4E25" w:rsidRPr="004A4E25">
          <w:rPr>
            <w:noProof/>
            <w:webHidden/>
          </w:rPr>
          <w:fldChar w:fldCharType="separate"/>
        </w:r>
        <w:r w:rsidR="00B747A7">
          <w:rPr>
            <w:noProof/>
            <w:webHidden/>
          </w:rPr>
          <w:t>14</w:t>
        </w:r>
        <w:r w:rsidR="004A4E25" w:rsidRPr="004A4E25">
          <w:rPr>
            <w:noProof/>
            <w:webHidden/>
          </w:rPr>
          <w:fldChar w:fldCharType="end"/>
        </w:r>
      </w:hyperlink>
    </w:p>
    <w:p w14:paraId="66C2909C" w14:textId="53FF8222" w:rsidR="004A4E25" w:rsidRPr="004A4E25" w:rsidRDefault="00351916">
      <w:pPr>
        <w:pStyle w:val="11"/>
        <w:rPr>
          <w:rFonts w:asciiTheme="minorHAnsi" w:eastAsiaTheme="minorEastAsia" w:hAnsiTheme="minorHAnsi" w:cstheme="minorBidi"/>
          <w:noProof/>
          <w:sz w:val="22"/>
          <w:szCs w:val="22"/>
          <w:lang w:eastAsia="ru-RU"/>
        </w:rPr>
      </w:pPr>
      <w:hyperlink w:anchor="_Toc89963081" w:history="1">
        <w:r w:rsidR="004A4E25" w:rsidRPr="004A4E25">
          <w:rPr>
            <w:rStyle w:val="a4"/>
            <w:noProof/>
          </w:rPr>
          <w:t>Параграф 1.2 Цель и продукт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_Toc89963081 \h </w:instrText>
        </w:r>
        <w:r w:rsidR="004A4E25" w:rsidRPr="004A4E25">
          <w:rPr>
            <w:noProof/>
            <w:webHidden/>
          </w:rPr>
        </w:r>
        <w:r w:rsidR="004A4E25" w:rsidRPr="004A4E25">
          <w:rPr>
            <w:noProof/>
            <w:webHidden/>
          </w:rPr>
          <w:fldChar w:fldCharType="separate"/>
        </w:r>
        <w:r w:rsidR="00B747A7">
          <w:rPr>
            <w:noProof/>
            <w:webHidden/>
          </w:rPr>
          <w:t>16</w:t>
        </w:r>
        <w:r w:rsidR="004A4E25" w:rsidRPr="004A4E25">
          <w:rPr>
            <w:noProof/>
            <w:webHidden/>
          </w:rPr>
          <w:fldChar w:fldCharType="end"/>
        </w:r>
      </w:hyperlink>
    </w:p>
    <w:p w14:paraId="5132A350" w14:textId="30B732FB" w:rsidR="004A4E25" w:rsidRPr="004A4E25" w:rsidRDefault="00351916">
      <w:pPr>
        <w:pStyle w:val="11"/>
        <w:rPr>
          <w:rFonts w:asciiTheme="minorHAnsi" w:eastAsiaTheme="minorEastAsia" w:hAnsiTheme="minorHAnsi" w:cstheme="minorBidi"/>
          <w:noProof/>
          <w:sz w:val="22"/>
          <w:szCs w:val="22"/>
          <w:lang w:eastAsia="ru-RU"/>
        </w:rPr>
      </w:pPr>
      <w:hyperlink w:anchor="_Toc89963082" w:history="1">
        <w:r w:rsidR="004A4E25" w:rsidRPr="004A4E25">
          <w:rPr>
            <w:rStyle w:val="a4"/>
            <w:noProof/>
          </w:rPr>
          <w:t>Параграф 1.3 Определение состава работ</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_Toc89963082 \h </w:instrText>
        </w:r>
        <w:r w:rsidR="004A4E25" w:rsidRPr="004A4E25">
          <w:rPr>
            <w:noProof/>
            <w:webHidden/>
          </w:rPr>
        </w:r>
        <w:r w:rsidR="004A4E25" w:rsidRPr="004A4E25">
          <w:rPr>
            <w:noProof/>
            <w:webHidden/>
          </w:rPr>
          <w:fldChar w:fldCharType="separate"/>
        </w:r>
        <w:r w:rsidR="00B747A7">
          <w:rPr>
            <w:noProof/>
            <w:webHidden/>
          </w:rPr>
          <w:t>18</w:t>
        </w:r>
        <w:r w:rsidR="004A4E25" w:rsidRPr="004A4E25">
          <w:rPr>
            <w:noProof/>
            <w:webHidden/>
          </w:rPr>
          <w:fldChar w:fldCharType="end"/>
        </w:r>
      </w:hyperlink>
    </w:p>
    <w:p w14:paraId="1EB00A75" w14:textId="45A82D8E" w:rsidR="004A4E25" w:rsidRPr="004A4E25" w:rsidRDefault="00351916">
      <w:pPr>
        <w:pStyle w:val="11"/>
        <w:rPr>
          <w:rFonts w:asciiTheme="minorHAnsi" w:eastAsiaTheme="minorEastAsia" w:hAnsiTheme="minorHAnsi" w:cstheme="minorBidi"/>
          <w:noProof/>
          <w:sz w:val="22"/>
          <w:szCs w:val="22"/>
          <w:lang w:eastAsia="ru-RU"/>
        </w:rPr>
      </w:pPr>
      <w:hyperlink w:anchor="_Toc89963083" w:history="1">
        <w:r w:rsidR="004A4E25" w:rsidRPr="004A4E25">
          <w:rPr>
            <w:rStyle w:val="a4"/>
            <w:noProof/>
          </w:rPr>
          <w:t>Параграф 2.1. Анализ стейкхолдеров и разработка плана вовлечения их в проект</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_Toc89963083 \h </w:instrText>
        </w:r>
        <w:r w:rsidR="004A4E25" w:rsidRPr="004A4E25">
          <w:rPr>
            <w:noProof/>
            <w:webHidden/>
          </w:rPr>
        </w:r>
        <w:r w:rsidR="004A4E25" w:rsidRPr="004A4E25">
          <w:rPr>
            <w:noProof/>
            <w:webHidden/>
          </w:rPr>
          <w:fldChar w:fldCharType="separate"/>
        </w:r>
        <w:r w:rsidR="00B747A7">
          <w:rPr>
            <w:noProof/>
            <w:webHidden/>
          </w:rPr>
          <w:t>23</w:t>
        </w:r>
        <w:r w:rsidR="004A4E25" w:rsidRPr="004A4E25">
          <w:rPr>
            <w:noProof/>
            <w:webHidden/>
          </w:rPr>
          <w:fldChar w:fldCharType="end"/>
        </w:r>
      </w:hyperlink>
    </w:p>
    <w:p w14:paraId="628DEE89" w14:textId="71D919DB" w:rsidR="004A4E25" w:rsidRPr="004A4E25" w:rsidRDefault="00351916">
      <w:pPr>
        <w:pStyle w:val="11"/>
        <w:rPr>
          <w:rFonts w:asciiTheme="minorHAnsi" w:eastAsiaTheme="minorEastAsia" w:hAnsiTheme="minorHAnsi" w:cstheme="minorBidi"/>
          <w:noProof/>
          <w:sz w:val="22"/>
          <w:szCs w:val="22"/>
          <w:lang w:eastAsia="ru-RU"/>
        </w:rPr>
      </w:pPr>
      <w:hyperlink w:anchor="_Toc89963084" w:history="1">
        <w:r w:rsidR="004A4E25" w:rsidRPr="004A4E25">
          <w:rPr>
            <w:rStyle w:val="a4"/>
            <w:noProof/>
          </w:rPr>
          <w:t>Параграф 2.2 Оценка рисков проекта (идентификация, анализ, разработка мер по реагированию)</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_Toc89963084 \h </w:instrText>
        </w:r>
        <w:r w:rsidR="004A4E25" w:rsidRPr="004A4E25">
          <w:rPr>
            <w:noProof/>
            <w:webHidden/>
          </w:rPr>
        </w:r>
        <w:r w:rsidR="004A4E25" w:rsidRPr="004A4E25">
          <w:rPr>
            <w:noProof/>
            <w:webHidden/>
          </w:rPr>
          <w:fldChar w:fldCharType="separate"/>
        </w:r>
        <w:r w:rsidR="00B747A7">
          <w:rPr>
            <w:noProof/>
            <w:webHidden/>
          </w:rPr>
          <w:t>26</w:t>
        </w:r>
        <w:r w:rsidR="004A4E25" w:rsidRPr="004A4E25">
          <w:rPr>
            <w:noProof/>
            <w:webHidden/>
          </w:rPr>
          <w:fldChar w:fldCharType="end"/>
        </w:r>
      </w:hyperlink>
    </w:p>
    <w:p w14:paraId="7A04FB45" w14:textId="1A14D4B6" w:rsidR="004A4E25" w:rsidRPr="004A4E25" w:rsidRDefault="00351916">
      <w:pPr>
        <w:pStyle w:val="11"/>
        <w:rPr>
          <w:rFonts w:asciiTheme="minorHAnsi" w:eastAsiaTheme="minorEastAsia" w:hAnsiTheme="minorHAnsi" w:cstheme="minorBidi"/>
          <w:noProof/>
          <w:sz w:val="22"/>
          <w:szCs w:val="22"/>
          <w:lang w:eastAsia="ru-RU"/>
        </w:rPr>
      </w:pPr>
      <w:hyperlink w:anchor="_Toc89963085" w:history="1">
        <w:r w:rsidR="004A4E25" w:rsidRPr="004A4E25">
          <w:rPr>
            <w:rStyle w:val="a4"/>
            <w:noProof/>
          </w:rPr>
          <w:t>Параграф 2.3 Оценка показателей эффективности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_Toc89963085 \h </w:instrText>
        </w:r>
        <w:r w:rsidR="004A4E25" w:rsidRPr="004A4E25">
          <w:rPr>
            <w:noProof/>
            <w:webHidden/>
          </w:rPr>
        </w:r>
        <w:r w:rsidR="004A4E25" w:rsidRPr="004A4E25">
          <w:rPr>
            <w:noProof/>
            <w:webHidden/>
          </w:rPr>
          <w:fldChar w:fldCharType="separate"/>
        </w:r>
        <w:r w:rsidR="00B747A7">
          <w:rPr>
            <w:noProof/>
            <w:webHidden/>
          </w:rPr>
          <w:t>31</w:t>
        </w:r>
        <w:r w:rsidR="004A4E25" w:rsidRPr="004A4E25">
          <w:rPr>
            <w:noProof/>
            <w:webHidden/>
          </w:rPr>
          <w:fldChar w:fldCharType="end"/>
        </w:r>
      </w:hyperlink>
    </w:p>
    <w:p w14:paraId="2C288FC9" w14:textId="6E2FE561" w:rsidR="004A4E25" w:rsidRPr="004A4E25" w:rsidRDefault="00351916">
      <w:pPr>
        <w:pStyle w:val="11"/>
        <w:rPr>
          <w:rFonts w:asciiTheme="minorHAnsi" w:eastAsiaTheme="minorEastAsia" w:hAnsiTheme="minorHAnsi" w:cstheme="minorBidi"/>
          <w:noProof/>
          <w:sz w:val="22"/>
          <w:szCs w:val="22"/>
          <w:lang w:eastAsia="ru-RU"/>
        </w:rPr>
      </w:pPr>
      <w:hyperlink w:anchor="_Toc89963086" w:history="1">
        <w:r w:rsidR="004A4E25" w:rsidRPr="004A4E25">
          <w:rPr>
            <w:rStyle w:val="a4"/>
            <w:noProof/>
          </w:rPr>
          <w:t>Параграф 3.1 Разработка плана управления проектом</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_Toc89963086 \h </w:instrText>
        </w:r>
        <w:r w:rsidR="004A4E25" w:rsidRPr="004A4E25">
          <w:rPr>
            <w:noProof/>
            <w:webHidden/>
          </w:rPr>
        </w:r>
        <w:r w:rsidR="004A4E25" w:rsidRPr="004A4E25">
          <w:rPr>
            <w:noProof/>
            <w:webHidden/>
          </w:rPr>
          <w:fldChar w:fldCharType="separate"/>
        </w:r>
        <w:r w:rsidR="00B747A7">
          <w:rPr>
            <w:noProof/>
            <w:webHidden/>
          </w:rPr>
          <w:t>39</w:t>
        </w:r>
        <w:r w:rsidR="004A4E25" w:rsidRPr="004A4E25">
          <w:rPr>
            <w:noProof/>
            <w:webHidden/>
          </w:rPr>
          <w:fldChar w:fldCharType="end"/>
        </w:r>
      </w:hyperlink>
    </w:p>
    <w:p w14:paraId="2B20E677" w14:textId="447C7A3E" w:rsidR="004A4E25" w:rsidRPr="004A4E25" w:rsidRDefault="00351916">
      <w:pPr>
        <w:pStyle w:val="11"/>
        <w:rPr>
          <w:rFonts w:asciiTheme="minorHAnsi" w:eastAsiaTheme="minorEastAsia" w:hAnsiTheme="minorHAnsi" w:cstheme="minorBidi"/>
          <w:noProof/>
          <w:sz w:val="22"/>
          <w:szCs w:val="22"/>
          <w:lang w:eastAsia="ru-RU"/>
        </w:rPr>
      </w:pPr>
      <w:hyperlink w:anchor="_Toc89963087" w:history="1">
        <w:r w:rsidR="004A4E25" w:rsidRPr="004A4E25">
          <w:rPr>
            <w:rStyle w:val="a4"/>
            <w:i/>
            <w:iCs/>
            <w:noProof/>
          </w:rPr>
          <w:t>Освещение методики базового планирования. практическая разработка базового планирования на примере ОАО «Холдинговая компания «Объединенные кондитеры»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_Toc89963087 \h </w:instrText>
        </w:r>
        <w:r w:rsidR="004A4E25" w:rsidRPr="004A4E25">
          <w:rPr>
            <w:noProof/>
            <w:webHidden/>
          </w:rPr>
        </w:r>
        <w:r w:rsidR="004A4E25" w:rsidRPr="004A4E25">
          <w:rPr>
            <w:noProof/>
            <w:webHidden/>
          </w:rPr>
          <w:fldChar w:fldCharType="separate"/>
        </w:r>
        <w:r w:rsidR="00B747A7">
          <w:rPr>
            <w:noProof/>
            <w:webHidden/>
          </w:rPr>
          <w:t>41</w:t>
        </w:r>
        <w:r w:rsidR="004A4E25" w:rsidRPr="004A4E25">
          <w:rPr>
            <w:noProof/>
            <w:webHidden/>
          </w:rPr>
          <w:fldChar w:fldCharType="end"/>
        </w:r>
      </w:hyperlink>
    </w:p>
    <w:p w14:paraId="283631E8" w14:textId="70062007" w:rsidR="004A4E25" w:rsidRPr="004A4E25" w:rsidRDefault="00351916">
      <w:pPr>
        <w:pStyle w:val="11"/>
        <w:rPr>
          <w:rFonts w:asciiTheme="minorHAnsi" w:eastAsiaTheme="minorEastAsia" w:hAnsiTheme="minorHAnsi" w:cstheme="minorBidi"/>
          <w:noProof/>
          <w:sz w:val="22"/>
          <w:szCs w:val="22"/>
          <w:lang w:eastAsia="ru-RU"/>
        </w:rPr>
      </w:pPr>
      <w:hyperlink w:anchor="_Toc89963088" w:history="1">
        <w:r w:rsidR="004A4E25" w:rsidRPr="004A4E25">
          <w:rPr>
            <w:rStyle w:val="a4"/>
            <w:i/>
            <w:iCs/>
            <w:noProof/>
          </w:rPr>
          <w:t>План управления проектом по вехам</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_Toc89963088 \h </w:instrText>
        </w:r>
        <w:r w:rsidR="004A4E25" w:rsidRPr="004A4E25">
          <w:rPr>
            <w:noProof/>
            <w:webHidden/>
          </w:rPr>
        </w:r>
        <w:r w:rsidR="004A4E25" w:rsidRPr="004A4E25">
          <w:rPr>
            <w:noProof/>
            <w:webHidden/>
          </w:rPr>
          <w:fldChar w:fldCharType="separate"/>
        </w:r>
        <w:r w:rsidR="00B747A7">
          <w:rPr>
            <w:noProof/>
            <w:webHidden/>
          </w:rPr>
          <w:t>42</w:t>
        </w:r>
        <w:r w:rsidR="004A4E25" w:rsidRPr="004A4E25">
          <w:rPr>
            <w:noProof/>
            <w:webHidden/>
          </w:rPr>
          <w:fldChar w:fldCharType="end"/>
        </w:r>
      </w:hyperlink>
    </w:p>
    <w:p w14:paraId="4225607B" w14:textId="5ED434A2" w:rsidR="004A4E25" w:rsidRPr="004A4E25" w:rsidRDefault="00351916">
      <w:pPr>
        <w:pStyle w:val="11"/>
        <w:rPr>
          <w:rFonts w:asciiTheme="minorHAnsi" w:eastAsiaTheme="minorEastAsia" w:hAnsiTheme="minorHAnsi" w:cstheme="minorBidi"/>
          <w:noProof/>
          <w:sz w:val="22"/>
          <w:szCs w:val="22"/>
          <w:lang w:eastAsia="ru-RU"/>
        </w:rPr>
      </w:pPr>
      <w:hyperlink w:anchor="_Toc89963089" w:history="1">
        <w:r w:rsidR="004A4E25" w:rsidRPr="004A4E25">
          <w:rPr>
            <w:rStyle w:val="a4"/>
            <w:i/>
            <w:noProof/>
          </w:rPr>
          <w:t>План по вехам на примере ОАО «Холдинговая компания «Объединенные кондитеры».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_Toc89963089 \h </w:instrText>
        </w:r>
        <w:r w:rsidR="004A4E25" w:rsidRPr="004A4E25">
          <w:rPr>
            <w:noProof/>
            <w:webHidden/>
          </w:rPr>
        </w:r>
        <w:r w:rsidR="004A4E25" w:rsidRPr="004A4E25">
          <w:rPr>
            <w:noProof/>
            <w:webHidden/>
          </w:rPr>
          <w:fldChar w:fldCharType="separate"/>
        </w:r>
        <w:r w:rsidR="00B747A7">
          <w:rPr>
            <w:noProof/>
            <w:webHidden/>
          </w:rPr>
          <w:t>42</w:t>
        </w:r>
        <w:r w:rsidR="004A4E25" w:rsidRPr="004A4E25">
          <w:rPr>
            <w:noProof/>
            <w:webHidden/>
          </w:rPr>
          <w:fldChar w:fldCharType="end"/>
        </w:r>
      </w:hyperlink>
    </w:p>
    <w:p w14:paraId="2EF3284D" w14:textId="67B21175" w:rsidR="004A4E25" w:rsidRPr="004A4E25" w:rsidRDefault="00351916">
      <w:pPr>
        <w:pStyle w:val="11"/>
        <w:rPr>
          <w:rFonts w:asciiTheme="minorHAnsi" w:eastAsiaTheme="minorEastAsia" w:hAnsiTheme="minorHAnsi" w:cstheme="minorBidi"/>
          <w:noProof/>
          <w:sz w:val="22"/>
          <w:szCs w:val="22"/>
          <w:lang w:eastAsia="ru-RU"/>
        </w:rPr>
      </w:pPr>
      <w:hyperlink w:anchor="_Toc89963090" w:history="1">
        <w:r w:rsidR="004A4E25" w:rsidRPr="004A4E25">
          <w:rPr>
            <w:rStyle w:val="a4"/>
            <w:i/>
            <w:iCs/>
            <w:noProof/>
          </w:rPr>
          <w:t>Сетевой график</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_Toc89963090 \h </w:instrText>
        </w:r>
        <w:r w:rsidR="004A4E25" w:rsidRPr="004A4E25">
          <w:rPr>
            <w:noProof/>
            <w:webHidden/>
          </w:rPr>
        </w:r>
        <w:r w:rsidR="004A4E25" w:rsidRPr="004A4E25">
          <w:rPr>
            <w:noProof/>
            <w:webHidden/>
          </w:rPr>
          <w:fldChar w:fldCharType="separate"/>
        </w:r>
        <w:r w:rsidR="00B747A7">
          <w:rPr>
            <w:noProof/>
            <w:webHidden/>
          </w:rPr>
          <w:t>44</w:t>
        </w:r>
        <w:r w:rsidR="004A4E25" w:rsidRPr="004A4E25">
          <w:rPr>
            <w:noProof/>
            <w:webHidden/>
          </w:rPr>
          <w:fldChar w:fldCharType="end"/>
        </w:r>
      </w:hyperlink>
    </w:p>
    <w:p w14:paraId="415DCEBD" w14:textId="0D9AD4A1" w:rsidR="004A4E25" w:rsidRPr="004A4E25" w:rsidRDefault="00351916">
      <w:pPr>
        <w:pStyle w:val="11"/>
        <w:rPr>
          <w:rFonts w:asciiTheme="minorHAnsi" w:eastAsiaTheme="minorEastAsia" w:hAnsiTheme="minorHAnsi" w:cstheme="minorBidi"/>
          <w:noProof/>
          <w:sz w:val="22"/>
          <w:szCs w:val="22"/>
          <w:lang w:eastAsia="ru-RU"/>
        </w:rPr>
      </w:pPr>
      <w:hyperlink w:anchor="_Toc89963091" w:history="1">
        <w:r w:rsidR="004A4E25" w:rsidRPr="004A4E25">
          <w:rPr>
            <w:rStyle w:val="a4"/>
            <w:i/>
            <w:noProof/>
          </w:rPr>
          <w:t>Сетевой график на примере ОАО «Холдинговая компания «Объединенные кондитеры»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_Toc89963091 \h </w:instrText>
        </w:r>
        <w:r w:rsidR="004A4E25" w:rsidRPr="004A4E25">
          <w:rPr>
            <w:noProof/>
            <w:webHidden/>
          </w:rPr>
        </w:r>
        <w:r w:rsidR="004A4E25" w:rsidRPr="004A4E25">
          <w:rPr>
            <w:noProof/>
            <w:webHidden/>
          </w:rPr>
          <w:fldChar w:fldCharType="separate"/>
        </w:r>
        <w:r w:rsidR="00B747A7">
          <w:rPr>
            <w:noProof/>
            <w:webHidden/>
          </w:rPr>
          <w:t>44</w:t>
        </w:r>
        <w:r w:rsidR="004A4E25" w:rsidRPr="004A4E25">
          <w:rPr>
            <w:noProof/>
            <w:webHidden/>
          </w:rPr>
          <w:fldChar w:fldCharType="end"/>
        </w:r>
      </w:hyperlink>
    </w:p>
    <w:p w14:paraId="46D10E6A" w14:textId="16E7DCB1" w:rsidR="004A4E25" w:rsidRPr="004A4E25" w:rsidRDefault="00351916">
      <w:pPr>
        <w:pStyle w:val="11"/>
        <w:rPr>
          <w:rFonts w:asciiTheme="minorHAnsi" w:eastAsiaTheme="minorEastAsia" w:hAnsiTheme="minorHAnsi" w:cstheme="minorBidi"/>
          <w:noProof/>
          <w:sz w:val="22"/>
          <w:szCs w:val="22"/>
          <w:lang w:eastAsia="ru-RU"/>
        </w:rPr>
      </w:pPr>
      <w:hyperlink w:anchor="_Toc89963092" w:history="1">
        <w:r w:rsidR="004A4E25" w:rsidRPr="004A4E25">
          <w:rPr>
            <w:rStyle w:val="a4"/>
            <w:noProof/>
          </w:rPr>
          <w:t>Параграф 3.2 Формирование календарного плана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_Toc89963092 \h </w:instrText>
        </w:r>
        <w:r w:rsidR="004A4E25" w:rsidRPr="004A4E25">
          <w:rPr>
            <w:noProof/>
            <w:webHidden/>
          </w:rPr>
        </w:r>
        <w:r w:rsidR="004A4E25" w:rsidRPr="004A4E25">
          <w:rPr>
            <w:noProof/>
            <w:webHidden/>
          </w:rPr>
          <w:fldChar w:fldCharType="separate"/>
        </w:r>
        <w:r w:rsidR="00B747A7">
          <w:rPr>
            <w:noProof/>
            <w:webHidden/>
          </w:rPr>
          <w:t>47</w:t>
        </w:r>
        <w:r w:rsidR="004A4E25" w:rsidRPr="004A4E25">
          <w:rPr>
            <w:noProof/>
            <w:webHidden/>
          </w:rPr>
          <w:fldChar w:fldCharType="end"/>
        </w:r>
      </w:hyperlink>
    </w:p>
    <w:p w14:paraId="5D22C59C" w14:textId="1974A82A" w:rsidR="004A4E25" w:rsidRPr="004A4E25" w:rsidRDefault="00351916">
      <w:pPr>
        <w:pStyle w:val="11"/>
        <w:rPr>
          <w:rFonts w:asciiTheme="minorHAnsi" w:eastAsiaTheme="minorEastAsia" w:hAnsiTheme="minorHAnsi" w:cstheme="minorBidi"/>
          <w:noProof/>
          <w:sz w:val="22"/>
          <w:szCs w:val="22"/>
          <w:lang w:eastAsia="ru-RU"/>
        </w:rPr>
      </w:pPr>
      <w:hyperlink w:anchor="_Toc89963093" w:history="1">
        <w:r w:rsidR="004A4E25" w:rsidRPr="004A4E25">
          <w:rPr>
            <w:rStyle w:val="a4"/>
            <w:noProof/>
          </w:rPr>
          <w:t>Параграф 3.3</w:t>
        </w:r>
        <w:r w:rsidR="004A4E25" w:rsidRPr="004A4E25">
          <w:rPr>
            <w:rStyle w:val="a4"/>
            <w:rFonts w:eastAsia="Calibri"/>
            <w:noProof/>
          </w:rPr>
          <w:t xml:space="preserve"> </w:t>
        </w:r>
        <w:r w:rsidR="004A4E25" w:rsidRPr="004A4E25">
          <w:rPr>
            <w:rStyle w:val="a4"/>
            <w:noProof/>
          </w:rPr>
          <w:t>Разработка бюджета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_Toc89963093 \h </w:instrText>
        </w:r>
        <w:r w:rsidR="004A4E25" w:rsidRPr="004A4E25">
          <w:rPr>
            <w:noProof/>
            <w:webHidden/>
          </w:rPr>
        </w:r>
        <w:r w:rsidR="004A4E25" w:rsidRPr="004A4E25">
          <w:rPr>
            <w:noProof/>
            <w:webHidden/>
          </w:rPr>
          <w:fldChar w:fldCharType="separate"/>
        </w:r>
        <w:r w:rsidR="00B747A7">
          <w:rPr>
            <w:noProof/>
            <w:webHidden/>
          </w:rPr>
          <w:t>52</w:t>
        </w:r>
        <w:r w:rsidR="004A4E25" w:rsidRPr="004A4E25">
          <w:rPr>
            <w:noProof/>
            <w:webHidden/>
          </w:rPr>
          <w:fldChar w:fldCharType="end"/>
        </w:r>
      </w:hyperlink>
    </w:p>
    <w:p w14:paraId="1A03C7FE" w14:textId="396B7490" w:rsidR="004A4E25" w:rsidRPr="004A4E25" w:rsidRDefault="00351916">
      <w:pPr>
        <w:pStyle w:val="11"/>
        <w:rPr>
          <w:rFonts w:asciiTheme="minorHAnsi" w:eastAsiaTheme="minorEastAsia" w:hAnsiTheme="minorHAnsi" w:cstheme="minorBidi"/>
          <w:noProof/>
          <w:sz w:val="22"/>
          <w:szCs w:val="22"/>
          <w:lang w:eastAsia="ru-RU"/>
        </w:rPr>
      </w:pPr>
      <w:hyperlink w:anchor="_Toc89963094" w:history="1">
        <w:r w:rsidR="004A4E25" w:rsidRPr="004A4E25">
          <w:rPr>
            <w:rStyle w:val="a4"/>
            <w:rFonts w:eastAsia="Calibri"/>
            <w:noProof/>
          </w:rPr>
          <w:t>ПРИЛОЖЕНИЕ № 1</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_Toc89963094 \h </w:instrText>
        </w:r>
        <w:r w:rsidR="004A4E25" w:rsidRPr="004A4E25">
          <w:rPr>
            <w:noProof/>
            <w:webHidden/>
          </w:rPr>
        </w:r>
        <w:r w:rsidR="004A4E25" w:rsidRPr="004A4E25">
          <w:rPr>
            <w:noProof/>
            <w:webHidden/>
          </w:rPr>
          <w:fldChar w:fldCharType="separate"/>
        </w:r>
        <w:r w:rsidR="00B747A7">
          <w:rPr>
            <w:noProof/>
            <w:webHidden/>
          </w:rPr>
          <w:t>54</w:t>
        </w:r>
        <w:r w:rsidR="004A4E25" w:rsidRPr="004A4E25">
          <w:rPr>
            <w:noProof/>
            <w:webHidden/>
          </w:rPr>
          <w:fldChar w:fldCharType="end"/>
        </w:r>
      </w:hyperlink>
    </w:p>
    <w:p w14:paraId="1E1C1858" w14:textId="064CF1FA" w:rsidR="004A4E25" w:rsidRPr="004A4E25" w:rsidRDefault="00351916">
      <w:pPr>
        <w:pStyle w:val="11"/>
        <w:rPr>
          <w:rFonts w:asciiTheme="minorHAnsi" w:eastAsiaTheme="minorEastAsia" w:hAnsiTheme="minorHAnsi" w:cstheme="minorBidi"/>
          <w:noProof/>
          <w:sz w:val="22"/>
          <w:szCs w:val="22"/>
          <w:lang w:eastAsia="ru-RU"/>
        </w:rPr>
      </w:pPr>
      <w:hyperlink w:anchor="_Toc89963095" w:history="1">
        <w:r w:rsidR="004A4E25" w:rsidRPr="004A4E25">
          <w:rPr>
            <w:rStyle w:val="a4"/>
            <w:noProof/>
            <w:spacing w:val="2"/>
          </w:rPr>
          <w:t>ПРИЛОЖЕНИЕ № 2</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_Toc89963095 \h </w:instrText>
        </w:r>
        <w:r w:rsidR="004A4E25" w:rsidRPr="004A4E25">
          <w:rPr>
            <w:noProof/>
            <w:webHidden/>
          </w:rPr>
        </w:r>
        <w:r w:rsidR="004A4E25" w:rsidRPr="004A4E25">
          <w:rPr>
            <w:noProof/>
            <w:webHidden/>
          </w:rPr>
          <w:fldChar w:fldCharType="separate"/>
        </w:r>
        <w:r w:rsidR="00B747A7">
          <w:rPr>
            <w:noProof/>
            <w:webHidden/>
          </w:rPr>
          <w:t>55</w:t>
        </w:r>
        <w:r w:rsidR="004A4E25" w:rsidRPr="004A4E25">
          <w:rPr>
            <w:noProof/>
            <w:webHidden/>
          </w:rPr>
          <w:fldChar w:fldCharType="end"/>
        </w:r>
      </w:hyperlink>
    </w:p>
    <w:p w14:paraId="36DE9CDE" w14:textId="7DFD8F1D" w:rsidR="004A4E25" w:rsidRPr="004A4E25" w:rsidRDefault="00351916">
      <w:pPr>
        <w:pStyle w:val="11"/>
        <w:rPr>
          <w:rFonts w:asciiTheme="minorHAnsi" w:eastAsiaTheme="minorEastAsia" w:hAnsiTheme="minorHAnsi" w:cstheme="minorBidi"/>
          <w:noProof/>
          <w:sz w:val="22"/>
          <w:szCs w:val="22"/>
          <w:lang w:eastAsia="ru-RU"/>
        </w:rPr>
      </w:pPr>
      <w:hyperlink w:anchor="_Toc89963096" w:history="1">
        <w:r w:rsidR="004A4E25" w:rsidRPr="004A4E25">
          <w:rPr>
            <w:rStyle w:val="a4"/>
            <w:noProof/>
            <w:spacing w:val="2"/>
          </w:rPr>
          <w:t>ПРИЛОЖЕНИЕ</w:t>
        </w:r>
        <w:r w:rsidR="004A4E25" w:rsidRPr="004A4E25">
          <w:rPr>
            <w:rStyle w:val="a4"/>
            <w:bCs/>
            <w:noProof/>
          </w:rPr>
          <w:t xml:space="preserve"> № 3</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_Toc89963096 \h </w:instrText>
        </w:r>
        <w:r w:rsidR="004A4E25" w:rsidRPr="004A4E25">
          <w:rPr>
            <w:noProof/>
            <w:webHidden/>
          </w:rPr>
        </w:r>
        <w:r w:rsidR="004A4E25" w:rsidRPr="004A4E25">
          <w:rPr>
            <w:noProof/>
            <w:webHidden/>
          </w:rPr>
          <w:fldChar w:fldCharType="separate"/>
        </w:r>
        <w:r w:rsidR="00B747A7">
          <w:rPr>
            <w:noProof/>
            <w:webHidden/>
          </w:rPr>
          <w:t>56</w:t>
        </w:r>
        <w:r w:rsidR="004A4E25" w:rsidRPr="004A4E25">
          <w:rPr>
            <w:noProof/>
            <w:webHidden/>
          </w:rPr>
          <w:fldChar w:fldCharType="end"/>
        </w:r>
      </w:hyperlink>
    </w:p>
    <w:p w14:paraId="1534D3A2" w14:textId="534E020F" w:rsidR="004A4E25" w:rsidRPr="004A4E25" w:rsidRDefault="00351916">
      <w:pPr>
        <w:pStyle w:val="11"/>
        <w:rPr>
          <w:rFonts w:asciiTheme="minorHAnsi" w:eastAsiaTheme="minorEastAsia" w:hAnsiTheme="minorHAnsi" w:cstheme="minorBidi"/>
          <w:noProof/>
          <w:sz w:val="22"/>
          <w:szCs w:val="22"/>
          <w:lang w:eastAsia="ru-RU"/>
        </w:rPr>
      </w:pPr>
      <w:hyperlink w:anchor="_Toc89963097" w:history="1">
        <w:r w:rsidR="004A4E25" w:rsidRPr="004A4E25">
          <w:rPr>
            <w:rStyle w:val="a4"/>
            <w:noProof/>
            <w:spacing w:val="2"/>
          </w:rPr>
          <w:t>ПРИЛОЖЕНИЕ № 4</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_Toc89963097 \h </w:instrText>
        </w:r>
        <w:r w:rsidR="004A4E25" w:rsidRPr="004A4E25">
          <w:rPr>
            <w:noProof/>
            <w:webHidden/>
          </w:rPr>
        </w:r>
        <w:r w:rsidR="004A4E25" w:rsidRPr="004A4E25">
          <w:rPr>
            <w:noProof/>
            <w:webHidden/>
          </w:rPr>
          <w:fldChar w:fldCharType="separate"/>
        </w:r>
        <w:r w:rsidR="00B747A7">
          <w:rPr>
            <w:noProof/>
            <w:webHidden/>
          </w:rPr>
          <w:t>58</w:t>
        </w:r>
        <w:r w:rsidR="004A4E25" w:rsidRPr="004A4E25">
          <w:rPr>
            <w:noProof/>
            <w:webHidden/>
          </w:rPr>
          <w:fldChar w:fldCharType="end"/>
        </w:r>
      </w:hyperlink>
    </w:p>
    <w:p w14:paraId="26A79F4E" w14:textId="2BFDA44E" w:rsidR="004A4E25" w:rsidRDefault="00351916">
      <w:pPr>
        <w:pStyle w:val="11"/>
        <w:rPr>
          <w:rFonts w:asciiTheme="minorHAnsi" w:eastAsiaTheme="minorEastAsia" w:hAnsiTheme="minorHAnsi" w:cstheme="minorBidi"/>
          <w:noProof/>
          <w:sz w:val="22"/>
          <w:szCs w:val="22"/>
          <w:lang w:eastAsia="ru-RU"/>
        </w:rPr>
      </w:pPr>
      <w:hyperlink w:anchor="_Toc89963098" w:history="1">
        <w:r w:rsidR="004A4E25" w:rsidRPr="004A4E25">
          <w:rPr>
            <w:rStyle w:val="a4"/>
            <w:noProof/>
          </w:rPr>
          <w:t>ПРИЛОЖЕНИЕ № 5</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_Toc89963098 \h </w:instrText>
        </w:r>
        <w:r w:rsidR="004A4E25" w:rsidRPr="004A4E25">
          <w:rPr>
            <w:noProof/>
            <w:webHidden/>
          </w:rPr>
        </w:r>
        <w:r w:rsidR="004A4E25" w:rsidRPr="004A4E25">
          <w:rPr>
            <w:noProof/>
            <w:webHidden/>
          </w:rPr>
          <w:fldChar w:fldCharType="separate"/>
        </w:r>
        <w:r w:rsidR="00B747A7">
          <w:rPr>
            <w:noProof/>
            <w:webHidden/>
          </w:rPr>
          <w:t>62</w:t>
        </w:r>
        <w:r w:rsidR="004A4E25" w:rsidRPr="004A4E25">
          <w:rPr>
            <w:noProof/>
            <w:webHidden/>
          </w:rPr>
          <w:fldChar w:fldCharType="end"/>
        </w:r>
      </w:hyperlink>
    </w:p>
    <w:p w14:paraId="7198D3D9" w14:textId="2AECC14D" w:rsidR="001418F4" w:rsidRDefault="001418F4" w:rsidP="0072659B">
      <w:pPr>
        <w:spacing w:line="360" w:lineRule="auto"/>
        <w:outlineLvl w:val="0"/>
        <w:rPr>
          <w:rFonts w:eastAsia="Arial Unicode MS" w:hAnsi="Arial Unicode MS"/>
          <w:b/>
          <w:i/>
          <w:color w:val="000000"/>
          <w:sz w:val="32"/>
          <w:u w:color="000000"/>
        </w:rPr>
      </w:pPr>
      <w:r w:rsidRPr="00487F78">
        <w:rPr>
          <w:rFonts w:eastAsia="SimSun"/>
          <w:sz w:val="28"/>
          <w:szCs w:val="28"/>
          <w:lang w:eastAsia="ar-SA"/>
        </w:rPr>
        <w:fldChar w:fldCharType="end"/>
      </w:r>
    </w:p>
    <w:p w14:paraId="0F042E96" w14:textId="77777777" w:rsidR="00B51FFB" w:rsidRDefault="00B51FFB" w:rsidP="001418F4">
      <w:pPr>
        <w:spacing w:line="360" w:lineRule="auto"/>
        <w:outlineLvl w:val="0"/>
        <w:rPr>
          <w:rFonts w:eastAsia="Arial Unicode MS" w:hAnsi="Arial Unicode MS"/>
          <w:b/>
          <w:i/>
          <w:color w:val="000000"/>
          <w:sz w:val="32"/>
          <w:u w:color="000000"/>
        </w:rPr>
      </w:pPr>
    </w:p>
    <w:p w14:paraId="2E7BE29F" w14:textId="77777777" w:rsidR="00B51FFB" w:rsidRDefault="00B51FFB" w:rsidP="001418F4">
      <w:pPr>
        <w:spacing w:line="360" w:lineRule="auto"/>
        <w:outlineLvl w:val="0"/>
        <w:rPr>
          <w:rFonts w:eastAsia="Arial Unicode MS" w:hAnsi="Arial Unicode MS"/>
          <w:b/>
          <w:i/>
          <w:color w:val="000000"/>
          <w:sz w:val="32"/>
          <w:u w:color="000000"/>
        </w:rPr>
      </w:pPr>
    </w:p>
    <w:p w14:paraId="61B1B517" w14:textId="77777777" w:rsidR="00B51FFB" w:rsidRDefault="00B51FFB" w:rsidP="001418F4">
      <w:pPr>
        <w:spacing w:line="360" w:lineRule="auto"/>
        <w:outlineLvl w:val="0"/>
        <w:rPr>
          <w:rFonts w:eastAsia="Arial Unicode MS" w:hAnsi="Arial Unicode MS"/>
          <w:b/>
          <w:i/>
          <w:color w:val="000000"/>
          <w:sz w:val="32"/>
          <w:u w:color="000000"/>
        </w:rPr>
      </w:pPr>
    </w:p>
    <w:p w14:paraId="523FE9C5" w14:textId="52C7ECD2" w:rsidR="001418F4" w:rsidRPr="00A566A1" w:rsidRDefault="0072659B" w:rsidP="007B275F">
      <w:pPr>
        <w:spacing w:after="160" w:line="259" w:lineRule="auto"/>
        <w:outlineLvl w:val="0"/>
        <w:rPr>
          <w:rFonts w:eastAsia="Arial Unicode MS"/>
          <w:b/>
          <w:color w:val="000000"/>
          <w:sz w:val="28"/>
          <w:szCs w:val="28"/>
          <w:u w:color="000000"/>
        </w:rPr>
      </w:pPr>
      <w:r>
        <w:rPr>
          <w:rFonts w:eastAsia="Arial Unicode MS" w:hAnsi="Arial Unicode MS"/>
          <w:b/>
          <w:i/>
          <w:color w:val="000000"/>
          <w:u w:color="000000"/>
        </w:rPr>
        <w:br w:type="page"/>
      </w:r>
      <w:bookmarkStart w:id="2" w:name="_Toc89963073"/>
      <w:r w:rsidR="001418F4" w:rsidRPr="00A566A1">
        <w:rPr>
          <w:rFonts w:eastAsia="Arial Unicode MS"/>
          <w:b/>
          <w:color w:val="000000"/>
          <w:sz w:val="28"/>
          <w:szCs w:val="28"/>
          <w:u w:color="000000"/>
        </w:rPr>
        <w:lastRenderedPageBreak/>
        <w:t xml:space="preserve">1. </w:t>
      </w:r>
      <w:r w:rsidR="001418F4" w:rsidRPr="00A566A1">
        <w:rPr>
          <w:rFonts w:eastAsia="Arial Unicode MS"/>
          <w:b/>
          <w:sz w:val="28"/>
          <w:szCs w:val="28"/>
        </w:rPr>
        <w:t xml:space="preserve">Цель и задачи </w:t>
      </w:r>
      <w:r w:rsidR="00FB00FD" w:rsidRPr="00A566A1">
        <w:rPr>
          <w:rFonts w:eastAsia="Arial Unicode MS"/>
          <w:b/>
          <w:sz w:val="28"/>
          <w:szCs w:val="28"/>
        </w:rPr>
        <w:t>выполнения курсового</w:t>
      </w:r>
      <w:r w:rsidR="001418F4" w:rsidRPr="00A566A1">
        <w:rPr>
          <w:rFonts w:eastAsia="Arial Unicode MS"/>
          <w:b/>
          <w:sz w:val="28"/>
          <w:szCs w:val="28"/>
        </w:rPr>
        <w:t xml:space="preserve"> </w:t>
      </w:r>
      <w:r w:rsidR="00FB00FD" w:rsidRPr="00A566A1">
        <w:rPr>
          <w:rFonts w:eastAsia="Arial Unicode MS"/>
          <w:b/>
          <w:sz w:val="28"/>
          <w:szCs w:val="28"/>
        </w:rPr>
        <w:t>проекта</w:t>
      </w:r>
      <w:bookmarkEnd w:id="2"/>
    </w:p>
    <w:p w14:paraId="78F80A06" w14:textId="77777777" w:rsidR="00FB00FD" w:rsidRDefault="00FB00FD" w:rsidP="00A566A1">
      <w:pPr>
        <w:ind w:firstLine="709"/>
        <w:jc w:val="both"/>
        <w:rPr>
          <w:rFonts w:eastAsiaTheme="minorEastAsia"/>
          <w:sz w:val="28"/>
          <w:szCs w:val="28"/>
        </w:rPr>
      </w:pPr>
      <w:bookmarkStart w:id="3" w:name="_Toc321918415"/>
      <w:r w:rsidRPr="00FB00FD">
        <w:rPr>
          <w:rFonts w:eastAsiaTheme="minorEastAsia"/>
          <w:sz w:val="28"/>
          <w:szCs w:val="28"/>
        </w:rPr>
        <w:t xml:space="preserve">Целью </w:t>
      </w:r>
      <w:r>
        <w:rPr>
          <w:rFonts w:eastAsiaTheme="minorEastAsia"/>
          <w:sz w:val="28"/>
          <w:szCs w:val="28"/>
        </w:rPr>
        <w:t>выполнения курсового проекта</w:t>
      </w:r>
      <w:r w:rsidRPr="00FB00FD">
        <w:rPr>
          <w:rFonts w:eastAsiaTheme="minorEastAsia"/>
          <w:sz w:val="28"/>
          <w:szCs w:val="28"/>
        </w:rPr>
        <w:t xml:space="preserve"> является формирование навыков инициализации, планирования и реализации проекта, а также оценка эффективности его реализации, на основе углубленного освоения теоретических знаний по управлению проектами и развитию навыков расчетно-аналитической работы.</w:t>
      </w:r>
    </w:p>
    <w:p w14:paraId="5EA571C1" w14:textId="77777777" w:rsidR="001418F4" w:rsidRPr="00D973F5" w:rsidRDefault="00FB00FD" w:rsidP="00A566A1">
      <w:pPr>
        <w:ind w:firstLine="709"/>
        <w:jc w:val="both"/>
        <w:rPr>
          <w:rFonts w:eastAsiaTheme="minorEastAsia"/>
          <w:sz w:val="28"/>
          <w:szCs w:val="28"/>
        </w:rPr>
      </w:pPr>
      <w:r>
        <w:rPr>
          <w:rFonts w:eastAsiaTheme="minorEastAsia"/>
          <w:sz w:val="28"/>
          <w:szCs w:val="28"/>
        </w:rPr>
        <w:t>Задачами выполнения курсового проек</w:t>
      </w:r>
      <w:r w:rsidR="00BF3D7F">
        <w:rPr>
          <w:rFonts w:eastAsiaTheme="minorEastAsia"/>
          <w:sz w:val="28"/>
          <w:szCs w:val="28"/>
        </w:rPr>
        <w:t>т</w:t>
      </w:r>
      <w:r>
        <w:rPr>
          <w:rFonts w:eastAsiaTheme="minorEastAsia"/>
          <w:sz w:val="28"/>
          <w:szCs w:val="28"/>
        </w:rPr>
        <w:t>а</w:t>
      </w:r>
      <w:r w:rsidR="001418F4">
        <w:rPr>
          <w:rFonts w:eastAsiaTheme="minorEastAsia"/>
          <w:sz w:val="28"/>
          <w:szCs w:val="28"/>
        </w:rPr>
        <w:t xml:space="preserve"> являются формирование у студен</w:t>
      </w:r>
      <w:r w:rsidR="001418F4" w:rsidRPr="00D973F5">
        <w:rPr>
          <w:rFonts w:eastAsiaTheme="minorEastAsia"/>
          <w:sz w:val="28"/>
          <w:szCs w:val="28"/>
        </w:rPr>
        <w:t xml:space="preserve">тов следующих навыков: </w:t>
      </w:r>
    </w:p>
    <w:p w14:paraId="0C09D069" w14:textId="77777777" w:rsidR="00FB00FD" w:rsidRDefault="00FB00FD" w:rsidP="00A566A1">
      <w:pPr>
        <w:ind w:firstLine="709"/>
        <w:jc w:val="both"/>
        <w:rPr>
          <w:rFonts w:eastAsiaTheme="minorEastAsia"/>
          <w:sz w:val="28"/>
          <w:szCs w:val="28"/>
        </w:rPr>
      </w:pPr>
      <w:r>
        <w:rPr>
          <w:rFonts w:eastAsiaTheme="minorEastAsia"/>
          <w:sz w:val="28"/>
          <w:szCs w:val="28"/>
        </w:rPr>
        <w:t xml:space="preserve">- </w:t>
      </w:r>
      <w:r w:rsidR="001418F4" w:rsidRPr="00D973F5">
        <w:rPr>
          <w:rFonts w:eastAsiaTheme="minorEastAsia"/>
          <w:sz w:val="28"/>
          <w:szCs w:val="28"/>
        </w:rPr>
        <w:t> </w:t>
      </w:r>
      <w:r w:rsidR="001418F4">
        <w:rPr>
          <w:rFonts w:eastAsiaTheme="minorEastAsia"/>
          <w:sz w:val="28"/>
          <w:szCs w:val="28"/>
        </w:rPr>
        <w:t>формирования инициативного предложения по проекту</w:t>
      </w:r>
      <w:r w:rsidR="001418F4" w:rsidRPr="00D973F5">
        <w:rPr>
          <w:rFonts w:eastAsiaTheme="minorEastAsia"/>
          <w:sz w:val="28"/>
          <w:szCs w:val="28"/>
        </w:rPr>
        <w:t xml:space="preserve">; </w:t>
      </w:r>
    </w:p>
    <w:p w14:paraId="6F8CF0B5" w14:textId="77777777" w:rsidR="001418F4" w:rsidRPr="00A1389F" w:rsidRDefault="00FB00FD" w:rsidP="00A566A1">
      <w:pPr>
        <w:ind w:firstLine="709"/>
        <w:jc w:val="both"/>
        <w:rPr>
          <w:rFonts w:eastAsiaTheme="minorEastAsia"/>
          <w:sz w:val="28"/>
          <w:szCs w:val="28"/>
        </w:rPr>
      </w:pPr>
      <w:r>
        <w:rPr>
          <w:rFonts w:eastAsiaTheme="minorEastAsia"/>
          <w:sz w:val="28"/>
          <w:szCs w:val="28"/>
        </w:rPr>
        <w:t xml:space="preserve">- </w:t>
      </w:r>
      <w:r w:rsidR="001418F4" w:rsidRPr="00A1389F">
        <w:rPr>
          <w:rFonts w:eastAsiaTheme="minorEastAsia"/>
          <w:sz w:val="28"/>
          <w:szCs w:val="28"/>
        </w:rPr>
        <w:t xml:space="preserve">разработка ТЭО и концепции проекта; </w:t>
      </w:r>
    </w:p>
    <w:p w14:paraId="0CFB422C" w14:textId="77777777" w:rsidR="001418F4" w:rsidRDefault="00FB00FD" w:rsidP="00A566A1">
      <w:pPr>
        <w:pStyle w:val="a3"/>
        <w:ind w:left="0" w:firstLine="709"/>
        <w:jc w:val="both"/>
        <w:rPr>
          <w:rFonts w:eastAsiaTheme="minorEastAsia"/>
          <w:sz w:val="28"/>
          <w:szCs w:val="28"/>
        </w:rPr>
      </w:pPr>
      <w:r>
        <w:rPr>
          <w:rFonts w:eastAsiaTheme="minorEastAsia"/>
          <w:sz w:val="28"/>
          <w:szCs w:val="28"/>
        </w:rPr>
        <w:t xml:space="preserve">- </w:t>
      </w:r>
      <w:r w:rsidR="001418F4">
        <w:rPr>
          <w:rFonts w:eastAsiaTheme="minorEastAsia"/>
          <w:sz w:val="28"/>
          <w:szCs w:val="28"/>
        </w:rPr>
        <w:t>принятия решения об эффективности разрабатываемого проекта;</w:t>
      </w:r>
    </w:p>
    <w:p w14:paraId="1E26538D" w14:textId="74368434" w:rsidR="00BF3D7F" w:rsidRPr="009C5256" w:rsidRDefault="00BF3D7F" w:rsidP="00A566A1">
      <w:pPr>
        <w:tabs>
          <w:tab w:val="left" w:pos="880"/>
        </w:tabs>
        <w:ind w:firstLine="709"/>
        <w:jc w:val="both"/>
        <w:rPr>
          <w:sz w:val="28"/>
          <w:szCs w:val="28"/>
        </w:rPr>
      </w:pPr>
      <w:r>
        <w:rPr>
          <w:rFonts w:eastAsiaTheme="minorEastAsia"/>
          <w:sz w:val="28"/>
          <w:szCs w:val="28"/>
        </w:rPr>
        <w:t xml:space="preserve">- </w:t>
      </w:r>
      <w:r w:rsidRPr="009C5256">
        <w:rPr>
          <w:sz w:val="28"/>
          <w:szCs w:val="28"/>
        </w:rPr>
        <w:t>овладение навыками практического применения полученных теоретических знаний, а также практических умений и навыков решения конкретных</w:t>
      </w:r>
      <w:r>
        <w:rPr>
          <w:sz w:val="28"/>
          <w:szCs w:val="28"/>
        </w:rPr>
        <w:t xml:space="preserve"> з</w:t>
      </w:r>
      <w:r w:rsidR="00A566A1">
        <w:rPr>
          <w:sz w:val="28"/>
          <w:szCs w:val="28"/>
        </w:rPr>
        <w:t xml:space="preserve">адач, предусмотренных курсовым </w:t>
      </w:r>
      <w:r>
        <w:rPr>
          <w:sz w:val="28"/>
          <w:szCs w:val="28"/>
        </w:rPr>
        <w:t>проектом</w:t>
      </w:r>
      <w:r w:rsidRPr="009C5256">
        <w:rPr>
          <w:sz w:val="28"/>
          <w:szCs w:val="28"/>
        </w:rPr>
        <w:t>;</w:t>
      </w:r>
    </w:p>
    <w:p w14:paraId="3F5FF93A" w14:textId="77777777" w:rsidR="00BF3D7F" w:rsidRPr="009C5256" w:rsidRDefault="00BF3D7F" w:rsidP="00A566A1">
      <w:pPr>
        <w:tabs>
          <w:tab w:val="left" w:pos="915"/>
        </w:tabs>
        <w:ind w:firstLine="709"/>
        <w:jc w:val="both"/>
        <w:rPr>
          <w:sz w:val="28"/>
          <w:szCs w:val="28"/>
        </w:rPr>
      </w:pPr>
      <w:r>
        <w:rPr>
          <w:rFonts w:eastAsiaTheme="minorEastAsia"/>
          <w:sz w:val="28"/>
          <w:szCs w:val="28"/>
        </w:rPr>
        <w:t xml:space="preserve">- </w:t>
      </w:r>
      <w:r w:rsidRPr="009C5256">
        <w:rPr>
          <w:sz w:val="28"/>
          <w:szCs w:val="28"/>
        </w:rPr>
        <w:t>развитие самостоятельности при выборе методов расчета и творческой инициативы при решении конкретных задач в области управления проектами;</w:t>
      </w:r>
    </w:p>
    <w:p w14:paraId="5FE8F7F7" w14:textId="77777777" w:rsidR="00BF3D7F" w:rsidRPr="009C5256" w:rsidRDefault="00BF3D7F" w:rsidP="00A566A1">
      <w:pPr>
        <w:tabs>
          <w:tab w:val="left" w:pos="900"/>
        </w:tabs>
        <w:ind w:firstLine="709"/>
        <w:jc w:val="both"/>
        <w:rPr>
          <w:sz w:val="28"/>
          <w:szCs w:val="28"/>
        </w:rPr>
      </w:pPr>
      <w:r>
        <w:rPr>
          <w:sz w:val="28"/>
          <w:szCs w:val="28"/>
        </w:rPr>
        <w:t xml:space="preserve">- </w:t>
      </w:r>
      <w:r w:rsidRPr="009C5256">
        <w:rPr>
          <w:sz w:val="28"/>
          <w:szCs w:val="28"/>
        </w:rPr>
        <w:t>овладение студентами навыками самостоятельной работы со специальной литературой;</w:t>
      </w:r>
    </w:p>
    <w:p w14:paraId="077DAD07" w14:textId="64EA5CFA" w:rsidR="00BF3D7F" w:rsidRPr="009C5256" w:rsidRDefault="00BF3D7F" w:rsidP="00A566A1">
      <w:pPr>
        <w:tabs>
          <w:tab w:val="left" w:pos="934"/>
        </w:tabs>
        <w:ind w:firstLine="709"/>
        <w:jc w:val="both"/>
        <w:rPr>
          <w:sz w:val="28"/>
          <w:szCs w:val="28"/>
        </w:rPr>
      </w:pPr>
      <w:r>
        <w:rPr>
          <w:sz w:val="28"/>
          <w:szCs w:val="28"/>
        </w:rPr>
        <w:t xml:space="preserve">- </w:t>
      </w:r>
      <w:r w:rsidRPr="009C5256">
        <w:rPr>
          <w:sz w:val="28"/>
          <w:szCs w:val="28"/>
        </w:rPr>
        <w:t xml:space="preserve">подготовка студентов к более сложной задаче заключительного этапа учебного процесса - выполнению и защите </w:t>
      </w:r>
      <w:r w:rsidR="00377509">
        <w:rPr>
          <w:sz w:val="28"/>
          <w:szCs w:val="28"/>
        </w:rPr>
        <w:t>в</w:t>
      </w:r>
      <w:r w:rsidRPr="009C5256">
        <w:rPr>
          <w:sz w:val="28"/>
          <w:szCs w:val="28"/>
        </w:rPr>
        <w:t>ыпускной квалификационной работы.</w:t>
      </w:r>
    </w:p>
    <w:p w14:paraId="7B63A767" w14:textId="77777777" w:rsidR="001418F4" w:rsidRPr="0072659B" w:rsidRDefault="001418F4" w:rsidP="00BF3D7F">
      <w:pPr>
        <w:pStyle w:val="1"/>
        <w:jc w:val="left"/>
        <w:rPr>
          <w:b/>
          <w:bCs/>
          <w:sz w:val="28"/>
          <w:szCs w:val="28"/>
        </w:rPr>
      </w:pPr>
      <w:bookmarkStart w:id="4" w:name="_Toc321918416"/>
    </w:p>
    <w:p w14:paraId="391A0DA9" w14:textId="77777777" w:rsidR="001418F4" w:rsidRPr="00A566A1" w:rsidRDefault="001418F4" w:rsidP="00F56F74">
      <w:pPr>
        <w:pStyle w:val="1"/>
        <w:ind w:firstLine="709"/>
        <w:rPr>
          <w:b/>
          <w:bCs/>
          <w:sz w:val="28"/>
          <w:szCs w:val="28"/>
        </w:rPr>
      </w:pPr>
      <w:bookmarkStart w:id="5" w:name="_Toc89963074"/>
      <w:r w:rsidRPr="00A566A1">
        <w:rPr>
          <w:b/>
          <w:bCs/>
          <w:sz w:val="28"/>
          <w:szCs w:val="28"/>
        </w:rPr>
        <w:t xml:space="preserve">2. Требования к результатам </w:t>
      </w:r>
      <w:bookmarkEnd w:id="4"/>
      <w:r w:rsidRPr="00A566A1">
        <w:rPr>
          <w:b/>
          <w:bCs/>
          <w:sz w:val="28"/>
          <w:szCs w:val="28"/>
        </w:rPr>
        <w:t>(развиваемые компетенции)</w:t>
      </w:r>
      <w:bookmarkEnd w:id="5"/>
    </w:p>
    <w:p w14:paraId="378ACDF5" w14:textId="1AAA94EF" w:rsidR="001418F4" w:rsidRPr="000009B6" w:rsidRDefault="001418F4" w:rsidP="00A566A1">
      <w:pPr>
        <w:ind w:firstLine="709"/>
        <w:jc w:val="both"/>
        <w:rPr>
          <w:sz w:val="28"/>
          <w:szCs w:val="28"/>
        </w:rPr>
      </w:pPr>
      <w:r>
        <w:rPr>
          <w:sz w:val="28"/>
          <w:szCs w:val="28"/>
        </w:rPr>
        <w:t>К</w:t>
      </w:r>
      <w:r w:rsidR="00F56F74">
        <w:rPr>
          <w:sz w:val="28"/>
          <w:szCs w:val="28"/>
        </w:rPr>
        <w:t>урсовой проект</w:t>
      </w:r>
      <w:r w:rsidRPr="000009B6">
        <w:rPr>
          <w:sz w:val="28"/>
          <w:szCs w:val="28"/>
        </w:rPr>
        <w:t xml:space="preserve"> по </w:t>
      </w:r>
      <w:r>
        <w:rPr>
          <w:sz w:val="28"/>
          <w:szCs w:val="28"/>
        </w:rPr>
        <w:t>направлению</w:t>
      </w:r>
      <w:r w:rsidRPr="000009B6">
        <w:rPr>
          <w:sz w:val="28"/>
          <w:szCs w:val="28"/>
        </w:rPr>
        <w:t xml:space="preserve"> подготовки </w:t>
      </w:r>
      <w:r>
        <w:rPr>
          <w:sz w:val="28"/>
          <w:szCs w:val="28"/>
        </w:rPr>
        <w:t xml:space="preserve">38.03.02 «Менеджмент» </w:t>
      </w:r>
      <w:r w:rsidR="007B275F" w:rsidRPr="001E1570">
        <w:rPr>
          <w:rFonts w:eastAsia="Calibri"/>
          <w:sz w:val="28"/>
          <w:szCs w:val="28"/>
          <w:lang w:eastAsia="en-US"/>
        </w:rPr>
        <w:t xml:space="preserve">является междисциплинарным </w:t>
      </w:r>
      <w:r w:rsidR="007B275F">
        <w:rPr>
          <w:rFonts w:eastAsia="Calibri"/>
          <w:sz w:val="28"/>
          <w:szCs w:val="28"/>
          <w:lang w:eastAsia="en-US"/>
        </w:rPr>
        <w:t xml:space="preserve">и </w:t>
      </w:r>
      <w:r w:rsidRPr="000009B6">
        <w:rPr>
          <w:sz w:val="28"/>
          <w:szCs w:val="28"/>
        </w:rPr>
        <w:t xml:space="preserve">выполняется студентами </w:t>
      </w:r>
      <w:r w:rsidR="00B51FFB">
        <w:rPr>
          <w:sz w:val="28"/>
          <w:szCs w:val="28"/>
        </w:rPr>
        <w:t>второго</w:t>
      </w:r>
      <w:r w:rsidRPr="000009B6">
        <w:rPr>
          <w:sz w:val="28"/>
          <w:szCs w:val="28"/>
        </w:rPr>
        <w:t xml:space="preserve"> года обучения в </w:t>
      </w:r>
      <w:r>
        <w:rPr>
          <w:sz w:val="28"/>
          <w:szCs w:val="28"/>
        </w:rPr>
        <w:t>4-ом се</w:t>
      </w:r>
      <w:r w:rsidRPr="000009B6">
        <w:rPr>
          <w:sz w:val="28"/>
          <w:szCs w:val="28"/>
        </w:rPr>
        <w:t>местр</w:t>
      </w:r>
      <w:r>
        <w:rPr>
          <w:sz w:val="28"/>
          <w:szCs w:val="28"/>
        </w:rPr>
        <w:t>е</w:t>
      </w:r>
      <w:r w:rsidRPr="000009B6">
        <w:rPr>
          <w:sz w:val="28"/>
          <w:szCs w:val="28"/>
        </w:rPr>
        <w:t xml:space="preserve">. </w:t>
      </w:r>
    </w:p>
    <w:p w14:paraId="630C075E" w14:textId="5A948D0E" w:rsidR="001418F4" w:rsidRPr="000009B6" w:rsidRDefault="001418F4" w:rsidP="00A566A1">
      <w:pPr>
        <w:ind w:firstLine="709"/>
        <w:jc w:val="both"/>
        <w:rPr>
          <w:sz w:val="28"/>
          <w:szCs w:val="28"/>
        </w:rPr>
      </w:pPr>
      <w:r w:rsidRPr="000009B6">
        <w:rPr>
          <w:sz w:val="28"/>
          <w:szCs w:val="28"/>
        </w:rPr>
        <w:t xml:space="preserve">Согласно компетентностно-ориентированному </w:t>
      </w:r>
      <w:r>
        <w:rPr>
          <w:sz w:val="28"/>
          <w:szCs w:val="28"/>
        </w:rPr>
        <w:t>подходу,</w:t>
      </w:r>
      <w:r w:rsidRPr="000009B6">
        <w:rPr>
          <w:sz w:val="28"/>
          <w:szCs w:val="28"/>
        </w:rPr>
        <w:t xml:space="preserve"> </w:t>
      </w:r>
      <w:r>
        <w:rPr>
          <w:sz w:val="28"/>
          <w:szCs w:val="28"/>
        </w:rPr>
        <w:t xml:space="preserve">реализуемому на направлениях подготовки Факультета </w:t>
      </w:r>
      <w:r w:rsidR="00377509">
        <w:rPr>
          <w:sz w:val="28"/>
          <w:szCs w:val="28"/>
        </w:rPr>
        <w:t xml:space="preserve">«Высшая </w:t>
      </w:r>
      <w:r w:rsidR="00F56F74">
        <w:rPr>
          <w:sz w:val="28"/>
          <w:szCs w:val="28"/>
        </w:rPr>
        <w:t>школа управления»</w:t>
      </w:r>
      <w:r>
        <w:rPr>
          <w:sz w:val="28"/>
          <w:szCs w:val="28"/>
        </w:rPr>
        <w:t>, в</w:t>
      </w:r>
      <w:r w:rsidRPr="000009B6">
        <w:rPr>
          <w:sz w:val="28"/>
          <w:szCs w:val="28"/>
        </w:rPr>
        <w:t xml:space="preserve"> результате написания междисциплинарно</w:t>
      </w:r>
      <w:r w:rsidR="00F56F74">
        <w:rPr>
          <w:sz w:val="28"/>
          <w:szCs w:val="28"/>
        </w:rPr>
        <w:t>го</w:t>
      </w:r>
      <w:r w:rsidRPr="000009B6">
        <w:rPr>
          <w:sz w:val="28"/>
          <w:szCs w:val="28"/>
        </w:rPr>
        <w:t xml:space="preserve"> курсово</w:t>
      </w:r>
      <w:r w:rsidR="00F56F74">
        <w:rPr>
          <w:sz w:val="28"/>
          <w:szCs w:val="28"/>
        </w:rPr>
        <w:t>го</w:t>
      </w:r>
      <w:r w:rsidRPr="000009B6">
        <w:rPr>
          <w:sz w:val="28"/>
          <w:szCs w:val="28"/>
        </w:rPr>
        <w:t xml:space="preserve"> </w:t>
      </w:r>
      <w:r w:rsidR="00F56F74">
        <w:rPr>
          <w:sz w:val="28"/>
          <w:szCs w:val="28"/>
        </w:rPr>
        <w:t>проекта</w:t>
      </w:r>
      <w:r w:rsidRPr="000009B6">
        <w:rPr>
          <w:sz w:val="28"/>
          <w:szCs w:val="28"/>
        </w:rPr>
        <w:t xml:space="preserve"> студент должен обладать следующими компетенциями: </w:t>
      </w:r>
    </w:p>
    <w:p w14:paraId="44271F25"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В результате подготовки курсового проекта обучающийся должен продемонстрировать владение следующими </w:t>
      </w:r>
      <w:r w:rsidRPr="001E1570">
        <w:rPr>
          <w:rFonts w:eastAsia="Calibri"/>
          <w:b/>
          <w:sz w:val="28"/>
          <w:szCs w:val="28"/>
          <w:lang w:eastAsia="en-US"/>
        </w:rPr>
        <w:t>профессиональными компетенциями направления</w:t>
      </w:r>
      <w:r w:rsidRPr="001E1570">
        <w:rPr>
          <w:rFonts w:eastAsia="Calibri"/>
          <w:sz w:val="28"/>
          <w:szCs w:val="28"/>
          <w:lang w:eastAsia="en-US"/>
        </w:rPr>
        <w:t xml:space="preserve"> </w:t>
      </w:r>
      <w:r w:rsidRPr="001E1570">
        <w:rPr>
          <w:rFonts w:eastAsia="Calibri"/>
          <w:b/>
          <w:sz w:val="28"/>
          <w:szCs w:val="28"/>
          <w:lang w:eastAsia="en-US"/>
        </w:rPr>
        <w:t>подготовки «Менеджмент»:</w:t>
      </w:r>
    </w:p>
    <w:p w14:paraId="2BE2A163"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ПКН-1 Владение основными научными понятиями и категориями экономики и управленческой науки и способность к их применению при решении профессиональных задач;</w:t>
      </w:r>
    </w:p>
    <w:p w14:paraId="30562FBA"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ПКН-4 Владение основными теориями управления человеческими ресурсами и формирования организационной культуры, а также принципами построения компенсационных систем для решения управленческих задач;</w:t>
      </w:r>
    </w:p>
    <w:p w14:paraId="7571C776"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ПКН-7 Способность выявлять и реализовывать рыночные возможности, а также владеть навыками бизнес-планирования;</w:t>
      </w:r>
    </w:p>
    <w:p w14:paraId="28FDF25B"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ПКН-8 Владение методами стратегического и маркетингового анализа организаций (рынков, продуктов), разработки и осуществления стратегии </w:t>
      </w:r>
      <w:r w:rsidRPr="001E1570">
        <w:rPr>
          <w:rFonts w:eastAsia="Calibri"/>
          <w:sz w:val="28"/>
          <w:szCs w:val="28"/>
          <w:lang w:eastAsia="en-US"/>
        </w:rPr>
        <w:lastRenderedPageBreak/>
        <w:t>организации с учетом запросов и интересов различных заинтересованных сторон</w:t>
      </w:r>
    </w:p>
    <w:p w14:paraId="31474388"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ПКН-9 Способность анализировать бизнес-процессы, а также участвовать в управлении проектами, включая проекты внедрения инноваций, организационных изменений и реорганизации бизнес-процессов;</w:t>
      </w:r>
    </w:p>
    <w:p w14:paraId="15F69445"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ПКН-10 Владение методами количественного и качественного анализа информации, а также навыками построения моделей, применяя для анализа, моделирования и поддержки принятия решений современные информационные технологии и программные средства, включая инструменты бизнес-аналитики, обработки и анализа данных;</w:t>
      </w:r>
    </w:p>
    <w:p w14:paraId="2FA2E911"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а также </w:t>
      </w:r>
      <w:r w:rsidRPr="001E1570">
        <w:rPr>
          <w:rFonts w:eastAsia="Calibri"/>
          <w:b/>
          <w:sz w:val="28"/>
          <w:szCs w:val="28"/>
          <w:lang w:eastAsia="en-US"/>
        </w:rPr>
        <w:t>профессиональными компетенциями профиля «Управление бизнесом</w:t>
      </w:r>
      <w:r w:rsidRPr="001E1570">
        <w:rPr>
          <w:rFonts w:eastAsia="Calibri"/>
          <w:sz w:val="28"/>
          <w:szCs w:val="28"/>
          <w:lang w:eastAsia="en-US"/>
        </w:rPr>
        <w:t>:</w:t>
      </w:r>
    </w:p>
    <w:p w14:paraId="17D40E64"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ПКП-1 Способность применять количественные и качественные методы анализа при оценке состояния внешней и внутренней среды бизнеса, оценки условий и результатов деятельности компании;</w:t>
      </w:r>
    </w:p>
    <w:p w14:paraId="3D38C44E" w14:textId="77777777" w:rsidR="00A566A1" w:rsidRPr="001E1570" w:rsidRDefault="00A566A1" w:rsidP="00A566A1">
      <w:pPr>
        <w:widowControl w:val="0"/>
        <w:autoSpaceDE w:val="0"/>
        <w:autoSpaceDN w:val="0"/>
        <w:adjustRightInd w:val="0"/>
        <w:ind w:firstLine="709"/>
        <w:contextualSpacing/>
        <w:jc w:val="both"/>
        <w:rPr>
          <w:rFonts w:eastAsia="Calibri"/>
          <w:sz w:val="28"/>
          <w:szCs w:val="28"/>
          <w:lang w:eastAsia="en-US"/>
        </w:rPr>
      </w:pPr>
      <w:r w:rsidRPr="001E1570">
        <w:rPr>
          <w:rFonts w:eastAsia="Calibri"/>
          <w:sz w:val="28"/>
          <w:szCs w:val="28"/>
          <w:lang w:eastAsia="en-US"/>
        </w:rPr>
        <w:t xml:space="preserve">ПКП-2 Способность организовывать операционную деятельность компаний с использованием процессного и проектного подходов; </w:t>
      </w:r>
    </w:p>
    <w:p w14:paraId="45CFC418"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ПКП-4 Способность участвовать в разработке программ развития компании, разработке обоснований проектов и управленческих решений, связанных с развитием бизнеса;</w:t>
      </w:r>
    </w:p>
    <w:p w14:paraId="4EA2ABCD" w14:textId="77777777" w:rsidR="00A566A1" w:rsidRPr="001E1570" w:rsidRDefault="00A566A1" w:rsidP="00A566A1">
      <w:pPr>
        <w:ind w:firstLine="709"/>
        <w:jc w:val="both"/>
        <w:rPr>
          <w:rFonts w:eastAsia="Calibri"/>
          <w:b/>
          <w:sz w:val="28"/>
          <w:szCs w:val="28"/>
          <w:lang w:eastAsia="en-US"/>
        </w:rPr>
      </w:pPr>
      <w:r w:rsidRPr="001E1570">
        <w:rPr>
          <w:rFonts w:eastAsia="Calibri"/>
          <w:b/>
          <w:sz w:val="28"/>
          <w:szCs w:val="28"/>
          <w:lang w:eastAsia="en-US"/>
        </w:rPr>
        <w:t>профессиональными компетенциями профиля «Финансовый менеджмент:</w:t>
      </w:r>
    </w:p>
    <w:p w14:paraId="51A5C491"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ПКП-1 Способность оценивать тенденции и закономерности развития внешней и внутренней экономической среды, ее влияние на результаты хозяйственной деятельности организации в текущей и долгосрочной перспективе;</w:t>
      </w:r>
    </w:p>
    <w:p w14:paraId="5F72DA7F"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ПКП-2 Способность осуществлять анализ и прогнозирование финансового состояния, результатов деятельности и денежных потоков организации в условиях риска и неопределенности; </w:t>
      </w:r>
    </w:p>
    <w:p w14:paraId="54352296" w14:textId="77777777" w:rsidR="00A566A1" w:rsidRPr="001E1570" w:rsidRDefault="00A566A1" w:rsidP="00A566A1">
      <w:pPr>
        <w:ind w:firstLine="709"/>
        <w:jc w:val="both"/>
        <w:rPr>
          <w:rFonts w:eastAsia="Calibri"/>
          <w:b/>
          <w:sz w:val="28"/>
          <w:szCs w:val="28"/>
          <w:lang w:eastAsia="en-US"/>
        </w:rPr>
      </w:pPr>
      <w:r w:rsidRPr="001E1570">
        <w:rPr>
          <w:rFonts w:eastAsia="Calibri"/>
          <w:b/>
          <w:sz w:val="28"/>
          <w:szCs w:val="28"/>
          <w:lang w:eastAsia="en-US"/>
        </w:rPr>
        <w:t>профессиональными компетенциями профиля «Менеджмент в спорте:</w:t>
      </w:r>
    </w:p>
    <w:p w14:paraId="157CB647"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ПКП-3 Способность осуществлять руководство содержанием, сроками реализации проектов и оценивать затраты по организации, ресурсному обеспечению спортивной деятельности;</w:t>
      </w:r>
    </w:p>
    <w:p w14:paraId="6C6976D7"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ПКП-4 Способность управлять текущей деятельностью спортивных организаций.</w:t>
      </w:r>
    </w:p>
    <w:p w14:paraId="06A71471" w14:textId="77777777" w:rsidR="00A566A1" w:rsidRDefault="00A566A1" w:rsidP="001418F4">
      <w:pPr>
        <w:pStyle w:val="1"/>
        <w:ind w:firstLine="709"/>
        <w:rPr>
          <w:b/>
          <w:bCs/>
          <w:szCs w:val="32"/>
        </w:rPr>
      </w:pPr>
    </w:p>
    <w:p w14:paraId="170CCFF5" w14:textId="3D47CD98" w:rsidR="001418F4" w:rsidRPr="00A566A1" w:rsidRDefault="001418F4" w:rsidP="00A566A1">
      <w:pPr>
        <w:pStyle w:val="1"/>
        <w:spacing w:line="240" w:lineRule="auto"/>
        <w:ind w:firstLine="709"/>
        <w:jc w:val="both"/>
        <w:rPr>
          <w:b/>
          <w:bCs/>
          <w:sz w:val="28"/>
          <w:szCs w:val="28"/>
        </w:rPr>
      </w:pPr>
      <w:bookmarkStart w:id="6" w:name="_Toc89963075"/>
      <w:r w:rsidRPr="00A566A1">
        <w:rPr>
          <w:b/>
          <w:bCs/>
          <w:sz w:val="28"/>
          <w:szCs w:val="28"/>
        </w:rPr>
        <w:t xml:space="preserve">3. </w:t>
      </w:r>
      <w:bookmarkEnd w:id="3"/>
      <w:r w:rsidRPr="00A566A1">
        <w:rPr>
          <w:b/>
          <w:bCs/>
          <w:sz w:val="28"/>
          <w:szCs w:val="28"/>
        </w:rPr>
        <w:t xml:space="preserve">Тематика курсовых </w:t>
      </w:r>
      <w:r w:rsidR="00A762CA" w:rsidRPr="00A566A1">
        <w:rPr>
          <w:b/>
          <w:bCs/>
          <w:sz w:val="28"/>
          <w:szCs w:val="28"/>
        </w:rPr>
        <w:t>проектов</w:t>
      </w:r>
      <w:bookmarkEnd w:id="6"/>
    </w:p>
    <w:p w14:paraId="6192AB44" w14:textId="77777777" w:rsidR="001418F4" w:rsidRDefault="001418F4" w:rsidP="00A566A1">
      <w:pPr>
        <w:ind w:firstLine="709"/>
        <w:jc w:val="both"/>
        <w:rPr>
          <w:rFonts w:eastAsiaTheme="minorEastAsia"/>
          <w:sz w:val="28"/>
          <w:szCs w:val="28"/>
        </w:rPr>
      </w:pPr>
      <w:r w:rsidRPr="003C5581">
        <w:rPr>
          <w:rFonts w:eastAsiaTheme="minorEastAsia"/>
          <w:sz w:val="28"/>
          <w:szCs w:val="28"/>
        </w:rPr>
        <w:t xml:space="preserve">Тематика курсовых работ </w:t>
      </w:r>
      <w:r>
        <w:rPr>
          <w:rFonts w:eastAsiaTheme="minorEastAsia"/>
          <w:sz w:val="28"/>
          <w:szCs w:val="28"/>
        </w:rPr>
        <w:t>должна быть связана с планированием</w:t>
      </w:r>
      <w:r w:rsidR="008F3F72">
        <w:rPr>
          <w:rFonts w:eastAsiaTheme="minorEastAsia"/>
          <w:sz w:val="28"/>
          <w:szCs w:val="28"/>
        </w:rPr>
        <w:t>, реализацией</w:t>
      </w:r>
      <w:r>
        <w:rPr>
          <w:rFonts w:eastAsiaTheme="minorEastAsia"/>
          <w:sz w:val="28"/>
          <w:szCs w:val="28"/>
        </w:rPr>
        <w:t xml:space="preserve"> и экономическим обоснованием проекта:</w:t>
      </w:r>
    </w:p>
    <w:p w14:paraId="52C1318F" w14:textId="77777777" w:rsidR="001418F4" w:rsidRDefault="001418F4" w:rsidP="00A566A1">
      <w:pPr>
        <w:pStyle w:val="a3"/>
        <w:numPr>
          <w:ilvl w:val="0"/>
          <w:numId w:val="69"/>
        </w:numPr>
        <w:ind w:left="0" w:firstLine="709"/>
        <w:jc w:val="both"/>
        <w:rPr>
          <w:rFonts w:eastAsiaTheme="minorEastAsia"/>
          <w:sz w:val="28"/>
          <w:szCs w:val="28"/>
        </w:rPr>
      </w:pPr>
      <w:r w:rsidRPr="00354AFA">
        <w:rPr>
          <w:rFonts w:eastAsiaTheme="minorEastAsia"/>
          <w:sz w:val="28"/>
          <w:szCs w:val="28"/>
        </w:rPr>
        <w:t xml:space="preserve">вывода нового продукта </w:t>
      </w:r>
      <w:r>
        <w:rPr>
          <w:rFonts w:eastAsiaTheme="minorEastAsia"/>
          <w:sz w:val="28"/>
          <w:szCs w:val="28"/>
        </w:rPr>
        <w:t xml:space="preserve">(услуги) </w:t>
      </w:r>
      <w:r w:rsidRPr="00354AFA">
        <w:rPr>
          <w:rFonts w:eastAsiaTheme="minorEastAsia"/>
          <w:sz w:val="28"/>
          <w:szCs w:val="28"/>
        </w:rPr>
        <w:t>на рынок;</w:t>
      </w:r>
    </w:p>
    <w:p w14:paraId="58971D54" w14:textId="77777777" w:rsidR="001418F4" w:rsidRPr="00783E90" w:rsidRDefault="001418F4" w:rsidP="00A566A1">
      <w:pPr>
        <w:pStyle w:val="a3"/>
        <w:numPr>
          <w:ilvl w:val="0"/>
          <w:numId w:val="69"/>
        </w:numPr>
        <w:ind w:left="0" w:firstLine="709"/>
        <w:jc w:val="both"/>
        <w:rPr>
          <w:rFonts w:eastAsiaTheme="minorEastAsia"/>
          <w:sz w:val="28"/>
          <w:szCs w:val="28"/>
        </w:rPr>
      </w:pPr>
      <w:r>
        <w:rPr>
          <w:rFonts w:eastAsiaTheme="minorEastAsia"/>
          <w:sz w:val="28"/>
          <w:szCs w:val="28"/>
        </w:rPr>
        <w:t>модернизации существующего продукта или услуги (создающей новую ценность для потребителей);</w:t>
      </w:r>
    </w:p>
    <w:p w14:paraId="384D0C50" w14:textId="3E94E313" w:rsidR="001418F4" w:rsidRPr="007D55B8" w:rsidRDefault="001418F4" w:rsidP="00A566A1">
      <w:pPr>
        <w:pStyle w:val="a3"/>
        <w:numPr>
          <w:ilvl w:val="0"/>
          <w:numId w:val="69"/>
        </w:numPr>
        <w:ind w:left="0" w:firstLine="709"/>
        <w:jc w:val="both"/>
        <w:rPr>
          <w:rFonts w:eastAsiaTheme="minorEastAsia"/>
          <w:sz w:val="28"/>
          <w:szCs w:val="28"/>
        </w:rPr>
      </w:pPr>
      <w:r w:rsidRPr="00783E90">
        <w:rPr>
          <w:rFonts w:eastAsiaTheme="minorEastAsia"/>
          <w:sz w:val="28"/>
          <w:szCs w:val="28"/>
        </w:rPr>
        <w:lastRenderedPageBreak/>
        <w:t>выделения нового вида бизнеса на базе существующей компании (</w:t>
      </w:r>
      <w:r w:rsidRPr="007D55B8">
        <w:rPr>
          <w:rFonts w:eastAsiaTheme="minorEastAsia"/>
          <w:sz w:val="28"/>
          <w:szCs w:val="28"/>
        </w:rPr>
        <w:t>создания спин-офф проекта)</w:t>
      </w:r>
      <w:r w:rsidR="002E1114" w:rsidRPr="007D55B8">
        <w:rPr>
          <w:rFonts w:eastAsiaTheme="minorEastAsia"/>
          <w:sz w:val="28"/>
          <w:szCs w:val="28"/>
        </w:rPr>
        <w:t xml:space="preserve"> различных отраслей и видов деятельности.</w:t>
      </w:r>
    </w:p>
    <w:p w14:paraId="2DD813A6" w14:textId="57731776" w:rsidR="006411CD" w:rsidRPr="000D6CD0" w:rsidRDefault="006411CD" w:rsidP="006411CD">
      <w:pPr>
        <w:ind w:firstLine="709"/>
        <w:jc w:val="both"/>
        <w:rPr>
          <w:rFonts w:eastAsiaTheme="minorEastAsia"/>
          <w:sz w:val="28"/>
          <w:szCs w:val="28"/>
        </w:rPr>
      </w:pPr>
      <w:r w:rsidRPr="000D6CD0">
        <w:rPr>
          <w:rFonts w:eastAsiaTheme="minorEastAsia"/>
          <w:sz w:val="28"/>
          <w:szCs w:val="28"/>
        </w:rPr>
        <w:t>Закрепление тем курсовых проектов за студентами (по учебным группам) осуществляется на основании заявления студента, поданного на бумажном носителе или в электро</w:t>
      </w:r>
      <w:r w:rsidR="003D45D8" w:rsidRPr="000D6CD0">
        <w:rPr>
          <w:rFonts w:eastAsiaTheme="minorEastAsia"/>
          <w:sz w:val="28"/>
          <w:szCs w:val="28"/>
        </w:rPr>
        <w:t>нном виде согласно приложению №</w:t>
      </w:r>
      <w:r w:rsidR="003C3AFF" w:rsidRPr="000D6CD0">
        <w:rPr>
          <w:rFonts w:eastAsiaTheme="minorEastAsia"/>
          <w:sz w:val="28"/>
          <w:szCs w:val="28"/>
        </w:rPr>
        <w:t xml:space="preserve"> </w:t>
      </w:r>
      <w:r w:rsidRPr="000D6CD0">
        <w:rPr>
          <w:rFonts w:eastAsiaTheme="minorEastAsia"/>
          <w:sz w:val="28"/>
          <w:szCs w:val="28"/>
        </w:rPr>
        <w:t>1 в течение не более трех недель с начала семестра, в котором запланировано выполнение курсового проекта.</w:t>
      </w:r>
    </w:p>
    <w:p w14:paraId="55769C59" w14:textId="77777777" w:rsidR="006411CD" w:rsidRPr="007D55B8" w:rsidRDefault="006411CD" w:rsidP="006411CD">
      <w:pPr>
        <w:ind w:firstLine="709"/>
        <w:jc w:val="both"/>
        <w:rPr>
          <w:rFonts w:eastAsiaTheme="minorEastAsia"/>
          <w:sz w:val="28"/>
          <w:szCs w:val="28"/>
        </w:rPr>
      </w:pPr>
      <w:r w:rsidRPr="000D6CD0">
        <w:rPr>
          <w:rFonts w:eastAsiaTheme="minorEastAsia"/>
          <w:sz w:val="28"/>
          <w:szCs w:val="28"/>
        </w:rPr>
        <w:t>В случае, если студент при отсутствии</w:t>
      </w:r>
      <w:r w:rsidRPr="007D55B8">
        <w:rPr>
          <w:rFonts w:eastAsiaTheme="minorEastAsia"/>
          <w:sz w:val="28"/>
          <w:szCs w:val="28"/>
        </w:rPr>
        <w:t xml:space="preserve"> уважительных причин не выбрал тему курсового проекта в срок, установленный настоящим пунктом, департамент назначает ему тему работы без права студента на ее изменение или уточнение.</w:t>
      </w:r>
    </w:p>
    <w:p w14:paraId="2645CF4D" w14:textId="77777777" w:rsidR="006411CD" w:rsidRDefault="006411CD" w:rsidP="006411CD">
      <w:pPr>
        <w:ind w:firstLine="709"/>
        <w:jc w:val="both"/>
        <w:rPr>
          <w:rFonts w:eastAsiaTheme="minorEastAsia"/>
          <w:sz w:val="28"/>
          <w:szCs w:val="28"/>
        </w:rPr>
      </w:pPr>
      <w:r w:rsidRPr="007D55B8">
        <w:rPr>
          <w:rFonts w:eastAsiaTheme="minorEastAsia"/>
          <w:sz w:val="28"/>
          <w:szCs w:val="28"/>
        </w:rPr>
        <w:t>Тема курсового проекта, согласованная с руководителем, утверждается в департаментах, обеспечивающих преподавание дисциплин, в рамках которых выполняется проект, и размещается на информационных стендах и на сайте Факультета «Высшая школа управления».  Изменение и уточнение темы курсового проекта производится по согласованию с руководителем только в пределах утвержденной основной тематики (направления) работы и регистрируется в департаменте.  Изменение или уточнение темы курсового проекта возможно не позднее, чем за месяц до установленного срока защиты курсового проекта на основании личного заявления обучающегося, согласованного с руководителем, на имя руководителя департамента и утверждается руководителем департамента.</w:t>
      </w:r>
    </w:p>
    <w:p w14:paraId="1EE975D4" w14:textId="09D10767" w:rsidR="001418F4" w:rsidRDefault="00A762CA" w:rsidP="006411CD">
      <w:pPr>
        <w:ind w:firstLine="709"/>
        <w:jc w:val="both"/>
        <w:rPr>
          <w:sz w:val="28"/>
          <w:szCs w:val="28"/>
        </w:rPr>
      </w:pPr>
      <w:r>
        <w:rPr>
          <w:sz w:val="28"/>
          <w:szCs w:val="28"/>
        </w:rPr>
        <w:t>Примерная формулировка тем курсового проекта</w:t>
      </w:r>
      <w:r w:rsidR="001418F4">
        <w:rPr>
          <w:sz w:val="28"/>
          <w:szCs w:val="28"/>
        </w:rPr>
        <w:t>:</w:t>
      </w:r>
    </w:p>
    <w:p w14:paraId="7D5A1716" w14:textId="502C972E" w:rsidR="00A762CA" w:rsidRPr="00A762CA" w:rsidRDefault="00754BFE" w:rsidP="00A566A1">
      <w:pPr>
        <w:pStyle w:val="a3"/>
        <w:numPr>
          <w:ilvl w:val="0"/>
          <w:numId w:val="74"/>
        </w:numPr>
        <w:ind w:left="0" w:firstLine="709"/>
        <w:jc w:val="both"/>
        <w:rPr>
          <w:sz w:val="28"/>
          <w:szCs w:val="28"/>
        </w:rPr>
      </w:pPr>
      <w:r>
        <w:rPr>
          <w:sz w:val="28"/>
          <w:szCs w:val="28"/>
        </w:rPr>
        <w:t xml:space="preserve">Разработка проекта </w:t>
      </w:r>
      <w:r w:rsidR="00A762CA" w:rsidRPr="00A762CA">
        <w:rPr>
          <w:sz w:val="28"/>
          <w:szCs w:val="28"/>
        </w:rPr>
        <w:t>организации производства нового товара и оценка эффективности  его реализации</w:t>
      </w:r>
      <w:r w:rsidR="00A762CA">
        <w:rPr>
          <w:sz w:val="28"/>
          <w:szCs w:val="28"/>
        </w:rPr>
        <w:t>;</w:t>
      </w:r>
    </w:p>
    <w:p w14:paraId="0434955E" w14:textId="77777777"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созданию и проектированию новых сервисных продуктов (услуг) и оценка эффективности его реализации</w:t>
      </w:r>
      <w:r>
        <w:rPr>
          <w:sz w:val="28"/>
          <w:szCs w:val="28"/>
        </w:rPr>
        <w:t>;</w:t>
      </w:r>
    </w:p>
    <w:p w14:paraId="7052D9B0" w14:textId="374FDAF3"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формированию стратегии орга</w:t>
      </w:r>
      <w:r w:rsidR="00754BFE">
        <w:rPr>
          <w:sz w:val="28"/>
          <w:szCs w:val="28"/>
        </w:rPr>
        <w:t xml:space="preserve">низации и оценка эффективности </w:t>
      </w:r>
      <w:r w:rsidRPr="00A762CA">
        <w:rPr>
          <w:sz w:val="28"/>
          <w:szCs w:val="28"/>
        </w:rPr>
        <w:t>его реализации</w:t>
      </w:r>
      <w:r>
        <w:rPr>
          <w:sz w:val="28"/>
          <w:szCs w:val="28"/>
        </w:rPr>
        <w:t>;</w:t>
      </w:r>
    </w:p>
    <w:p w14:paraId="35762B07" w14:textId="77777777"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внедрения новых технологий и обоснование эффективности его реализации</w:t>
      </w:r>
      <w:r>
        <w:rPr>
          <w:sz w:val="28"/>
          <w:szCs w:val="28"/>
        </w:rPr>
        <w:t>;</w:t>
      </w:r>
    </w:p>
    <w:p w14:paraId="7A6E19ED" w14:textId="77777777"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повышению уровня мотивации персонала и оценка эффективности его реализации</w:t>
      </w:r>
      <w:r>
        <w:rPr>
          <w:sz w:val="28"/>
          <w:szCs w:val="28"/>
        </w:rPr>
        <w:t>;</w:t>
      </w:r>
    </w:p>
    <w:p w14:paraId="3F5C4EF7" w14:textId="60A34608"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w:t>
      </w:r>
      <w:r w:rsidR="006D78F1">
        <w:rPr>
          <w:sz w:val="28"/>
          <w:szCs w:val="28"/>
        </w:rPr>
        <w:t>роекта в области</w:t>
      </w:r>
      <w:r w:rsidRPr="00A762CA">
        <w:rPr>
          <w:sz w:val="28"/>
          <w:szCs w:val="28"/>
        </w:rPr>
        <w:t xml:space="preserve"> </w:t>
      </w:r>
      <w:r w:rsidR="006D78F1">
        <w:rPr>
          <w:sz w:val="28"/>
          <w:szCs w:val="28"/>
        </w:rPr>
        <w:t>применения</w:t>
      </w:r>
      <w:r w:rsidRPr="00A762CA">
        <w:rPr>
          <w:sz w:val="28"/>
          <w:szCs w:val="28"/>
        </w:rPr>
        <w:t xml:space="preserve"> современных информационных технологий в управлении организацией и оценка эффективности его реализации</w:t>
      </w:r>
      <w:r>
        <w:rPr>
          <w:sz w:val="28"/>
          <w:szCs w:val="28"/>
        </w:rPr>
        <w:t>;</w:t>
      </w:r>
    </w:p>
    <w:p w14:paraId="534E23FC" w14:textId="0ACCDF4E" w:rsid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повышению эффективности деятельности организации на основе инструментов бережливого производства</w:t>
      </w:r>
      <w:r w:rsidR="006D78F1">
        <w:rPr>
          <w:sz w:val="28"/>
          <w:szCs w:val="28"/>
        </w:rPr>
        <w:t>;</w:t>
      </w:r>
    </w:p>
    <w:p w14:paraId="77C7549C" w14:textId="7474BEB8" w:rsidR="001418F4" w:rsidRDefault="006D78F1" w:rsidP="00A566A1">
      <w:pPr>
        <w:pStyle w:val="a3"/>
        <w:numPr>
          <w:ilvl w:val="0"/>
          <w:numId w:val="74"/>
        </w:numPr>
        <w:ind w:left="0" w:firstLine="709"/>
        <w:jc w:val="both"/>
        <w:rPr>
          <w:sz w:val="28"/>
          <w:szCs w:val="28"/>
        </w:rPr>
      </w:pPr>
      <w:r>
        <w:rPr>
          <w:sz w:val="28"/>
          <w:szCs w:val="28"/>
        </w:rPr>
        <w:t>и другие проекты.</w:t>
      </w:r>
    </w:p>
    <w:p w14:paraId="3DC5918E" w14:textId="77777777" w:rsidR="00633861" w:rsidRPr="006D78F1" w:rsidRDefault="00633861" w:rsidP="00633861">
      <w:pPr>
        <w:pStyle w:val="a3"/>
        <w:ind w:left="709"/>
        <w:jc w:val="both"/>
        <w:rPr>
          <w:sz w:val="28"/>
          <w:szCs w:val="28"/>
        </w:rPr>
      </w:pPr>
    </w:p>
    <w:p w14:paraId="3505CB40" w14:textId="77777777" w:rsidR="001418F4" w:rsidRPr="00633861" w:rsidRDefault="001418F4" w:rsidP="00A566A1">
      <w:pPr>
        <w:pStyle w:val="1"/>
        <w:spacing w:line="240" w:lineRule="auto"/>
        <w:ind w:firstLine="709"/>
        <w:jc w:val="both"/>
        <w:rPr>
          <w:b/>
          <w:sz w:val="28"/>
          <w:szCs w:val="28"/>
        </w:rPr>
      </w:pPr>
      <w:bookmarkStart w:id="7" w:name="_Toc298606103"/>
      <w:bookmarkStart w:id="8" w:name="_Toc89963076"/>
      <w:r w:rsidRPr="00633861">
        <w:rPr>
          <w:b/>
          <w:sz w:val="28"/>
          <w:szCs w:val="28"/>
        </w:rPr>
        <w:t>4. Организационные вопросы</w:t>
      </w:r>
      <w:bookmarkEnd w:id="7"/>
      <w:bookmarkEnd w:id="8"/>
    </w:p>
    <w:p w14:paraId="3A53235A" w14:textId="77777777" w:rsidR="00D110DE" w:rsidRPr="00D110DE" w:rsidRDefault="00D110DE" w:rsidP="00A566A1">
      <w:pPr>
        <w:ind w:firstLine="709"/>
        <w:jc w:val="both"/>
        <w:rPr>
          <w:sz w:val="28"/>
          <w:szCs w:val="28"/>
        </w:rPr>
      </w:pPr>
      <w:r>
        <w:rPr>
          <w:sz w:val="28"/>
          <w:szCs w:val="28"/>
        </w:rPr>
        <w:t>Выполнение курсового</w:t>
      </w:r>
      <w:r w:rsidRPr="00D110DE">
        <w:rPr>
          <w:sz w:val="28"/>
          <w:szCs w:val="28"/>
        </w:rPr>
        <w:t xml:space="preserve"> </w:t>
      </w:r>
      <w:r>
        <w:rPr>
          <w:sz w:val="28"/>
          <w:szCs w:val="28"/>
        </w:rPr>
        <w:t>проекта</w:t>
      </w:r>
      <w:r w:rsidRPr="00D110DE">
        <w:rPr>
          <w:sz w:val="28"/>
          <w:szCs w:val="28"/>
        </w:rPr>
        <w:t xml:space="preserve"> является одним из основных видов самостоятельной работы студентов и направленно: на закрепление, углубление и обобщение знаний; развитие профессиональной подготовки; </w:t>
      </w:r>
      <w:r w:rsidRPr="00D110DE">
        <w:rPr>
          <w:sz w:val="28"/>
          <w:szCs w:val="28"/>
        </w:rPr>
        <w:lastRenderedPageBreak/>
        <w:t>овладение методами научных исследований; формирование навыков решений творческих задач в ходе научного исследования; проектирование по определенной теме.</w:t>
      </w:r>
    </w:p>
    <w:p w14:paraId="22800A04" w14:textId="580CC8A7" w:rsidR="001418F4" w:rsidRPr="000009B6" w:rsidRDefault="008F3F72" w:rsidP="00A566A1">
      <w:pPr>
        <w:ind w:firstLine="709"/>
        <w:jc w:val="both"/>
        <w:rPr>
          <w:rFonts w:eastAsiaTheme="minorEastAsia"/>
          <w:sz w:val="28"/>
          <w:szCs w:val="28"/>
        </w:rPr>
      </w:pPr>
      <w:r>
        <w:rPr>
          <w:rFonts w:eastAsiaTheme="minorEastAsia"/>
          <w:sz w:val="28"/>
          <w:szCs w:val="28"/>
        </w:rPr>
        <w:t>Курсовой проект может быть выполнен</w:t>
      </w:r>
      <w:r w:rsidR="001418F4">
        <w:rPr>
          <w:rFonts w:eastAsiaTheme="minorEastAsia"/>
          <w:sz w:val="28"/>
          <w:szCs w:val="28"/>
        </w:rPr>
        <w:t xml:space="preserve"> как </w:t>
      </w:r>
      <w:r w:rsidR="001418F4">
        <w:rPr>
          <w:sz w:val="28"/>
          <w:szCs w:val="28"/>
        </w:rPr>
        <w:t xml:space="preserve">студентом самостоятельно, так и </w:t>
      </w:r>
      <w:r w:rsidR="001418F4" w:rsidRPr="009063A1">
        <w:rPr>
          <w:sz w:val="28"/>
          <w:szCs w:val="28"/>
        </w:rPr>
        <w:t xml:space="preserve">в мини- группах студентов (до </w:t>
      </w:r>
      <w:r w:rsidR="001418F4">
        <w:rPr>
          <w:sz w:val="28"/>
          <w:szCs w:val="28"/>
        </w:rPr>
        <w:t>3</w:t>
      </w:r>
      <w:r w:rsidR="001418F4" w:rsidRPr="009063A1">
        <w:rPr>
          <w:sz w:val="28"/>
          <w:szCs w:val="28"/>
        </w:rPr>
        <w:t xml:space="preserve"> человек)</w:t>
      </w:r>
      <w:r w:rsidR="001418F4">
        <w:rPr>
          <w:sz w:val="28"/>
          <w:szCs w:val="28"/>
        </w:rPr>
        <w:t>, с обязательным указанием видов работ каждого участника.</w:t>
      </w:r>
      <w:r w:rsidR="00633861" w:rsidRPr="00633861">
        <w:rPr>
          <w:color w:val="000000"/>
          <w:spacing w:val="2"/>
          <w:sz w:val="28"/>
          <w:szCs w:val="28"/>
        </w:rPr>
        <w:t xml:space="preserve"> </w:t>
      </w:r>
      <w:r w:rsidR="00633861" w:rsidRPr="00D31AB8">
        <w:rPr>
          <w:color w:val="000000"/>
          <w:spacing w:val="2"/>
          <w:sz w:val="28"/>
          <w:szCs w:val="28"/>
        </w:rPr>
        <w:t xml:space="preserve">Список исполнителей с указанием выполненных работ оформляется в соответствии с </w:t>
      </w:r>
      <w:r w:rsidR="006411CD">
        <w:rPr>
          <w:color w:val="000000"/>
          <w:spacing w:val="2"/>
          <w:sz w:val="28"/>
          <w:szCs w:val="28"/>
        </w:rPr>
        <w:t>п</w:t>
      </w:r>
      <w:r w:rsidR="00633861" w:rsidRPr="00D31AB8">
        <w:rPr>
          <w:color w:val="000000"/>
          <w:spacing w:val="2"/>
          <w:sz w:val="28"/>
          <w:szCs w:val="28"/>
        </w:rPr>
        <w:t>риложением №</w:t>
      </w:r>
      <w:r w:rsidR="003C3AFF">
        <w:rPr>
          <w:color w:val="000000"/>
          <w:spacing w:val="2"/>
          <w:sz w:val="28"/>
          <w:szCs w:val="28"/>
        </w:rPr>
        <w:t xml:space="preserve"> </w:t>
      </w:r>
      <w:r w:rsidR="006411CD">
        <w:rPr>
          <w:color w:val="000000"/>
          <w:spacing w:val="2"/>
          <w:sz w:val="28"/>
          <w:szCs w:val="28"/>
        </w:rPr>
        <w:t>2</w:t>
      </w:r>
      <w:r w:rsidR="00633861" w:rsidRPr="00D31AB8">
        <w:rPr>
          <w:color w:val="000000"/>
          <w:spacing w:val="2"/>
          <w:sz w:val="28"/>
          <w:szCs w:val="28"/>
        </w:rPr>
        <w:t>.</w:t>
      </w:r>
    </w:p>
    <w:p w14:paraId="026BD086" w14:textId="77777777" w:rsidR="00633861" w:rsidRPr="001E1570" w:rsidRDefault="00633861" w:rsidP="00633861">
      <w:pPr>
        <w:widowControl w:val="0"/>
        <w:ind w:firstLine="709"/>
        <w:jc w:val="both"/>
        <w:rPr>
          <w:color w:val="000000"/>
          <w:spacing w:val="2"/>
          <w:sz w:val="28"/>
          <w:szCs w:val="28"/>
        </w:rPr>
      </w:pPr>
      <w:r w:rsidRPr="001E1570">
        <w:rPr>
          <w:color w:val="000000"/>
          <w:spacing w:val="2"/>
          <w:sz w:val="28"/>
          <w:szCs w:val="28"/>
        </w:rPr>
        <w:t>Текущий контроль выполнения студентом курсового проекта осуществляет руководитель.</w:t>
      </w:r>
    </w:p>
    <w:p w14:paraId="7D2B60B2" w14:textId="77777777" w:rsidR="00633861" w:rsidRPr="001E1570" w:rsidRDefault="00633861" w:rsidP="00633861">
      <w:pPr>
        <w:tabs>
          <w:tab w:val="left" w:pos="993"/>
          <w:tab w:val="left" w:pos="1276"/>
          <w:tab w:val="left" w:pos="1418"/>
          <w:tab w:val="left" w:pos="2552"/>
        </w:tabs>
        <w:suppressAutoHyphens/>
        <w:autoSpaceDE w:val="0"/>
        <w:autoSpaceDN w:val="0"/>
        <w:adjustRightInd w:val="0"/>
        <w:ind w:firstLine="709"/>
        <w:jc w:val="both"/>
        <w:rPr>
          <w:rFonts w:eastAsia="Calibri"/>
          <w:sz w:val="28"/>
          <w:szCs w:val="28"/>
          <w:lang w:eastAsia="en-US"/>
        </w:rPr>
      </w:pPr>
      <w:r w:rsidRPr="001E1570">
        <w:rPr>
          <w:rFonts w:eastAsia="Calibri"/>
          <w:sz w:val="28"/>
          <w:szCs w:val="28"/>
          <w:lang w:eastAsia="en-US"/>
        </w:rPr>
        <w:t>Оценивание результатов курсового проекта относится к промежуточной аттестации обучающихся и проходит в соответствии с локальным нормативным актом Финуниверситета - Положением о проведении текущего контроля успеваемости и промежуточной аттестации обучающихся по программам бакалавриата и магистратуры в Финансовом университете.</w:t>
      </w:r>
    </w:p>
    <w:p w14:paraId="10349655" w14:textId="77777777"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 xml:space="preserve">Курсовой проект, оформленный в соответствии </w:t>
      </w:r>
      <w:r w:rsidRPr="000D6CD0">
        <w:rPr>
          <w:rFonts w:eastAsia="Calibri"/>
          <w:sz w:val="28"/>
          <w:szCs w:val="28"/>
        </w:rPr>
        <w:br/>
        <w:t>с требованиями, размещается студентами в электронной информационно-образовательной системе Финансового университета (далее – ЭИОС) в электронном виде (в формате *.</w:t>
      </w:r>
      <w:r w:rsidRPr="000D6CD0">
        <w:rPr>
          <w:rFonts w:eastAsia="Calibri"/>
          <w:sz w:val="28"/>
          <w:szCs w:val="28"/>
          <w:lang w:val="en-US"/>
        </w:rPr>
        <w:t>docx</w:t>
      </w:r>
      <w:r w:rsidRPr="000D6CD0">
        <w:rPr>
          <w:rFonts w:eastAsia="Calibri"/>
          <w:sz w:val="28"/>
          <w:szCs w:val="28"/>
        </w:rPr>
        <w:t xml:space="preserve"> или *.</w:t>
      </w:r>
      <w:r w:rsidRPr="000D6CD0">
        <w:rPr>
          <w:rFonts w:eastAsia="Calibri"/>
          <w:sz w:val="28"/>
          <w:szCs w:val="28"/>
          <w:lang w:val="en-US"/>
        </w:rPr>
        <w:t>rtf</w:t>
      </w:r>
      <w:r w:rsidRPr="000D6CD0">
        <w:rPr>
          <w:rFonts w:eastAsia="Calibri"/>
          <w:sz w:val="28"/>
          <w:szCs w:val="28"/>
        </w:rPr>
        <w:t xml:space="preserve">) не позднее чем за две недели до установленного департаментом  срока защиты курсового проекта. </w:t>
      </w:r>
    </w:p>
    <w:p w14:paraId="4C77EA3C" w14:textId="2002F9CF"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При размещении курсового проекта</w:t>
      </w:r>
      <w:r w:rsidR="007D55B8" w:rsidRPr="000D6CD0">
        <w:rPr>
          <w:rFonts w:eastAsia="Calibri"/>
          <w:sz w:val="28"/>
          <w:szCs w:val="28"/>
        </w:rPr>
        <w:t xml:space="preserve"> в ЭИОС он</w:t>
      </w:r>
      <w:r w:rsidRPr="000D6CD0">
        <w:rPr>
          <w:rFonts w:eastAsia="Calibri"/>
          <w:sz w:val="28"/>
          <w:szCs w:val="28"/>
        </w:rPr>
        <w:t xml:space="preserve"> автоматически проверяется в системе «Антиплагиат.ВУЗ», по результатам проверки формируется отчет, который доступен для анализа как студенту, так и руководителю. При необходимости руководитель вправе самостоятельно проверить работу на наличие заимствований.</w:t>
      </w:r>
    </w:p>
    <w:p w14:paraId="2F61D1D8" w14:textId="77777777"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 xml:space="preserve">В случае выявления в курсовом проекте более 20% заимствований руководитель проводит анализ отчета о результатах проверки, принимает окончательное решение об уровне оригинальности текста и при необходимости возвращает его на доработку. </w:t>
      </w:r>
    </w:p>
    <w:p w14:paraId="56BC2156" w14:textId="77777777"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 xml:space="preserve">При невыполнении требований руководителя по доработке курсового проекта и размещении работы, отчет по которой повторно показывает более 20% заимствований, руководитель выставляет студенту оценку «неудовлетворительно» без проведения процедуры защиты работы. </w:t>
      </w:r>
    </w:p>
    <w:p w14:paraId="1EF7CD42" w14:textId="34728680" w:rsidR="001418F4" w:rsidRPr="000D6CD0" w:rsidRDefault="008F3F72" w:rsidP="00A566A1">
      <w:pPr>
        <w:ind w:firstLine="709"/>
        <w:jc w:val="both"/>
        <w:rPr>
          <w:rFonts w:eastAsiaTheme="minorEastAsia"/>
          <w:b/>
          <w:i/>
          <w:sz w:val="28"/>
          <w:szCs w:val="28"/>
        </w:rPr>
      </w:pPr>
      <w:r w:rsidRPr="000D6CD0">
        <w:rPr>
          <w:rFonts w:eastAsiaTheme="minorEastAsia"/>
          <w:b/>
          <w:i/>
          <w:sz w:val="28"/>
          <w:szCs w:val="28"/>
        </w:rPr>
        <w:t>С</w:t>
      </w:r>
      <w:r w:rsidR="00583C2F" w:rsidRPr="000D6CD0">
        <w:rPr>
          <w:rFonts w:eastAsiaTheme="minorEastAsia"/>
          <w:b/>
          <w:i/>
          <w:sz w:val="28"/>
          <w:szCs w:val="28"/>
        </w:rPr>
        <w:t>оответствие курсового</w:t>
      </w:r>
      <w:r w:rsidR="009E3009" w:rsidRPr="000D6CD0">
        <w:rPr>
          <w:rFonts w:eastAsiaTheme="minorEastAsia"/>
          <w:b/>
          <w:i/>
          <w:sz w:val="28"/>
          <w:szCs w:val="28"/>
        </w:rPr>
        <w:t xml:space="preserve"> </w:t>
      </w:r>
      <w:r w:rsidR="007D55B8" w:rsidRPr="000D6CD0">
        <w:rPr>
          <w:rFonts w:eastAsiaTheme="minorEastAsia"/>
          <w:b/>
          <w:i/>
          <w:sz w:val="28"/>
          <w:szCs w:val="28"/>
        </w:rPr>
        <w:t>проекта</w:t>
      </w:r>
      <w:r w:rsidR="001418F4" w:rsidRPr="000D6CD0">
        <w:rPr>
          <w:rFonts w:eastAsiaTheme="minorEastAsia"/>
          <w:b/>
          <w:i/>
          <w:sz w:val="28"/>
          <w:szCs w:val="28"/>
        </w:rPr>
        <w:t xml:space="preserve"> предъявляемым требованиям</w:t>
      </w:r>
    </w:p>
    <w:p w14:paraId="238A2177" w14:textId="3CFA3F0A" w:rsidR="001418F4" w:rsidRPr="000D6CD0" w:rsidRDefault="001418F4" w:rsidP="00A566A1">
      <w:pPr>
        <w:ind w:firstLine="709"/>
        <w:jc w:val="both"/>
        <w:rPr>
          <w:rFonts w:eastAsiaTheme="minorEastAsia"/>
          <w:sz w:val="28"/>
          <w:szCs w:val="28"/>
        </w:rPr>
      </w:pPr>
      <w:r w:rsidRPr="000D6CD0">
        <w:rPr>
          <w:rFonts w:eastAsiaTheme="minorEastAsia"/>
          <w:sz w:val="28"/>
          <w:szCs w:val="28"/>
        </w:rPr>
        <w:t>Первичное заключение о соответствии курсово</w:t>
      </w:r>
      <w:r w:rsidR="008F3F72" w:rsidRPr="000D6CD0">
        <w:rPr>
          <w:rFonts w:eastAsiaTheme="minorEastAsia"/>
          <w:sz w:val="28"/>
          <w:szCs w:val="28"/>
        </w:rPr>
        <w:t>го</w:t>
      </w:r>
      <w:r w:rsidRPr="000D6CD0">
        <w:rPr>
          <w:rFonts w:eastAsiaTheme="minorEastAsia"/>
          <w:sz w:val="28"/>
          <w:szCs w:val="28"/>
        </w:rPr>
        <w:t xml:space="preserve"> </w:t>
      </w:r>
      <w:r w:rsidR="008F3F72" w:rsidRPr="000D6CD0">
        <w:rPr>
          <w:rFonts w:eastAsiaTheme="minorEastAsia"/>
          <w:sz w:val="28"/>
          <w:szCs w:val="28"/>
        </w:rPr>
        <w:t xml:space="preserve">проекта </w:t>
      </w:r>
      <w:r w:rsidRPr="000D6CD0">
        <w:rPr>
          <w:rFonts w:eastAsiaTheme="minorEastAsia"/>
          <w:sz w:val="28"/>
          <w:szCs w:val="28"/>
        </w:rPr>
        <w:t xml:space="preserve">установленным требованиям дает руководитель. </w:t>
      </w:r>
    </w:p>
    <w:p w14:paraId="05328676" w14:textId="6751490F" w:rsidR="001418F4" w:rsidRPr="000D6CD0" w:rsidRDefault="001418F4" w:rsidP="00A566A1">
      <w:pPr>
        <w:ind w:firstLine="709"/>
        <w:jc w:val="both"/>
        <w:rPr>
          <w:rFonts w:eastAsiaTheme="minorEastAsia"/>
          <w:sz w:val="28"/>
          <w:szCs w:val="28"/>
        </w:rPr>
      </w:pPr>
      <w:r w:rsidRPr="000D6CD0">
        <w:rPr>
          <w:rFonts w:eastAsiaTheme="minorEastAsia"/>
          <w:sz w:val="28"/>
          <w:szCs w:val="28"/>
        </w:rPr>
        <w:t>Основаниями для заключения руководителя о несоответствии курсово</w:t>
      </w:r>
      <w:r w:rsidR="00C3245C" w:rsidRPr="000D6CD0">
        <w:rPr>
          <w:rFonts w:eastAsiaTheme="minorEastAsia"/>
          <w:sz w:val="28"/>
          <w:szCs w:val="28"/>
        </w:rPr>
        <w:t>го</w:t>
      </w:r>
      <w:r w:rsidRPr="000D6CD0">
        <w:rPr>
          <w:rFonts w:eastAsiaTheme="minorEastAsia"/>
          <w:sz w:val="28"/>
          <w:szCs w:val="28"/>
        </w:rPr>
        <w:t xml:space="preserve"> </w:t>
      </w:r>
      <w:r w:rsidR="00C3245C" w:rsidRPr="000D6CD0">
        <w:rPr>
          <w:rFonts w:eastAsiaTheme="minorEastAsia"/>
          <w:sz w:val="28"/>
          <w:szCs w:val="28"/>
        </w:rPr>
        <w:t>проекта</w:t>
      </w:r>
      <w:r w:rsidRPr="000D6CD0">
        <w:rPr>
          <w:rFonts w:eastAsiaTheme="minorEastAsia"/>
          <w:sz w:val="28"/>
          <w:szCs w:val="28"/>
        </w:rPr>
        <w:t xml:space="preserve"> предъявляемым требованиям могут являться: </w:t>
      </w:r>
    </w:p>
    <w:p w14:paraId="7E5D0121" w14:textId="0518FCE2" w:rsidR="001418F4" w:rsidRPr="000D6CD0" w:rsidRDefault="00D110DE" w:rsidP="00A566A1">
      <w:pPr>
        <w:ind w:firstLine="709"/>
        <w:jc w:val="both"/>
        <w:rPr>
          <w:rFonts w:eastAsiaTheme="minorEastAsia"/>
          <w:sz w:val="28"/>
          <w:szCs w:val="28"/>
        </w:rPr>
      </w:pPr>
      <w:r w:rsidRPr="000D6CD0">
        <w:rPr>
          <w:rFonts w:eastAsiaTheme="minorEastAsia"/>
          <w:sz w:val="28"/>
          <w:szCs w:val="28"/>
        </w:rPr>
        <w:t>-</w:t>
      </w:r>
      <w:r w:rsidR="001418F4" w:rsidRPr="000D6CD0">
        <w:rPr>
          <w:rFonts w:eastAsiaTheme="minorEastAsia"/>
          <w:sz w:val="28"/>
          <w:szCs w:val="28"/>
        </w:rPr>
        <w:t xml:space="preserve"> несоответствие курсово</w:t>
      </w:r>
      <w:r w:rsidR="00C3245C" w:rsidRPr="000D6CD0">
        <w:rPr>
          <w:rFonts w:eastAsiaTheme="minorEastAsia"/>
          <w:sz w:val="28"/>
          <w:szCs w:val="28"/>
        </w:rPr>
        <w:t>го</w:t>
      </w:r>
      <w:r w:rsidR="001418F4" w:rsidRPr="000D6CD0">
        <w:rPr>
          <w:rFonts w:eastAsiaTheme="minorEastAsia"/>
          <w:sz w:val="28"/>
          <w:szCs w:val="28"/>
        </w:rPr>
        <w:t xml:space="preserve"> </w:t>
      </w:r>
      <w:r w:rsidR="00C3245C" w:rsidRPr="000D6CD0">
        <w:rPr>
          <w:rFonts w:eastAsiaTheme="minorEastAsia"/>
          <w:sz w:val="28"/>
          <w:szCs w:val="28"/>
        </w:rPr>
        <w:t>проекта</w:t>
      </w:r>
      <w:r w:rsidR="001418F4" w:rsidRPr="000D6CD0">
        <w:rPr>
          <w:rFonts w:eastAsiaTheme="minorEastAsia"/>
          <w:sz w:val="28"/>
          <w:szCs w:val="28"/>
        </w:rPr>
        <w:t xml:space="preserve"> требованиям, изложенным в разделе 7 «Методические р</w:t>
      </w:r>
      <w:r w:rsidR="00C3245C" w:rsidRPr="000D6CD0">
        <w:rPr>
          <w:rFonts w:eastAsiaTheme="minorEastAsia"/>
          <w:sz w:val="28"/>
          <w:szCs w:val="28"/>
        </w:rPr>
        <w:t>екомендации</w:t>
      </w:r>
      <w:r w:rsidR="00754BFE" w:rsidRPr="000D6CD0">
        <w:rPr>
          <w:rFonts w:eastAsiaTheme="minorEastAsia"/>
          <w:sz w:val="28"/>
          <w:szCs w:val="28"/>
        </w:rPr>
        <w:t xml:space="preserve"> по</w:t>
      </w:r>
      <w:r w:rsidR="00C3245C" w:rsidRPr="000D6CD0">
        <w:rPr>
          <w:rFonts w:eastAsiaTheme="minorEastAsia"/>
          <w:sz w:val="28"/>
          <w:szCs w:val="28"/>
        </w:rPr>
        <w:t xml:space="preserve"> </w:t>
      </w:r>
      <w:r w:rsidR="007B275F" w:rsidRPr="000D6CD0">
        <w:rPr>
          <w:rFonts w:eastAsiaTheme="minorEastAsia"/>
          <w:sz w:val="28"/>
          <w:szCs w:val="28"/>
        </w:rPr>
        <w:t>выполнения</w:t>
      </w:r>
      <w:r w:rsidR="00C3245C" w:rsidRPr="000D6CD0">
        <w:rPr>
          <w:rFonts w:eastAsiaTheme="minorEastAsia"/>
          <w:sz w:val="28"/>
          <w:szCs w:val="28"/>
        </w:rPr>
        <w:t xml:space="preserve"> курсового</w:t>
      </w:r>
      <w:r w:rsidR="001418F4" w:rsidRPr="000D6CD0">
        <w:rPr>
          <w:rFonts w:eastAsiaTheme="minorEastAsia"/>
          <w:sz w:val="28"/>
          <w:szCs w:val="28"/>
        </w:rPr>
        <w:t xml:space="preserve"> </w:t>
      </w:r>
      <w:r w:rsidR="00C3245C" w:rsidRPr="000D6CD0">
        <w:rPr>
          <w:rFonts w:eastAsiaTheme="minorEastAsia"/>
          <w:sz w:val="28"/>
          <w:szCs w:val="28"/>
        </w:rPr>
        <w:t>проекта</w:t>
      </w:r>
      <w:r w:rsidR="001418F4" w:rsidRPr="000D6CD0">
        <w:rPr>
          <w:rFonts w:eastAsiaTheme="minorEastAsia"/>
          <w:sz w:val="28"/>
          <w:szCs w:val="28"/>
        </w:rPr>
        <w:t xml:space="preserve">»; </w:t>
      </w:r>
    </w:p>
    <w:p w14:paraId="51014BE5" w14:textId="214486E3" w:rsidR="001418F4" w:rsidRPr="000D6CD0" w:rsidRDefault="00D110DE" w:rsidP="00A566A1">
      <w:pPr>
        <w:ind w:firstLine="709"/>
        <w:jc w:val="both"/>
        <w:rPr>
          <w:rFonts w:eastAsiaTheme="minorEastAsia"/>
          <w:sz w:val="28"/>
          <w:szCs w:val="28"/>
        </w:rPr>
      </w:pPr>
      <w:r w:rsidRPr="000D6CD0">
        <w:rPr>
          <w:rFonts w:eastAsiaTheme="minorEastAsia"/>
          <w:sz w:val="28"/>
          <w:szCs w:val="28"/>
        </w:rPr>
        <w:t>-</w:t>
      </w:r>
      <w:r w:rsidR="001418F4" w:rsidRPr="000D6CD0">
        <w:rPr>
          <w:rFonts w:eastAsiaTheme="minorEastAsia"/>
          <w:sz w:val="28"/>
          <w:szCs w:val="28"/>
        </w:rPr>
        <w:t xml:space="preserve">  наличие в курсово</w:t>
      </w:r>
      <w:r w:rsidR="00C3245C" w:rsidRPr="000D6CD0">
        <w:rPr>
          <w:rFonts w:eastAsiaTheme="minorEastAsia"/>
          <w:sz w:val="28"/>
          <w:szCs w:val="28"/>
        </w:rPr>
        <w:t>м</w:t>
      </w:r>
      <w:r w:rsidR="001418F4" w:rsidRPr="000D6CD0">
        <w:rPr>
          <w:rFonts w:eastAsiaTheme="minorEastAsia"/>
          <w:sz w:val="28"/>
          <w:szCs w:val="28"/>
        </w:rPr>
        <w:t xml:space="preserve"> </w:t>
      </w:r>
      <w:r w:rsidR="00C3245C" w:rsidRPr="000D6CD0">
        <w:rPr>
          <w:rFonts w:eastAsiaTheme="minorEastAsia"/>
          <w:sz w:val="28"/>
          <w:szCs w:val="28"/>
        </w:rPr>
        <w:t>проекте</w:t>
      </w:r>
      <w:r w:rsidR="001418F4" w:rsidRPr="000D6CD0">
        <w:rPr>
          <w:rFonts w:eastAsiaTheme="minorEastAsia"/>
          <w:sz w:val="28"/>
          <w:szCs w:val="28"/>
        </w:rPr>
        <w:t xml:space="preserve"> значительного числа контекстных совпадений с другими источниками и элементов плагиата (прямых заимствований из печатных и электронных источников, защищенных ранее курсовых и выпускных квалификационных работ, кандидатских и докторских диссертаций, не имеющих соответствующих ссылок). Наличие </w:t>
      </w:r>
      <w:r w:rsidR="00C3245C" w:rsidRPr="000D6CD0">
        <w:rPr>
          <w:rFonts w:eastAsiaTheme="minorEastAsia"/>
          <w:sz w:val="28"/>
          <w:szCs w:val="28"/>
        </w:rPr>
        <w:t xml:space="preserve">оригинального </w:t>
      </w:r>
      <w:r w:rsidR="00C3245C" w:rsidRPr="000D6CD0">
        <w:rPr>
          <w:rFonts w:eastAsiaTheme="minorEastAsia"/>
          <w:sz w:val="28"/>
          <w:szCs w:val="28"/>
        </w:rPr>
        <w:lastRenderedPageBreak/>
        <w:t>текста в курсовом проекте</w:t>
      </w:r>
      <w:r w:rsidR="001418F4" w:rsidRPr="000D6CD0">
        <w:rPr>
          <w:rFonts w:eastAsiaTheme="minorEastAsia"/>
          <w:sz w:val="28"/>
          <w:szCs w:val="28"/>
        </w:rPr>
        <w:t xml:space="preserve"> согласно отчету системы «Антиплагиат» должно быть не менее 8</w:t>
      </w:r>
      <w:r w:rsidR="006411CD" w:rsidRPr="000D6CD0">
        <w:rPr>
          <w:rFonts w:eastAsiaTheme="minorEastAsia"/>
          <w:sz w:val="28"/>
          <w:szCs w:val="28"/>
        </w:rPr>
        <w:t>0</w:t>
      </w:r>
      <w:r w:rsidR="001418F4" w:rsidRPr="000D6CD0">
        <w:rPr>
          <w:rFonts w:eastAsiaTheme="minorEastAsia"/>
          <w:sz w:val="28"/>
          <w:szCs w:val="28"/>
        </w:rPr>
        <w:t xml:space="preserve">%; </w:t>
      </w:r>
    </w:p>
    <w:p w14:paraId="39C9623D" w14:textId="04BDA75F" w:rsidR="001418F4" w:rsidRPr="000D6CD0" w:rsidRDefault="00D110DE" w:rsidP="00A566A1">
      <w:pPr>
        <w:ind w:firstLine="709"/>
        <w:jc w:val="both"/>
        <w:rPr>
          <w:rFonts w:eastAsiaTheme="minorEastAsia"/>
          <w:sz w:val="28"/>
          <w:szCs w:val="28"/>
        </w:rPr>
      </w:pPr>
      <w:r w:rsidRPr="000D6CD0">
        <w:rPr>
          <w:rFonts w:eastAsiaTheme="minorEastAsia"/>
          <w:sz w:val="28"/>
          <w:szCs w:val="28"/>
        </w:rPr>
        <w:t>-</w:t>
      </w:r>
      <w:r w:rsidR="001418F4" w:rsidRPr="000D6CD0">
        <w:rPr>
          <w:rFonts w:eastAsiaTheme="minorEastAsia"/>
          <w:sz w:val="28"/>
          <w:szCs w:val="28"/>
        </w:rPr>
        <w:t xml:space="preserve">  несоблюдение основных требовани</w:t>
      </w:r>
      <w:r w:rsidR="00C3245C" w:rsidRPr="000D6CD0">
        <w:rPr>
          <w:rFonts w:eastAsiaTheme="minorEastAsia"/>
          <w:sz w:val="28"/>
          <w:szCs w:val="28"/>
        </w:rPr>
        <w:t>й к оформлению курсового</w:t>
      </w:r>
      <w:r w:rsidR="001418F4" w:rsidRPr="000D6CD0">
        <w:rPr>
          <w:rFonts w:eastAsiaTheme="minorEastAsia"/>
          <w:sz w:val="28"/>
          <w:szCs w:val="28"/>
        </w:rPr>
        <w:t xml:space="preserve"> </w:t>
      </w:r>
      <w:r w:rsidR="00C3245C" w:rsidRPr="000D6CD0">
        <w:rPr>
          <w:rFonts w:eastAsiaTheme="minorEastAsia"/>
          <w:sz w:val="28"/>
          <w:szCs w:val="28"/>
        </w:rPr>
        <w:t>проекта</w:t>
      </w:r>
      <w:r w:rsidR="001418F4" w:rsidRPr="000D6CD0">
        <w:rPr>
          <w:rFonts w:eastAsiaTheme="minorEastAsia"/>
          <w:sz w:val="28"/>
          <w:szCs w:val="28"/>
        </w:rPr>
        <w:t xml:space="preserve">, перечисленных в п.5 настоящих методических </w:t>
      </w:r>
      <w:r w:rsidR="00754BFE" w:rsidRPr="000D6CD0">
        <w:rPr>
          <w:rFonts w:eastAsiaTheme="minorEastAsia"/>
          <w:sz w:val="28"/>
          <w:szCs w:val="28"/>
        </w:rPr>
        <w:t>рекомендаций</w:t>
      </w:r>
      <w:r w:rsidR="001418F4" w:rsidRPr="000D6CD0">
        <w:rPr>
          <w:rFonts w:eastAsiaTheme="minorEastAsia"/>
          <w:sz w:val="28"/>
          <w:szCs w:val="28"/>
        </w:rPr>
        <w:t xml:space="preserve">. </w:t>
      </w:r>
    </w:p>
    <w:p w14:paraId="6F3F101E" w14:textId="77777777" w:rsidR="004C1D2C" w:rsidRPr="000D6CD0" w:rsidRDefault="004C1D2C" w:rsidP="004C1D2C">
      <w:pPr>
        <w:widowControl w:val="0"/>
        <w:ind w:firstLine="709"/>
        <w:jc w:val="both"/>
        <w:rPr>
          <w:color w:val="000000"/>
          <w:spacing w:val="2"/>
          <w:sz w:val="28"/>
          <w:szCs w:val="28"/>
        </w:rPr>
      </w:pPr>
      <w:r w:rsidRPr="000D6CD0">
        <w:rPr>
          <w:color w:val="000000"/>
          <w:spacing w:val="2"/>
          <w:sz w:val="28"/>
          <w:szCs w:val="28"/>
        </w:rPr>
        <w:t>Руководитель проверяет курсовой проект, при необходимости и наличии времени на исправление отправляет работу на доработку путем размещения в ЭИОС курсового проекта с замечаниями и не устанавливает статус «Допущен (а) к защите».</w:t>
      </w:r>
    </w:p>
    <w:p w14:paraId="615A4608" w14:textId="77777777" w:rsidR="004C1D2C" w:rsidRPr="000D6CD0" w:rsidRDefault="004C1D2C" w:rsidP="004C1D2C">
      <w:pPr>
        <w:widowControl w:val="0"/>
        <w:ind w:firstLine="709"/>
        <w:jc w:val="both"/>
        <w:rPr>
          <w:color w:val="000000"/>
          <w:spacing w:val="2"/>
          <w:sz w:val="28"/>
          <w:szCs w:val="28"/>
        </w:rPr>
      </w:pPr>
      <w:r w:rsidRPr="000D6CD0">
        <w:rPr>
          <w:color w:val="000000"/>
          <w:spacing w:val="2"/>
          <w:sz w:val="28"/>
          <w:szCs w:val="28"/>
        </w:rPr>
        <w:t>При загрузке студентом окончательного варианта работы или размещении курсового проекта в сроки, не позволяющие руководителю проверить работу и отправить замечания для внесения исправлений, руководитель проверяет курсовой проект и принимает решение о допуске курсового проекта к защите, составляет отзыв, размещает его в ЭИОС не позднее чем за три дня до назначенной даты защиты, и при выполнении требований по уровню заимствований устанавливает статус «Допущен (а) к защите».</w:t>
      </w:r>
    </w:p>
    <w:p w14:paraId="5F3D99EA" w14:textId="4D42E7D1" w:rsidR="004C1D2C" w:rsidRPr="000D6CD0" w:rsidRDefault="004C1D2C" w:rsidP="004C1D2C">
      <w:pPr>
        <w:widowControl w:val="0"/>
        <w:ind w:firstLine="709"/>
        <w:jc w:val="both"/>
        <w:rPr>
          <w:color w:val="000000"/>
          <w:spacing w:val="2"/>
          <w:sz w:val="28"/>
          <w:szCs w:val="28"/>
        </w:rPr>
      </w:pPr>
      <w:r w:rsidRPr="000D6CD0">
        <w:rPr>
          <w:color w:val="000000"/>
          <w:spacing w:val="2"/>
          <w:sz w:val="28"/>
          <w:szCs w:val="28"/>
        </w:rPr>
        <w:t xml:space="preserve"> В случае недопуска курсового проекта к защите руководитель информирует студента, а также руководство департамента о причинах недопуска и назначает новую дату защиты. В случае повторного недопуска департамент назначает комиссию для проверки работы и проведения защиты курсового проекта. Руководитель составляет отзыв с оценкой на курсовой проект (Приложение </w:t>
      </w:r>
      <w:r w:rsidR="00D33A82" w:rsidRPr="000D6CD0">
        <w:rPr>
          <w:color w:val="000000"/>
          <w:spacing w:val="2"/>
          <w:sz w:val="28"/>
          <w:szCs w:val="28"/>
        </w:rPr>
        <w:t>№</w:t>
      </w:r>
      <w:r w:rsidR="003C3AFF" w:rsidRPr="000D6CD0">
        <w:rPr>
          <w:color w:val="000000"/>
          <w:spacing w:val="2"/>
          <w:sz w:val="28"/>
          <w:szCs w:val="28"/>
        </w:rPr>
        <w:t xml:space="preserve"> </w:t>
      </w:r>
      <w:r w:rsidRPr="000D6CD0">
        <w:rPr>
          <w:color w:val="000000"/>
          <w:spacing w:val="2"/>
          <w:sz w:val="28"/>
          <w:szCs w:val="28"/>
        </w:rPr>
        <w:t>3) и представляет в Департамент в письменном виде.</w:t>
      </w:r>
    </w:p>
    <w:p w14:paraId="3F89F8BE" w14:textId="65619A84" w:rsidR="001418F4" w:rsidRPr="000D6CD0" w:rsidRDefault="00C3245C" w:rsidP="00A566A1">
      <w:pPr>
        <w:ind w:firstLine="709"/>
        <w:jc w:val="both"/>
        <w:rPr>
          <w:rFonts w:eastAsiaTheme="minorEastAsia"/>
          <w:i/>
          <w:sz w:val="28"/>
          <w:szCs w:val="28"/>
        </w:rPr>
      </w:pPr>
      <w:r w:rsidRPr="000D6CD0">
        <w:rPr>
          <w:rFonts w:eastAsiaTheme="minorEastAsia"/>
          <w:i/>
          <w:sz w:val="28"/>
          <w:szCs w:val="28"/>
        </w:rPr>
        <w:t>Защита курсового проекта</w:t>
      </w:r>
    </w:p>
    <w:p w14:paraId="2B1878BA" w14:textId="77777777" w:rsidR="001418F4" w:rsidRPr="007B3C70" w:rsidRDefault="001418F4" w:rsidP="00A566A1">
      <w:pPr>
        <w:ind w:firstLine="709"/>
        <w:jc w:val="both"/>
        <w:rPr>
          <w:rFonts w:eastAsiaTheme="minorEastAsia"/>
          <w:i/>
          <w:sz w:val="28"/>
          <w:szCs w:val="28"/>
        </w:rPr>
      </w:pPr>
      <w:r w:rsidRPr="000D6CD0">
        <w:rPr>
          <w:rFonts w:eastAsiaTheme="minorEastAsia"/>
          <w:sz w:val="28"/>
          <w:szCs w:val="28"/>
        </w:rPr>
        <w:t> Защита курсово</w:t>
      </w:r>
      <w:r w:rsidR="00C3245C" w:rsidRPr="000D6CD0">
        <w:rPr>
          <w:rFonts w:eastAsiaTheme="minorEastAsia"/>
          <w:sz w:val="28"/>
          <w:szCs w:val="28"/>
        </w:rPr>
        <w:t>го</w:t>
      </w:r>
      <w:r w:rsidRPr="000D6CD0">
        <w:rPr>
          <w:rFonts w:eastAsiaTheme="minorEastAsia"/>
          <w:sz w:val="28"/>
          <w:szCs w:val="28"/>
        </w:rPr>
        <w:t xml:space="preserve"> </w:t>
      </w:r>
      <w:r w:rsidR="00C3245C" w:rsidRPr="000D6CD0">
        <w:rPr>
          <w:rFonts w:eastAsiaTheme="minorEastAsia"/>
          <w:sz w:val="28"/>
          <w:szCs w:val="28"/>
        </w:rPr>
        <w:t>проекта</w:t>
      </w:r>
      <w:r w:rsidRPr="000D6CD0">
        <w:rPr>
          <w:rFonts w:eastAsiaTheme="minorEastAsia"/>
          <w:sz w:val="28"/>
          <w:szCs w:val="28"/>
        </w:rPr>
        <w:t xml:space="preserve"> носит публичный характер и производится на открытом заседании комиссии по защите</w:t>
      </w:r>
      <w:r>
        <w:rPr>
          <w:rFonts w:eastAsiaTheme="minorEastAsia"/>
          <w:sz w:val="28"/>
          <w:szCs w:val="28"/>
        </w:rPr>
        <w:t xml:space="preserve"> курсовых </w:t>
      </w:r>
      <w:r w:rsidR="00C3245C">
        <w:rPr>
          <w:rFonts w:eastAsiaTheme="minorEastAsia"/>
          <w:sz w:val="28"/>
          <w:szCs w:val="28"/>
        </w:rPr>
        <w:t>проектов</w:t>
      </w:r>
      <w:r w:rsidRPr="000009B6">
        <w:rPr>
          <w:rFonts w:eastAsiaTheme="minorEastAsia"/>
          <w:sz w:val="28"/>
          <w:szCs w:val="28"/>
        </w:rPr>
        <w:t xml:space="preserve">. </w:t>
      </w:r>
    </w:p>
    <w:p w14:paraId="64DC3A08" w14:textId="44A074BC" w:rsidR="001418F4" w:rsidRPr="000009B6" w:rsidRDefault="00E04D1E" w:rsidP="00A566A1">
      <w:pPr>
        <w:ind w:firstLine="709"/>
        <w:jc w:val="both"/>
        <w:rPr>
          <w:rFonts w:eastAsiaTheme="minorEastAsia"/>
          <w:sz w:val="28"/>
          <w:szCs w:val="28"/>
        </w:rPr>
      </w:pPr>
      <w:r>
        <w:rPr>
          <w:rFonts w:eastAsiaTheme="minorEastAsia"/>
          <w:sz w:val="28"/>
          <w:szCs w:val="28"/>
        </w:rPr>
        <w:t>Курсовой</w:t>
      </w:r>
      <w:r w:rsidR="001418F4" w:rsidRPr="000009B6">
        <w:rPr>
          <w:rFonts w:eastAsiaTheme="minorEastAsia"/>
          <w:sz w:val="28"/>
          <w:szCs w:val="28"/>
        </w:rPr>
        <w:t xml:space="preserve"> </w:t>
      </w:r>
      <w:r>
        <w:rPr>
          <w:rFonts w:eastAsiaTheme="minorEastAsia"/>
          <w:sz w:val="28"/>
          <w:szCs w:val="28"/>
        </w:rPr>
        <w:t>проект</w:t>
      </w:r>
      <w:r w:rsidR="001418F4" w:rsidRPr="000009B6">
        <w:rPr>
          <w:rFonts w:eastAsiaTheme="minorEastAsia"/>
          <w:sz w:val="28"/>
          <w:szCs w:val="28"/>
        </w:rPr>
        <w:t xml:space="preserve"> допускается к защите при наличии отметки руководителя (на титульном листе) о соответствии работы треб</w:t>
      </w:r>
      <w:r w:rsidR="001418F4">
        <w:rPr>
          <w:rFonts w:eastAsiaTheme="minorEastAsia"/>
          <w:sz w:val="28"/>
          <w:szCs w:val="28"/>
        </w:rPr>
        <w:t xml:space="preserve">ованиям, </w:t>
      </w:r>
      <w:r w:rsidR="009067C3">
        <w:rPr>
          <w:rFonts w:eastAsiaTheme="minorEastAsia"/>
          <w:sz w:val="28"/>
          <w:szCs w:val="28"/>
        </w:rPr>
        <w:t>предъявляемым к курсовым проектам</w:t>
      </w:r>
      <w:r w:rsidR="001418F4">
        <w:rPr>
          <w:rFonts w:eastAsiaTheme="minorEastAsia"/>
          <w:sz w:val="28"/>
          <w:szCs w:val="28"/>
        </w:rPr>
        <w:t>, и наличия отзыва с оценкой по 100-балльной шкале.</w:t>
      </w:r>
    </w:p>
    <w:p w14:paraId="6FAB232A" w14:textId="743CE9B8" w:rsidR="001418F4" w:rsidRPr="000009B6" w:rsidRDefault="001418F4" w:rsidP="00A566A1">
      <w:pPr>
        <w:ind w:firstLine="709"/>
        <w:jc w:val="both"/>
        <w:rPr>
          <w:rFonts w:eastAsiaTheme="minorEastAsia"/>
          <w:sz w:val="28"/>
          <w:szCs w:val="28"/>
        </w:rPr>
      </w:pPr>
      <w:r w:rsidRPr="000009B6">
        <w:rPr>
          <w:rFonts w:eastAsiaTheme="minorEastAsia"/>
          <w:sz w:val="28"/>
          <w:szCs w:val="28"/>
        </w:rPr>
        <w:t xml:space="preserve">Комиссии по защите курсовых </w:t>
      </w:r>
      <w:r w:rsidR="009067C3">
        <w:rPr>
          <w:rFonts w:eastAsiaTheme="minorEastAsia"/>
          <w:sz w:val="28"/>
          <w:szCs w:val="28"/>
        </w:rPr>
        <w:t>проектов</w:t>
      </w:r>
      <w:r w:rsidRPr="000009B6">
        <w:rPr>
          <w:rFonts w:eastAsiaTheme="minorEastAsia"/>
          <w:sz w:val="28"/>
          <w:szCs w:val="28"/>
        </w:rPr>
        <w:t xml:space="preserve"> формируются </w:t>
      </w:r>
      <w:r w:rsidR="00D110DE">
        <w:rPr>
          <w:rFonts w:eastAsiaTheme="minorEastAsia"/>
          <w:sz w:val="28"/>
          <w:szCs w:val="28"/>
        </w:rPr>
        <w:t xml:space="preserve">департаментами </w:t>
      </w:r>
      <w:r>
        <w:rPr>
          <w:rFonts w:eastAsiaTheme="minorEastAsia"/>
          <w:sz w:val="28"/>
          <w:szCs w:val="28"/>
        </w:rPr>
        <w:t>и</w:t>
      </w:r>
      <w:r w:rsidRPr="000009B6">
        <w:rPr>
          <w:rFonts w:eastAsiaTheme="minorEastAsia"/>
          <w:sz w:val="28"/>
          <w:szCs w:val="28"/>
        </w:rPr>
        <w:t xml:space="preserve"> должн</w:t>
      </w:r>
      <w:r>
        <w:rPr>
          <w:rFonts w:eastAsiaTheme="minorEastAsia"/>
          <w:sz w:val="28"/>
          <w:szCs w:val="28"/>
        </w:rPr>
        <w:t>ы</w:t>
      </w:r>
      <w:r w:rsidRPr="000009B6">
        <w:rPr>
          <w:rFonts w:eastAsiaTheme="minorEastAsia"/>
          <w:sz w:val="28"/>
          <w:szCs w:val="28"/>
        </w:rPr>
        <w:t xml:space="preserve"> вк</w:t>
      </w:r>
      <w:r>
        <w:rPr>
          <w:rFonts w:eastAsiaTheme="minorEastAsia"/>
          <w:sz w:val="28"/>
          <w:szCs w:val="28"/>
        </w:rPr>
        <w:t>лючать не менее двух представи</w:t>
      </w:r>
      <w:r w:rsidRPr="000009B6">
        <w:rPr>
          <w:rFonts w:eastAsiaTheme="minorEastAsia"/>
          <w:sz w:val="28"/>
          <w:szCs w:val="28"/>
        </w:rPr>
        <w:t>теле</w:t>
      </w:r>
      <w:r>
        <w:rPr>
          <w:rFonts w:eastAsiaTheme="minorEastAsia"/>
          <w:sz w:val="28"/>
          <w:szCs w:val="28"/>
        </w:rPr>
        <w:t xml:space="preserve">й </w:t>
      </w:r>
      <w:r w:rsidR="002C7BE8">
        <w:rPr>
          <w:rFonts w:eastAsiaTheme="minorEastAsia"/>
          <w:sz w:val="28"/>
          <w:szCs w:val="28"/>
        </w:rPr>
        <w:t>департамента</w:t>
      </w:r>
      <w:r w:rsidR="00D110DE">
        <w:rPr>
          <w:rFonts w:eastAsiaTheme="minorEastAsia"/>
          <w:sz w:val="28"/>
          <w:szCs w:val="28"/>
        </w:rPr>
        <w:t xml:space="preserve">, </w:t>
      </w:r>
      <w:r w:rsidRPr="000009B6">
        <w:rPr>
          <w:rFonts w:eastAsiaTheme="minorEastAsia"/>
          <w:sz w:val="28"/>
          <w:szCs w:val="28"/>
        </w:rPr>
        <w:t>осуществляющ</w:t>
      </w:r>
      <w:r>
        <w:rPr>
          <w:rFonts w:eastAsiaTheme="minorEastAsia"/>
          <w:sz w:val="28"/>
          <w:szCs w:val="28"/>
        </w:rPr>
        <w:t xml:space="preserve">их руководство курсовыми </w:t>
      </w:r>
      <w:r w:rsidR="009067C3">
        <w:rPr>
          <w:rFonts w:eastAsiaTheme="minorEastAsia"/>
          <w:sz w:val="28"/>
          <w:szCs w:val="28"/>
        </w:rPr>
        <w:t>проектами</w:t>
      </w:r>
      <w:r w:rsidRPr="000009B6">
        <w:rPr>
          <w:rFonts w:eastAsiaTheme="minorEastAsia"/>
          <w:sz w:val="28"/>
          <w:szCs w:val="28"/>
        </w:rPr>
        <w:t xml:space="preserve">. </w:t>
      </w:r>
    </w:p>
    <w:p w14:paraId="1370EF6E" w14:textId="77777777" w:rsidR="001418F4" w:rsidRPr="000009B6" w:rsidRDefault="001418F4" w:rsidP="00A566A1">
      <w:pPr>
        <w:ind w:firstLine="709"/>
        <w:jc w:val="both"/>
        <w:rPr>
          <w:rFonts w:eastAsiaTheme="minorEastAsia"/>
          <w:sz w:val="28"/>
          <w:szCs w:val="28"/>
        </w:rPr>
      </w:pPr>
      <w:r w:rsidRPr="000009B6">
        <w:rPr>
          <w:rFonts w:eastAsiaTheme="minorEastAsia"/>
          <w:sz w:val="28"/>
          <w:szCs w:val="28"/>
        </w:rPr>
        <w:t xml:space="preserve">Члены комиссии имеют возможность заранее ознакомиться с курсовыми </w:t>
      </w:r>
      <w:r w:rsidR="009067C3">
        <w:rPr>
          <w:rFonts w:eastAsiaTheme="minorEastAsia"/>
          <w:sz w:val="28"/>
          <w:szCs w:val="28"/>
        </w:rPr>
        <w:t>проектами</w:t>
      </w:r>
      <w:r w:rsidRPr="000009B6">
        <w:rPr>
          <w:rFonts w:eastAsiaTheme="minorEastAsia"/>
          <w:sz w:val="28"/>
          <w:szCs w:val="28"/>
        </w:rPr>
        <w:t xml:space="preserve">, представленными к защите. </w:t>
      </w:r>
    </w:p>
    <w:p w14:paraId="6E9E1B76" w14:textId="77777777" w:rsidR="001418F4" w:rsidRPr="000009B6" w:rsidRDefault="001418F4" w:rsidP="00A566A1">
      <w:pPr>
        <w:ind w:firstLine="709"/>
        <w:jc w:val="both"/>
        <w:rPr>
          <w:rFonts w:eastAsiaTheme="minorEastAsia"/>
          <w:sz w:val="28"/>
          <w:szCs w:val="28"/>
        </w:rPr>
      </w:pPr>
      <w:r w:rsidRPr="000009B6">
        <w:rPr>
          <w:rFonts w:eastAsiaTheme="minorEastAsia"/>
          <w:sz w:val="28"/>
          <w:szCs w:val="28"/>
        </w:rPr>
        <w:t>Для публично</w:t>
      </w:r>
      <w:r>
        <w:rPr>
          <w:rFonts w:eastAsiaTheme="minorEastAsia"/>
          <w:sz w:val="28"/>
          <w:szCs w:val="28"/>
        </w:rPr>
        <w:t>й</w:t>
      </w:r>
      <w:r w:rsidRPr="000009B6">
        <w:rPr>
          <w:rFonts w:eastAsiaTheme="minorEastAsia"/>
          <w:sz w:val="28"/>
          <w:szCs w:val="28"/>
        </w:rPr>
        <w:t xml:space="preserve"> защиты курсово</w:t>
      </w:r>
      <w:r w:rsidR="009067C3">
        <w:rPr>
          <w:rFonts w:eastAsiaTheme="minorEastAsia"/>
          <w:sz w:val="28"/>
          <w:szCs w:val="28"/>
        </w:rPr>
        <w:t>го</w:t>
      </w:r>
      <w:r w:rsidRPr="000009B6">
        <w:rPr>
          <w:rFonts w:eastAsiaTheme="minorEastAsia"/>
          <w:sz w:val="28"/>
          <w:szCs w:val="28"/>
        </w:rPr>
        <w:t xml:space="preserve"> </w:t>
      </w:r>
      <w:r w:rsidR="009067C3">
        <w:rPr>
          <w:rFonts w:eastAsiaTheme="minorEastAsia"/>
          <w:sz w:val="28"/>
          <w:szCs w:val="28"/>
        </w:rPr>
        <w:t>проекта</w:t>
      </w:r>
      <w:r w:rsidRPr="000009B6">
        <w:rPr>
          <w:rFonts w:eastAsiaTheme="minorEastAsia"/>
          <w:sz w:val="28"/>
          <w:szCs w:val="28"/>
        </w:rPr>
        <w:t xml:space="preserve"> студент должен подготовить: </w:t>
      </w:r>
    </w:p>
    <w:p w14:paraId="4290692A" w14:textId="2BFE33C5" w:rsidR="001418F4" w:rsidRPr="002C7BE8" w:rsidRDefault="009067C3" w:rsidP="002C7BE8">
      <w:pPr>
        <w:pStyle w:val="a3"/>
        <w:numPr>
          <w:ilvl w:val="0"/>
          <w:numId w:val="74"/>
        </w:numPr>
        <w:ind w:left="0" w:firstLine="0"/>
        <w:jc w:val="both"/>
        <w:rPr>
          <w:rFonts w:eastAsiaTheme="minorEastAsia"/>
          <w:sz w:val="28"/>
          <w:szCs w:val="28"/>
        </w:rPr>
      </w:pPr>
      <w:r w:rsidRPr="002C7BE8">
        <w:rPr>
          <w:rFonts w:eastAsiaTheme="minorEastAsia"/>
          <w:sz w:val="28"/>
          <w:szCs w:val="28"/>
        </w:rPr>
        <w:t>печатный экземпляр курсового</w:t>
      </w:r>
      <w:r w:rsidR="001418F4" w:rsidRPr="002C7BE8">
        <w:rPr>
          <w:rFonts w:eastAsiaTheme="minorEastAsia"/>
          <w:sz w:val="28"/>
          <w:szCs w:val="28"/>
        </w:rPr>
        <w:t xml:space="preserve"> </w:t>
      </w:r>
      <w:r w:rsidRPr="002C7BE8">
        <w:rPr>
          <w:rFonts w:eastAsiaTheme="minorEastAsia"/>
          <w:sz w:val="28"/>
          <w:szCs w:val="28"/>
        </w:rPr>
        <w:t>проекта</w:t>
      </w:r>
      <w:r w:rsidR="001418F4" w:rsidRPr="002C7BE8">
        <w:rPr>
          <w:rFonts w:eastAsiaTheme="minorEastAsia"/>
          <w:sz w:val="28"/>
          <w:szCs w:val="28"/>
        </w:rPr>
        <w:t>, оформленный в соответствии с требованиями, с отметкой руко</w:t>
      </w:r>
      <w:r w:rsidRPr="002C7BE8">
        <w:rPr>
          <w:rFonts w:eastAsiaTheme="minorEastAsia"/>
          <w:sz w:val="28"/>
          <w:szCs w:val="28"/>
        </w:rPr>
        <w:t>водителя о соответствии курсового</w:t>
      </w:r>
      <w:r w:rsidR="001418F4" w:rsidRPr="002C7BE8">
        <w:rPr>
          <w:rFonts w:eastAsiaTheme="minorEastAsia"/>
          <w:sz w:val="28"/>
          <w:szCs w:val="28"/>
        </w:rPr>
        <w:t xml:space="preserve"> </w:t>
      </w:r>
      <w:r w:rsidRPr="002C7BE8">
        <w:rPr>
          <w:rFonts w:eastAsiaTheme="minorEastAsia"/>
          <w:sz w:val="28"/>
          <w:szCs w:val="28"/>
        </w:rPr>
        <w:t xml:space="preserve">проекта </w:t>
      </w:r>
      <w:r w:rsidR="001418F4" w:rsidRPr="002C7BE8">
        <w:rPr>
          <w:rFonts w:eastAsiaTheme="minorEastAsia"/>
          <w:sz w:val="28"/>
          <w:szCs w:val="28"/>
        </w:rPr>
        <w:t xml:space="preserve">требованиям, предъявляемым к курсовым </w:t>
      </w:r>
      <w:r w:rsidRPr="002C7BE8">
        <w:rPr>
          <w:rFonts w:eastAsiaTheme="minorEastAsia"/>
          <w:sz w:val="28"/>
          <w:szCs w:val="28"/>
        </w:rPr>
        <w:t>проектам</w:t>
      </w:r>
      <w:r w:rsidR="001418F4" w:rsidRPr="002C7BE8">
        <w:rPr>
          <w:rFonts w:eastAsiaTheme="minorEastAsia"/>
          <w:sz w:val="28"/>
          <w:szCs w:val="28"/>
        </w:rPr>
        <w:t xml:space="preserve">; </w:t>
      </w:r>
    </w:p>
    <w:p w14:paraId="391F4E4B" w14:textId="564765B5" w:rsidR="001418F4" w:rsidRPr="000D6CD0" w:rsidRDefault="001418F4" w:rsidP="002C7BE8">
      <w:pPr>
        <w:pStyle w:val="a3"/>
        <w:numPr>
          <w:ilvl w:val="0"/>
          <w:numId w:val="74"/>
        </w:numPr>
        <w:ind w:left="0" w:firstLine="0"/>
        <w:jc w:val="both"/>
        <w:rPr>
          <w:rFonts w:eastAsiaTheme="minorEastAsia"/>
          <w:sz w:val="28"/>
          <w:szCs w:val="28"/>
        </w:rPr>
      </w:pPr>
      <w:r w:rsidRPr="002C7BE8">
        <w:rPr>
          <w:rFonts w:eastAsiaTheme="minorEastAsia"/>
          <w:sz w:val="28"/>
          <w:szCs w:val="28"/>
        </w:rPr>
        <w:t>отчет, подготовленный в системе «Антиплагиат</w:t>
      </w:r>
      <w:r w:rsidR="009067C3" w:rsidRPr="002C7BE8">
        <w:rPr>
          <w:rFonts w:eastAsiaTheme="minorEastAsia"/>
          <w:sz w:val="28"/>
          <w:szCs w:val="28"/>
        </w:rPr>
        <w:t>» с оригинальной частью курсового</w:t>
      </w:r>
      <w:r w:rsidRPr="002C7BE8">
        <w:rPr>
          <w:rFonts w:eastAsiaTheme="minorEastAsia"/>
          <w:sz w:val="28"/>
          <w:szCs w:val="28"/>
        </w:rPr>
        <w:t xml:space="preserve"> </w:t>
      </w:r>
      <w:r w:rsidR="009067C3" w:rsidRPr="002C7BE8">
        <w:rPr>
          <w:rFonts w:eastAsiaTheme="minorEastAsia"/>
          <w:sz w:val="28"/>
          <w:szCs w:val="28"/>
        </w:rPr>
        <w:t>проекта</w:t>
      </w:r>
      <w:r w:rsidRPr="002C7BE8">
        <w:rPr>
          <w:rFonts w:eastAsiaTheme="minorEastAsia"/>
          <w:sz w:val="28"/>
          <w:szCs w:val="28"/>
        </w:rPr>
        <w:t xml:space="preserve"> не </w:t>
      </w:r>
      <w:r w:rsidRPr="000D6CD0">
        <w:rPr>
          <w:rFonts w:eastAsiaTheme="minorEastAsia"/>
          <w:sz w:val="28"/>
          <w:szCs w:val="28"/>
        </w:rPr>
        <w:t>менее 8</w:t>
      </w:r>
      <w:r w:rsidR="004C1D2C" w:rsidRPr="000D6CD0">
        <w:rPr>
          <w:rFonts w:eastAsiaTheme="minorEastAsia"/>
          <w:sz w:val="28"/>
          <w:szCs w:val="28"/>
        </w:rPr>
        <w:t>0</w:t>
      </w:r>
      <w:r w:rsidRPr="000D6CD0">
        <w:rPr>
          <w:rFonts w:eastAsiaTheme="minorEastAsia"/>
          <w:sz w:val="28"/>
          <w:szCs w:val="28"/>
        </w:rPr>
        <w:t>%;</w:t>
      </w:r>
    </w:p>
    <w:p w14:paraId="010B6B84" w14:textId="5E4F1B3D" w:rsidR="001418F4" w:rsidRPr="002C7BE8" w:rsidRDefault="001418F4" w:rsidP="002C7BE8">
      <w:pPr>
        <w:pStyle w:val="a3"/>
        <w:numPr>
          <w:ilvl w:val="0"/>
          <w:numId w:val="74"/>
        </w:numPr>
        <w:ind w:left="0" w:firstLine="0"/>
        <w:jc w:val="both"/>
        <w:rPr>
          <w:rFonts w:eastAsiaTheme="minorEastAsia"/>
          <w:sz w:val="28"/>
          <w:szCs w:val="28"/>
        </w:rPr>
      </w:pPr>
      <w:r w:rsidRPr="002C7BE8">
        <w:rPr>
          <w:rFonts w:eastAsiaTheme="minorEastAsia"/>
          <w:sz w:val="28"/>
          <w:szCs w:val="28"/>
        </w:rPr>
        <w:t xml:space="preserve">мультимедийную презентацию до 10 слайдов. </w:t>
      </w:r>
    </w:p>
    <w:p w14:paraId="2E285962" w14:textId="77777777" w:rsidR="001418F4" w:rsidRPr="000009B6" w:rsidRDefault="001418F4" w:rsidP="00A566A1">
      <w:pPr>
        <w:ind w:firstLine="709"/>
        <w:jc w:val="both"/>
        <w:rPr>
          <w:rFonts w:eastAsiaTheme="minorEastAsia"/>
          <w:sz w:val="28"/>
          <w:szCs w:val="28"/>
        </w:rPr>
      </w:pPr>
      <w:r w:rsidRPr="000009B6">
        <w:rPr>
          <w:rFonts w:eastAsiaTheme="minorEastAsia"/>
          <w:sz w:val="28"/>
          <w:szCs w:val="28"/>
        </w:rPr>
        <w:t>Публичная защита курсово</w:t>
      </w:r>
      <w:r w:rsidR="009067C3">
        <w:rPr>
          <w:rFonts w:eastAsiaTheme="minorEastAsia"/>
          <w:sz w:val="28"/>
          <w:szCs w:val="28"/>
        </w:rPr>
        <w:t>го</w:t>
      </w:r>
      <w:r w:rsidRPr="000009B6">
        <w:rPr>
          <w:rFonts w:eastAsiaTheme="minorEastAsia"/>
          <w:sz w:val="28"/>
          <w:szCs w:val="28"/>
        </w:rPr>
        <w:t xml:space="preserve"> </w:t>
      </w:r>
      <w:r w:rsidR="009067C3">
        <w:rPr>
          <w:rFonts w:eastAsiaTheme="minorEastAsia"/>
          <w:sz w:val="28"/>
          <w:szCs w:val="28"/>
        </w:rPr>
        <w:t>проекта</w:t>
      </w:r>
      <w:r w:rsidRPr="000009B6">
        <w:rPr>
          <w:rFonts w:eastAsiaTheme="minorEastAsia"/>
          <w:sz w:val="28"/>
          <w:szCs w:val="28"/>
        </w:rPr>
        <w:t xml:space="preserve"> проводится в два этапа: </w:t>
      </w:r>
    </w:p>
    <w:p w14:paraId="5CF9C171" w14:textId="27E7EACE" w:rsidR="001418F4" w:rsidRPr="002C7BE8" w:rsidRDefault="001418F4" w:rsidP="002C7BE8">
      <w:pPr>
        <w:pStyle w:val="a3"/>
        <w:numPr>
          <w:ilvl w:val="0"/>
          <w:numId w:val="115"/>
        </w:numPr>
        <w:ind w:left="0" w:firstLine="0"/>
        <w:jc w:val="both"/>
        <w:rPr>
          <w:rFonts w:eastAsiaTheme="minorEastAsia"/>
          <w:sz w:val="28"/>
          <w:szCs w:val="28"/>
        </w:rPr>
      </w:pPr>
      <w:r w:rsidRPr="002C7BE8">
        <w:rPr>
          <w:rFonts w:eastAsiaTheme="minorEastAsia"/>
          <w:sz w:val="28"/>
          <w:szCs w:val="28"/>
        </w:rPr>
        <w:lastRenderedPageBreak/>
        <w:t>первый</w:t>
      </w:r>
      <w:r w:rsidR="00D110DE" w:rsidRPr="002C7BE8">
        <w:rPr>
          <w:rFonts w:eastAsiaTheme="minorEastAsia"/>
          <w:sz w:val="28"/>
          <w:szCs w:val="28"/>
        </w:rPr>
        <w:t xml:space="preserve"> этап -</w:t>
      </w:r>
      <w:r w:rsidRPr="002C7BE8">
        <w:rPr>
          <w:rFonts w:eastAsiaTheme="minorEastAsia"/>
          <w:sz w:val="28"/>
          <w:szCs w:val="28"/>
        </w:rPr>
        <w:t xml:space="preserve"> устное изложение автором содержания и результатов проведенного исследования с использованием мультимедийной презентации</w:t>
      </w:r>
      <w:r w:rsidR="002C7BE8" w:rsidRPr="002C7BE8">
        <w:rPr>
          <w:rFonts w:eastAsiaTheme="minorEastAsia"/>
          <w:sz w:val="28"/>
          <w:szCs w:val="28"/>
        </w:rPr>
        <w:t xml:space="preserve"> (</w:t>
      </w:r>
      <w:r w:rsidRPr="002C7BE8">
        <w:rPr>
          <w:rFonts w:eastAsiaTheme="minorEastAsia"/>
          <w:sz w:val="28"/>
          <w:szCs w:val="28"/>
        </w:rPr>
        <w:t xml:space="preserve">не более 7 минут); </w:t>
      </w:r>
    </w:p>
    <w:p w14:paraId="747F0445" w14:textId="029202ED" w:rsidR="001418F4" w:rsidRPr="002C7BE8" w:rsidRDefault="001418F4" w:rsidP="002C7BE8">
      <w:pPr>
        <w:pStyle w:val="a3"/>
        <w:numPr>
          <w:ilvl w:val="0"/>
          <w:numId w:val="115"/>
        </w:numPr>
        <w:ind w:left="0" w:firstLine="0"/>
        <w:jc w:val="both"/>
        <w:rPr>
          <w:rFonts w:eastAsiaTheme="minorEastAsia"/>
          <w:sz w:val="28"/>
          <w:szCs w:val="28"/>
        </w:rPr>
      </w:pPr>
      <w:r w:rsidRPr="002C7BE8">
        <w:rPr>
          <w:rFonts w:eastAsiaTheme="minorEastAsia"/>
          <w:sz w:val="28"/>
          <w:szCs w:val="28"/>
        </w:rPr>
        <w:t xml:space="preserve">второй этап — ответы на вопросы членов комиссии и лиц, присутствующих на защите. </w:t>
      </w:r>
    </w:p>
    <w:p w14:paraId="47D3C918" w14:textId="77777777" w:rsidR="001418F4" w:rsidRPr="000009B6" w:rsidRDefault="001418F4" w:rsidP="00A566A1">
      <w:pPr>
        <w:ind w:firstLine="709"/>
        <w:jc w:val="both"/>
        <w:rPr>
          <w:rFonts w:eastAsiaTheme="minorEastAsia"/>
          <w:sz w:val="28"/>
          <w:szCs w:val="28"/>
        </w:rPr>
      </w:pPr>
      <w:r>
        <w:rPr>
          <w:rFonts w:eastAsiaTheme="minorEastAsia"/>
          <w:sz w:val="28"/>
          <w:szCs w:val="28"/>
        </w:rPr>
        <w:t xml:space="preserve">Доклад </w:t>
      </w:r>
      <w:r w:rsidRPr="000009B6">
        <w:rPr>
          <w:rFonts w:eastAsiaTheme="minorEastAsia"/>
          <w:sz w:val="28"/>
          <w:szCs w:val="28"/>
        </w:rPr>
        <w:t>долж</w:t>
      </w:r>
      <w:r>
        <w:rPr>
          <w:rFonts w:eastAsiaTheme="minorEastAsia"/>
          <w:sz w:val="28"/>
          <w:szCs w:val="28"/>
        </w:rPr>
        <w:t>ен</w:t>
      </w:r>
      <w:r w:rsidRPr="000009B6">
        <w:rPr>
          <w:rFonts w:eastAsiaTheme="minorEastAsia"/>
          <w:sz w:val="28"/>
          <w:szCs w:val="28"/>
        </w:rPr>
        <w:t xml:space="preserve"> включать следующие основные элементы: </w:t>
      </w:r>
    </w:p>
    <w:p w14:paraId="22D68BA4" w14:textId="1119599D"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тему курсово</w:t>
      </w:r>
      <w:r w:rsidR="00AD26FA" w:rsidRPr="002C7BE8">
        <w:rPr>
          <w:rFonts w:eastAsiaTheme="minorEastAsia"/>
          <w:sz w:val="28"/>
          <w:szCs w:val="28"/>
        </w:rPr>
        <w:t>го</w:t>
      </w:r>
      <w:r w:rsidRPr="002C7BE8">
        <w:rPr>
          <w:rFonts w:eastAsiaTheme="minorEastAsia"/>
          <w:sz w:val="28"/>
          <w:szCs w:val="28"/>
        </w:rPr>
        <w:t xml:space="preserve"> </w:t>
      </w:r>
      <w:r w:rsidR="00AD26FA" w:rsidRPr="002C7BE8">
        <w:rPr>
          <w:rFonts w:eastAsiaTheme="minorEastAsia"/>
          <w:sz w:val="28"/>
          <w:szCs w:val="28"/>
        </w:rPr>
        <w:t>проекта</w:t>
      </w:r>
      <w:r w:rsidRPr="002C7BE8">
        <w:rPr>
          <w:rFonts w:eastAsiaTheme="minorEastAsia"/>
          <w:sz w:val="28"/>
          <w:szCs w:val="28"/>
        </w:rPr>
        <w:t>;</w:t>
      </w:r>
    </w:p>
    <w:p w14:paraId="1BB7D7F7" w14:textId="438B733D"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 xml:space="preserve">формулировку проблемы; </w:t>
      </w:r>
    </w:p>
    <w:p w14:paraId="76E4D9D9" w14:textId="0AE7A17B"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цель и задачи курсово</w:t>
      </w:r>
      <w:r w:rsidR="00AD26FA" w:rsidRPr="002C7BE8">
        <w:rPr>
          <w:rFonts w:eastAsiaTheme="minorEastAsia"/>
          <w:sz w:val="28"/>
          <w:szCs w:val="28"/>
        </w:rPr>
        <w:t>го</w:t>
      </w:r>
      <w:r w:rsidRPr="002C7BE8">
        <w:rPr>
          <w:rFonts w:eastAsiaTheme="minorEastAsia"/>
          <w:sz w:val="28"/>
          <w:szCs w:val="28"/>
        </w:rPr>
        <w:t xml:space="preserve"> </w:t>
      </w:r>
      <w:r w:rsidR="00AD26FA" w:rsidRPr="002C7BE8">
        <w:rPr>
          <w:rFonts w:eastAsiaTheme="minorEastAsia"/>
          <w:sz w:val="28"/>
          <w:szCs w:val="28"/>
        </w:rPr>
        <w:t>проекта</w:t>
      </w:r>
      <w:r w:rsidRPr="002C7BE8">
        <w:rPr>
          <w:rFonts w:eastAsiaTheme="minorEastAsia"/>
          <w:sz w:val="28"/>
          <w:szCs w:val="28"/>
        </w:rPr>
        <w:t xml:space="preserve">; </w:t>
      </w:r>
    </w:p>
    <w:p w14:paraId="44863FBC" w14:textId="228C6992"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 xml:space="preserve">методологию исследования и использованные источники информации; </w:t>
      </w:r>
    </w:p>
    <w:p w14:paraId="6D47EA55" w14:textId="2BCA4874"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 xml:space="preserve">основные результаты работы. </w:t>
      </w:r>
    </w:p>
    <w:p w14:paraId="7AF5B350" w14:textId="0825AB0F" w:rsidR="00D110DE" w:rsidRDefault="00AD26FA" w:rsidP="00A566A1">
      <w:pPr>
        <w:ind w:firstLine="709"/>
        <w:jc w:val="both"/>
        <w:rPr>
          <w:rFonts w:eastAsiaTheme="minorEastAsia"/>
          <w:sz w:val="28"/>
          <w:szCs w:val="28"/>
        </w:rPr>
      </w:pPr>
      <w:r>
        <w:rPr>
          <w:rFonts w:eastAsiaTheme="minorEastAsia"/>
          <w:sz w:val="28"/>
          <w:szCs w:val="28"/>
        </w:rPr>
        <w:t>Итоговая оценка за курсовой</w:t>
      </w:r>
      <w:r w:rsidR="001418F4" w:rsidRPr="000009B6">
        <w:rPr>
          <w:rFonts w:eastAsiaTheme="minorEastAsia"/>
          <w:sz w:val="28"/>
          <w:szCs w:val="28"/>
        </w:rPr>
        <w:t xml:space="preserve"> </w:t>
      </w:r>
      <w:r>
        <w:rPr>
          <w:rFonts w:eastAsiaTheme="minorEastAsia"/>
          <w:sz w:val="28"/>
          <w:szCs w:val="28"/>
        </w:rPr>
        <w:t>проект</w:t>
      </w:r>
      <w:r w:rsidR="001418F4" w:rsidRPr="000009B6">
        <w:rPr>
          <w:rFonts w:eastAsiaTheme="minorEastAsia"/>
          <w:sz w:val="28"/>
          <w:szCs w:val="28"/>
        </w:rPr>
        <w:t xml:space="preserve"> выставляется членами комиссии на закрытом заседании комиссии по защитам курсовых </w:t>
      </w:r>
      <w:r>
        <w:rPr>
          <w:rFonts w:eastAsiaTheme="minorEastAsia"/>
          <w:sz w:val="28"/>
          <w:szCs w:val="28"/>
        </w:rPr>
        <w:t>проектов</w:t>
      </w:r>
      <w:r w:rsidR="001418F4" w:rsidRPr="000009B6">
        <w:rPr>
          <w:rFonts w:eastAsiaTheme="minorEastAsia"/>
          <w:sz w:val="28"/>
          <w:szCs w:val="28"/>
        </w:rPr>
        <w:t xml:space="preserve"> б</w:t>
      </w:r>
      <w:r w:rsidR="001418F4">
        <w:rPr>
          <w:rFonts w:eastAsiaTheme="minorEastAsia"/>
          <w:sz w:val="28"/>
          <w:szCs w:val="28"/>
        </w:rPr>
        <w:t>ольшинством голосов и складыва</w:t>
      </w:r>
      <w:r w:rsidR="001418F4" w:rsidRPr="000009B6">
        <w:rPr>
          <w:rFonts w:eastAsiaTheme="minorEastAsia"/>
          <w:sz w:val="28"/>
          <w:szCs w:val="28"/>
        </w:rPr>
        <w:t>ется из трех элементов: оценки работы</w:t>
      </w:r>
      <w:r w:rsidR="001418F4">
        <w:rPr>
          <w:rFonts w:eastAsiaTheme="minorEastAsia"/>
          <w:sz w:val="28"/>
          <w:szCs w:val="28"/>
        </w:rPr>
        <w:t xml:space="preserve"> руководителем</w:t>
      </w:r>
      <w:r w:rsidR="001418F4" w:rsidRPr="000009B6">
        <w:rPr>
          <w:rFonts w:eastAsiaTheme="minorEastAsia"/>
          <w:sz w:val="28"/>
          <w:szCs w:val="28"/>
        </w:rPr>
        <w:t xml:space="preserve">, оценки </w:t>
      </w:r>
      <w:r w:rsidR="001418F4">
        <w:rPr>
          <w:rFonts w:eastAsiaTheme="minorEastAsia"/>
          <w:sz w:val="28"/>
          <w:szCs w:val="28"/>
        </w:rPr>
        <w:t xml:space="preserve">доклада и </w:t>
      </w:r>
      <w:r w:rsidR="001418F4" w:rsidRPr="000009B6">
        <w:rPr>
          <w:rFonts w:eastAsiaTheme="minorEastAsia"/>
          <w:sz w:val="28"/>
          <w:szCs w:val="28"/>
        </w:rPr>
        <w:t>презентации исследования и оценки ответов на вопросы, заданные членами комиссии и лицами</w:t>
      </w:r>
      <w:r w:rsidR="001418F4">
        <w:rPr>
          <w:rFonts w:eastAsiaTheme="minorEastAsia"/>
          <w:sz w:val="28"/>
          <w:szCs w:val="28"/>
        </w:rPr>
        <w:t>, присутствующи</w:t>
      </w:r>
      <w:r w:rsidR="001418F4" w:rsidRPr="000009B6">
        <w:rPr>
          <w:rFonts w:eastAsiaTheme="minorEastAsia"/>
          <w:sz w:val="28"/>
          <w:szCs w:val="28"/>
        </w:rPr>
        <w:t xml:space="preserve">ми на защите. </w:t>
      </w:r>
    </w:p>
    <w:p w14:paraId="3EED0EC1" w14:textId="77777777" w:rsidR="001418F4" w:rsidRDefault="001418F4" w:rsidP="00A566A1">
      <w:pPr>
        <w:ind w:firstLine="709"/>
        <w:jc w:val="both"/>
        <w:rPr>
          <w:rFonts w:eastAsiaTheme="minorEastAsia"/>
          <w:sz w:val="28"/>
          <w:szCs w:val="28"/>
        </w:rPr>
      </w:pPr>
      <w:r w:rsidRPr="000009B6">
        <w:rPr>
          <w:rFonts w:eastAsiaTheme="minorEastAsia"/>
          <w:sz w:val="28"/>
          <w:szCs w:val="28"/>
        </w:rPr>
        <w:t>При выставлении оценки принимаетс</w:t>
      </w:r>
      <w:r>
        <w:rPr>
          <w:rFonts w:eastAsiaTheme="minorEastAsia"/>
          <w:sz w:val="28"/>
          <w:szCs w:val="28"/>
        </w:rPr>
        <w:t>я во внимание логичность и гра</w:t>
      </w:r>
      <w:r w:rsidRPr="000009B6">
        <w:rPr>
          <w:rFonts w:eastAsiaTheme="minorEastAsia"/>
          <w:sz w:val="28"/>
          <w:szCs w:val="28"/>
        </w:rPr>
        <w:t xml:space="preserve">мотность изложения материала, умение автора полемизировать и аргументировать свою точку зрения. </w:t>
      </w:r>
      <w:r>
        <w:rPr>
          <w:rFonts w:eastAsiaTheme="minorEastAsia"/>
          <w:sz w:val="28"/>
          <w:szCs w:val="28"/>
        </w:rPr>
        <w:t>Оценку в экзамена</w:t>
      </w:r>
      <w:r w:rsidRPr="000009B6">
        <w:rPr>
          <w:rFonts w:eastAsiaTheme="minorEastAsia"/>
          <w:sz w:val="28"/>
          <w:szCs w:val="28"/>
        </w:rPr>
        <w:t xml:space="preserve">ционную ведомость по результатам защиты выставляет председатель комиссии по защите курсовых работ или его заместитель. </w:t>
      </w:r>
    </w:p>
    <w:p w14:paraId="275BE459" w14:textId="72D86EE8" w:rsidR="001418F4" w:rsidRPr="000009B6" w:rsidRDefault="001418F4" w:rsidP="00A566A1">
      <w:pPr>
        <w:ind w:firstLine="709"/>
        <w:jc w:val="both"/>
        <w:rPr>
          <w:rFonts w:eastAsiaTheme="minorEastAsia"/>
          <w:sz w:val="28"/>
          <w:szCs w:val="28"/>
        </w:rPr>
      </w:pPr>
      <w:r w:rsidRPr="000009B6">
        <w:rPr>
          <w:rFonts w:eastAsiaTheme="minorEastAsia"/>
          <w:sz w:val="28"/>
          <w:szCs w:val="28"/>
        </w:rPr>
        <w:t> Основные критерии оценки курсово</w:t>
      </w:r>
      <w:r w:rsidR="00AD26FA">
        <w:rPr>
          <w:rFonts w:eastAsiaTheme="minorEastAsia"/>
          <w:sz w:val="28"/>
          <w:szCs w:val="28"/>
        </w:rPr>
        <w:t>го</w:t>
      </w:r>
      <w:r w:rsidRPr="000009B6">
        <w:rPr>
          <w:rFonts w:eastAsiaTheme="minorEastAsia"/>
          <w:sz w:val="28"/>
          <w:szCs w:val="28"/>
        </w:rPr>
        <w:t xml:space="preserve"> </w:t>
      </w:r>
      <w:r w:rsidR="00AD26FA">
        <w:rPr>
          <w:rFonts w:eastAsiaTheme="minorEastAsia"/>
          <w:sz w:val="28"/>
          <w:szCs w:val="28"/>
        </w:rPr>
        <w:t>проекта</w:t>
      </w:r>
      <w:r w:rsidRPr="000009B6">
        <w:rPr>
          <w:rFonts w:eastAsiaTheme="minorEastAsia"/>
          <w:sz w:val="28"/>
          <w:szCs w:val="28"/>
        </w:rPr>
        <w:t xml:space="preserve"> изложены </w:t>
      </w:r>
      <w:r w:rsidR="00B61B9C">
        <w:rPr>
          <w:rFonts w:eastAsiaTheme="minorEastAsia"/>
          <w:sz w:val="28"/>
          <w:szCs w:val="28"/>
        </w:rPr>
        <w:t xml:space="preserve">в </w:t>
      </w:r>
      <w:r w:rsidR="002C7BE8" w:rsidRPr="001E1570">
        <w:rPr>
          <w:color w:val="000000"/>
          <w:spacing w:val="2"/>
          <w:sz w:val="28"/>
          <w:szCs w:val="28"/>
        </w:rPr>
        <w:t>разделе 6 «Методических рекомендаций по подготовке и защите курсового проекта»</w:t>
      </w:r>
      <w:r w:rsidR="00B61B9C">
        <w:rPr>
          <w:color w:val="000000"/>
          <w:spacing w:val="2"/>
          <w:sz w:val="28"/>
          <w:szCs w:val="28"/>
        </w:rPr>
        <w:t>.</w:t>
      </w:r>
    </w:p>
    <w:p w14:paraId="5447A3A9" w14:textId="77777777" w:rsidR="004C1D2C" w:rsidRPr="004C1D2C" w:rsidRDefault="004C1D2C" w:rsidP="004C1D2C">
      <w:pPr>
        <w:tabs>
          <w:tab w:val="left" w:pos="993"/>
          <w:tab w:val="left" w:pos="1276"/>
          <w:tab w:val="left" w:pos="1418"/>
          <w:tab w:val="left" w:pos="2552"/>
        </w:tabs>
        <w:suppressAutoHyphens/>
        <w:autoSpaceDE w:val="0"/>
        <w:autoSpaceDN w:val="0"/>
        <w:adjustRightInd w:val="0"/>
        <w:ind w:firstLine="709"/>
        <w:jc w:val="both"/>
        <w:rPr>
          <w:rFonts w:eastAsia="Calibri"/>
          <w:strike/>
          <w:sz w:val="28"/>
          <w:szCs w:val="28"/>
          <w:lang w:eastAsia="en-US"/>
        </w:rPr>
      </w:pPr>
      <w:r w:rsidRPr="004C1D2C">
        <w:rPr>
          <w:rFonts w:eastAsia="Calibri"/>
          <w:sz w:val="28"/>
          <w:szCs w:val="28"/>
          <w:lang w:eastAsia="en-US"/>
        </w:rPr>
        <w:t xml:space="preserve">Обучающийся обязан явиться на защиту курсового проекта в назначенное руководителем время. </w:t>
      </w:r>
    </w:p>
    <w:p w14:paraId="5B5E6B20" w14:textId="77777777" w:rsidR="004C1D2C" w:rsidRPr="004C1D2C" w:rsidRDefault="004C1D2C" w:rsidP="004C1D2C">
      <w:pPr>
        <w:widowControl w:val="0"/>
        <w:ind w:firstLine="709"/>
        <w:jc w:val="both"/>
        <w:rPr>
          <w:color w:val="000000"/>
          <w:spacing w:val="2"/>
          <w:sz w:val="28"/>
          <w:szCs w:val="28"/>
        </w:rPr>
      </w:pPr>
      <w:r w:rsidRPr="004C1D2C">
        <w:rPr>
          <w:color w:val="000000"/>
          <w:spacing w:val="2"/>
          <w:sz w:val="28"/>
          <w:szCs w:val="28"/>
        </w:rPr>
        <w:t>При неявке на публичную защиту курсового проекта по уважительной причине обучающийся обязан представить в деканат документы, подтверждающие уважительную причину неявки, не позднее дня, следующего за днем закрытия справки о болезни (в случае болезни), и не позднее дня, следующего за днем защиты (в других случаях). Несоблюдение обучающимися указанных сроков влечет за собой выставление в ведомости оценки «неявка». Нарушение сроков сдачи курсового проекта в Департамент, но присутствие на защите, влечет за собой снижение баллов в итоговой оценке.</w:t>
      </w:r>
    </w:p>
    <w:p w14:paraId="50409792" w14:textId="77777777" w:rsidR="004C1D2C" w:rsidRPr="004C1D2C" w:rsidRDefault="004C1D2C" w:rsidP="004C1D2C">
      <w:pPr>
        <w:widowControl w:val="0"/>
        <w:ind w:firstLine="709"/>
        <w:jc w:val="both"/>
        <w:rPr>
          <w:color w:val="000000"/>
          <w:spacing w:val="2"/>
          <w:sz w:val="28"/>
          <w:szCs w:val="28"/>
        </w:rPr>
      </w:pPr>
      <w:r w:rsidRPr="004C1D2C">
        <w:rPr>
          <w:color w:val="000000"/>
          <w:spacing w:val="2"/>
          <w:sz w:val="28"/>
          <w:szCs w:val="28"/>
        </w:rPr>
        <w:t>В случае своевременного подтверждения обучающимся уважительной причины неявки на защиту курсового проекта назначается дата и время дополнительной защиты и Департаментом доводится информация до сведения студента.</w:t>
      </w:r>
    </w:p>
    <w:p w14:paraId="5B46B8B6" w14:textId="18F20612" w:rsidR="00946AFD" w:rsidRPr="000D6CD0" w:rsidRDefault="00946AFD" w:rsidP="00946AFD">
      <w:pPr>
        <w:tabs>
          <w:tab w:val="left" w:pos="993"/>
          <w:tab w:val="left" w:pos="1276"/>
          <w:tab w:val="left" w:pos="1418"/>
          <w:tab w:val="left" w:pos="2552"/>
        </w:tabs>
        <w:suppressAutoHyphens/>
        <w:autoSpaceDE w:val="0"/>
        <w:autoSpaceDN w:val="0"/>
        <w:adjustRightInd w:val="0"/>
        <w:ind w:firstLine="709"/>
        <w:jc w:val="both"/>
        <w:rPr>
          <w:rFonts w:eastAsia="Calibri"/>
          <w:sz w:val="28"/>
          <w:szCs w:val="28"/>
          <w:lang w:eastAsia="en-US"/>
        </w:rPr>
      </w:pPr>
      <w:r w:rsidRPr="000D6CD0">
        <w:rPr>
          <w:rFonts w:eastAsia="Calibri"/>
          <w:sz w:val="28"/>
          <w:szCs w:val="28"/>
          <w:lang w:eastAsia="en-US"/>
        </w:rPr>
        <w:t>Студент, не выполнивший курсовой проект, не явившийся на защиту без уважительной причины, а также получивший неудовлетворительную оценку по результатам защиты курсового проекта, считается имеющим академическую задолженность и должен подготовить и/или защитить курсовой проект в период ликвидации академической задолженности.</w:t>
      </w:r>
    </w:p>
    <w:p w14:paraId="63830B6A" w14:textId="77777777" w:rsidR="001418F4" w:rsidRPr="000D6CD0" w:rsidRDefault="001418F4" w:rsidP="00A566A1">
      <w:pPr>
        <w:ind w:firstLine="709"/>
        <w:jc w:val="both"/>
        <w:rPr>
          <w:rFonts w:eastAsiaTheme="minorEastAsia"/>
          <w:sz w:val="28"/>
          <w:szCs w:val="28"/>
        </w:rPr>
      </w:pPr>
    </w:p>
    <w:p w14:paraId="3559D486" w14:textId="63AD7324" w:rsidR="001418F4" w:rsidRPr="007D55B8" w:rsidRDefault="001418F4" w:rsidP="00A566A1">
      <w:pPr>
        <w:pStyle w:val="1"/>
        <w:spacing w:line="240" w:lineRule="auto"/>
        <w:ind w:firstLine="709"/>
        <w:jc w:val="both"/>
        <w:rPr>
          <w:rFonts w:eastAsiaTheme="minorEastAsia"/>
          <w:b/>
          <w:sz w:val="28"/>
          <w:szCs w:val="28"/>
        </w:rPr>
      </w:pPr>
      <w:bookmarkStart w:id="9" w:name="_Toc298606104"/>
      <w:bookmarkStart w:id="10" w:name="_Toc89963077"/>
      <w:r w:rsidRPr="000D6CD0">
        <w:rPr>
          <w:rFonts w:eastAsiaTheme="minorEastAsia"/>
          <w:b/>
          <w:sz w:val="28"/>
          <w:szCs w:val="28"/>
        </w:rPr>
        <w:lastRenderedPageBreak/>
        <w:t>5. Требования к содержанию, объему</w:t>
      </w:r>
      <w:r w:rsidRPr="007D55B8">
        <w:rPr>
          <w:rFonts w:eastAsiaTheme="minorEastAsia"/>
          <w:b/>
          <w:sz w:val="28"/>
          <w:szCs w:val="28"/>
        </w:rPr>
        <w:t xml:space="preserve"> и оформлению курсово</w:t>
      </w:r>
      <w:r w:rsidR="000C2DEA">
        <w:rPr>
          <w:rFonts w:eastAsiaTheme="minorEastAsia"/>
          <w:b/>
          <w:sz w:val="28"/>
          <w:szCs w:val="28"/>
        </w:rPr>
        <w:t>го</w:t>
      </w:r>
      <w:r w:rsidRPr="007D55B8">
        <w:rPr>
          <w:rFonts w:eastAsiaTheme="minorEastAsia"/>
          <w:b/>
          <w:sz w:val="28"/>
          <w:szCs w:val="28"/>
        </w:rPr>
        <w:t xml:space="preserve"> </w:t>
      </w:r>
      <w:bookmarkEnd w:id="9"/>
      <w:r w:rsidR="000C2DEA">
        <w:rPr>
          <w:rFonts w:eastAsiaTheme="minorEastAsia"/>
          <w:b/>
          <w:sz w:val="28"/>
          <w:szCs w:val="28"/>
        </w:rPr>
        <w:t>проекта</w:t>
      </w:r>
      <w:bookmarkEnd w:id="10"/>
    </w:p>
    <w:p w14:paraId="523AEB8D" w14:textId="2DA46A35" w:rsidR="001418F4" w:rsidRPr="007B0BCD" w:rsidRDefault="004C1D2C" w:rsidP="00A566A1">
      <w:pPr>
        <w:ind w:firstLine="709"/>
        <w:jc w:val="both"/>
        <w:rPr>
          <w:rFonts w:eastAsiaTheme="minorEastAsia"/>
          <w:sz w:val="28"/>
          <w:szCs w:val="28"/>
        </w:rPr>
      </w:pPr>
      <w:r w:rsidRPr="007D55B8">
        <w:rPr>
          <w:rFonts w:eastAsia="Calibri"/>
          <w:sz w:val="28"/>
          <w:szCs w:val="28"/>
          <w:lang w:eastAsia="en-US"/>
        </w:rPr>
        <w:t>Студент должен согласовать план (структуру) курсового проекта в течение 10 календарных дней после утверждения темы работы</w:t>
      </w:r>
      <w:r w:rsidRPr="007D55B8">
        <w:rPr>
          <w:color w:val="000000"/>
          <w:spacing w:val="2"/>
          <w:sz w:val="28"/>
          <w:szCs w:val="28"/>
        </w:rPr>
        <w:t>.</w:t>
      </w:r>
      <w:r w:rsidRPr="004C1D2C">
        <w:rPr>
          <w:color w:val="000000"/>
          <w:spacing w:val="2"/>
          <w:sz w:val="28"/>
          <w:szCs w:val="28"/>
        </w:rPr>
        <w:t xml:space="preserve"> </w:t>
      </w:r>
      <w:r w:rsidR="001418F4" w:rsidRPr="000009B6">
        <w:rPr>
          <w:rFonts w:eastAsiaTheme="minorEastAsia"/>
          <w:sz w:val="28"/>
          <w:szCs w:val="28"/>
        </w:rPr>
        <w:t>Объем курсово</w:t>
      </w:r>
      <w:r w:rsidR="000374DB">
        <w:rPr>
          <w:rFonts w:eastAsiaTheme="minorEastAsia"/>
          <w:sz w:val="28"/>
          <w:szCs w:val="28"/>
        </w:rPr>
        <w:t>го</w:t>
      </w:r>
      <w:r w:rsidR="001418F4" w:rsidRPr="000009B6">
        <w:rPr>
          <w:rFonts w:eastAsiaTheme="minorEastAsia"/>
          <w:sz w:val="28"/>
          <w:szCs w:val="28"/>
        </w:rPr>
        <w:t xml:space="preserve"> </w:t>
      </w:r>
      <w:r w:rsidR="000374DB">
        <w:rPr>
          <w:rFonts w:eastAsiaTheme="minorEastAsia"/>
          <w:sz w:val="28"/>
          <w:szCs w:val="28"/>
        </w:rPr>
        <w:t>проекта</w:t>
      </w:r>
      <w:r w:rsidR="001418F4" w:rsidRPr="000009B6">
        <w:rPr>
          <w:rFonts w:eastAsiaTheme="minorEastAsia"/>
          <w:sz w:val="28"/>
          <w:szCs w:val="28"/>
        </w:rPr>
        <w:t xml:space="preserve"> бакалавра </w:t>
      </w:r>
      <w:r w:rsidR="001418F4">
        <w:rPr>
          <w:rFonts w:eastAsiaTheme="minorEastAsia"/>
          <w:sz w:val="28"/>
          <w:szCs w:val="28"/>
        </w:rPr>
        <w:t xml:space="preserve">должен быть не менее 40 000 знаков </w:t>
      </w:r>
      <w:r w:rsidR="001418F4" w:rsidRPr="007B0BCD">
        <w:rPr>
          <w:rFonts w:eastAsiaTheme="minorEastAsia"/>
          <w:sz w:val="28"/>
          <w:szCs w:val="28"/>
        </w:rPr>
        <w:t xml:space="preserve">и не превышать 60 000 знаков печатного текста без приложений. </w:t>
      </w:r>
    </w:p>
    <w:p w14:paraId="396B5604" w14:textId="5842EDCF" w:rsidR="001418F4" w:rsidRPr="007B0BCD" w:rsidRDefault="001418F4" w:rsidP="00A566A1">
      <w:pPr>
        <w:ind w:firstLine="709"/>
        <w:jc w:val="both"/>
        <w:rPr>
          <w:rFonts w:eastAsiaTheme="minorEastAsia"/>
          <w:i/>
          <w:sz w:val="28"/>
          <w:szCs w:val="28"/>
        </w:rPr>
      </w:pPr>
      <w:r w:rsidRPr="007D55B8">
        <w:rPr>
          <w:rFonts w:eastAsiaTheme="minorEastAsia"/>
          <w:b/>
          <w:i/>
          <w:sz w:val="28"/>
          <w:szCs w:val="28"/>
        </w:rPr>
        <w:t>Основные требования, предъявляемые к курсо</w:t>
      </w:r>
      <w:r w:rsidR="000374DB" w:rsidRPr="007D55B8">
        <w:rPr>
          <w:rFonts w:eastAsiaTheme="minorEastAsia"/>
          <w:b/>
          <w:i/>
          <w:sz w:val="28"/>
          <w:szCs w:val="28"/>
        </w:rPr>
        <w:t>вому проекту</w:t>
      </w:r>
      <w:r w:rsidRPr="007B0BCD">
        <w:rPr>
          <w:rFonts w:eastAsiaTheme="minorEastAsia"/>
          <w:i/>
          <w:sz w:val="28"/>
          <w:szCs w:val="28"/>
        </w:rPr>
        <w:t xml:space="preserve">: </w:t>
      </w:r>
    </w:p>
    <w:p w14:paraId="65CFB077"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7B0BCD">
        <w:rPr>
          <w:rFonts w:eastAsiaTheme="minorEastAsia"/>
          <w:sz w:val="28"/>
          <w:szCs w:val="28"/>
        </w:rPr>
        <w:t> формулировка и о</w:t>
      </w:r>
      <w:r w:rsidR="000374DB">
        <w:rPr>
          <w:rFonts w:eastAsiaTheme="minorEastAsia"/>
          <w:sz w:val="28"/>
          <w:szCs w:val="28"/>
        </w:rPr>
        <w:t>боснование цели и задач курсового</w:t>
      </w:r>
      <w:r w:rsidR="001418F4" w:rsidRPr="007B0BCD">
        <w:rPr>
          <w:rFonts w:eastAsiaTheme="minorEastAsia"/>
          <w:sz w:val="28"/>
          <w:szCs w:val="28"/>
        </w:rPr>
        <w:t xml:space="preserve"> </w:t>
      </w:r>
      <w:r w:rsidR="000374DB">
        <w:rPr>
          <w:rFonts w:eastAsiaTheme="minorEastAsia"/>
          <w:sz w:val="28"/>
          <w:szCs w:val="28"/>
        </w:rPr>
        <w:t>проекта</w:t>
      </w:r>
      <w:r w:rsidR="001418F4" w:rsidRPr="007B0BCD">
        <w:rPr>
          <w:rFonts w:eastAsiaTheme="minorEastAsia"/>
          <w:sz w:val="28"/>
          <w:szCs w:val="28"/>
        </w:rPr>
        <w:t>;</w:t>
      </w:r>
      <w:r w:rsidR="001418F4" w:rsidRPr="000009B6">
        <w:rPr>
          <w:rFonts w:eastAsiaTheme="minorEastAsia"/>
          <w:sz w:val="28"/>
          <w:szCs w:val="28"/>
        </w:rPr>
        <w:t xml:space="preserve"> </w:t>
      </w:r>
    </w:p>
    <w:p w14:paraId="6BB1BD57"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четкая формулировка рассматриваемо</w:t>
      </w:r>
      <w:r w:rsidR="001418F4">
        <w:rPr>
          <w:rFonts w:eastAsiaTheme="minorEastAsia"/>
          <w:sz w:val="28"/>
          <w:szCs w:val="28"/>
        </w:rPr>
        <w:t>й</w:t>
      </w:r>
      <w:r w:rsidR="001418F4" w:rsidRPr="000009B6">
        <w:rPr>
          <w:rFonts w:eastAsiaTheme="minorEastAsia"/>
          <w:sz w:val="28"/>
          <w:szCs w:val="28"/>
        </w:rPr>
        <w:t xml:space="preserve"> управленческо</w:t>
      </w:r>
      <w:r w:rsidR="001418F4">
        <w:rPr>
          <w:rFonts w:eastAsiaTheme="minorEastAsia"/>
          <w:sz w:val="28"/>
          <w:szCs w:val="28"/>
        </w:rPr>
        <w:t>й</w:t>
      </w:r>
      <w:r w:rsidR="001418F4" w:rsidRPr="000009B6">
        <w:rPr>
          <w:rFonts w:eastAsiaTheme="minorEastAsia"/>
          <w:sz w:val="28"/>
          <w:szCs w:val="28"/>
        </w:rPr>
        <w:t xml:space="preserve"> </w:t>
      </w:r>
      <w:r w:rsidR="001418F4">
        <w:rPr>
          <w:rFonts w:eastAsiaTheme="minorEastAsia"/>
          <w:sz w:val="28"/>
          <w:szCs w:val="28"/>
        </w:rPr>
        <w:t>про</w:t>
      </w:r>
      <w:r w:rsidR="001418F4" w:rsidRPr="000009B6">
        <w:rPr>
          <w:rFonts w:eastAsiaTheme="minorEastAsia"/>
          <w:sz w:val="28"/>
          <w:szCs w:val="28"/>
        </w:rPr>
        <w:t>блемы</w:t>
      </w:r>
      <w:r w:rsidR="001418F4">
        <w:rPr>
          <w:rFonts w:eastAsiaTheme="minorEastAsia"/>
          <w:sz w:val="28"/>
          <w:szCs w:val="28"/>
        </w:rPr>
        <w:t xml:space="preserve"> и исследовательского вопроса</w:t>
      </w:r>
      <w:r w:rsidR="001418F4" w:rsidRPr="000009B6">
        <w:rPr>
          <w:rFonts w:eastAsiaTheme="minorEastAsia"/>
          <w:sz w:val="28"/>
          <w:szCs w:val="28"/>
        </w:rPr>
        <w:t xml:space="preserve">; </w:t>
      </w:r>
    </w:p>
    <w:p w14:paraId="1CB992F7" w14:textId="77777777" w:rsidR="001418F4" w:rsidRPr="000009B6" w:rsidRDefault="00D110DE" w:rsidP="00A566A1">
      <w:pPr>
        <w:ind w:firstLine="709"/>
        <w:jc w:val="both"/>
        <w:rPr>
          <w:rFonts w:eastAsiaTheme="minorEastAsia"/>
          <w:sz w:val="28"/>
          <w:szCs w:val="28"/>
        </w:rPr>
      </w:pPr>
      <w:r>
        <w:rPr>
          <w:rFonts w:eastAsiaTheme="minorEastAsia"/>
          <w:sz w:val="28"/>
          <w:szCs w:val="28"/>
        </w:rPr>
        <w:t>-</w:t>
      </w:r>
      <w:r w:rsidR="001418F4" w:rsidRPr="000009B6">
        <w:rPr>
          <w:rFonts w:eastAsiaTheme="minorEastAsia"/>
          <w:sz w:val="28"/>
          <w:szCs w:val="28"/>
        </w:rPr>
        <w:t xml:space="preserve">  четкое определение используемых в работе понят</w:t>
      </w:r>
      <w:r w:rsidR="001418F4">
        <w:rPr>
          <w:rFonts w:eastAsiaTheme="minorEastAsia"/>
          <w:sz w:val="28"/>
          <w:szCs w:val="28"/>
        </w:rPr>
        <w:t>ий</w:t>
      </w:r>
      <w:r w:rsidR="001418F4" w:rsidRPr="000009B6">
        <w:rPr>
          <w:rFonts w:eastAsiaTheme="minorEastAsia"/>
          <w:sz w:val="28"/>
          <w:szCs w:val="28"/>
        </w:rPr>
        <w:t xml:space="preserve">; </w:t>
      </w:r>
    </w:p>
    <w:p w14:paraId="1647D7FD"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описание используемо</w:t>
      </w:r>
      <w:r w:rsidR="001418F4">
        <w:rPr>
          <w:rFonts w:eastAsiaTheme="minorEastAsia"/>
          <w:sz w:val="28"/>
          <w:szCs w:val="28"/>
        </w:rPr>
        <w:t>й</w:t>
      </w:r>
      <w:r w:rsidR="001418F4" w:rsidRPr="000009B6">
        <w:rPr>
          <w:rFonts w:eastAsiaTheme="minorEastAsia"/>
          <w:sz w:val="28"/>
          <w:szCs w:val="28"/>
        </w:rPr>
        <w:t xml:space="preserve"> информационно</w:t>
      </w:r>
      <w:r w:rsidR="001418F4">
        <w:rPr>
          <w:rFonts w:eastAsiaTheme="minorEastAsia"/>
          <w:sz w:val="28"/>
          <w:szCs w:val="28"/>
        </w:rPr>
        <w:t>й</w:t>
      </w:r>
      <w:r w:rsidR="001418F4" w:rsidRPr="000009B6">
        <w:rPr>
          <w:rFonts w:eastAsiaTheme="minorEastAsia"/>
          <w:sz w:val="28"/>
          <w:szCs w:val="28"/>
        </w:rPr>
        <w:t xml:space="preserve"> базы; </w:t>
      </w:r>
    </w:p>
    <w:p w14:paraId="5D35B89C"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 xml:space="preserve">описание методики сбора эмпирических данных; </w:t>
      </w:r>
    </w:p>
    <w:p w14:paraId="70F81F3F"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7B0BCD">
        <w:rPr>
          <w:rFonts w:eastAsiaTheme="minorEastAsia"/>
          <w:sz w:val="28"/>
          <w:szCs w:val="28"/>
        </w:rPr>
        <w:t>наличие практических рекомендаций по реализации предложенного</w:t>
      </w:r>
      <w:r w:rsidR="001418F4">
        <w:rPr>
          <w:rFonts w:eastAsiaTheme="minorEastAsia"/>
          <w:sz w:val="28"/>
          <w:szCs w:val="28"/>
        </w:rPr>
        <w:t xml:space="preserve"> проекта</w:t>
      </w:r>
      <w:r w:rsidR="001418F4" w:rsidRPr="000009B6">
        <w:rPr>
          <w:rFonts w:eastAsiaTheme="minorEastAsia"/>
          <w:sz w:val="28"/>
          <w:szCs w:val="28"/>
        </w:rPr>
        <w:t xml:space="preserve">. </w:t>
      </w:r>
    </w:p>
    <w:p w14:paraId="79D3A746" w14:textId="35A4C67E" w:rsidR="007C4D6D" w:rsidRPr="00385784" w:rsidRDefault="007C4D6D" w:rsidP="00A566A1">
      <w:pPr>
        <w:ind w:firstLine="709"/>
        <w:jc w:val="both"/>
        <w:rPr>
          <w:i/>
          <w:sz w:val="28"/>
          <w:szCs w:val="28"/>
        </w:rPr>
      </w:pPr>
      <w:r w:rsidRPr="00385784">
        <w:rPr>
          <w:i/>
          <w:sz w:val="28"/>
          <w:szCs w:val="28"/>
        </w:rPr>
        <w:t>Пример</w:t>
      </w:r>
      <w:r>
        <w:rPr>
          <w:i/>
          <w:sz w:val="28"/>
          <w:szCs w:val="28"/>
        </w:rPr>
        <w:t xml:space="preserve"> содержания</w:t>
      </w:r>
      <w:r w:rsidRPr="00032B88">
        <w:rPr>
          <w:sz w:val="28"/>
          <w:szCs w:val="28"/>
        </w:rPr>
        <w:t xml:space="preserve"> </w:t>
      </w:r>
      <w:r w:rsidR="00C115A2">
        <w:rPr>
          <w:i/>
          <w:sz w:val="28"/>
          <w:szCs w:val="28"/>
        </w:rPr>
        <w:t>курсового</w:t>
      </w:r>
      <w:r w:rsidRPr="00032B88">
        <w:rPr>
          <w:i/>
          <w:sz w:val="28"/>
          <w:szCs w:val="28"/>
        </w:rPr>
        <w:t xml:space="preserve"> </w:t>
      </w:r>
      <w:r>
        <w:rPr>
          <w:i/>
          <w:sz w:val="28"/>
          <w:szCs w:val="28"/>
        </w:rPr>
        <w:t>проекта</w:t>
      </w:r>
    </w:p>
    <w:p w14:paraId="702232B4" w14:textId="77777777" w:rsidR="007C4D6D" w:rsidRDefault="007C4D6D" w:rsidP="00A566A1">
      <w:pPr>
        <w:ind w:firstLine="709"/>
        <w:jc w:val="both"/>
        <w:rPr>
          <w:sz w:val="20"/>
          <w:szCs w:val="20"/>
        </w:rPr>
      </w:pPr>
      <w:r>
        <w:rPr>
          <w:sz w:val="28"/>
          <w:szCs w:val="28"/>
        </w:rPr>
        <w:t xml:space="preserve">Содержание </w:t>
      </w:r>
    </w:p>
    <w:p w14:paraId="6B00053F" w14:textId="5439DCFD" w:rsidR="007C4D6D" w:rsidRDefault="007D55B8" w:rsidP="00A566A1">
      <w:pPr>
        <w:ind w:firstLine="709"/>
        <w:jc w:val="both"/>
        <w:rPr>
          <w:sz w:val="28"/>
          <w:szCs w:val="28"/>
        </w:rPr>
      </w:pPr>
      <w:r>
        <w:rPr>
          <w:sz w:val="28"/>
          <w:szCs w:val="28"/>
        </w:rPr>
        <w:t>ВВЕДЕНИЕ</w:t>
      </w:r>
    </w:p>
    <w:p w14:paraId="043FF152" w14:textId="3C125AC5" w:rsidR="007C4D6D" w:rsidRDefault="007D55B8" w:rsidP="007D55B8">
      <w:pPr>
        <w:tabs>
          <w:tab w:val="left" w:pos="426"/>
        </w:tabs>
        <w:ind w:left="709"/>
        <w:jc w:val="both"/>
        <w:rPr>
          <w:sz w:val="28"/>
          <w:szCs w:val="28"/>
        </w:rPr>
      </w:pPr>
      <w:r>
        <w:rPr>
          <w:sz w:val="28"/>
          <w:szCs w:val="28"/>
        </w:rPr>
        <w:t>Глава 1.</w:t>
      </w:r>
      <w:r w:rsidR="000206C7">
        <w:rPr>
          <w:sz w:val="28"/>
          <w:szCs w:val="28"/>
        </w:rPr>
        <w:t>Проектный анализ, цель и продукт проекта, определение состава работ.</w:t>
      </w:r>
    </w:p>
    <w:p w14:paraId="24197F2D" w14:textId="635254FE" w:rsidR="000206C7" w:rsidRPr="000206C7" w:rsidRDefault="007D55B8" w:rsidP="007D55B8">
      <w:pPr>
        <w:tabs>
          <w:tab w:val="left" w:pos="426"/>
        </w:tabs>
        <w:ind w:left="709"/>
        <w:jc w:val="both"/>
        <w:rPr>
          <w:sz w:val="28"/>
          <w:szCs w:val="28"/>
        </w:rPr>
      </w:pPr>
      <w:r>
        <w:rPr>
          <w:sz w:val="28"/>
          <w:szCs w:val="28"/>
        </w:rPr>
        <w:t xml:space="preserve">Глава 2. </w:t>
      </w:r>
      <w:r w:rsidR="000206C7" w:rsidRPr="000206C7">
        <w:rPr>
          <w:sz w:val="28"/>
          <w:szCs w:val="28"/>
        </w:rPr>
        <w:t>Анализ стейкхолдеров и разработка план вовлечения их в проект</w:t>
      </w:r>
      <w:r w:rsidR="000206C7">
        <w:rPr>
          <w:sz w:val="28"/>
          <w:szCs w:val="28"/>
        </w:rPr>
        <w:t>, оценка рисков проекта, разработка бюджета проекта.</w:t>
      </w:r>
    </w:p>
    <w:p w14:paraId="0130B785" w14:textId="1266BFE5" w:rsidR="000206C7" w:rsidRDefault="007D55B8" w:rsidP="007D55B8">
      <w:pPr>
        <w:tabs>
          <w:tab w:val="left" w:pos="426"/>
        </w:tabs>
        <w:ind w:left="709"/>
        <w:jc w:val="both"/>
        <w:rPr>
          <w:sz w:val="28"/>
          <w:szCs w:val="28"/>
        </w:rPr>
      </w:pPr>
      <w:r>
        <w:rPr>
          <w:sz w:val="28"/>
          <w:szCs w:val="28"/>
        </w:rPr>
        <w:t xml:space="preserve">Глава 3. </w:t>
      </w:r>
      <w:r w:rsidR="000206C7">
        <w:rPr>
          <w:sz w:val="28"/>
          <w:szCs w:val="28"/>
        </w:rPr>
        <w:t>Планирование проекта, формирование календарного плана, оценка эффективности</w:t>
      </w:r>
    </w:p>
    <w:p w14:paraId="44FD1872" w14:textId="4F91C1F2" w:rsidR="007C4D6D" w:rsidRDefault="007D55B8" w:rsidP="00A566A1">
      <w:pPr>
        <w:ind w:firstLine="709"/>
        <w:jc w:val="both"/>
        <w:rPr>
          <w:sz w:val="20"/>
          <w:szCs w:val="20"/>
        </w:rPr>
      </w:pPr>
      <w:r>
        <w:rPr>
          <w:sz w:val="28"/>
          <w:szCs w:val="28"/>
        </w:rPr>
        <w:t>ЗАКЛЮЧЕНИЕ</w:t>
      </w:r>
    </w:p>
    <w:p w14:paraId="3C9FB0EC" w14:textId="5B79018F" w:rsidR="007C4D6D" w:rsidRDefault="007D55B8" w:rsidP="00A566A1">
      <w:pPr>
        <w:ind w:firstLine="709"/>
        <w:jc w:val="both"/>
        <w:rPr>
          <w:sz w:val="20"/>
          <w:szCs w:val="20"/>
        </w:rPr>
      </w:pPr>
      <w:r>
        <w:rPr>
          <w:sz w:val="28"/>
          <w:szCs w:val="28"/>
        </w:rPr>
        <w:t>СПИСОК ИСПОЛЬЗОВАННЫХ ИСТОЧНИКОВ</w:t>
      </w:r>
    </w:p>
    <w:p w14:paraId="55531511" w14:textId="74E49FAC" w:rsidR="001418F4" w:rsidRPr="00502215" w:rsidRDefault="007D55B8" w:rsidP="00A566A1">
      <w:pPr>
        <w:ind w:firstLine="709"/>
        <w:jc w:val="both"/>
        <w:rPr>
          <w:sz w:val="28"/>
          <w:szCs w:val="28"/>
        </w:rPr>
      </w:pPr>
      <w:r w:rsidRPr="0090239A">
        <w:rPr>
          <w:rFonts w:eastAsiaTheme="minorEastAsia"/>
          <w:sz w:val="28"/>
          <w:szCs w:val="28"/>
        </w:rPr>
        <w:t>ПРИЛОЖЕНИЯ</w:t>
      </w:r>
      <w:r w:rsidR="001418F4" w:rsidRPr="0090239A">
        <w:rPr>
          <w:rFonts w:eastAsiaTheme="minorEastAsia"/>
          <w:sz w:val="28"/>
          <w:szCs w:val="28"/>
        </w:rPr>
        <w:t xml:space="preserve"> (при необходимости). </w:t>
      </w:r>
    </w:p>
    <w:p w14:paraId="04C83FBC" w14:textId="7CDA1A33" w:rsidR="00E420FC" w:rsidRPr="000D6CD0" w:rsidRDefault="003D45D8" w:rsidP="000D6CD0">
      <w:pPr>
        <w:widowControl w:val="0"/>
        <w:ind w:firstLine="709"/>
        <w:jc w:val="both"/>
        <w:rPr>
          <w:color w:val="000000"/>
          <w:spacing w:val="2"/>
          <w:sz w:val="28"/>
          <w:szCs w:val="28"/>
        </w:rPr>
      </w:pPr>
      <w:r w:rsidRPr="000D6CD0">
        <w:rPr>
          <w:color w:val="000000"/>
          <w:spacing w:val="2"/>
          <w:sz w:val="28"/>
          <w:szCs w:val="28"/>
        </w:rPr>
        <w:t>Титульный лист и с</w:t>
      </w:r>
      <w:r w:rsidR="00E420FC" w:rsidRPr="000D6CD0">
        <w:rPr>
          <w:color w:val="000000"/>
          <w:spacing w:val="2"/>
          <w:sz w:val="28"/>
          <w:szCs w:val="28"/>
        </w:rPr>
        <w:t>писок использованной литературы оформляется в соответствии с указаниями, изложенными в приложени</w:t>
      </w:r>
      <w:r w:rsidRPr="000D6CD0">
        <w:rPr>
          <w:color w:val="000000"/>
          <w:spacing w:val="2"/>
          <w:sz w:val="28"/>
          <w:szCs w:val="28"/>
        </w:rPr>
        <w:t>ях</w:t>
      </w:r>
      <w:r w:rsidR="00E420FC" w:rsidRPr="000D6CD0">
        <w:rPr>
          <w:color w:val="000000"/>
          <w:spacing w:val="2"/>
          <w:sz w:val="28"/>
          <w:szCs w:val="28"/>
        </w:rPr>
        <w:t xml:space="preserve"> </w:t>
      </w:r>
      <w:r w:rsidR="00D33A82" w:rsidRPr="000D6CD0">
        <w:rPr>
          <w:color w:val="000000"/>
          <w:spacing w:val="2"/>
          <w:sz w:val="28"/>
          <w:szCs w:val="28"/>
        </w:rPr>
        <w:t>№</w:t>
      </w:r>
      <w:r w:rsidR="003C3AFF" w:rsidRPr="000D6CD0">
        <w:rPr>
          <w:color w:val="000000"/>
          <w:spacing w:val="2"/>
          <w:sz w:val="28"/>
          <w:szCs w:val="28"/>
        </w:rPr>
        <w:t xml:space="preserve"> </w:t>
      </w:r>
      <w:r w:rsidR="00CB5318" w:rsidRPr="000D6CD0">
        <w:rPr>
          <w:color w:val="000000"/>
          <w:spacing w:val="2"/>
          <w:sz w:val="28"/>
          <w:szCs w:val="28"/>
        </w:rPr>
        <w:t>4</w:t>
      </w:r>
      <w:r w:rsidR="00E420FC" w:rsidRPr="000D6CD0">
        <w:rPr>
          <w:color w:val="000000"/>
          <w:spacing w:val="2"/>
          <w:sz w:val="28"/>
          <w:szCs w:val="28"/>
        </w:rPr>
        <w:t xml:space="preserve"> </w:t>
      </w:r>
      <w:r w:rsidRPr="000D6CD0">
        <w:rPr>
          <w:color w:val="000000"/>
          <w:spacing w:val="2"/>
          <w:sz w:val="28"/>
          <w:szCs w:val="28"/>
        </w:rPr>
        <w:t>и №</w:t>
      </w:r>
      <w:r w:rsidR="003C3AFF" w:rsidRPr="000D6CD0">
        <w:rPr>
          <w:color w:val="000000"/>
          <w:spacing w:val="2"/>
          <w:sz w:val="28"/>
          <w:szCs w:val="28"/>
        </w:rPr>
        <w:t xml:space="preserve"> </w:t>
      </w:r>
      <w:r w:rsidRPr="000D6CD0">
        <w:rPr>
          <w:color w:val="000000"/>
          <w:spacing w:val="2"/>
          <w:sz w:val="28"/>
          <w:szCs w:val="28"/>
        </w:rPr>
        <w:t xml:space="preserve">5 </w:t>
      </w:r>
      <w:r w:rsidR="00E420FC" w:rsidRPr="000D6CD0">
        <w:rPr>
          <w:color w:val="000000"/>
          <w:spacing w:val="2"/>
          <w:sz w:val="28"/>
          <w:szCs w:val="28"/>
        </w:rPr>
        <w:t>к настоящим методическим рекомендациями.</w:t>
      </w:r>
    </w:p>
    <w:p w14:paraId="3812FB4C" w14:textId="77777777" w:rsidR="001418F4" w:rsidRPr="000D6CD0" w:rsidRDefault="00CC6C60" w:rsidP="000D6CD0">
      <w:pPr>
        <w:ind w:firstLine="709"/>
        <w:jc w:val="both"/>
        <w:rPr>
          <w:rFonts w:eastAsiaTheme="minorEastAsia"/>
          <w:b/>
          <w:i/>
          <w:sz w:val="28"/>
          <w:szCs w:val="28"/>
        </w:rPr>
      </w:pPr>
      <w:r w:rsidRPr="000D6CD0">
        <w:rPr>
          <w:rFonts w:eastAsiaTheme="minorEastAsia"/>
          <w:b/>
          <w:i/>
          <w:sz w:val="28"/>
          <w:szCs w:val="28"/>
        </w:rPr>
        <w:t>Требования к оформлению курсового</w:t>
      </w:r>
      <w:r w:rsidR="001418F4" w:rsidRPr="000D6CD0">
        <w:rPr>
          <w:rFonts w:eastAsiaTheme="minorEastAsia"/>
          <w:b/>
          <w:i/>
          <w:sz w:val="28"/>
          <w:szCs w:val="28"/>
        </w:rPr>
        <w:t xml:space="preserve"> </w:t>
      </w:r>
      <w:r w:rsidRPr="000D6CD0">
        <w:rPr>
          <w:rFonts w:eastAsiaTheme="minorEastAsia"/>
          <w:b/>
          <w:i/>
          <w:sz w:val="28"/>
          <w:szCs w:val="28"/>
        </w:rPr>
        <w:t>проекта</w:t>
      </w:r>
    </w:p>
    <w:p w14:paraId="5CD9B64F" w14:textId="77777777" w:rsidR="00E56FA5" w:rsidRPr="000D6CD0" w:rsidRDefault="00E56FA5" w:rsidP="000D6CD0">
      <w:pPr>
        <w:ind w:firstLine="709"/>
        <w:jc w:val="both"/>
        <w:rPr>
          <w:sz w:val="28"/>
          <w:szCs w:val="28"/>
        </w:rPr>
      </w:pPr>
      <w:r w:rsidRPr="000D6CD0">
        <w:rPr>
          <w:sz w:val="28"/>
          <w:szCs w:val="28"/>
        </w:rPr>
        <w:t>Оформление курсового проекта, научные ссылки выполняются в соответствии с требованиями, предъявляемыми к научным работам.</w:t>
      </w:r>
    </w:p>
    <w:p w14:paraId="6C276E53" w14:textId="5F539A4D" w:rsidR="00E420FC" w:rsidRPr="000D6CD0" w:rsidRDefault="00E420FC" w:rsidP="000D6CD0">
      <w:pPr>
        <w:ind w:firstLine="709"/>
        <w:jc w:val="both"/>
        <w:rPr>
          <w:sz w:val="28"/>
          <w:szCs w:val="28"/>
        </w:rPr>
      </w:pPr>
      <w:r w:rsidRPr="000D6CD0">
        <w:rPr>
          <w:sz w:val="28"/>
          <w:szCs w:val="28"/>
        </w:rPr>
        <w:t xml:space="preserve">Курсовой проект оформляется на одной стороне листа бумаги формата А4, содержит, примерно, 1800 знаков на странице (включая пробелы и знаки препинания). Допускается представлять таблицы и иллюстрации на листах бумаги формата не более А3. Текст следует печатать через 1,5 интервала, шрифт Times New Roman, размер шрифта – 14, в таблицах – 12, в подстрочных сносках – 10. Подчеркивание слов и выделение их курсивом не допускается. </w:t>
      </w:r>
    </w:p>
    <w:p w14:paraId="3FC046F6" w14:textId="77777777" w:rsidR="00E420FC" w:rsidRPr="000D6CD0" w:rsidRDefault="00E420FC" w:rsidP="000D6CD0">
      <w:pPr>
        <w:ind w:firstLine="709"/>
        <w:jc w:val="both"/>
        <w:rPr>
          <w:sz w:val="28"/>
          <w:szCs w:val="28"/>
        </w:rPr>
      </w:pPr>
      <w:r w:rsidRPr="000D6CD0">
        <w:rPr>
          <w:bCs/>
          <w:sz w:val="28"/>
          <w:szCs w:val="28"/>
        </w:rPr>
        <w:t>Страницы</w:t>
      </w:r>
      <w:r w:rsidRPr="000D6CD0">
        <w:rPr>
          <w:sz w:val="28"/>
          <w:szCs w:val="28"/>
        </w:rPr>
        <w:t xml:space="preserve">, на которых излагается текст, должны иметь поля: </w:t>
      </w:r>
    </w:p>
    <w:p w14:paraId="4E6F18EB" w14:textId="77777777" w:rsidR="00E420FC" w:rsidRPr="000D6CD0" w:rsidRDefault="00E420FC" w:rsidP="000D6CD0">
      <w:pPr>
        <w:jc w:val="both"/>
        <w:rPr>
          <w:sz w:val="28"/>
          <w:szCs w:val="28"/>
        </w:rPr>
      </w:pPr>
      <w:r w:rsidRPr="000D6CD0">
        <w:rPr>
          <w:sz w:val="28"/>
          <w:szCs w:val="28"/>
        </w:rPr>
        <w:t>поля страницы: верхнее и нижнее – не менее 20 мм; левое – не менее 30 мм; правое –не менее 10 мм; колонтитулы: верхний - 2; нижний - 1,25.</w:t>
      </w:r>
    </w:p>
    <w:p w14:paraId="171BC923" w14:textId="53132BEF" w:rsidR="00E420FC" w:rsidRPr="000D6CD0" w:rsidRDefault="00E420FC" w:rsidP="000D6CD0">
      <w:pPr>
        <w:ind w:firstLine="709"/>
        <w:jc w:val="both"/>
        <w:rPr>
          <w:sz w:val="28"/>
          <w:szCs w:val="28"/>
        </w:rPr>
      </w:pPr>
      <w:r w:rsidRPr="000D6CD0">
        <w:rPr>
          <w:bCs/>
          <w:sz w:val="28"/>
          <w:szCs w:val="28"/>
        </w:rPr>
        <w:t xml:space="preserve">Названия </w:t>
      </w:r>
      <w:r w:rsidRPr="000D6CD0">
        <w:rPr>
          <w:sz w:val="28"/>
          <w:szCs w:val="28"/>
        </w:rPr>
        <w:t xml:space="preserve">структурных элементов «ВВЕДЕНИЕ», «ЗАКЛЮЧЕНИЕ», «СПИСОК ЛИТЕРАТУРЫ (ИСПОЛЬЗОВАННЫХ ИСТОЧНИКОВ) И </w:t>
      </w:r>
      <w:r w:rsidRPr="000D6CD0">
        <w:rPr>
          <w:sz w:val="28"/>
          <w:szCs w:val="28"/>
        </w:rPr>
        <w:lastRenderedPageBreak/>
        <w:t>ИНТЕРНЕТ-РЕСУРСОВ», «ПРИЛОЖЕНИЕ» являющиеся заголовками, печатаются прописными буквами, а названия параграфов (подзаголовки) – строчными буквами (кроме первой прописной). Заголовки и подзаголовки при печатании текста</w:t>
      </w:r>
      <w:r w:rsidR="007D55B8" w:rsidRPr="000D6CD0">
        <w:rPr>
          <w:sz w:val="28"/>
          <w:szCs w:val="28"/>
        </w:rPr>
        <w:t xml:space="preserve"> письменной работы на принтере </w:t>
      </w:r>
      <w:r w:rsidRPr="000D6CD0">
        <w:rPr>
          <w:sz w:val="28"/>
          <w:szCs w:val="28"/>
        </w:rPr>
        <w:t xml:space="preserve">выделяются полужирным шрифтом. </w:t>
      </w:r>
    </w:p>
    <w:p w14:paraId="20000E6C" w14:textId="77777777" w:rsidR="00E420FC" w:rsidRPr="000D6CD0" w:rsidRDefault="00E420FC" w:rsidP="000D6CD0">
      <w:pPr>
        <w:ind w:firstLine="709"/>
        <w:jc w:val="both"/>
        <w:rPr>
          <w:bCs/>
          <w:sz w:val="28"/>
          <w:szCs w:val="28"/>
        </w:rPr>
      </w:pPr>
      <w:r w:rsidRPr="000D6CD0">
        <w:rPr>
          <w:sz w:val="28"/>
          <w:szCs w:val="28"/>
        </w:rPr>
        <w:t>Заголовки, подзаголовки и подстрочные сноски</w:t>
      </w:r>
      <w:r w:rsidRPr="000D6CD0">
        <w:rPr>
          <w:bCs/>
          <w:sz w:val="28"/>
          <w:szCs w:val="28"/>
        </w:rPr>
        <w:t xml:space="preserve"> (состоящие из нескольких строк) печатаются через одинарный интервал.</w:t>
      </w:r>
    </w:p>
    <w:p w14:paraId="3D35FC62" w14:textId="77777777" w:rsidR="00E420FC" w:rsidRPr="000D6CD0" w:rsidRDefault="00E420FC" w:rsidP="000D6CD0">
      <w:pPr>
        <w:ind w:firstLine="709"/>
        <w:jc w:val="both"/>
        <w:rPr>
          <w:sz w:val="28"/>
          <w:szCs w:val="28"/>
        </w:rPr>
      </w:pPr>
      <w:r w:rsidRPr="000D6CD0">
        <w:rPr>
          <w:bCs/>
          <w:sz w:val="28"/>
          <w:szCs w:val="28"/>
        </w:rPr>
        <w:t>Абзацный отступ</w:t>
      </w:r>
      <w:r w:rsidRPr="000D6CD0">
        <w:rPr>
          <w:sz w:val="28"/>
          <w:szCs w:val="28"/>
        </w:rPr>
        <w:t xml:space="preserve"> должен соответствовать 1,25 см и быть одинаковым по всей работе.</w:t>
      </w:r>
    </w:p>
    <w:p w14:paraId="5B200973" w14:textId="77777777" w:rsidR="00E420FC" w:rsidRPr="000D6CD0" w:rsidRDefault="00E420FC" w:rsidP="000D6CD0">
      <w:pPr>
        <w:spacing w:after="200"/>
        <w:ind w:firstLine="709"/>
        <w:jc w:val="both"/>
        <w:rPr>
          <w:rFonts w:eastAsia="Calibri"/>
          <w:sz w:val="28"/>
          <w:szCs w:val="28"/>
          <w:lang w:eastAsia="en-US"/>
        </w:rPr>
      </w:pPr>
      <w:r w:rsidRPr="000D6CD0">
        <w:rPr>
          <w:b/>
          <w:sz w:val="28"/>
          <w:szCs w:val="28"/>
        </w:rPr>
        <w:t>Нумерация разделов</w:t>
      </w:r>
      <w:r w:rsidRPr="000D6CD0">
        <w:rPr>
          <w:sz w:val="28"/>
          <w:szCs w:val="28"/>
        </w:rPr>
        <w:t xml:space="preserve"> производится арабскими цифрами</w:t>
      </w:r>
      <w:r w:rsidRPr="000D6CD0">
        <w:rPr>
          <w:rFonts w:eastAsia="Calibri"/>
          <w:sz w:val="28"/>
          <w:szCs w:val="28"/>
          <w:lang w:eastAsia="en-US"/>
        </w:rPr>
        <w:t>, а именно:</w:t>
      </w:r>
    </w:p>
    <w:p w14:paraId="77177669" w14:textId="77777777" w:rsidR="00E420FC" w:rsidRPr="000D6CD0" w:rsidRDefault="00E420FC" w:rsidP="000D6CD0">
      <w:pPr>
        <w:spacing w:after="200"/>
        <w:ind w:firstLine="709"/>
        <w:jc w:val="both"/>
        <w:rPr>
          <w:rFonts w:eastAsia="Calibri"/>
          <w:sz w:val="28"/>
          <w:szCs w:val="28"/>
          <w:lang w:eastAsia="en-US"/>
        </w:rPr>
      </w:pPr>
      <w:r w:rsidRPr="000D6CD0">
        <w:rPr>
          <w:rFonts w:eastAsia="Calibri"/>
          <w:b/>
          <w:sz w:val="28"/>
          <w:szCs w:val="28"/>
          <w:lang w:eastAsia="en-US"/>
        </w:rPr>
        <w:t>Пример</w:t>
      </w:r>
      <w:r w:rsidRPr="000D6CD0">
        <w:rPr>
          <w:rFonts w:eastAsia="Calibri"/>
          <w:sz w:val="28"/>
          <w:szCs w:val="28"/>
          <w:lang w:eastAsia="en-US"/>
        </w:rPr>
        <w:t xml:space="preserve"> – 1. Понятие и виды сделок</w:t>
      </w:r>
    </w:p>
    <w:p w14:paraId="5A26A117" w14:textId="77777777" w:rsidR="00E420FC" w:rsidRPr="000D6CD0" w:rsidRDefault="00E420FC" w:rsidP="000D6CD0">
      <w:pPr>
        <w:numPr>
          <w:ilvl w:val="1"/>
          <w:numId w:val="116"/>
        </w:numPr>
        <w:spacing w:after="160" w:line="259" w:lineRule="auto"/>
        <w:ind w:firstLine="709"/>
        <w:contextualSpacing/>
        <w:jc w:val="both"/>
        <w:rPr>
          <w:rFonts w:eastAsia="Calibri"/>
          <w:sz w:val="28"/>
          <w:szCs w:val="28"/>
          <w:lang w:eastAsia="en-US"/>
        </w:rPr>
      </w:pPr>
      <w:r w:rsidRPr="000D6CD0">
        <w:rPr>
          <w:rFonts w:eastAsia="Calibri"/>
          <w:sz w:val="28"/>
          <w:szCs w:val="28"/>
          <w:lang w:eastAsia="en-US"/>
        </w:rPr>
        <w:t xml:space="preserve"> Понятие сделки </w:t>
      </w:r>
    </w:p>
    <w:p w14:paraId="16FECE71"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Главы делятся на параграфы и нумеруются арабскими цифрами, а именно:</w:t>
      </w:r>
    </w:p>
    <w:p w14:paraId="3BF9637B" w14:textId="1DAB6F4E"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 </w:t>
      </w:r>
      <w:r w:rsidRPr="000D6CD0">
        <w:rPr>
          <w:rFonts w:eastAsia="Calibri"/>
          <w:b/>
          <w:sz w:val="28"/>
          <w:szCs w:val="28"/>
          <w:lang w:eastAsia="en-US"/>
        </w:rPr>
        <w:t>Пример</w:t>
      </w:r>
      <w:r w:rsidRPr="000D6CD0">
        <w:rPr>
          <w:rFonts w:eastAsia="Calibri"/>
          <w:sz w:val="28"/>
          <w:szCs w:val="28"/>
          <w:lang w:eastAsia="en-US"/>
        </w:rPr>
        <w:t xml:space="preserve"> – Глава 1. Понятие и виды сделок</w:t>
      </w:r>
    </w:p>
    <w:p w14:paraId="696A27C5"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                  1.1. Понятие сделки  </w:t>
      </w:r>
    </w:p>
    <w:p w14:paraId="28849259"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Параграфы (разделы) должны иметь нумерацию в пределах каждой главы (раздела), а главы (разделы) – в пределах всего текста работы.</w:t>
      </w:r>
    </w:p>
    <w:p w14:paraId="00EF3BC0"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Если глава содержит только один параграф (что нежелательно), то нумеровать его не нужно.</w:t>
      </w:r>
    </w:p>
    <w:p w14:paraId="7E36651F" w14:textId="77777777" w:rsidR="00E420FC" w:rsidRPr="000D6CD0" w:rsidRDefault="00E420FC" w:rsidP="000D6CD0">
      <w:pPr>
        <w:ind w:firstLine="709"/>
        <w:jc w:val="both"/>
        <w:rPr>
          <w:b/>
          <w:sz w:val="28"/>
          <w:szCs w:val="28"/>
        </w:rPr>
      </w:pPr>
      <w:r w:rsidRPr="000D6CD0">
        <w:rPr>
          <w:b/>
          <w:sz w:val="28"/>
          <w:szCs w:val="28"/>
        </w:rPr>
        <w:t xml:space="preserve">Нумерация страниц </w:t>
      </w:r>
    </w:p>
    <w:p w14:paraId="07D25E43" w14:textId="7CB8D036" w:rsidR="00E420FC" w:rsidRPr="000D6CD0" w:rsidRDefault="00E420FC" w:rsidP="000D6CD0">
      <w:pPr>
        <w:ind w:firstLine="709"/>
        <w:jc w:val="both"/>
        <w:rPr>
          <w:sz w:val="28"/>
          <w:szCs w:val="28"/>
        </w:rPr>
      </w:pPr>
      <w:r w:rsidRPr="000D6CD0">
        <w:rPr>
          <w:sz w:val="28"/>
          <w:szCs w:val="28"/>
        </w:rPr>
        <w:t>Страницы курсового проекта (курсовой работы) должны нумероваться арабскими цифрами, нумерация должна быть сквозная, по всему тексту работы. Номер страницы п</w:t>
      </w:r>
      <w:r w:rsidR="003C3AFF" w:rsidRPr="000D6CD0">
        <w:rPr>
          <w:sz w:val="28"/>
          <w:szCs w:val="28"/>
        </w:rPr>
        <w:t xml:space="preserve">роставляют, начиная со второй, </w:t>
      </w:r>
      <w:r w:rsidRPr="000D6CD0">
        <w:rPr>
          <w:sz w:val="28"/>
          <w:szCs w:val="28"/>
        </w:rPr>
        <w:t xml:space="preserve">в центре нижней части листа без точки.  </w:t>
      </w:r>
    </w:p>
    <w:p w14:paraId="2C76D787" w14:textId="77777777" w:rsidR="00E420FC" w:rsidRPr="000D6CD0" w:rsidRDefault="00E420FC" w:rsidP="000D6CD0">
      <w:pPr>
        <w:ind w:firstLine="709"/>
        <w:jc w:val="both"/>
        <w:rPr>
          <w:sz w:val="28"/>
          <w:szCs w:val="28"/>
        </w:rPr>
      </w:pPr>
      <w:r w:rsidRPr="000D6CD0">
        <w:rPr>
          <w:sz w:val="28"/>
          <w:szCs w:val="28"/>
        </w:rPr>
        <w:t>Титульный лист включается в общую нумерацию страниц работы, однако номер страницы на нем не ставится.</w:t>
      </w:r>
    </w:p>
    <w:p w14:paraId="66372FCE" w14:textId="77777777" w:rsidR="00E420FC" w:rsidRPr="000D6CD0" w:rsidRDefault="00E420FC" w:rsidP="000D6CD0">
      <w:pPr>
        <w:ind w:firstLine="709"/>
        <w:jc w:val="both"/>
        <w:rPr>
          <w:sz w:val="28"/>
          <w:szCs w:val="28"/>
        </w:rPr>
      </w:pPr>
      <w:r w:rsidRPr="000D6CD0">
        <w:rPr>
          <w:sz w:val="28"/>
          <w:szCs w:val="28"/>
        </w:rPr>
        <w:t xml:space="preserve">Если в работе имеются иллюстрации и таблицы на отдельном листе, то они включаются в общую нумерацию страниц работы.  </w:t>
      </w:r>
    </w:p>
    <w:p w14:paraId="6E31E2E6" w14:textId="77777777" w:rsidR="00E420FC" w:rsidRPr="000D6CD0" w:rsidRDefault="00E420FC" w:rsidP="000D6CD0">
      <w:pPr>
        <w:ind w:firstLine="709"/>
        <w:jc w:val="both"/>
        <w:rPr>
          <w:sz w:val="28"/>
          <w:szCs w:val="28"/>
        </w:rPr>
      </w:pPr>
      <w:r w:rsidRPr="000D6CD0">
        <w:rPr>
          <w:sz w:val="28"/>
          <w:szCs w:val="28"/>
        </w:rPr>
        <w:t>Каждую главу работы следует начинать с нового листа.</w:t>
      </w:r>
    </w:p>
    <w:p w14:paraId="0ADA956F" w14:textId="77777777" w:rsidR="00E420FC" w:rsidRPr="000D6CD0" w:rsidRDefault="00E420FC" w:rsidP="000D6CD0">
      <w:pPr>
        <w:ind w:firstLine="709"/>
        <w:jc w:val="both"/>
        <w:rPr>
          <w:sz w:val="28"/>
          <w:szCs w:val="28"/>
        </w:rPr>
      </w:pPr>
      <w:r w:rsidRPr="000D6CD0">
        <w:rPr>
          <w:sz w:val="28"/>
          <w:szCs w:val="28"/>
        </w:rPr>
        <w:t>Параграф начинать с нового листа не нужно.</w:t>
      </w:r>
    </w:p>
    <w:p w14:paraId="5E457CD6" w14:textId="77777777" w:rsidR="00E420FC" w:rsidRPr="000D6CD0" w:rsidRDefault="00E420FC" w:rsidP="000D6CD0">
      <w:pPr>
        <w:ind w:firstLine="709"/>
        <w:jc w:val="both"/>
        <w:rPr>
          <w:sz w:val="28"/>
          <w:szCs w:val="28"/>
        </w:rPr>
      </w:pPr>
      <w:r w:rsidRPr="000D6CD0">
        <w:rPr>
          <w:b/>
          <w:sz w:val="28"/>
          <w:szCs w:val="28"/>
        </w:rPr>
        <w:t>Иллюстрации и таблицы</w:t>
      </w:r>
      <w:r w:rsidRPr="000D6CD0">
        <w:rPr>
          <w:sz w:val="28"/>
          <w:szCs w:val="28"/>
        </w:rPr>
        <w:t>. Если в работе имеются схемы, таблицы, графики, диаграммы, фотоснимки, то их следует располагать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(то есть по всему тексту) – 1,2,3, и т.д., либо внутри каждой главы – 1.1,1.2, и т.д.</w:t>
      </w:r>
    </w:p>
    <w:p w14:paraId="2AD2FE7A" w14:textId="7A782253" w:rsidR="00E420FC" w:rsidRPr="000D6CD0" w:rsidRDefault="00E420FC" w:rsidP="000D6CD0">
      <w:pPr>
        <w:ind w:firstLine="709"/>
        <w:jc w:val="both"/>
        <w:rPr>
          <w:sz w:val="28"/>
          <w:szCs w:val="28"/>
        </w:rPr>
      </w:pPr>
      <w:r w:rsidRPr="000D6CD0">
        <w:rPr>
          <w:sz w:val="28"/>
          <w:szCs w:val="28"/>
        </w:rPr>
        <w:t>При наличии в работе таблицы ее наименование (краткое и точное) дол</w:t>
      </w:r>
      <w:r w:rsidR="00FA7B36" w:rsidRPr="000D6CD0">
        <w:rPr>
          <w:sz w:val="28"/>
          <w:szCs w:val="28"/>
        </w:rPr>
        <w:t xml:space="preserve">жно располагаться над таблицей </w:t>
      </w:r>
      <w:r w:rsidRPr="000D6CD0">
        <w:rPr>
          <w:sz w:val="28"/>
          <w:szCs w:val="28"/>
        </w:rPr>
        <w:t xml:space="preserve">без абзацного отступа в одну строку. Таблицу, как и рисунок, располагать непосредственно после текста, в котором она упоминаются впервые, или на следующей странице. Таблицы в тексте следует нумеровать сквозной нумерацией арабскими цифрами по всему тексту или в рамках главы (2.1 и т.д.). Если таблица вынесена в приложение, то она </w:t>
      </w:r>
      <w:r w:rsidRPr="000D6CD0">
        <w:rPr>
          <w:sz w:val="28"/>
          <w:szCs w:val="28"/>
        </w:rPr>
        <w:lastRenderedPageBreak/>
        <w:t xml:space="preserve">нумеруется отдельно арабскими цифрами с добавлением перед номером слова «Приложение» – Приложение 1. </w:t>
      </w:r>
    </w:p>
    <w:p w14:paraId="7B7954E6" w14:textId="77777777" w:rsidR="00E420FC" w:rsidRPr="000D6CD0" w:rsidRDefault="00E420FC" w:rsidP="000D6CD0">
      <w:pPr>
        <w:ind w:firstLine="709"/>
        <w:jc w:val="both"/>
        <w:rPr>
          <w:sz w:val="28"/>
          <w:szCs w:val="28"/>
        </w:rPr>
      </w:pPr>
      <w:r w:rsidRPr="000D6CD0">
        <w:rPr>
          <w:sz w:val="28"/>
          <w:szCs w:val="28"/>
        </w:rPr>
        <w:t>Если таблица имеет заголовок, то он пишется с прописной буквы, и точка в конце не ставится. Разрывать таблицу и переносить часть ее на другую страницу можно только в том случае, если целиком не умещается на одной странице. При этом на другую страницу переносится и шапка таблицы, а также заголовок «Продолжение таблицы».</w:t>
      </w:r>
    </w:p>
    <w:p w14:paraId="78BAFFCD" w14:textId="77777777" w:rsidR="00E420FC" w:rsidRPr="000D6CD0" w:rsidRDefault="00E420FC" w:rsidP="000D6CD0">
      <w:pPr>
        <w:spacing w:before="100" w:beforeAutospacing="1" w:after="100" w:afterAutospacing="1"/>
        <w:rPr>
          <w:color w:val="333333"/>
          <w:sz w:val="28"/>
          <w:szCs w:val="28"/>
        </w:rPr>
      </w:pPr>
      <w:r w:rsidRPr="000D6CD0">
        <w:rPr>
          <w:b/>
          <w:bCs/>
          <w:color w:val="333333"/>
          <w:sz w:val="28"/>
          <w:szCs w:val="28"/>
        </w:rPr>
        <w:t>Пример оформления таблицы:</w:t>
      </w:r>
    </w:p>
    <w:p w14:paraId="38F44C3E" w14:textId="77777777" w:rsidR="00E420FC" w:rsidRPr="000D6CD0" w:rsidRDefault="00E420FC" w:rsidP="000D6CD0">
      <w:pPr>
        <w:spacing w:before="100" w:beforeAutospacing="1" w:after="100" w:afterAutospacing="1"/>
        <w:jc w:val="right"/>
        <w:rPr>
          <w:color w:val="333333"/>
          <w:sz w:val="28"/>
          <w:szCs w:val="28"/>
        </w:rPr>
      </w:pPr>
      <w:r w:rsidRPr="000D6CD0">
        <w:rPr>
          <w:color w:val="333333"/>
          <w:sz w:val="28"/>
          <w:szCs w:val="28"/>
        </w:rPr>
        <w:t>Таблица 2.1</w:t>
      </w:r>
    </w:p>
    <w:p w14:paraId="0F1DA83D"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Расходы на оплату труда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8"/>
        <w:gridCol w:w="2378"/>
        <w:gridCol w:w="2333"/>
      </w:tblGrid>
      <w:tr w:rsidR="00E420FC" w:rsidRPr="000D6CD0" w14:paraId="0BD7C0AE" w14:textId="77777777" w:rsidTr="00E420FC">
        <w:trPr>
          <w:tblCellSpacing w:w="0" w:type="dxa"/>
        </w:trPr>
        <w:tc>
          <w:tcPr>
            <w:tcW w:w="2478" w:type="pct"/>
            <w:tcMar>
              <w:top w:w="150" w:type="dxa"/>
              <w:left w:w="150" w:type="dxa"/>
              <w:bottom w:w="150" w:type="dxa"/>
              <w:right w:w="150" w:type="dxa"/>
            </w:tcMar>
            <w:hideMark/>
          </w:tcPr>
          <w:p w14:paraId="7FCBEB19"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Должность</w:t>
            </w:r>
          </w:p>
        </w:tc>
        <w:tc>
          <w:tcPr>
            <w:tcW w:w="1273" w:type="pct"/>
            <w:tcMar>
              <w:top w:w="150" w:type="dxa"/>
              <w:left w:w="150" w:type="dxa"/>
              <w:bottom w:w="150" w:type="dxa"/>
              <w:right w:w="150" w:type="dxa"/>
            </w:tcMar>
            <w:hideMark/>
          </w:tcPr>
          <w:p w14:paraId="4D070E19"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Количество</w:t>
            </w:r>
          </w:p>
        </w:tc>
        <w:tc>
          <w:tcPr>
            <w:tcW w:w="1249" w:type="pct"/>
            <w:tcMar>
              <w:top w:w="150" w:type="dxa"/>
              <w:left w:w="150" w:type="dxa"/>
              <w:bottom w:w="150" w:type="dxa"/>
              <w:right w:w="150" w:type="dxa"/>
            </w:tcMar>
            <w:hideMark/>
          </w:tcPr>
          <w:p w14:paraId="22B4C434"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Зарплата, руб.</w:t>
            </w:r>
          </w:p>
        </w:tc>
      </w:tr>
      <w:tr w:rsidR="00E420FC" w:rsidRPr="000D6CD0" w14:paraId="50F16EEB" w14:textId="77777777" w:rsidTr="00E420FC">
        <w:trPr>
          <w:tblCellSpacing w:w="0" w:type="dxa"/>
        </w:trPr>
        <w:tc>
          <w:tcPr>
            <w:tcW w:w="2478" w:type="pct"/>
            <w:tcMar>
              <w:top w:w="150" w:type="dxa"/>
              <w:left w:w="150" w:type="dxa"/>
              <w:bottom w:w="150" w:type="dxa"/>
              <w:right w:w="150" w:type="dxa"/>
            </w:tcMar>
            <w:hideMark/>
          </w:tcPr>
          <w:p w14:paraId="6F07991E" w14:textId="77777777" w:rsidR="00E420FC" w:rsidRPr="000D6CD0" w:rsidRDefault="00E420FC" w:rsidP="000D6CD0">
            <w:pPr>
              <w:jc w:val="center"/>
              <w:rPr>
                <w:color w:val="000000"/>
                <w:sz w:val="28"/>
                <w:szCs w:val="28"/>
              </w:rPr>
            </w:pPr>
            <w:r w:rsidRPr="000D6CD0">
              <w:rPr>
                <w:color w:val="000000"/>
                <w:sz w:val="28"/>
                <w:szCs w:val="28"/>
              </w:rPr>
              <w:t>1</w:t>
            </w:r>
          </w:p>
        </w:tc>
        <w:tc>
          <w:tcPr>
            <w:tcW w:w="1273" w:type="pct"/>
            <w:tcMar>
              <w:top w:w="150" w:type="dxa"/>
              <w:left w:w="150" w:type="dxa"/>
              <w:bottom w:w="150" w:type="dxa"/>
              <w:right w:w="150" w:type="dxa"/>
            </w:tcMar>
            <w:hideMark/>
          </w:tcPr>
          <w:p w14:paraId="1189FFCC" w14:textId="77777777" w:rsidR="00E420FC" w:rsidRPr="000D6CD0" w:rsidRDefault="00E420FC" w:rsidP="000D6CD0">
            <w:pPr>
              <w:jc w:val="center"/>
              <w:rPr>
                <w:color w:val="000000"/>
                <w:sz w:val="28"/>
                <w:szCs w:val="28"/>
              </w:rPr>
            </w:pPr>
            <w:r w:rsidRPr="000D6CD0">
              <w:rPr>
                <w:color w:val="000000"/>
                <w:sz w:val="28"/>
                <w:szCs w:val="28"/>
              </w:rPr>
              <w:t>2</w:t>
            </w:r>
          </w:p>
        </w:tc>
        <w:tc>
          <w:tcPr>
            <w:tcW w:w="1249" w:type="pct"/>
            <w:tcMar>
              <w:top w:w="150" w:type="dxa"/>
              <w:left w:w="150" w:type="dxa"/>
              <w:bottom w:w="150" w:type="dxa"/>
              <w:right w:w="150" w:type="dxa"/>
            </w:tcMar>
            <w:hideMark/>
          </w:tcPr>
          <w:p w14:paraId="7626FE29" w14:textId="77777777" w:rsidR="00E420FC" w:rsidRPr="000D6CD0" w:rsidRDefault="00E420FC" w:rsidP="000D6CD0">
            <w:pPr>
              <w:jc w:val="center"/>
              <w:rPr>
                <w:color w:val="000000"/>
                <w:sz w:val="28"/>
                <w:szCs w:val="28"/>
              </w:rPr>
            </w:pPr>
            <w:r w:rsidRPr="000D6CD0">
              <w:rPr>
                <w:color w:val="000000"/>
                <w:sz w:val="28"/>
                <w:szCs w:val="28"/>
              </w:rPr>
              <w:t>3</w:t>
            </w:r>
          </w:p>
        </w:tc>
      </w:tr>
      <w:tr w:rsidR="00E420FC" w:rsidRPr="000D6CD0" w14:paraId="77C75567" w14:textId="77777777" w:rsidTr="00E420FC">
        <w:trPr>
          <w:tblCellSpacing w:w="0" w:type="dxa"/>
        </w:trPr>
        <w:tc>
          <w:tcPr>
            <w:tcW w:w="2478" w:type="pct"/>
            <w:tcMar>
              <w:top w:w="150" w:type="dxa"/>
              <w:left w:w="150" w:type="dxa"/>
              <w:bottom w:w="150" w:type="dxa"/>
              <w:right w:w="150" w:type="dxa"/>
            </w:tcMar>
            <w:hideMark/>
          </w:tcPr>
          <w:p w14:paraId="5939094F" w14:textId="77777777" w:rsidR="00E420FC" w:rsidRPr="000D6CD0" w:rsidRDefault="00E420FC" w:rsidP="000D6CD0">
            <w:pPr>
              <w:rPr>
                <w:color w:val="000000"/>
                <w:sz w:val="28"/>
                <w:szCs w:val="28"/>
              </w:rPr>
            </w:pPr>
            <w:r w:rsidRPr="000D6CD0">
              <w:rPr>
                <w:color w:val="000000"/>
                <w:sz w:val="28"/>
                <w:szCs w:val="28"/>
              </w:rPr>
              <w:t>Генеральный директор</w:t>
            </w:r>
          </w:p>
        </w:tc>
        <w:tc>
          <w:tcPr>
            <w:tcW w:w="1273" w:type="pct"/>
            <w:tcMar>
              <w:top w:w="150" w:type="dxa"/>
              <w:left w:w="150" w:type="dxa"/>
              <w:bottom w:w="150" w:type="dxa"/>
              <w:right w:w="150" w:type="dxa"/>
            </w:tcMar>
            <w:hideMark/>
          </w:tcPr>
          <w:p w14:paraId="7C26F0AA" w14:textId="77777777" w:rsidR="00E420FC" w:rsidRPr="000D6CD0" w:rsidRDefault="00E420FC" w:rsidP="000D6CD0">
            <w:pPr>
              <w:rPr>
                <w:color w:val="000000"/>
                <w:sz w:val="28"/>
                <w:szCs w:val="28"/>
              </w:rPr>
            </w:pPr>
            <w:r w:rsidRPr="000D6CD0">
              <w:rPr>
                <w:color w:val="000000"/>
                <w:sz w:val="28"/>
                <w:szCs w:val="28"/>
              </w:rPr>
              <w:t>1</w:t>
            </w:r>
          </w:p>
        </w:tc>
        <w:tc>
          <w:tcPr>
            <w:tcW w:w="1249" w:type="pct"/>
            <w:tcMar>
              <w:top w:w="150" w:type="dxa"/>
              <w:left w:w="150" w:type="dxa"/>
              <w:bottom w:w="150" w:type="dxa"/>
              <w:right w:w="150" w:type="dxa"/>
            </w:tcMar>
            <w:hideMark/>
          </w:tcPr>
          <w:p w14:paraId="7CEBA935" w14:textId="77777777" w:rsidR="00E420FC" w:rsidRPr="000D6CD0" w:rsidRDefault="00E420FC" w:rsidP="000D6CD0">
            <w:pPr>
              <w:rPr>
                <w:color w:val="000000"/>
                <w:sz w:val="28"/>
                <w:szCs w:val="28"/>
              </w:rPr>
            </w:pPr>
            <w:r w:rsidRPr="000D6CD0">
              <w:rPr>
                <w:color w:val="000000"/>
                <w:sz w:val="28"/>
                <w:szCs w:val="28"/>
              </w:rPr>
              <w:t>55000</w:t>
            </w:r>
          </w:p>
        </w:tc>
      </w:tr>
      <w:tr w:rsidR="00E420FC" w:rsidRPr="000D6CD0" w14:paraId="33C1EA25" w14:textId="77777777" w:rsidTr="00E420FC">
        <w:trPr>
          <w:tblCellSpacing w:w="0" w:type="dxa"/>
        </w:trPr>
        <w:tc>
          <w:tcPr>
            <w:tcW w:w="2478" w:type="pct"/>
            <w:tcMar>
              <w:top w:w="150" w:type="dxa"/>
              <w:left w:w="150" w:type="dxa"/>
              <w:bottom w:w="150" w:type="dxa"/>
              <w:right w:w="150" w:type="dxa"/>
            </w:tcMar>
            <w:hideMark/>
          </w:tcPr>
          <w:p w14:paraId="35245A10" w14:textId="77777777" w:rsidR="00E420FC" w:rsidRPr="000D6CD0" w:rsidRDefault="00E420FC" w:rsidP="000D6CD0">
            <w:pPr>
              <w:rPr>
                <w:color w:val="000000"/>
                <w:sz w:val="28"/>
                <w:szCs w:val="28"/>
              </w:rPr>
            </w:pPr>
            <w:r w:rsidRPr="000D6CD0">
              <w:rPr>
                <w:color w:val="000000"/>
                <w:sz w:val="28"/>
                <w:szCs w:val="28"/>
              </w:rPr>
              <w:t>Исполнительный директор</w:t>
            </w:r>
          </w:p>
        </w:tc>
        <w:tc>
          <w:tcPr>
            <w:tcW w:w="1273" w:type="pct"/>
            <w:tcMar>
              <w:top w:w="150" w:type="dxa"/>
              <w:left w:w="150" w:type="dxa"/>
              <w:bottom w:w="150" w:type="dxa"/>
              <w:right w:w="150" w:type="dxa"/>
            </w:tcMar>
            <w:hideMark/>
          </w:tcPr>
          <w:p w14:paraId="4E9FE536" w14:textId="77777777" w:rsidR="00E420FC" w:rsidRPr="000D6CD0" w:rsidRDefault="00E420FC" w:rsidP="000D6CD0">
            <w:pPr>
              <w:rPr>
                <w:color w:val="000000"/>
                <w:sz w:val="28"/>
                <w:szCs w:val="28"/>
              </w:rPr>
            </w:pPr>
            <w:r w:rsidRPr="000D6CD0">
              <w:rPr>
                <w:color w:val="000000"/>
                <w:sz w:val="28"/>
                <w:szCs w:val="28"/>
              </w:rPr>
              <w:t>1</w:t>
            </w:r>
          </w:p>
        </w:tc>
        <w:tc>
          <w:tcPr>
            <w:tcW w:w="1249" w:type="pct"/>
            <w:tcMar>
              <w:top w:w="150" w:type="dxa"/>
              <w:left w:w="150" w:type="dxa"/>
              <w:bottom w:w="150" w:type="dxa"/>
              <w:right w:w="150" w:type="dxa"/>
            </w:tcMar>
            <w:hideMark/>
          </w:tcPr>
          <w:p w14:paraId="67293ACE" w14:textId="77777777" w:rsidR="00E420FC" w:rsidRPr="000D6CD0" w:rsidRDefault="00E420FC" w:rsidP="000D6CD0">
            <w:pPr>
              <w:rPr>
                <w:color w:val="000000"/>
                <w:sz w:val="28"/>
                <w:szCs w:val="28"/>
              </w:rPr>
            </w:pPr>
            <w:r w:rsidRPr="000D6CD0">
              <w:rPr>
                <w:color w:val="000000"/>
                <w:sz w:val="28"/>
                <w:szCs w:val="28"/>
              </w:rPr>
              <w:t>40000</w:t>
            </w:r>
          </w:p>
        </w:tc>
      </w:tr>
      <w:tr w:rsidR="00E420FC" w:rsidRPr="000D6CD0" w14:paraId="1E17B7EB" w14:textId="77777777" w:rsidTr="00E420FC">
        <w:trPr>
          <w:tblCellSpacing w:w="0" w:type="dxa"/>
        </w:trPr>
        <w:tc>
          <w:tcPr>
            <w:tcW w:w="2478" w:type="pct"/>
            <w:tcMar>
              <w:top w:w="150" w:type="dxa"/>
              <w:left w:w="150" w:type="dxa"/>
              <w:bottom w:w="150" w:type="dxa"/>
              <w:right w:w="150" w:type="dxa"/>
            </w:tcMar>
            <w:hideMark/>
          </w:tcPr>
          <w:p w14:paraId="31406A34" w14:textId="77777777" w:rsidR="00E420FC" w:rsidRPr="000D6CD0" w:rsidRDefault="00E420FC" w:rsidP="000D6CD0">
            <w:pPr>
              <w:rPr>
                <w:color w:val="000000"/>
                <w:sz w:val="28"/>
                <w:szCs w:val="28"/>
              </w:rPr>
            </w:pPr>
            <w:r w:rsidRPr="000D6CD0">
              <w:rPr>
                <w:color w:val="000000"/>
                <w:sz w:val="28"/>
                <w:szCs w:val="28"/>
              </w:rPr>
              <w:t>Бухгалтер</w:t>
            </w:r>
          </w:p>
        </w:tc>
        <w:tc>
          <w:tcPr>
            <w:tcW w:w="1273" w:type="pct"/>
            <w:tcMar>
              <w:top w:w="150" w:type="dxa"/>
              <w:left w:w="150" w:type="dxa"/>
              <w:bottom w:w="150" w:type="dxa"/>
              <w:right w:w="150" w:type="dxa"/>
            </w:tcMar>
            <w:hideMark/>
          </w:tcPr>
          <w:p w14:paraId="0F3721CA" w14:textId="77777777" w:rsidR="00E420FC" w:rsidRPr="000D6CD0" w:rsidRDefault="00E420FC" w:rsidP="000D6CD0">
            <w:pPr>
              <w:rPr>
                <w:color w:val="000000"/>
                <w:sz w:val="28"/>
                <w:szCs w:val="28"/>
              </w:rPr>
            </w:pPr>
            <w:r w:rsidRPr="000D6CD0">
              <w:rPr>
                <w:color w:val="000000"/>
                <w:sz w:val="28"/>
                <w:szCs w:val="28"/>
              </w:rPr>
              <w:t>1</w:t>
            </w:r>
          </w:p>
        </w:tc>
        <w:tc>
          <w:tcPr>
            <w:tcW w:w="1249" w:type="pct"/>
            <w:tcMar>
              <w:top w:w="150" w:type="dxa"/>
              <w:left w:w="150" w:type="dxa"/>
              <w:bottom w:w="150" w:type="dxa"/>
              <w:right w:w="150" w:type="dxa"/>
            </w:tcMar>
            <w:hideMark/>
          </w:tcPr>
          <w:p w14:paraId="5117EE24" w14:textId="77777777" w:rsidR="00E420FC" w:rsidRPr="000D6CD0" w:rsidRDefault="00E420FC" w:rsidP="000D6CD0">
            <w:pPr>
              <w:rPr>
                <w:color w:val="000000"/>
                <w:sz w:val="28"/>
                <w:szCs w:val="28"/>
              </w:rPr>
            </w:pPr>
            <w:r w:rsidRPr="000D6CD0">
              <w:rPr>
                <w:color w:val="000000"/>
                <w:sz w:val="28"/>
                <w:szCs w:val="28"/>
              </w:rPr>
              <w:t>25000</w:t>
            </w:r>
          </w:p>
        </w:tc>
      </w:tr>
      <w:tr w:rsidR="00E420FC" w:rsidRPr="000D6CD0" w14:paraId="5F7B3650" w14:textId="77777777" w:rsidTr="00E420FC">
        <w:trPr>
          <w:tblCellSpacing w:w="0" w:type="dxa"/>
        </w:trPr>
        <w:tc>
          <w:tcPr>
            <w:tcW w:w="2478" w:type="pct"/>
            <w:tcMar>
              <w:top w:w="150" w:type="dxa"/>
              <w:left w:w="150" w:type="dxa"/>
              <w:bottom w:w="150" w:type="dxa"/>
              <w:right w:w="150" w:type="dxa"/>
            </w:tcMar>
          </w:tcPr>
          <w:p w14:paraId="0EF767E0" w14:textId="77777777" w:rsidR="00E420FC" w:rsidRPr="000D6CD0" w:rsidRDefault="00E420FC" w:rsidP="000D6CD0">
            <w:pPr>
              <w:rPr>
                <w:color w:val="000000"/>
                <w:sz w:val="28"/>
                <w:szCs w:val="28"/>
              </w:rPr>
            </w:pPr>
            <w:r w:rsidRPr="000D6CD0">
              <w:rPr>
                <w:color w:val="000000"/>
                <w:sz w:val="28"/>
                <w:szCs w:val="28"/>
              </w:rPr>
              <w:t>Итого:</w:t>
            </w:r>
          </w:p>
        </w:tc>
        <w:tc>
          <w:tcPr>
            <w:tcW w:w="1273" w:type="pct"/>
            <w:tcMar>
              <w:top w:w="150" w:type="dxa"/>
              <w:left w:w="150" w:type="dxa"/>
              <w:bottom w:w="150" w:type="dxa"/>
              <w:right w:w="150" w:type="dxa"/>
            </w:tcMar>
          </w:tcPr>
          <w:p w14:paraId="4458A403" w14:textId="77777777" w:rsidR="00E420FC" w:rsidRPr="000D6CD0" w:rsidRDefault="00E420FC" w:rsidP="000D6CD0">
            <w:pPr>
              <w:rPr>
                <w:color w:val="000000"/>
                <w:sz w:val="28"/>
                <w:szCs w:val="28"/>
              </w:rPr>
            </w:pPr>
          </w:p>
        </w:tc>
        <w:tc>
          <w:tcPr>
            <w:tcW w:w="1249" w:type="pct"/>
            <w:tcMar>
              <w:top w:w="150" w:type="dxa"/>
              <w:left w:w="150" w:type="dxa"/>
              <w:bottom w:w="150" w:type="dxa"/>
              <w:right w:w="150" w:type="dxa"/>
            </w:tcMar>
          </w:tcPr>
          <w:p w14:paraId="1798E44E" w14:textId="77777777" w:rsidR="00E420FC" w:rsidRPr="000D6CD0" w:rsidRDefault="00E420FC" w:rsidP="000D6CD0">
            <w:pPr>
              <w:rPr>
                <w:color w:val="000000"/>
                <w:sz w:val="28"/>
                <w:szCs w:val="28"/>
              </w:rPr>
            </w:pPr>
          </w:p>
        </w:tc>
      </w:tr>
    </w:tbl>
    <w:p w14:paraId="14DF7AD3" w14:textId="77777777" w:rsidR="00E420FC" w:rsidRPr="000D6CD0" w:rsidRDefault="00E420FC" w:rsidP="000D6CD0">
      <w:pPr>
        <w:ind w:firstLine="709"/>
        <w:jc w:val="both"/>
        <w:rPr>
          <w:sz w:val="28"/>
          <w:szCs w:val="28"/>
        </w:rPr>
      </w:pPr>
    </w:p>
    <w:p w14:paraId="5C77A95F" w14:textId="77777777" w:rsidR="00E420FC" w:rsidRPr="000D6CD0" w:rsidRDefault="00E420FC" w:rsidP="000D6CD0">
      <w:pPr>
        <w:ind w:left="24" w:firstLine="709"/>
        <w:jc w:val="both"/>
        <w:rPr>
          <w:rFonts w:eastAsia="Arial Unicode MS"/>
          <w:b/>
          <w:color w:val="000000"/>
          <w:sz w:val="28"/>
          <w:szCs w:val="28"/>
        </w:rPr>
      </w:pPr>
      <w:r w:rsidRPr="000D6CD0">
        <w:rPr>
          <w:rFonts w:eastAsia="Arial Unicode MS"/>
          <w:b/>
          <w:color w:val="000000"/>
          <w:sz w:val="28"/>
          <w:szCs w:val="28"/>
        </w:rPr>
        <w:t>Ссылки и сноски</w:t>
      </w:r>
    </w:p>
    <w:p w14:paraId="75A98E9B" w14:textId="77777777" w:rsidR="00E420FC" w:rsidRPr="000D6CD0" w:rsidRDefault="00E420FC" w:rsidP="000D6CD0">
      <w:pPr>
        <w:ind w:left="24" w:firstLine="709"/>
        <w:jc w:val="both"/>
        <w:rPr>
          <w:rFonts w:eastAsia="Arial Unicode MS"/>
          <w:color w:val="000000"/>
          <w:sz w:val="28"/>
          <w:szCs w:val="28"/>
        </w:rPr>
      </w:pPr>
      <w:r w:rsidRPr="000D6CD0">
        <w:rPr>
          <w:rFonts w:eastAsia="Arial Unicode MS"/>
          <w:color w:val="000000"/>
          <w:sz w:val="28"/>
          <w:szCs w:val="28"/>
        </w:rPr>
        <w:t>В курсовых проектах/курсовых работах используются ссылки в форме подстрочных сносок.</w:t>
      </w:r>
    </w:p>
    <w:p w14:paraId="04D0BC22" w14:textId="77777777" w:rsidR="00E420FC" w:rsidRPr="000D6CD0" w:rsidRDefault="00E420FC" w:rsidP="000D6CD0">
      <w:pPr>
        <w:ind w:firstLine="709"/>
        <w:jc w:val="both"/>
        <w:rPr>
          <w:sz w:val="28"/>
          <w:szCs w:val="28"/>
        </w:rPr>
      </w:pPr>
      <w:r w:rsidRPr="000D6CD0">
        <w:rPr>
          <w:sz w:val="28"/>
          <w:szCs w:val="28"/>
        </w:rPr>
        <w:t>Подстрочные сноски оформляются внизу страницы, на которой расположен текст, например, цитата. Для этого в конце текста (цитаты) ставится цифра или звездочка, обозначающая порядковый номер сноски на данной странице. Например,</w:t>
      </w:r>
    </w:p>
    <w:p w14:paraId="56CE2683" w14:textId="77777777" w:rsidR="00E420FC" w:rsidRPr="000D6CD0" w:rsidRDefault="00E420FC" w:rsidP="000D6CD0">
      <w:pPr>
        <w:spacing w:after="200"/>
        <w:ind w:firstLine="709"/>
        <w:jc w:val="both"/>
        <w:rPr>
          <w:rFonts w:eastAsia="Calibri"/>
          <w:sz w:val="28"/>
          <w:szCs w:val="28"/>
          <w:lang w:eastAsia="en-US"/>
        </w:rPr>
      </w:pPr>
      <w:r w:rsidRPr="000D6CD0">
        <w:rPr>
          <w:rFonts w:eastAsia="Calibri"/>
          <w:sz w:val="28"/>
          <w:szCs w:val="28"/>
          <w:lang w:eastAsia="en-US"/>
        </w:rPr>
        <w:t xml:space="preserve">«Накачка мировой экономики деньгами усилилась, когда в </w:t>
      </w:r>
      <w:smartTag w:uri="urn:schemas-microsoft-com:office:smarttags" w:element="metricconverter">
        <w:smartTagPr>
          <w:attr w:name="ProductID" w:val="1999 г"/>
        </w:smartTagPr>
        <w:r w:rsidRPr="000D6CD0">
          <w:rPr>
            <w:rFonts w:eastAsia="Calibri"/>
            <w:sz w:val="28"/>
            <w:szCs w:val="28"/>
            <w:lang w:eastAsia="en-US"/>
          </w:rPr>
          <w:t>1999 г</w:t>
        </w:r>
      </w:smartTag>
      <w:r w:rsidRPr="000D6CD0">
        <w:rPr>
          <w:rFonts w:eastAsia="Calibri"/>
          <w:sz w:val="28"/>
          <w:szCs w:val="28"/>
          <w:lang w:eastAsia="en-US"/>
        </w:rPr>
        <w:t xml:space="preserve">. администрация США сняла ограничения на запрет банкам, венчурным, пенсионным и другим фондам заниматься инвестициями, выпуском ипотечных бумаг, игрой на валютных биржах и фондовых рынках, другими высокорискованными, но приносящими максимальные прибыли спекулятивными операциями. Неконтролируемый рост денежной массы привел к тому, что с </w:t>
      </w:r>
      <w:smartTag w:uri="urn:schemas-microsoft-com:office:smarttags" w:element="metricconverter">
        <w:smartTagPr>
          <w:attr w:name="ProductID" w:val="2006 г"/>
        </w:smartTagPr>
        <w:r w:rsidRPr="000D6CD0">
          <w:rPr>
            <w:rFonts w:eastAsia="Calibri"/>
            <w:sz w:val="28"/>
            <w:szCs w:val="28"/>
            <w:lang w:eastAsia="en-US"/>
          </w:rPr>
          <w:t>2006 г</w:t>
        </w:r>
      </w:smartTag>
      <w:r w:rsidRPr="000D6CD0">
        <w:rPr>
          <w:rFonts w:eastAsia="Calibri"/>
          <w:sz w:val="28"/>
          <w:szCs w:val="28"/>
          <w:lang w:eastAsia="en-US"/>
        </w:rPr>
        <w:t>. ФРС США вообще перестал контролировать ее общий индекс».</w:t>
      </w:r>
      <w:r w:rsidRPr="000D6CD0">
        <w:rPr>
          <w:rFonts w:eastAsia="Calibri"/>
          <w:sz w:val="28"/>
          <w:szCs w:val="28"/>
          <w:vertAlign w:val="superscript"/>
          <w:lang w:eastAsia="en-US"/>
        </w:rPr>
        <w:t>1</w:t>
      </w:r>
    </w:p>
    <w:p w14:paraId="3DA85857" w14:textId="77777777" w:rsidR="00E420FC" w:rsidRPr="000D6CD0" w:rsidRDefault="00E420FC" w:rsidP="000D6CD0">
      <w:pPr>
        <w:spacing w:after="200"/>
        <w:jc w:val="both"/>
        <w:rPr>
          <w:rFonts w:eastAsia="Calibri"/>
          <w:sz w:val="22"/>
          <w:szCs w:val="22"/>
          <w:lang w:eastAsia="en-US"/>
        </w:rPr>
      </w:pPr>
      <w:r w:rsidRPr="000D6CD0">
        <w:rPr>
          <w:rFonts w:eastAsia="Calibri"/>
          <w:i/>
          <w:iCs/>
          <w:sz w:val="22"/>
          <w:szCs w:val="22"/>
          <w:lang w:eastAsia="en-US"/>
        </w:rPr>
        <w:t>____________________</w:t>
      </w:r>
      <w:r w:rsidRPr="000D6CD0">
        <w:rPr>
          <w:rFonts w:eastAsia="Calibri"/>
          <w:sz w:val="22"/>
          <w:szCs w:val="22"/>
          <w:lang w:eastAsia="en-US"/>
        </w:rPr>
        <w:t xml:space="preserve"> </w:t>
      </w:r>
    </w:p>
    <w:p w14:paraId="7E51D8E5" w14:textId="77777777" w:rsidR="00E420FC" w:rsidRPr="000D6CD0" w:rsidRDefault="00E420FC" w:rsidP="000D6CD0">
      <w:pPr>
        <w:ind w:firstLine="709"/>
        <w:jc w:val="both"/>
        <w:rPr>
          <w:rFonts w:eastAsia="Calibri"/>
          <w:sz w:val="22"/>
          <w:szCs w:val="22"/>
          <w:lang w:eastAsia="en-US"/>
        </w:rPr>
      </w:pPr>
      <w:r w:rsidRPr="000D6CD0">
        <w:rPr>
          <w:rFonts w:eastAsia="Calibri"/>
          <w:iCs/>
          <w:sz w:val="22"/>
          <w:szCs w:val="22"/>
          <w:vertAlign w:val="superscript"/>
          <w:lang w:eastAsia="en-US"/>
        </w:rPr>
        <w:lastRenderedPageBreak/>
        <w:t>1.</w:t>
      </w:r>
      <w:r w:rsidRPr="000D6CD0">
        <w:rPr>
          <w:rFonts w:eastAsia="Calibri"/>
          <w:i/>
          <w:iCs/>
          <w:sz w:val="22"/>
          <w:szCs w:val="22"/>
          <w:lang w:eastAsia="en-US"/>
        </w:rPr>
        <w:t xml:space="preserve"> </w:t>
      </w:r>
      <w:r w:rsidRPr="000D6CD0">
        <w:rPr>
          <w:rFonts w:eastAsia="Calibri"/>
          <w:sz w:val="22"/>
          <w:szCs w:val="22"/>
          <w:lang w:eastAsia="en-US"/>
        </w:rPr>
        <w:t xml:space="preserve">Бушуев В.В. Финансовые кризисы и волантильность нефтяного рынка // Мировой кризис и глобальные перспективы энергетических рынков : (материалы совместного заседания Ученых советов Института мировой экономики и международных отношений РАН и Фонда «Институт энергетики и финансов» 22 мая </w:t>
      </w:r>
      <w:smartTag w:uri="urn:schemas-microsoft-com:office:smarttags" w:element="metricconverter">
        <w:smartTagPr>
          <w:attr w:name="ProductID" w:val="2009 г"/>
        </w:smartTagPr>
        <w:r w:rsidRPr="000D6CD0">
          <w:rPr>
            <w:rFonts w:eastAsia="Calibri"/>
            <w:sz w:val="22"/>
            <w:szCs w:val="22"/>
            <w:lang w:eastAsia="en-US"/>
          </w:rPr>
          <w:t>2009 г</w:t>
        </w:r>
      </w:smartTag>
      <w:r w:rsidRPr="000D6CD0">
        <w:rPr>
          <w:rFonts w:eastAsia="Calibri"/>
          <w:sz w:val="22"/>
          <w:szCs w:val="22"/>
          <w:lang w:eastAsia="en-US"/>
        </w:rPr>
        <w:t xml:space="preserve">.) / сост. и науч. ред. С. В. Чебанов. М.: ИМЭМО РАН, 2009. С. 67. </w:t>
      </w:r>
    </w:p>
    <w:p w14:paraId="24FABA7C" w14:textId="77777777" w:rsidR="00E420FC" w:rsidRPr="000D6CD0" w:rsidRDefault="00E420FC" w:rsidP="000D6CD0">
      <w:pPr>
        <w:ind w:firstLine="709"/>
        <w:jc w:val="both"/>
        <w:rPr>
          <w:sz w:val="28"/>
          <w:szCs w:val="28"/>
        </w:rPr>
      </w:pPr>
    </w:p>
    <w:p w14:paraId="41D0F319" w14:textId="77777777" w:rsidR="00E420FC" w:rsidRPr="000D6CD0" w:rsidRDefault="00E420FC" w:rsidP="000D6CD0">
      <w:pPr>
        <w:ind w:firstLine="709"/>
        <w:jc w:val="both"/>
        <w:rPr>
          <w:sz w:val="28"/>
          <w:szCs w:val="28"/>
        </w:rPr>
      </w:pPr>
      <w:r w:rsidRPr="000D6CD0">
        <w:rPr>
          <w:sz w:val="28"/>
          <w:szCs w:val="28"/>
        </w:rPr>
        <w:t xml:space="preserve">Нумерация подстрочных сносок может быть сквозной по всему тексту письменной работы. </w:t>
      </w:r>
    </w:p>
    <w:p w14:paraId="080AEDF0" w14:textId="77777777" w:rsidR="00E420FC" w:rsidRPr="000D6CD0" w:rsidRDefault="00E420FC" w:rsidP="000D6CD0">
      <w:pPr>
        <w:ind w:firstLine="709"/>
        <w:jc w:val="both"/>
        <w:rPr>
          <w:sz w:val="28"/>
          <w:szCs w:val="28"/>
        </w:rPr>
      </w:pPr>
      <w:r w:rsidRPr="000D6CD0">
        <w:rPr>
          <w:sz w:val="28"/>
          <w:szCs w:val="28"/>
        </w:rPr>
        <w:t>Ссылки на главы, рисунки, таблицы должны начинаться со строчной буквы, например, см. рис.2.5., результаты приведены в табл.3.1….</w:t>
      </w:r>
    </w:p>
    <w:p w14:paraId="6832F2B9" w14:textId="77777777" w:rsidR="00E420FC" w:rsidRPr="000D6CD0" w:rsidRDefault="00E420FC" w:rsidP="000D6CD0">
      <w:pPr>
        <w:ind w:firstLine="709"/>
        <w:jc w:val="both"/>
        <w:rPr>
          <w:b/>
          <w:sz w:val="28"/>
          <w:szCs w:val="28"/>
        </w:rPr>
      </w:pPr>
      <w:r w:rsidRPr="000D6CD0">
        <w:rPr>
          <w:b/>
          <w:sz w:val="28"/>
          <w:szCs w:val="28"/>
        </w:rPr>
        <w:t>Цитирование</w:t>
      </w:r>
    </w:p>
    <w:p w14:paraId="05969121" w14:textId="77777777" w:rsidR="00E420FC" w:rsidRPr="000D6CD0" w:rsidRDefault="00E420FC" w:rsidP="000D6CD0">
      <w:pPr>
        <w:ind w:firstLine="709"/>
        <w:jc w:val="both"/>
        <w:rPr>
          <w:b/>
          <w:sz w:val="28"/>
          <w:szCs w:val="28"/>
        </w:rPr>
      </w:pPr>
      <w:r w:rsidRPr="000D6CD0">
        <w:rPr>
          <w:sz w:val="28"/>
          <w:szCs w:val="28"/>
        </w:rPr>
        <w:t>При цитировании необходимо соблюдать следующие правила:</w:t>
      </w:r>
    </w:p>
    <w:p w14:paraId="7C4A645E" w14:textId="77777777" w:rsidR="00E420FC" w:rsidRPr="000D6CD0" w:rsidRDefault="00E420FC" w:rsidP="000D6CD0">
      <w:pPr>
        <w:ind w:firstLine="709"/>
        <w:jc w:val="both"/>
        <w:rPr>
          <w:sz w:val="28"/>
          <w:szCs w:val="28"/>
        </w:rPr>
      </w:pPr>
      <w:r w:rsidRPr="000D6CD0">
        <w:rPr>
          <w:sz w:val="28"/>
          <w:szCs w:val="28"/>
        </w:rPr>
        <w:t>текст цитаты заключается в кавычки, и приводится в той грамматической форме, в какой он дан в источнике, с сохранением особенностей авторского написания;</w:t>
      </w:r>
    </w:p>
    <w:p w14:paraId="4CF971FE" w14:textId="77777777" w:rsidR="00E420FC" w:rsidRPr="000D6CD0" w:rsidRDefault="00E420FC" w:rsidP="000D6CD0">
      <w:pPr>
        <w:ind w:firstLine="709"/>
        <w:jc w:val="both"/>
        <w:rPr>
          <w:sz w:val="28"/>
          <w:szCs w:val="28"/>
        </w:rPr>
      </w:pPr>
      <w:r w:rsidRPr="000D6CD0">
        <w:rPr>
          <w:sz w:val="28"/>
          <w:szCs w:val="28"/>
        </w:rPr>
        <w:t xml:space="preserve">цитирование должно быть полным, без произвольного сокращения цитируемого фрагмента и без искажения смысла. Пропуск слов, предложений, абзацев при цитировании допускается, если не влечет искажение всего фрагмента, и обозначается многоточием, которое ставится на место пропуска; </w:t>
      </w:r>
    </w:p>
    <w:p w14:paraId="18970341" w14:textId="77777777" w:rsidR="00E420FC" w:rsidRPr="000D6CD0" w:rsidRDefault="00E420FC" w:rsidP="000D6CD0">
      <w:pPr>
        <w:ind w:firstLine="709"/>
        <w:jc w:val="both"/>
        <w:rPr>
          <w:sz w:val="28"/>
          <w:szCs w:val="28"/>
        </w:rPr>
      </w:pPr>
      <w:r w:rsidRPr="000D6CD0">
        <w:rPr>
          <w:sz w:val="28"/>
          <w:szCs w:val="28"/>
        </w:rPr>
        <w:t xml:space="preserve">если цитата включается в текст, то первое слово пишется со строчной буквы; </w:t>
      </w:r>
    </w:p>
    <w:p w14:paraId="74649041" w14:textId="77777777" w:rsidR="00E420FC" w:rsidRPr="000D6CD0" w:rsidRDefault="00E420FC" w:rsidP="000D6CD0">
      <w:pPr>
        <w:ind w:firstLine="709"/>
        <w:jc w:val="both"/>
        <w:rPr>
          <w:rFonts w:eastAsia="Calibri"/>
          <w:sz w:val="28"/>
          <w:szCs w:val="28"/>
          <w:lang w:eastAsia="en-US"/>
        </w:rPr>
      </w:pPr>
      <w:r w:rsidRPr="000D6CD0">
        <w:rPr>
          <w:sz w:val="28"/>
          <w:szCs w:val="28"/>
        </w:rPr>
        <w:t xml:space="preserve">если цитата выделяется из основного текста, то ее пишут от левого поля страницы на расстоянии абзацного отступа, при этом каждая цитата должна сопровождаться ссылкой на источник. </w:t>
      </w:r>
    </w:p>
    <w:p w14:paraId="61607817" w14:textId="77777777" w:rsidR="00E420FC" w:rsidRPr="000D6CD0" w:rsidRDefault="00E420FC" w:rsidP="000D6CD0">
      <w:pPr>
        <w:ind w:firstLine="709"/>
        <w:rPr>
          <w:b/>
          <w:sz w:val="28"/>
          <w:szCs w:val="28"/>
        </w:rPr>
      </w:pPr>
      <w:r w:rsidRPr="000D6CD0">
        <w:rPr>
          <w:b/>
          <w:sz w:val="28"/>
          <w:szCs w:val="28"/>
        </w:rPr>
        <w:t>Список литературы (использованных источников) и интернет-ресурсов</w:t>
      </w:r>
    </w:p>
    <w:p w14:paraId="4CEBE205" w14:textId="77777777" w:rsidR="00E420FC" w:rsidRPr="000D6CD0" w:rsidRDefault="00E420FC" w:rsidP="000D6CD0">
      <w:pPr>
        <w:ind w:firstLine="709"/>
        <w:jc w:val="both"/>
        <w:rPr>
          <w:iCs/>
          <w:sz w:val="28"/>
          <w:szCs w:val="28"/>
        </w:rPr>
      </w:pPr>
      <w:r w:rsidRPr="000D6CD0">
        <w:rPr>
          <w:iCs/>
          <w:sz w:val="28"/>
          <w:szCs w:val="28"/>
        </w:rPr>
        <w:t>После заключения, начиная с новой страницы, необходимо поместить список литературы (использованных источников) и интернет-ресурсов.</w:t>
      </w:r>
    </w:p>
    <w:p w14:paraId="104AC797" w14:textId="77777777" w:rsidR="00E420FC" w:rsidRPr="000D6CD0" w:rsidRDefault="00E420FC" w:rsidP="000D6CD0">
      <w:pPr>
        <w:ind w:firstLine="709"/>
        <w:jc w:val="both"/>
        <w:rPr>
          <w:iCs/>
          <w:sz w:val="28"/>
          <w:szCs w:val="28"/>
        </w:rPr>
      </w:pPr>
      <w:r w:rsidRPr="000D6CD0">
        <w:rPr>
          <w:iCs/>
          <w:sz w:val="28"/>
          <w:szCs w:val="28"/>
        </w:rPr>
        <w:t xml:space="preserve">Список литературы (использованных источников) должен содержать подробную и достаточную информацию о каждом использованном источнике. Такая информация различна в зависимости от вида источника. </w:t>
      </w:r>
    </w:p>
    <w:p w14:paraId="1FD7A34E" w14:textId="77777777" w:rsidR="00E420FC" w:rsidRPr="000D6CD0" w:rsidRDefault="00E420FC" w:rsidP="000D6CD0">
      <w:pPr>
        <w:ind w:firstLine="709"/>
        <w:jc w:val="both"/>
        <w:rPr>
          <w:iCs/>
          <w:sz w:val="28"/>
          <w:szCs w:val="28"/>
        </w:rPr>
      </w:pPr>
      <w:r w:rsidRPr="000D6CD0">
        <w:rPr>
          <w:iCs/>
          <w:sz w:val="28"/>
          <w:szCs w:val="28"/>
        </w:rPr>
        <w:t>В любом случае, основой оформления списка использованных источников является библиографическое описание источников в соответствии с вышеперечисленными ГОСТами.</w:t>
      </w:r>
    </w:p>
    <w:p w14:paraId="64C153D1" w14:textId="77777777" w:rsidR="00E420FC" w:rsidRPr="000D6CD0" w:rsidRDefault="00E420FC" w:rsidP="000D6CD0">
      <w:pPr>
        <w:spacing w:after="200"/>
        <w:ind w:firstLine="680"/>
        <w:jc w:val="both"/>
        <w:rPr>
          <w:rFonts w:eastAsia="Times New Roman CYR"/>
          <w:b/>
          <w:color w:val="000000"/>
          <w:sz w:val="28"/>
          <w:szCs w:val="28"/>
          <w:lang w:eastAsia="en-US"/>
        </w:rPr>
      </w:pPr>
      <w:r w:rsidRPr="000D6CD0">
        <w:rPr>
          <w:rFonts w:eastAsia="Times New Roman CYR"/>
          <w:b/>
          <w:color w:val="000000"/>
          <w:sz w:val="28"/>
          <w:szCs w:val="28"/>
          <w:lang w:eastAsia="en-US"/>
        </w:rPr>
        <w:t>Общие требования к приложениям</w:t>
      </w:r>
    </w:p>
    <w:p w14:paraId="67B95B01"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Приложения – дополнительные к основному тексту материалы справочного, документального, иллюстративного или другого характера. </w:t>
      </w:r>
    </w:p>
    <w:p w14:paraId="4CE52CA6"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Приложения размещаются в конце работы, после списка использованной литературы в порядке их упоминания в тексте. Каждое приложение должно начинаться с нового листа, и иметь тематический заголовок и общий заголовок «Приложение №____». </w:t>
      </w:r>
    </w:p>
    <w:p w14:paraId="0EEEBCBE"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Если приложение представляет собой отдельный рисунок или таблицу, то оно оформляется в соответствии с требованиями, предъявляемыми к иллюстрациям, таблицам.</w:t>
      </w:r>
    </w:p>
    <w:p w14:paraId="77CB6FBB"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lastRenderedPageBreak/>
        <w:t>Иллюстрации и таблицы нумеруются в пределах каждого приложения в отдельности. Например: рис. 3.1 (первый рисунок третьего приложения), таблица 1.1 (первая таблица первого приложения).</w:t>
      </w:r>
    </w:p>
    <w:p w14:paraId="528A474D" w14:textId="77777777" w:rsidR="00E420FC" w:rsidRPr="00E420FC" w:rsidRDefault="00E420FC" w:rsidP="000D6CD0">
      <w:pPr>
        <w:ind w:firstLine="709"/>
        <w:jc w:val="both"/>
        <w:rPr>
          <w:rFonts w:eastAsia="Calibri"/>
          <w:sz w:val="28"/>
          <w:szCs w:val="28"/>
          <w:lang w:eastAsia="en-US"/>
        </w:rPr>
      </w:pPr>
      <w:r w:rsidRPr="000D6CD0">
        <w:rPr>
          <w:rFonts w:eastAsia="Calibri"/>
          <w:sz w:val="28"/>
          <w:szCs w:val="28"/>
          <w:lang w:eastAsia="en-US"/>
        </w:rPr>
        <w:t>Приложения могут оформляться отдельной брошюрой. В этом случае на титульном листе брошюры указывается: Приложение к курсовому проекту (курсовой работе), и далее приводится название работы и автор.</w:t>
      </w:r>
    </w:p>
    <w:p w14:paraId="7B270DD5" w14:textId="4DC41618" w:rsidR="001418F4" w:rsidRDefault="001418F4" w:rsidP="000D6CD0">
      <w:pPr>
        <w:ind w:firstLine="709"/>
        <w:jc w:val="both"/>
        <w:rPr>
          <w:rFonts w:eastAsiaTheme="minorEastAsia"/>
          <w:sz w:val="28"/>
          <w:szCs w:val="28"/>
        </w:rPr>
      </w:pPr>
    </w:p>
    <w:p w14:paraId="3A6FB011" w14:textId="77777777" w:rsidR="00E420FC" w:rsidRPr="0090239A" w:rsidRDefault="00E420FC" w:rsidP="00A566A1">
      <w:pPr>
        <w:ind w:firstLine="709"/>
        <w:jc w:val="both"/>
        <w:rPr>
          <w:rFonts w:eastAsiaTheme="minorEastAsia"/>
          <w:sz w:val="28"/>
          <w:szCs w:val="28"/>
        </w:rPr>
      </w:pPr>
    </w:p>
    <w:p w14:paraId="244AA0E9" w14:textId="77777777" w:rsidR="001418F4" w:rsidRPr="0008331D" w:rsidRDefault="00CC6C60" w:rsidP="00A566A1">
      <w:pPr>
        <w:pStyle w:val="1"/>
        <w:spacing w:line="240" w:lineRule="auto"/>
        <w:ind w:firstLine="709"/>
        <w:jc w:val="both"/>
        <w:rPr>
          <w:rFonts w:eastAsiaTheme="minorEastAsia"/>
          <w:b/>
          <w:sz w:val="28"/>
          <w:szCs w:val="28"/>
        </w:rPr>
      </w:pPr>
      <w:bookmarkStart w:id="11" w:name="_Toc298606105"/>
      <w:bookmarkStart w:id="12" w:name="_Toc89963078"/>
      <w:r w:rsidRPr="0008331D">
        <w:rPr>
          <w:rFonts w:eastAsiaTheme="minorEastAsia"/>
          <w:b/>
          <w:sz w:val="28"/>
          <w:szCs w:val="28"/>
        </w:rPr>
        <w:t>6. Критерии оценки курсового</w:t>
      </w:r>
      <w:r w:rsidR="001418F4" w:rsidRPr="0008331D">
        <w:rPr>
          <w:rFonts w:eastAsiaTheme="minorEastAsia"/>
          <w:b/>
          <w:sz w:val="28"/>
          <w:szCs w:val="28"/>
        </w:rPr>
        <w:t xml:space="preserve"> </w:t>
      </w:r>
      <w:bookmarkEnd w:id="11"/>
      <w:r w:rsidRPr="0008331D">
        <w:rPr>
          <w:rFonts w:eastAsiaTheme="minorEastAsia"/>
          <w:b/>
          <w:sz w:val="28"/>
          <w:szCs w:val="28"/>
        </w:rPr>
        <w:t>проекта</w:t>
      </w:r>
      <w:bookmarkEnd w:id="12"/>
    </w:p>
    <w:p w14:paraId="5E0BE049" w14:textId="77777777" w:rsidR="00540076" w:rsidRPr="00540076" w:rsidRDefault="00540076" w:rsidP="00A566A1">
      <w:pPr>
        <w:ind w:firstLine="709"/>
        <w:jc w:val="both"/>
        <w:rPr>
          <w:sz w:val="28"/>
          <w:szCs w:val="28"/>
        </w:rPr>
      </w:pPr>
      <w:r>
        <w:rPr>
          <w:b/>
          <w:bCs/>
          <w:sz w:val="28"/>
          <w:szCs w:val="28"/>
        </w:rPr>
        <w:t>Курсовой проект</w:t>
      </w:r>
      <w:r w:rsidRPr="00B32052">
        <w:rPr>
          <w:b/>
          <w:bCs/>
          <w:sz w:val="28"/>
          <w:szCs w:val="28"/>
        </w:rPr>
        <w:t xml:space="preserve"> каждого студента оценивается по </w:t>
      </w:r>
      <w:r w:rsidRPr="00B32052">
        <w:rPr>
          <w:sz w:val="28"/>
          <w:szCs w:val="28"/>
        </w:rPr>
        <w:t>100-балльной</w:t>
      </w:r>
      <w:r w:rsidRPr="00B32052">
        <w:rPr>
          <w:b/>
          <w:bCs/>
          <w:sz w:val="28"/>
          <w:szCs w:val="28"/>
        </w:rPr>
        <w:t xml:space="preserve"> </w:t>
      </w:r>
      <w:r w:rsidRPr="00B32052">
        <w:rPr>
          <w:sz w:val="28"/>
          <w:szCs w:val="28"/>
        </w:rPr>
        <w:t>системе. Итоговая оценка по 100-балльной шкале конвертируется в оценки «отлично», «хорошо», «удовлетворительно», «неудовлетворительно».</w:t>
      </w:r>
    </w:p>
    <w:p w14:paraId="08A841F7" w14:textId="77777777" w:rsidR="001418F4" w:rsidRPr="000009B6" w:rsidRDefault="00CC6C60" w:rsidP="00A566A1">
      <w:pPr>
        <w:ind w:firstLine="709"/>
        <w:jc w:val="both"/>
        <w:rPr>
          <w:rFonts w:eastAsiaTheme="minorEastAsia"/>
          <w:sz w:val="28"/>
          <w:szCs w:val="28"/>
        </w:rPr>
      </w:pPr>
      <w:r>
        <w:rPr>
          <w:rFonts w:eastAsiaTheme="minorEastAsia"/>
          <w:sz w:val="28"/>
          <w:szCs w:val="28"/>
        </w:rPr>
        <w:t>Курсовой</w:t>
      </w:r>
      <w:r w:rsidR="001418F4" w:rsidRPr="000009B6">
        <w:rPr>
          <w:rFonts w:eastAsiaTheme="minorEastAsia"/>
          <w:sz w:val="28"/>
          <w:szCs w:val="28"/>
        </w:rPr>
        <w:t xml:space="preserve"> </w:t>
      </w:r>
      <w:r>
        <w:rPr>
          <w:rFonts w:eastAsiaTheme="minorEastAsia"/>
          <w:sz w:val="28"/>
          <w:szCs w:val="28"/>
        </w:rPr>
        <w:t>проект</w:t>
      </w:r>
      <w:r w:rsidR="001418F4" w:rsidRPr="000009B6">
        <w:rPr>
          <w:rFonts w:eastAsiaTheme="minorEastAsia"/>
          <w:sz w:val="28"/>
          <w:szCs w:val="28"/>
        </w:rPr>
        <w:t xml:space="preserve"> по </w:t>
      </w:r>
      <w:r w:rsidR="001418F4">
        <w:rPr>
          <w:rFonts w:eastAsiaTheme="minorEastAsia"/>
          <w:sz w:val="28"/>
          <w:szCs w:val="28"/>
        </w:rPr>
        <w:t>направлению</w:t>
      </w:r>
      <w:r w:rsidR="001418F4" w:rsidRPr="000009B6">
        <w:rPr>
          <w:rFonts w:eastAsiaTheme="minorEastAsia"/>
          <w:sz w:val="28"/>
          <w:szCs w:val="28"/>
        </w:rPr>
        <w:t xml:space="preserve"> подготовки </w:t>
      </w:r>
      <w:r w:rsidR="001418F4">
        <w:rPr>
          <w:rFonts w:eastAsiaTheme="minorEastAsia"/>
          <w:sz w:val="28"/>
          <w:szCs w:val="28"/>
        </w:rPr>
        <w:t xml:space="preserve">«Менеджмент» </w:t>
      </w:r>
      <w:r w:rsidR="001418F4" w:rsidRPr="000009B6">
        <w:rPr>
          <w:rFonts w:eastAsiaTheme="minorEastAsia"/>
          <w:sz w:val="28"/>
          <w:szCs w:val="28"/>
        </w:rPr>
        <w:t xml:space="preserve">оценивается по следующим критериям: </w:t>
      </w:r>
    </w:p>
    <w:p w14:paraId="39F7545B" w14:textId="77777777" w:rsidR="001418F4" w:rsidRPr="00F91A3A" w:rsidRDefault="00D110DE" w:rsidP="00A566A1">
      <w:pPr>
        <w:pStyle w:val="a3"/>
        <w:ind w:left="0" w:firstLine="709"/>
        <w:jc w:val="both"/>
        <w:rPr>
          <w:rFonts w:eastAsiaTheme="minorEastAsia"/>
          <w:sz w:val="28"/>
          <w:szCs w:val="28"/>
        </w:rPr>
      </w:pPr>
      <w:r>
        <w:rPr>
          <w:rFonts w:eastAsiaTheme="minorEastAsia"/>
          <w:sz w:val="28"/>
          <w:szCs w:val="28"/>
        </w:rPr>
        <w:t xml:space="preserve">- </w:t>
      </w:r>
      <w:r w:rsidR="001418F4" w:rsidRPr="00F91A3A">
        <w:rPr>
          <w:rFonts w:eastAsiaTheme="minorEastAsia"/>
          <w:sz w:val="28"/>
          <w:szCs w:val="28"/>
        </w:rPr>
        <w:t xml:space="preserve">качество </w:t>
      </w:r>
      <w:r w:rsidR="001418F4">
        <w:rPr>
          <w:rFonts w:eastAsiaTheme="minorEastAsia"/>
          <w:sz w:val="28"/>
          <w:szCs w:val="28"/>
        </w:rPr>
        <w:t>формирования инициативного предложения по проекту</w:t>
      </w:r>
      <w:r w:rsidR="001418F4" w:rsidRPr="00F91A3A">
        <w:rPr>
          <w:rFonts w:eastAsiaTheme="minorEastAsia"/>
          <w:sz w:val="28"/>
          <w:szCs w:val="28"/>
        </w:rPr>
        <w:t xml:space="preserve">; </w:t>
      </w:r>
    </w:p>
    <w:p w14:paraId="606C06AA" w14:textId="77777777" w:rsidR="001418F4" w:rsidRPr="00F91A3A" w:rsidRDefault="00D110DE" w:rsidP="00A566A1">
      <w:pPr>
        <w:pStyle w:val="a3"/>
        <w:ind w:left="0" w:firstLine="709"/>
        <w:jc w:val="both"/>
        <w:rPr>
          <w:rFonts w:eastAsiaTheme="minorEastAsia"/>
          <w:sz w:val="28"/>
          <w:szCs w:val="28"/>
        </w:rPr>
      </w:pPr>
      <w:r>
        <w:rPr>
          <w:rFonts w:eastAsiaTheme="minorEastAsia"/>
          <w:sz w:val="28"/>
          <w:szCs w:val="28"/>
        </w:rPr>
        <w:t xml:space="preserve">- </w:t>
      </w:r>
      <w:r w:rsidR="001418F4">
        <w:rPr>
          <w:rFonts w:eastAsiaTheme="minorEastAsia"/>
          <w:sz w:val="28"/>
          <w:szCs w:val="28"/>
        </w:rPr>
        <w:t>качество разработки ТЭО и концепции проекта;</w:t>
      </w:r>
    </w:p>
    <w:p w14:paraId="2B489F45"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 адекватность выбора инструментария и методов исследования решаемо</w:t>
      </w:r>
      <w:r w:rsidR="001418F4">
        <w:rPr>
          <w:rFonts w:eastAsiaTheme="minorEastAsia"/>
          <w:sz w:val="28"/>
          <w:szCs w:val="28"/>
        </w:rPr>
        <w:t>й</w:t>
      </w:r>
      <w:r w:rsidR="001418F4" w:rsidRPr="000009B6">
        <w:rPr>
          <w:rFonts w:eastAsiaTheme="minorEastAsia"/>
          <w:sz w:val="28"/>
          <w:szCs w:val="28"/>
        </w:rPr>
        <w:t xml:space="preserve"> задаче; </w:t>
      </w:r>
    </w:p>
    <w:p w14:paraId="1C12E90B" w14:textId="77777777" w:rsidR="001418F4" w:rsidRPr="000009B6" w:rsidRDefault="00D110DE" w:rsidP="00A566A1">
      <w:pPr>
        <w:ind w:firstLine="709"/>
        <w:jc w:val="both"/>
        <w:rPr>
          <w:rFonts w:eastAsiaTheme="minorEastAsia"/>
          <w:sz w:val="28"/>
          <w:szCs w:val="28"/>
        </w:rPr>
      </w:pPr>
      <w:r>
        <w:rPr>
          <w:rFonts w:eastAsiaTheme="minorEastAsia"/>
          <w:sz w:val="28"/>
          <w:szCs w:val="28"/>
        </w:rPr>
        <w:t>-</w:t>
      </w:r>
      <w:r w:rsidR="001418F4" w:rsidRPr="000009B6">
        <w:rPr>
          <w:rFonts w:eastAsiaTheme="minorEastAsia"/>
          <w:sz w:val="28"/>
          <w:szCs w:val="28"/>
        </w:rPr>
        <w:t xml:space="preserve"> качество исходных данных, их достоверность, </w:t>
      </w:r>
      <w:r w:rsidR="001418F4">
        <w:rPr>
          <w:rFonts w:eastAsiaTheme="minorEastAsia"/>
          <w:sz w:val="28"/>
          <w:szCs w:val="28"/>
        </w:rPr>
        <w:t>адекватность применяемому инст</w:t>
      </w:r>
      <w:r w:rsidR="001418F4" w:rsidRPr="000009B6">
        <w:rPr>
          <w:rFonts w:eastAsiaTheme="minorEastAsia"/>
          <w:sz w:val="28"/>
          <w:szCs w:val="28"/>
        </w:rPr>
        <w:t xml:space="preserve">рументарию; </w:t>
      </w:r>
    </w:p>
    <w:p w14:paraId="1C830FB5" w14:textId="77777777" w:rsidR="00D110DE" w:rsidRDefault="00D110DE" w:rsidP="00A566A1">
      <w:pPr>
        <w:pStyle w:val="a3"/>
        <w:ind w:left="0"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 обоснование методики сбора и обработки данных;</w:t>
      </w:r>
    </w:p>
    <w:p w14:paraId="6AFE5BE2" w14:textId="77777777" w:rsidR="001418F4" w:rsidRPr="00D110DE" w:rsidRDefault="00D110DE" w:rsidP="00A566A1">
      <w:pPr>
        <w:pStyle w:val="a3"/>
        <w:ind w:left="0" w:firstLine="709"/>
        <w:jc w:val="both"/>
        <w:rPr>
          <w:rFonts w:eastAsiaTheme="minorEastAsia"/>
          <w:sz w:val="28"/>
          <w:szCs w:val="28"/>
          <w:highlight w:val="yellow"/>
        </w:rPr>
      </w:pPr>
      <w:r>
        <w:rPr>
          <w:rFonts w:eastAsiaTheme="minorEastAsia"/>
          <w:sz w:val="28"/>
          <w:szCs w:val="28"/>
        </w:rPr>
        <w:t xml:space="preserve">- </w:t>
      </w:r>
      <w:r w:rsidR="001418F4" w:rsidRPr="000009B6">
        <w:rPr>
          <w:rFonts w:eastAsiaTheme="minorEastAsia"/>
          <w:sz w:val="28"/>
          <w:szCs w:val="28"/>
        </w:rPr>
        <w:t xml:space="preserve"> </w:t>
      </w:r>
      <w:r w:rsidR="001418F4" w:rsidRPr="007B0BCD">
        <w:rPr>
          <w:rFonts w:eastAsiaTheme="minorEastAsia"/>
          <w:sz w:val="28"/>
          <w:szCs w:val="28"/>
        </w:rPr>
        <w:t>исп</w:t>
      </w:r>
      <w:r w:rsidR="00DF0E93">
        <w:rPr>
          <w:rFonts w:eastAsiaTheme="minorEastAsia"/>
          <w:sz w:val="28"/>
          <w:szCs w:val="28"/>
        </w:rPr>
        <w:t>ользование и сложность расчетов</w:t>
      </w:r>
      <w:r w:rsidR="001418F4" w:rsidRPr="00693555">
        <w:rPr>
          <w:rFonts w:eastAsiaTheme="minorEastAsia"/>
          <w:sz w:val="28"/>
          <w:szCs w:val="28"/>
        </w:rPr>
        <w:t>;</w:t>
      </w:r>
      <w:r w:rsidR="001418F4" w:rsidRPr="007B0BCD">
        <w:rPr>
          <w:rFonts w:eastAsiaTheme="minorEastAsia"/>
          <w:sz w:val="28"/>
          <w:szCs w:val="28"/>
        </w:rPr>
        <w:t xml:space="preserve"> </w:t>
      </w:r>
    </w:p>
    <w:p w14:paraId="3B17D1BB"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качество интерпретации полученных результато</w:t>
      </w:r>
      <w:r w:rsidR="001418F4">
        <w:rPr>
          <w:rFonts w:eastAsiaTheme="minorEastAsia"/>
          <w:sz w:val="28"/>
          <w:szCs w:val="28"/>
        </w:rPr>
        <w:t>в, оценка эффективности предла</w:t>
      </w:r>
      <w:r w:rsidR="001418F4" w:rsidRPr="000009B6">
        <w:rPr>
          <w:rFonts w:eastAsiaTheme="minorEastAsia"/>
          <w:sz w:val="28"/>
          <w:szCs w:val="28"/>
        </w:rPr>
        <w:t>гаемых рекомендаций и возможности их практическо</w:t>
      </w:r>
      <w:r w:rsidR="001418F4">
        <w:rPr>
          <w:rFonts w:eastAsiaTheme="minorEastAsia"/>
          <w:sz w:val="28"/>
          <w:szCs w:val="28"/>
        </w:rPr>
        <w:t>й</w:t>
      </w:r>
      <w:r w:rsidR="001418F4" w:rsidRPr="000009B6">
        <w:rPr>
          <w:rFonts w:eastAsiaTheme="minorEastAsia"/>
          <w:sz w:val="28"/>
          <w:szCs w:val="28"/>
        </w:rPr>
        <w:t xml:space="preserve"> реализации; </w:t>
      </w:r>
    </w:p>
    <w:p w14:paraId="1BD5CAAD" w14:textId="77777777" w:rsidR="001418F4" w:rsidRDefault="00D110DE" w:rsidP="00A566A1">
      <w:pPr>
        <w:ind w:firstLine="709"/>
        <w:jc w:val="both"/>
        <w:rPr>
          <w:sz w:val="28"/>
          <w:szCs w:val="28"/>
        </w:rPr>
      </w:pPr>
      <w:r>
        <w:rPr>
          <w:rFonts w:eastAsiaTheme="minorEastAsia"/>
          <w:sz w:val="28"/>
          <w:szCs w:val="28"/>
        </w:rPr>
        <w:t xml:space="preserve">- </w:t>
      </w:r>
      <w:r w:rsidR="001418F4" w:rsidRPr="007B0BCD">
        <w:rPr>
          <w:rFonts w:eastAsiaTheme="minorEastAsia"/>
          <w:sz w:val="28"/>
          <w:szCs w:val="28"/>
        </w:rPr>
        <w:t> соответствие оформления работы установленным требованиям.</w:t>
      </w:r>
      <w:r w:rsidR="001418F4">
        <w:rPr>
          <w:sz w:val="28"/>
          <w:szCs w:val="28"/>
        </w:rPr>
        <w:t xml:space="preserve"> </w:t>
      </w:r>
    </w:p>
    <w:p w14:paraId="73CD1D38" w14:textId="77777777" w:rsidR="00B32052" w:rsidRPr="00B32052" w:rsidRDefault="00B32052" w:rsidP="00A566A1">
      <w:pPr>
        <w:ind w:firstLine="709"/>
        <w:jc w:val="both"/>
        <w:rPr>
          <w:sz w:val="28"/>
          <w:szCs w:val="28"/>
        </w:rPr>
      </w:pPr>
      <w:r w:rsidRPr="00B32052">
        <w:rPr>
          <w:b/>
          <w:sz w:val="28"/>
          <w:szCs w:val="28"/>
        </w:rPr>
        <w:t>Критерии,</w:t>
      </w:r>
      <w:r w:rsidRPr="00B32052">
        <w:rPr>
          <w:sz w:val="28"/>
          <w:szCs w:val="28"/>
        </w:rPr>
        <w:t xml:space="preserve"> при наличии хотя бы одного из которых, работа оценивается только на </w:t>
      </w:r>
      <w:r w:rsidRPr="00B32052">
        <w:rPr>
          <w:b/>
          <w:sz w:val="28"/>
          <w:szCs w:val="28"/>
        </w:rPr>
        <w:t>«неудовлетворительно»</w:t>
      </w:r>
      <w:r w:rsidRPr="00B32052">
        <w:rPr>
          <w:sz w:val="28"/>
          <w:szCs w:val="28"/>
        </w:rPr>
        <w:t>. К ним относятся:</w:t>
      </w:r>
    </w:p>
    <w:p w14:paraId="1EE6ED66" w14:textId="77777777" w:rsidR="00B32052" w:rsidRPr="00B32052" w:rsidRDefault="00B32052" w:rsidP="00A566A1">
      <w:pPr>
        <w:numPr>
          <w:ilvl w:val="0"/>
          <w:numId w:val="20"/>
        </w:numPr>
        <w:tabs>
          <w:tab w:val="left" w:pos="1200"/>
        </w:tabs>
        <w:ind w:firstLine="709"/>
        <w:jc w:val="both"/>
        <w:rPr>
          <w:sz w:val="28"/>
          <w:szCs w:val="28"/>
        </w:rPr>
      </w:pPr>
      <w:r w:rsidRPr="00B32052">
        <w:rPr>
          <w:sz w:val="28"/>
          <w:szCs w:val="28"/>
        </w:rPr>
        <w:t>содержание работы не соответствует заданию;</w:t>
      </w:r>
    </w:p>
    <w:p w14:paraId="1C2E25DE" w14:textId="77777777" w:rsidR="00B32052" w:rsidRPr="00B32052" w:rsidRDefault="00B32052" w:rsidP="00A566A1">
      <w:pPr>
        <w:numPr>
          <w:ilvl w:val="0"/>
          <w:numId w:val="20"/>
        </w:numPr>
        <w:tabs>
          <w:tab w:val="left" w:pos="1177"/>
        </w:tabs>
        <w:ind w:firstLine="709"/>
        <w:jc w:val="both"/>
        <w:rPr>
          <w:sz w:val="28"/>
          <w:szCs w:val="28"/>
        </w:rPr>
      </w:pPr>
      <w:r w:rsidRPr="00B32052">
        <w:rPr>
          <w:sz w:val="28"/>
          <w:szCs w:val="28"/>
        </w:rPr>
        <w:t>работа перепеча</w:t>
      </w:r>
      <w:r w:rsidR="001D45A0">
        <w:rPr>
          <w:sz w:val="28"/>
          <w:szCs w:val="28"/>
        </w:rPr>
        <w:t>тана из Интернета</w:t>
      </w:r>
      <w:r w:rsidRPr="00B32052">
        <w:rPr>
          <w:sz w:val="28"/>
          <w:szCs w:val="28"/>
        </w:rPr>
        <w:t>;</w:t>
      </w:r>
    </w:p>
    <w:p w14:paraId="316F77E3" w14:textId="77777777" w:rsidR="00B32052" w:rsidRPr="00B32052" w:rsidRDefault="00B32052" w:rsidP="00A566A1">
      <w:pPr>
        <w:numPr>
          <w:ilvl w:val="0"/>
          <w:numId w:val="20"/>
        </w:numPr>
        <w:tabs>
          <w:tab w:val="left" w:pos="1200"/>
        </w:tabs>
        <w:ind w:firstLine="709"/>
        <w:jc w:val="both"/>
        <w:rPr>
          <w:sz w:val="28"/>
          <w:szCs w:val="28"/>
        </w:rPr>
      </w:pPr>
      <w:r w:rsidRPr="00B32052">
        <w:rPr>
          <w:sz w:val="28"/>
          <w:szCs w:val="28"/>
        </w:rPr>
        <w:t>н</w:t>
      </w:r>
      <w:r>
        <w:rPr>
          <w:sz w:val="28"/>
          <w:szCs w:val="28"/>
        </w:rPr>
        <w:t>еструктурированный план курсового проекта</w:t>
      </w:r>
      <w:r w:rsidRPr="00B32052">
        <w:rPr>
          <w:sz w:val="28"/>
          <w:szCs w:val="28"/>
        </w:rPr>
        <w:t>;</w:t>
      </w:r>
    </w:p>
    <w:p w14:paraId="1C5708D2" w14:textId="77777777" w:rsidR="00B32052" w:rsidRPr="00B32052" w:rsidRDefault="00B32052" w:rsidP="00A566A1">
      <w:pPr>
        <w:numPr>
          <w:ilvl w:val="0"/>
          <w:numId w:val="20"/>
        </w:numPr>
        <w:tabs>
          <w:tab w:val="left" w:pos="1200"/>
        </w:tabs>
        <w:ind w:firstLine="709"/>
        <w:jc w:val="both"/>
        <w:rPr>
          <w:sz w:val="28"/>
          <w:szCs w:val="28"/>
        </w:rPr>
      </w:pPr>
      <w:r w:rsidRPr="00B32052">
        <w:rPr>
          <w:sz w:val="28"/>
          <w:szCs w:val="28"/>
        </w:rPr>
        <w:t>объем работы менее 15 страниц машинописного текста;</w:t>
      </w:r>
    </w:p>
    <w:p w14:paraId="51FA3375" w14:textId="77777777" w:rsidR="00B32052" w:rsidRPr="00B32052" w:rsidRDefault="00B32052" w:rsidP="00A566A1">
      <w:pPr>
        <w:numPr>
          <w:ilvl w:val="0"/>
          <w:numId w:val="20"/>
        </w:numPr>
        <w:tabs>
          <w:tab w:val="left" w:pos="1182"/>
        </w:tabs>
        <w:ind w:firstLine="709"/>
        <w:jc w:val="both"/>
        <w:rPr>
          <w:sz w:val="28"/>
          <w:szCs w:val="28"/>
        </w:rPr>
      </w:pPr>
      <w:r w:rsidRPr="00B32052">
        <w:rPr>
          <w:sz w:val="28"/>
          <w:szCs w:val="28"/>
        </w:rPr>
        <w:t>в работе отсутствуют ссылки и сноски на нормативные и другие источники;</w:t>
      </w:r>
    </w:p>
    <w:p w14:paraId="0695012D" w14:textId="77777777" w:rsidR="00B32052" w:rsidRPr="00B32052" w:rsidRDefault="00B32052" w:rsidP="00A566A1">
      <w:pPr>
        <w:numPr>
          <w:ilvl w:val="0"/>
          <w:numId w:val="20"/>
        </w:numPr>
        <w:tabs>
          <w:tab w:val="left" w:pos="1180"/>
        </w:tabs>
        <w:ind w:firstLine="709"/>
        <w:jc w:val="both"/>
        <w:rPr>
          <w:sz w:val="28"/>
          <w:szCs w:val="28"/>
        </w:rPr>
      </w:pPr>
      <w:r w:rsidRPr="00B32052">
        <w:rPr>
          <w:sz w:val="28"/>
          <w:szCs w:val="28"/>
        </w:rPr>
        <w:t>оф</w:t>
      </w:r>
      <w:r>
        <w:rPr>
          <w:sz w:val="28"/>
          <w:szCs w:val="28"/>
        </w:rPr>
        <w:t>ормление курсового проекта</w:t>
      </w:r>
      <w:r w:rsidRPr="00B32052">
        <w:rPr>
          <w:sz w:val="28"/>
          <w:szCs w:val="28"/>
        </w:rPr>
        <w:t xml:space="preserve"> не соответствует требованиям (отсутствует нумерация страниц, неверное или неполное оформление библиографии т.д.).</w:t>
      </w:r>
    </w:p>
    <w:p w14:paraId="59B62ACC" w14:textId="77777777" w:rsidR="003D5EBB" w:rsidRPr="00BE297D" w:rsidRDefault="003D5EBB" w:rsidP="00A566A1">
      <w:pPr>
        <w:widowControl w:val="0"/>
        <w:tabs>
          <w:tab w:val="left" w:pos="375"/>
        </w:tabs>
        <w:ind w:firstLine="709"/>
        <w:jc w:val="both"/>
        <w:rPr>
          <w:rFonts w:eastAsia="Courier New" w:cs="Courier New"/>
          <w:sz w:val="28"/>
          <w:szCs w:val="28"/>
          <w:lang w:bidi="ru-RU"/>
        </w:rPr>
      </w:pPr>
    </w:p>
    <w:p w14:paraId="3C94BEE2" w14:textId="6363C3E7" w:rsidR="00393B81" w:rsidRPr="00BE297D" w:rsidRDefault="00393B81" w:rsidP="007B275F">
      <w:pPr>
        <w:ind w:firstLine="709"/>
        <w:jc w:val="both"/>
        <w:outlineLvl w:val="0"/>
        <w:rPr>
          <w:b/>
          <w:sz w:val="28"/>
          <w:szCs w:val="28"/>
        </w:rPr>
      </w:pPr>
      <w:bookmarkStart w:id="13" w:name="_Toc89963079"/>
      <w:r w:rsidRPr="00BE297D">
        <w:rPr>
          <w:b/>
          <w:sz w:val="28"/>
          <w:szCs w:val="28"/>
        </w:rPr>
        <w:t xml:space="preserve">7. Методические рекомендации по </w:t>
      </w:r>
      <w:r w:rsidR="00BE297D">
        <w:rPr>
          <w:b/>
          <w:sz w:val="28"/>
          <w:szCs w:val="28"/>
        </w:rPr>
        <w:t xml:space="preserve">выполнению </w:t>
      </w:r>
      <w:r w:rsidRPr="00BE297D">
        <w:rPr>
          <w:b/>
          <w:sz w:val="28"/>
          <w:szCs w:val="28"/>
        </w:rPr>
        <w:t>курсово</w:t>
      </w:r>
      <w:r w:rsidR="00BE297D">
        <w:rPr>
          <w:b/>
          <w:sz w:val="28"/>
          <w:szCs w:val="28"/>
        </w:rPr>
        <w:t>го проекта</w:t>
      </w:r>
      <w:bookmarkEnd w:id="13"/>
    </w:p>
    <w:p w14:paraId="316BB7B9" w14:textId="2AAA1C28" w:rsidR="00393B81" w:rsidRPr="007E1C1F" w:rsidRDefault="00393B81" w:rsidP="00A566A1">
      <w:pPr>
        <w:ind w:firstLine="709"/>
        <w:jc w:val="both"/>
        <w:rPr>
          <w:sz w:val="28"/>
          <w:szCs w:val="28"/>
        </w:rPr>
      </w:pPr>
      <w:r w:rsidRPr="007E1C1F">
        <w:rPr>
          <w:sz w:val="28"/>
          <w:szCs w:val="28"/>
        </w:rPr>
        <w:t>Прим</w:t>
      </w:r>
      <w:r w:rsidR="00BE297D">
        <w:rPr>
          <w:sz w:val="28"/>
          <w:szCs w:val="28"/>
        </w:rPr>
        <w:t>ерное содержание курсового прое</w:t>
      </w:r>
      <w:r w:rsidR="00754BFE">
        <w:rPr>
          <w:sz w:val="28"/>
          <w:szCs w:val="28"/>
        </w:rPr>
        <w:t>к</w:t>
      </w:r>
      <w:r w:rsidR="00BE297D">
        <w:rPr>
          <w:sz w:val="28"/>
          <w:szCs w:val="28"/>
        </w:rPr>
        <w:t>та</w:t>
      </w:r>
      <w:r w:rsidRPr="007E1C1F">
        <w:rPr>
          <w:sz w:val="28"/>
          <w:szCs w:val="28"/>
        </w:rPr>
        <w:t xml:space="preserve"> (Название глав ориентировочное, ст</w:t>
      </w:r>
      <w:r w:rsidR="00BE297D">
        <w:rPr>
          <w:sz w:val="28"/>
          <w:szCs w:val="28"/>
        </w:rPr>
        <w:t>уденты формируют план курсового проекта</w:t>
      </w:r>
      <w:r w:rsidRPr="007E1C1F">
        <w:rPr>
          <w:sz w:val="28"/>
          <w:szCs w:val="28"/>
        </w:rPr>
        <w:t xml:space="preserve"> самостоя</w:t>
      </w:r>
      <w:r w:rsidR="00BE297D">
        <w:rPr>
          <w:sz w:val="28"/>
          <w:szCs w:val="28"/>
        </w:rPr>
        <w:t>тельно, консультируясь с</w:t>
      </w:r>
      <w:r w:rsidRPr="007E1C1F">
        <w:rPr>
          <w:sz w:val="28"/>
          <w:szCs w:val="28"/>
        </w:rPr>
        <w:t xml:space="preserve"> руководителем. Утверждает план работы руководитель.)</w:t>
      </w:r>
    </w:p>
    <w:p w14:paraId="59A2472C" w14:textId="36B7773E" w:rsidR="00393B81" w:rsidRPr="006630EB" w:rsidRDefault="007D55B8" w:rsidP="00A566A1">
      <w:pPr>
        <w:ind w:firstLine="709"/>
        <w:jc w:val="both"/>
        <w:rPr>
          <w:sz w:val="28"/>
          <w:szCs w:val="28"/>
        </w:rPr>
      </w:pPr>
      <w:r w:rsidRPr="006630EB">
        <w:rPr>
          <w:sz w:val="28"/>
          <w:szCs w:val="28"/>
        </w:rPr>
        <w:t>ВВЕДЕНИЕ</w:t>
      </w:r>
    </w:p>
    <w:p w14:paraId="4191387A" w14:textId="4F80DD4D" w:rsidR="00393B81" w:rsidRPr="006630EB" w:rsidRDefault="007D55B8" w:rsidP="00A566A1">
      <w:pPr>
        <w:ind w:firstLine="709"/>
        <w:jc w:val="both"/>
        <w:rPr>
          <w:sz w:val="28"/>
          <w:szCs w:val="28"/>
        </w:rPr>
      </w:pPr>
      <w:r>
        <w:rPr>
          <w:sz w:val="28"/>
          <w:szCs w:val="28"/>
        </w:rPr>
        <w:lastRenderedPageBreak/>
        <w:t xml:space="preserve">Глава 1. </w:t>
      </w:r>
      <w:r w:rsidR="00393B81" w:rsidRPr="006630EB">
        <w:rPr>
          <w:sz w:val="28"/>
          <w:szCs w:val="28"/>
        </w:rPr>
        <w:t>Разработка целеполагания проекта …</w:t>
      </w:r>
    </w:p>
    <w:p w14:paraId="7B3083D2" w14:textId="77777777" w:rsidR="00393B81" w:rsidRPr="006630EB" w:rsidRDefault="00393B81" w:rsidP="00A566A1">
      <w:pPr>
        <w:ind w:firstLine="709"/>
        <w:jc w:val="both"/>
        <w:rPr>
          <w:sz w:val="28"/>
          <w:szCs w:val="28"/>
        </w:rPr>
      </w:pPr>
      <w:r w:rsidRPr="006630EB">
        <w:rPr>
          <w:sz w:val="28"/>
          <w:szCs w:val="28"/>
        </w:rPr>
        <w:t>1.1 Проектный анализ (материалы КР – 1 курса)</w:t>
      </w:r>
    </w:p>
    <w:p w14:paraId="0F3E17E3" w14:textId="77777777" w:rsidR="00393B81" w:rsidRPr="006630EB" w:rsidRDefault="00393B81" w:rsidP="00A566A1">
      <w:pPr>
        <w:ind w:firstLine="709"/>
        <w:jc w:val="both"/>
        <w:rPr>
          <w:sz w:val="28"/>
          <w:szCs w:val="28"/>
        </w:rPr>
      </w:pPr>
      <w:r w:rsidRPr="006630EB">
        <w:rPr>
          <w:sz w:val="28"/>
          <w:szCs w:val="28"/>
        </w:rPr>
        <w:t>1.2 Цель и продукт проекта (дерево целей, продукт проекта и критерии успешности проекта)</w:t>
      </w:r>
    </w:p>
    <w:p w14:paraId="5C271809" w14:textId="77777777" w:rsidR="00393B81" w:rsidRPr="006630EB" w:rsidRDefault="00393B81" w:rsidP="00A566A1">
      <w:pPr>
        <w:ind w:firstLine="709"/>
        <w:jc w:val="both"/>
        <w:rPr>
          <w:sz w:val="28"/>
          <w:szCs w:val="28"/>
        </w:rPr>
      </w:pPr>
      <w:r w:rsidRPr="006630EB">
        <w:rPr>
          <w:sz w:val="28"/>
          <w:szCs w:val="28"/>
        </w:rPr>
        <w:t>1.3 Определение состава работ (требования, описание продукта и ИСР)</w:t>
      </w:r>
    </w:p>
    <w:p w14:paraId="62D1F06D" w14:textId="0715AF15" w:rsidR="00393B81" w:rsidRPr="006630EB" w:rsidRDefault="007D55B8" w:rsidP="00A566A1">
      <w:pPr>
        <w:ind w:firstLine="709"/>
        <w:jc w:val="both"/>
        <w:rPr>
          <w:sz w:val="28"/>
          <w:szCs w:val="28"/>
        </w:rPr>
      </w:pPr>
      <w:r>
        <w:rPr>
          <w:sz w:val="28"/>
          <w:szCs w:val="28"/>
        </w:rPr>
        <w:t xml:space="preserve">Глава </w:t>
      </w:r>
      <w:r w:rsidR="00393B81" w:rsidRPr="006630EB">
        <w:rPr>
          <w:sz w:val="28"/>
          <w:szCs w:val="28"/>
        </w:rPr>
        <w:t>2</w:t>
      </w:r>
      <w:r>
        <w:rPr>
          <w:sz w:val="28"/>
          <w:szCs w:val="28"/>
        </w:rPr>
        <w:t>.</w:t>
      </w:r>
      <w:r w:rsidR="00393B81" w:rsidRPr="006630EB">
        <w:rPr>
          <w:sz w:val="28"/>
          <w:szCs w:val="28"/>
        </w:rPr>
        <w:t xml:space="preserve"> Оценка влияния факторов внешней и внутренней среды на проект</w:t>
      </w:r>
    </w:p>
    <w:p w14:paraId="2B0179AA" w14:textId="77777777" w:rsidR="00393B81" w:rsidRPr="006630EB" w:rsidRDefault="00393B81" w:rsidP="00A566A1">
      <w:pPr>
        <w:ind w:firstLine="709"/>
        <w:jc w:val="both"/>
        <w:rPr>
          <w:sz w:val="28"/>
          <w:szCs w:val="28"/>
        </w:rPr>
      </w:pPr>
      <w:r w:rsidRPr="006630EB">
        <w:rPr>
          <w:sz w:val="28"/>
          <w:szCs w:val="28"/>
        </w:rPr>
        <w:t>2.1 Анализ стейкхолдеров и разработка план вовлечения их в проект</w:t>
      </w:r>
    </w:p>
    <w:p w14:paraId="72A53018" w14:textId="77777777" w:rsidR="00393B81" w:rsidRPr="006630EB" w:rsidRDefault="00393B81" w:rsidP="00A566A1">
      <w:pPr>
        <w:ind w:firstLine="709"/>
        <w:jc w:val="both"/>
        <w:rPr>
          <w:sz w:val="28"/>
          <w:szCs w:val="28"/>
        </w:rPr>
      </w:pPr>
      <w:r w:rsidRPr="006630EB">
        <w:rPr>
          <w:sz w:val="28"/>
          <w:szCs w:val="28"/>
        </w:rPr>
        <w:t>2.2 Оценка рисков проекта (идентификация, анализ, разработка мер по реагированию)</w:t>
      </w:r>
    </w:p>
    <w:p w14:paraId="4632F18B" w14:textId="77777777" w:rsidR="00393B81" w:rsidRPr="006630EB" w:rsidRDefault="00393B81" w:rsidP="00A566A1">
      <w:pPr>
        <w:ind w:firstLine="709"/>
        <w:jc w:val="both"/>
        <w:rPr>
          <w:sz w:val="28"/>
          <w:szCs w:val="28"/>
        </w:rPr>
      </w:pPr>
      <w:r w:rsidRPr="006630EB">
        <w:rPr>
          <w:sz w:val="28"/>
          <w:szCs w:val="28"/>
        </w:rPr>
        <w:t>2.3 Оценка показателей эффективности проекта</w:t>
      </w:r>
    </w:p>
    <w:p w14:paraId="2B693FD5" w14:textId="16B3AD33" w:rsidR="00393B81" w:rsidRPr="006630EB" w:rsidRDefault="007D55B8" w:rsidP="00A566A1">
      <w:pPr>
        <w:ind w:firstLine="709"/>
        <w:jc w:val="both"/>
        <w:rPr>
          <w:sz w:val="28"/>
          <w:szCs w:val="28"/>
        </w:rPr>
      </w:pPr>
      <w:r>
        <w:rPr>
          <w:sz w:val="28"/>
          <w:szCs w:val="28"/>
        </w:rPr>
        <w:t>Глава 3.</w:t>
      </w:r>
      <w:r w:rsidR="00393B81" w:rsidRPr="006630EB">
        <w:rPr>
          <w:sz w:val="28"/>
          <w:szCs w:val="28"/>
        </w:rPr>
        <w:t xml:space="preserve"> Планирование проекта </w:t>
      </w:r>
    </w:p>
    <w:p w14:paraId="7FC29C27" w14:textId="77777777" w:rsidR="00393B81" w:rsidRPr="006630EB" w:rsidRDefault="00393B81" w:rsidP="00A566A1">
      <w:pPr>
        <w:ind w:firstLine="709"/>
        <w:jc w:val="both"/>
        <w:rPr>
          <w:sz w:val="28"/>
          <w:szCs w:val="28"/>
        </w:rPr>
      </w:pPr>
      <w:r w:rsidRPr="006630EB">
        <w:rPr>
          <w:sz w:val="28"/>
          <w:szCs w:val="28"/>
        </w:rPr>
        <w:t>3.1 Разработка плана управления проектом (план по вехам, сетевой график, базовый план)</w:t>
      </w:r>
    </w:p>
    <w:p w14:paraId="67ED72D6" w14:textId="77777777" w:rsidR="00393B81" w:rsidRPr="006630EB" w:rsidRDefault="00393B81" w:rsidP="00A566A1">
      <w:pPr>
        <w:ind w:firstLine="709"/>
        <w:jc w:val="both"/>
        <w:rPr>
          <w:sz w:val="28"/>
          <w:szCs w:val="28"/>
        </w:rPr>
      </w:pPr>
      <w:r w:rsidRPr="006630EB">
        <w:rPr>
          <w:sz w:val="28"/>
          <w:szCs w:val="28"/>
        </w:rPr>
        <w:t xml:space="preserve">3.2 Формирование календарного плана проекта (в </w:t>
      </w:r>
      <w:r w:rsidRPr="006630EB">
        <w:rPr>
          <w:sz w:val="28"/>
          <w:szCs w:val="28"/>
          <w:lang w:val="en-US"/>
        </w:rPr>
        <w:t>MS</w:t>
      </w:r>
      <w:r w:rsidRPr="006630EB">
        <w:rPr>
          <w:sz w:val="28"/>
          <w:szCs w:val="28"/>
        </w:rPr>
        <w:t xml:space="preserve"> </w:t>
      </w:r>
      <w:r w:rsidRPr="006630EB">
        <w:rPr>
          <w:sz w:val="28"/>
          <w:szCs w:val="28"/>
          <w:lang w:val="en-US"/>
        </w:rPr>
        <w:t>Project</w:t>
      </w:r>
      <w:r w:rsidRPr="006630EB">
        <w:rPr>
          <w:sz w:val="28"/>
          <w:szCs w:val="28"/>
        </w:rPr>
        <w:t xml:space="preserve"> 2016)</w:t>
      </w:r>
    </w:p>
    <w:p w14:paraId="1B5B6086" w14:textId="77777777" w:rsidR="00393B81" w:rsidRPr="006630EB" w:rsidRDefault="00393B81" w:rsidP="00A566A1">
      <w:pPr>
        <w:ind w:firstLine="709"/>
        <w:jc w:val="both"/>
        <w:rPr>
          <w:sz w:val="28"/>
          <w:szCs w:val="28"/>
        </w:rPr>
      </w:pPr>
      <w:r w:rsidRPr="006630EB">
        <w:rPr>
          <w:sz w:val="28"/>
          <w:szCs w:val="28"/>
        </w:rPr>
        <w:t>3.3 Разработка бюджета проекта</w:t>
      </w:r>
    </w:p>
    <w:p w14:paraId="1B92B3EC" w14:textId="635E305A" w:rsidR="00393B81" w:rsidRPr="0054080B" w:rsidRDefault="007D55B8" w:rsidP="00A566A1">
      <w:pPr>
        <w:ind w:firstLine="709"/>
        <w:jc w:val="both"/>
        <w:rPr>
          <w:sz w:val="28"/>
          <w:szCs w:val="28"/>
        </w:rPr>
      </w:pPr>
      <w:r w:rsidRPr="006630EB">
        <w:rPr>
          <w:sz w:val="28"/>
          <w:szCs w:val="28"/>
        </w:rPr>
        <w:t>ЗАКЛЮЧЕНИЕ</w:t>
      </w:r>
      <w:r w:rsidRPr="0054080B">
        <w:rPr>
          <w:sz w:val="28"/>
          <w:szCs w:val="28"/>
        </w:rPr>
        <w:t xml:space="preserve"> </w:t>
      </w:r>
    </w:p>
    <w:p w14:paraId="660D23E6" w14:textId="3E60DED5" w:rsidR="00393B81" w:rsidRPr="0054080B" w:rsidRDefault="007D55B8" w:rsidP="00A566A1">
      <w:pPr>
        <w:ind w:firstLine="709"/>
        <w:jc w:val="both"/>
        <w:rPr>
          <w:sz w:val="28"/>
          <w:szCs w:val="28"/>
        </w:rPr>
      </w:pPr>
      <w:r w:rsidRPr="0054080B">
        <w:rPr>
          <w:sz w:val="28"/>
          <w:szCs w:val="28"/>
        </w:rPr>
        <w:t xml:space="preserve">СПИСОК ИСПОЛЬЗОВАННЫХ ИСТОЧНИКОВ </w:t>
      </w:r>
    </w:p>
    <w:p w14:paraId="21270D1E" w14:textId="410683F2" w:rsidR="00393B81" w:rsidRPr="0054080B" w:rsidRDefault="007D55B8" w:rsidP="00A566A1">
      <w:pPr>
        <w:ind w:firstLine="709"/>
        <w:jc w:val="both"/>
        <w:rPr>
          <w:sz w:val="28"/>
          <w:szCs w:val="28"/>
        </w:rPr>
      </w:pPr>
      <w:r w:rsidRPr="0054080B">
        <w:rPr>
          <w:sz w:val="28"/>
          <w:szCs w:val="28"/>
        </w:rPr>
        <w:t>ПРИЛОЖЕНИЯ</w:t>
      </w:r>
    </w:p>
    <w:p w14:paraId="722EF437" w14:textId="77777777" w:rsidR="00393B81" w:rsidRDefault="00393B81" w:rsidP="00A566A1">
      <w:pPr>
        <w:ind w:firstLine="709"/>
        <w:jc w:val="both"/>
      </w:pPr>
    </w:p>
    <w:p w14:paraId="0E5BC44A" w14:textId="77777777" w:rsidR="00393B81" w:rsidRPr="00616191" w:rsidRDefault="00393B81" w:rsidP="00A566A1">
      <w:pPr>
        <w:ind w:firstLine="709"/>
        <w:jc w:val="both"/>
        <w:rPr>
          <w:sz w:val="28"/>
          <w:szCs w:val="28"/>
        </w:rPr>
      </w:pPr>
      <w:r w:rsidRPr="00616191">
        <w:rPr>
          <w:b/>
          <w:sz w:val="28"/>
          <w:szCs w:val="28"/>
        </w:rPr>
        <w:t>Во введении</w:t>
      </w:r>
      <w:r w:rsidRPr="00616191">
        <w:rPr>
          <w:sz w:val="28"/>
          <w:szCs w:val="28"/>
        </w:rPr>
        <w:t xml:space="preserve"> необходимо обосновать актуальность выбранного направления проектирования, кратко описать используемый инструментарий работы, указать структуру работы, кратко охарактеризовать использованные при подготовке работы источники информации, описать входную информацию и полученные результаты проекта.</w:t>
      </w:r>
    </w:p>
    <w:p w14:paraId="3E47CC67" w14:textId="77777777" w:rsidR="00393B81" w:rsidRPr="00352D6E" w:rsidRDefault="00352D6E" w:rsidP="00A566A1">
      <w:pPr>
        <w:pStyle w:val="1"/>
        <w:spacing w:line="240" w:lineRule="auto"/>
        <w:ind w:firstLine="709"/>
        <w:jc w:val="both"/>
        <w:rPr>
          <w:b/>
          <w:bCs/>
          <w:sz w:val="28"/>
          <w:szCs w:val="28"/>
        </w:rPr>
      </w:pPr>
      <w:bookmarkStart w:id="14" w:name="_Toc61862861"/>
      <w:bookmarkStart w:id="15" w:name="_Toc89963080"/>
      <w:r w:rsidRPr="00352D6E">
        <w:rPr>
          <w:b/>
          <w:sz w:val="28"/>
          <w:szCs w:val="28"/>
        </w:rPr>
        <w:t>П</w:t>
      </w:r>
      <w:r>
        <w:rPr>
          <w:b/>
          <w:sz w:val="28"/>
          <w:szCs w:val="28"/>
        </w:rPr>
        <w:t>араграф</w:t>
      </w:r>
      <w:r w:rsidRPr="00352D6E">
        <w:rPr>
          <w:b/>
          <w:sz w:val="28"/>
          <w:szCs w:val="28"/>
        </w:rPr>
        <w:t xml:space="preserve"> 1.</w:t>
      </w:r>
      <w:r w:rsidR="00393B81" w:rsidRPr="00352D6E">
        <w:rPr>
          <w:b/>
          <w:sz w:val="28"/>
          <w:szCs w:val="28"/>
        </w:rPr>
        <w:t>1 Проектный анализ</w:t>
      </w:r>
      <w:bookmarkEnd w:id="14"/>
      <w:bookmarkEnd w:id="15"/>
      <w:r w:rsidR="00393B81" w:rsidRPr="00352D6E">
        <w:rPr>
          <w:b/>
          <w:sz w:val="28"/>
          <w:szCs w:val="28"/>
        </w:rPr>
        <w:t xml:space="preserve"> </w:t>
      </w:r>
    </w:p>
    <w:p w14:paraId="420EF395" w14:textId="77777777" w:rsidR="00393B81" w:rsidRPr="00616191" w:rsidRDefault="00393B81" w:rsidP="00A566A1">
      <w:pPr>
        <w:ind w:firstLine="709"/>
        <w:jc w:val="both"/>
        <w:rPr>
          <w:sz w:val="28"/>
          <w:szCs w:val="28"/>
        </w:rPr>
      </w:pPr>
      <w:r w:rsidRPr="00616191">
        <w:rPr>
          <w:sz w:val="28"/>
          <w:szCs w:val="28"/>
        </w:rPr>
        <w:t xml:space="preserve">Основной идеей проекта является вывод нового продукта на рынок или модернизация существующего продукта, формирующей для потребителя новую ценность. </w:t>
      </w:r>
    </w:p>
    <w:p w14:paraId="52A36AA1" w14:textId="77777777" w:rsidR="00393B81" w:rsidRPr="00616191" w:rsidRDefault="00393B81" w:rsidP="00A566A1">
      <w:pPr>
        <w:ind w:firstLine="709"/>
        <w:jc w:val="both"/>
        <w:rPr>
          <w:sz w:val="28"/>
          <w:szCs w:val="28"/>
        </w:rPr>
      </w:pPr>
      <w:r w:rsidRPr="00616191">
        <w:rPr>
          <w:sz w:val="28"/>
          <w:szCs w:val="28"/>
        </w:rPr>
        <w:t xml:space="preserve">В первом разделе курсовом проекте необходимо: </w:t>
      </w:r>
    </w:p>
    <w:p w14:paraId="623E719C" w14:textId="77777777" w:rsidR="00393B81" w:rsidRPr="00616191" w:rsidRDefault="00393B81" w:rsidP="00A566A1">
      <w:pPr>
        <w:pStyle w:val="a3"/>
        <w:numPr>
          <w:ilvl w:val="0"/>
          <w:numId w:val="96"/>
        </w:numPr>
        <w:ind w:left="0" w:firstLine="709"/>
        <w:jc w:val="both"/>
        <w:rPr>
          <w:sz w:val="28"/>
          <w:szCs w:val="28"/>
        </w:rPr>
      </w:pPr>
      <w:r w:rsidRPr="00616191">
        <w:rPr>
          <w:sz w:val="28"/>
          <w:szCs w:val="28"/>
        </w:rPr>
        <w:t>раскрыть предлагаемую для потребителя ценность проекта;</w:t>
      </w:r>
    </w:p>
    <w:p w14:paraId="109966AF" w14:textId="77777777" w:rsidR="00393B81" w:rsidRPr="00616191" w:rsidRDefault="00393B81" w:rsidP="00A566A1">
      <w:pPr>
        <w:pStyle w:val="a3"/>
        <w:numPr>
          <w:ilvl w:val="0"/>
          <w:numId w:val="96"/>
        </w:numPr>
        <w:ind w:left="0" w:firstLine="709"/>
        <w:jc w:val="both"/>
        <w:rPr>
          <w:sz w:val="28"/>
          <w:szCs w:val="28"/>
        </w:rPr>
      </w:pPr>
      <w:r w:rsidRPr="00616191">
        <w:rPr>
          <w:sz w:val="28"/>
          <w:szCs w:val="28"/>
        </w:rPr>
        <w:t xml:space="preserve">обосновывать успешность предлагаемого проекта;  </w:t>
      </w:r>
    </w:p>
    <w:p w14:paraId="68050876" w14:textId="77777777" w:rsidR="00393B81" w:rsidRPr="00616191" w:rsidRDefault="00393B81" w:rsidP="00A566A1">
      <w:pPr>
        <w:pStyle w:val="a3"/>
        <w:numPr>
          <w:ilvl w:val="0"/>
          <w:numId w:val="96"/>
        </w:numPr>
        <w:ind w:left="0" w:firstLine="709"/>
        <w:jc w:val="both"/>
        <w:rPr>
          <w:sz w:val="28"/>
          <w:szCs w:val="28"/>
        </w:rPr>
      </w:pPr>
      <w:r w:rsidRPr="00616191">
        <w:rPr>
          <w:sz w:val="28"/>
          <w:szCs w:val="28"/>
        </w:rPr>
        <w:t xml:space="preserve">дать характеристику влияния проекта на положение компании на рынке, размер ее рыночной доли, эффективность и результативность деятельности компании. </w:t>
      </w:r>
    </w:p>
    <w:p w14:paraId="24227C3F" w14:textId="77777777" w:rsidR="00393B81" w:rsidRPr="00616191" w:rsidRDefault="00393B81" w:rsidP="00A566A1">
      <w:pPr>
        <w:ind w:firstLine="709"/>
        <w:jc w:val="both"/>
        <w:rPr>
          <w:sz w:val="28"/>
          <w:szCs w:val="28"/>
        </w:rPr>
      </w:pPr>
      <w:r w:rsidRPr="00616191">
        <w:rPr>
          <w:sz w:val="28"/>
          <w:szCs w:val="28"/>
        </w:rPr>
        <w:t xml:space="preserve">При этом, при обосновании успешности проекта в качестве внутренних факторов могут быть использованы такие параметры как качество продукта, послепродажное обслуживание, дополнительный сервис, многофункциональность продукта, уровень менеджмента фирмы, квалификация персонала и т.д. В качестве внешних факторов могут быть использованы степень роста рынка, изменение платежеспособности клиентов, уровень прямой и косвенной конкуренции, изменения в законодательстве, политические изменения и т.д. При описании товаров и услуг, которые Вы хотите предложить будущим покупателям, необходимо представить те </w:t>
      </w:r>
      <w:r w:rsidRPr="00616191">
        <w:rPr>
          <w:sz w:val="28"/>
          <w:szCs w:val="28"/>
        </w:rPr>
        <w:lastRenderedPageBreak/>
        <w:t xml:space="preserve">преимущества своей продукции, которые отвечают желаниям и потребностям покупателей, но не удовлетворяются аналогичным товаром конкурентов. </w:t>
      </w:r>
    </w:p>
    <w:p w14:paraId="5A054D82" w14:textId="77777777" w:rsidR="00393B81" w:rsidRPr="00616191" w:rsidRDefault="00393B81" w:rsidP="00A566A1">
      <w:pPr>
        <w:ind w:firstLine="709"/>
        <w:jc w:val="both"/>
        <w:rPr>
          <w:sz w:val="28"/>
          <w:szCs w:val="28"/>
        </w:rPr>
      </w:pPr>
      <w:r w:rsidRPr="00616191">
        <w:rPr>
          <w:sz w:val="28"/>
          <w:szCs w:val="28"/>
        </w:rPr>
        <w:t xml:space="preserve">Таким образом, цель первого раздела курсового проекта </w:t>
      </w:r>
      <w:r w:rsidRPr="00616191">
        <w:rPr>
          <w:sz w:val="28"/>
          <w:szCs w:val="28"/>
        </w:rPr>
        <w:sym w:font="Symbol" w:char="F02D"/>
      </w:r>
      <w:r w:rsidRPr="00616191">
        <w:rPr>
          <w:sz w:val="28"/>
          <w:szCs w:val="28"/>
        </w:rPr>
        <w:t xml:space="preserve"> доказать, что предлагаемый проект нового продукта (услуги) имеет ценность для потребителей, будет пользоваться спросом и будет способствовать укреплению рыночной позиции компании, увеличению ее рыночной доли и проч.</w:t>
      </w:r>
    </w:p>
    <w:p w14:paraId="187B5F27" w14:textId="77777777" w:rsidR="00393B81" w:rsidRPr="00BE297D" w:rsidRDefault="000F2BC7" w:rsidP="00A566A1">
      <w:pPr>
        <w:ind w:firstLine="709"/>
        <w:jc w:val="both"/>
        <w:rPr>
          <w:b/>
          <w:i/>
          <w:iCs/>
          <w:sz w:val="28"/>
          <w:szCs w:val="28"/>
        </w:rPr>
      </w:pPr>
      <w:r w:rsidRPr="00BE297D">
        <w:rPr>
          <w:b/>
          <w:i/>
          <w:iCs/>
          <w:sz w:val="28"/>
          <w:szCs w:val="28"/>
        </w:rPr>
        <w:t>НАПРИМЕР</w:t>
      </w:r>
    </w:p>
    <w:p w14:paraId="4FFE165C" w14:textId="77777777" w:rsidR="00393B81" w:rsidRPr="00BE297D" w:rsidRDefault="00393B81" w:rsidP="00A566A1">
      <w:pPr>
        <w:ind w:firstLine="709"/>
        <w:jc w:val="both"/>
        <w:rPr>
          <w:i/>
          <w:sz w:val="28"/>
          <w:szCs w:val="28"/>
        </w:rPr>
      </w:pPr>
      <w:r w:rsidRPr="00BE297D">
        <w:rPr>
          <w:i/>
          <w:sz w:val="28"/>
          <w:szCs w:val="28"/>
        </w:rPr>
        <w:t xml:space="preserve">Являясь абсолютным лидером кондитерского рынка России, Объединенные Кондитеры сфокусированы на дальнейший прирост своей доли за счет: - горизонтальной и вертикальной интеграции бизнеса; - расширения присутствия в российских регионах, а также в странах СНГ и Западной Европы; - укрепления позиций в сегментах, в которых Компания уже имеет существенную долю рынка: конфеты, шоколад, карамель. Вместе с тем, с учетом сложившихся факторов внешней среды, Компании лучше ориентироваться на рынки развивающихся стран - рынки Азии, Латинской Америки, Ближнего Востока и Африки, которые сулят производителям многомиллиардную прибыль. Согласно прогнозу Euromonitor, на который ссылается Bloomberg, к 2019 году эти рынки вырастут на 50%, до $48 млрд, притом, что богатый мир, Западная Европа и Северная Америка, увеличат потребление лишь на 15%. Это значит, что самые перспективные потребители шоколада живут в странах с теплым и жарким климатом. В этой связи крупнейшие производители вкладывают огромные ресурсы, чтобы научиться производить нетающий шоколад. Так, например, по данным Bloomberg, швейцарская компания Barry Callebaut – один из главных мировых производителей промышленного шоколада, продающий свою продукцию изготовителям шоколада потребительского, а также кондитерским, пекарням и кофейням. После многолетних исследований компания объявила, что готова начать производство продукта, который будет таять во рту, а не в руках: он остается твердым при температурах до 38°С – это на четыре градуса больше, чем большая часть шоколадной продукции, представленной на рынке сегодня. При этом разработкой нетающего шоколада занимаются и такие известные лидеры рынка, как Nestle SA, Hershey, Mondelez International – все они также занимаются разработкой нетающего шоколада. «В ближайшие 5–10 лет устойчивый к высоким температурам шоколад в Африке и на Ближнем Востоке будет более важным сегментом, чем премиальный шоколад, поскольку инфраструктуры для хранения его в холоде там нет», – говорит Джек Скелли, аналитик Euromonitor. Главная проблема, с которой сталкиваются производители, не в том, чтобы заставить продукт не таять, а том, чтобы то, что не тает, на вкус и по ощущениям было как шоколад. Можно модифицировать жиры так, чтобы они плавились при более высоких температурах, но если жиры не растают у вас во рту, по вкусу это будет похоже на восковую свечу. Есть и чисто производственная сложность: тугоплавкий шоколад трудно разливать по </w:t>
      </w:r>
      <w:r w:rsidRPr="00BE297D">
        <w:rPr>
          <w:i/>
          <w:sz w:val="28"/>
          <w:szCs w:val="28"/>
        </w:rPr>
        <w:lastRenderedPageBreak/>
        <w:t>формам. «Практически с начала эры шоколада компании старались разработать продукт, который можно есть где угодно и когда угодно, вне зависимости от температуры, – отмечает Карен Скилликорн, отвечающий за шоколадное направление в исследовательском центре Nestle в Великобритании. – И сейчас мы близки как никогда». Другие производители могут оказаться не менее близки к этой цели.</w:t>
      </w:r>
    </w:p>
    <w:p w14:paraId="61ACB44A" w14:textId="52D4AD21" w:rsidR="00393B81" w:rsidRDefault="00393B81" w:rsidP="00A566A1">
      <w:pPr>
        <w:ind w:firstLine="709"/>
        <w:jc w:val="both"/>
        <w:rPr>
          <w:i/>
          <w:sz w:val="28"/>
          <w:szCs w:val="28"/>
        </w:rPr>
      </w:pPr>
      <w:r w:rsidRPr="00BE297D">
        <w:rPr>
          <w:i/>
          <w:sz w:val="28"/>
          <w:szCs w:val="28"/>
        </w:rPr>
        <w:t>В Nestle утверждают, что им удалось обойти оба препятствия: компания придумала использовать частицы цитрусовых волокон, которые пропитывают глицеролом (глицерином) перед добавлением в шоколад. В результате вкус и текстура не меняются, а густеет шоколадная масса уже после формовки. По данным Bloomberg, новый шоколад Nestle будет сохранять форму даже при 40°С. Поставка этого продукта в магазины начнется в ближайшие три года. Callebaut начала решать проблему девять лет назад, в 2012 году забросила идею нетающего шоколада в силу ее невыполнимости, но недавно возобновила попытки в рамках нового проекта. По словам представителя компании, на этот раз производитель сумел найти нужную формулу; раскрыть детали он отказался. В Hershey заявили, что начали исследовать вопрос после Второй мировой войны и теперь готовы в ближайшие два года представить на рынок продукт с текстурой классического шоколада, который растает только при температуре 37,8°С. Mondelez – производитель Milka, Toblerone и других брендов – подала патент на шоколад, устойчивый к температурам вплоть до 50°С. В патентах Mars говорится, что их шоколад прошел испытания при 38°С. Путь к изобретению шоколада, который не тает, занял десятилетия. Как выяснили в Bloomberg, с 1970 года было подано более 90 патентов в этой области, половина из них – раньше 1995- го. Таким образом, наша бизнес – идея состоит в производстве холдингом нетающего шоколада, что позволит ему существенно расширить рынки сбыта, например, выйти на рынки развивающихся стран, в т.ч. Индию, Бразилию, Китай, где температура воздуха высока, а холодильного оборудования в магазинах не хватает, рынок стран таможенного союза ЕАЭС, т.к. страны Армения, Казахстан, Киргизия также имеют жаркий климат; снизить традиционный спад потребления шоколада в России летом; увеличить продажи среди детей, т.к. из нетающего шоколада дети сами смогут вылепить фигурки, у детей не будут пачкаться ручки.</w:t>
      </w:r>
    </w:p>
    <w:p w14:paraId="4402A44E" w14:textId="77777777" w:rsidR="00BE297D" w:rsidRPr="00BE297D" w:rsidRDefault="00BE297D" w:rsidP="00A566A1">
      <w:pPr>
        <w:ind w:firstLine="709"/>
        <w:jc w:val="both"/>
        <w:rPr>
          <w:i/>
          <w:sz w:val="28"/>
          <w:szCs w:val="28"/>
        </w:rPr>
      </w:pPr>
    </w:p>
    <w:p w14:paraId="398D782A" w14:textId="77777777" w:rsidR="00393B81" w:rsidRPr="00352D6E" w:rsidRDefault="00352D6E" w:rsidP="00A566A1">
      <w:pPr>
        <w:pStyle w:val="1"/>
        <w:spacing w:line="240" w:lineRule="auto"/>
        <w:ind w:firstLine="709"/>
        <w:jc w:val="both"/>
        <w:rPr>
          <w:b/>
          <w:bCs/>
          <w:sz w:val="28"/>
          <w:szCs w:val="28"/>
        </w:rPr>
      </w:pPr>
      <w:bookmarkStart w:id="16" w:name="_Toc61862862"/>
      <w:bookmarkStart w:id="17" w:name="_Toc89963081"/>
      <w:r w:rsidRPr="00352D6E">
        <w:rPr>
          <w:b/>
          <w:sz w:val="28"/>
          <w:szCs w:val="28"/>
        </w:rPr>
        <w:t>Параграф 1.</w:t>
      </w:r>
      <w:r w:rsidR="00393B81" w:rsidRPr="00352D6E">
        <w:rPr>
          <w:b/>
          <w:sz w:val="28"/>
          <w:szCs w:val="28"/>
        </w:rPr>
        <w:t>2 Цель и продукт проекта</w:t>
      </w:r>
      <w:bookmarkEnd w:id="16"/>
      <w:bookmarkEnd w:id="17"/>
      <w:r w:rsidR="00393B81" w:rsidRPr="00352D6E">
        <w:rPr>
          <w:b/>
          <w:sz w:val="28"/>
          <w:szCs w:val="28"/>
        </w:rPr>
        <w:t xml:space="preserve"> </w:t>
      </w:r>
    </w:p>
    <w:p w14:paraId="70794D69" w14:textId="77777777" w:rsidR="00393B81" w:rsidRPr="00616191" w:rsidRDefault="00393B81" w:rsidP="00A566A1">
      <w:pPr>
        <w:ind w:firstLine="709"/>
        <w:jc w:val="both"/>
        <w:rPr>
          <w:color w:val="000000" w:themeColor="text1"/>
          <w:sz w:val="28"/>
          <w:szCs w:val="28"/>
        </w:rPr>
      </w:pPr>
      <w:r w:rsidRPr="00616191">
        <w:rPr>
          <w:color w:val="000000" w:themeColor="text1"/>
          <w:sz w:val="28"/>
          <w:szCs w:val="28"/>
        </w:rPr>
        <w:t xml:space="preserve">Во втором разделе курсового проекта необходимо: </w:t>
      </w:r>
    </w:p>
    <w:p w14:paraId="789B9B1F" w14:textId="77777777" w:rsidR="00393B81" w:rsidRPr="00616191" w:rsidRDefault="00393B81" w:rsidP="00A566A1">
      <w:pPr>
        <w:pStyle w:val="a3"/>
        <w:numPr>
          <w:ilvl w:val="0"/>
          <w:numId w:val="96"/>
        </w:numPr>
        <w:ind w:left="0" w:firstLine="709"/>
        <w:jc w:val="both"/>
        <w:rPr>
          <w:color w:val="000000" w:themeColor="text1"/>
          <w:sz w:val="28"/>
          <w:szCs w:val="28"/>
        </w:rPr>
      </w:pPr>
      <w:r w:rsidRPr="00616191">
        <w:rPr>
          <w:color w:val="000000" w:themeColor="text1"/>
          <w:sz w:val="28"/>
          <w:szCs w:val="28"/>
        </w:rPr>
        <w:t>раскрыть цели проекта;</w:t>
      </w:r>
    </w:p>
    <w:p w14:paraId="049AED46" w14:textId="77777777" w:rsidR="00393B81" w:rsidRPr="00616191" w:rsidRDefault="00393B81" w:rsidP="00A566A1">
      <w:pPr>
        <w:pStyle w:val="a3"/>
        <w:numPr>
          <w:ilvl w:val="0"/>
          <w:numId w:val="96"/>
        </w:numPr>
        <w:ind w:left="0" w:firstLine="709"/>
        <w:jc w:val="both"/>
        <w:rPr>
          <w:color w:val="000000" w:themeColor="text1"/>
          <w:sz w:val="28"/>
          <w:szCs w:val="28"/>
        </w:rPr>
      </w:pPr>
      <w:r w:rsidRPr="00616191">
        <w:rPr>
          <w:color w:val="000000" w:themeColor="text1"/>
          <w:sz w:val="28"/>
          <w:szCs w:val="28"/>
        </w:rPr>
        <w:t>ставить дерево целей;</w:t>
      </w:r>
    </w:p>
    <w:p w14:paraId="468D5764" w14:textId="77777777" w:rsidR="00393B81" w:rsidRPr="00616191" w:rsidRDefault="00393B81" w:rsidP="00A566A1">
      <w:pPr>
        <w:pStyle w:val="a3"/>
        <w:numPr>
          <w:ilvl w:val="0"/>
          <w:numId w:val="96"/>
        </w:numPr>
        <w:ind w:left="0" w:firstLine="709"/>
        <w:jc w:val="both"/>
        <w:rPr>
          <w:color w:val="000000" w:themeColor="text1"/>
          <w:sz w:val="28"/>
          <w:szCs w:val="28"/>
        </w:rPr>
      </w:pPr>
      <w:r w:rsidRPr="00616191">
        <w:rPr>
          <w:color w:val="000000" w:themeColor="text1"/>
          <w:sz w:val="28"/>
          <w:szCs w:val="28"/>
        </w:rPr>
        <w:t>описать критерии успешности проекта.</w:t>
      </w:r>
    </w:p>
    <w:p w14:paraId="375E83AD" w14:textId="77777777" w:rsidR="00393B81" w:rsidRPr="00616191" w:rsidRDefault="00393B81" w:rsidP="00A566A1">
      <w:pPr>
        <w:ind w:firstLine="709"/>
        <w:jc w:val="both"/>
        <w:rPr>
          <w:sz w:val="28"/>
          <w:szCs w:val="28"/>
        </w:rPr>
      </w:pPr>
      <w:r w:rsidRPr="00616191">
        <w:rPr>
          <w:sz w:val="28"/>
          <w:szCs w:val="28"/>
        </w:rPr>
        <w:t xml:space="preserve">Понятие цели является одним из ключевых в проектном менеджменте, поскольку любые проекты инициируются и реализуются для достижения определенных целей. </w:t>
      </w:r>
    </w:p>
    <w:p w14:paraId="3FEE505A" w14:textId="77777777" w:rsidR="00393B81" w:rsidRPr="00616191" w:rsidRDefault="00393B81" w:rsidP="00A566A1">
      <w:pPr>
        <w:ind w:firstLine="709"/>
        <w:jc w:val="both"/>
        <w:rPr>
          <w:sz w:val="28"/>
          <w:szCs w:val="28"/>
        </w:rPr>
      </w:pPr>
      <w:r w:rsidRPr="00616191">
        <w:rPr>
          <w:sz w:val="28"/>
          <w:szCs w:val="28"/>
        </w:rPr>
        <w:lastRenderedPageBreak/>
        <w:t xml:space="preserve">Цели проекта – это желаемые результаты (эффекты, выгоды), достигаемые при успешном осуществлении проекта при заданных требованиях и условиях их осуществления. Цели проекта в первую очередь отвечают на вопрос «для чего?». Цели должны быть сформулированы по методологии </w:t>
      </w:r>
      <w:r w:rsidRPr="00616191">
        <w:rPr>
          <w:sz w:val="28"/>
          <w:szCs w:val="28"/>
          <w:lang w:val="en-US"/>
        </w:rPr>
        <w:t>SMART</w:t>
      </w:r>
      <w:r w:rsidRPr="00616191">
        <w:rPr>
          <w:sz w:val="28"/>
          <w:szCs w:val="28"/>
        </w:rPr>
        <w:t xml:space="preserve">. </w:t>
      </w:r>
    </w:p>
    <w:p w14:paraId="348D51A1" w14:textId="77777777" w:rsidR="00393B81" w:rsidRPr="00616191" w:rsidRDefault="00393B81" w:rsidP="00A566A1">
      <w:pPr>
        <w:ind w:firstLine="709"/>
        <w:jc w:val="both"/>
        <w:rPr>
          <w:sz w:val="28"/>
          <w:szCs w:val="28"/>
        </w:rPr>
      </w:pPr>
      <w:r w:rsidRPr="00616191">
        <w:rPr>
          <w:sz w:val="28"/>
          <w:szCs w:val="28"/>
        </w:rPr>
        <w:t>SMART – это метод описания цели, включающий в себя: конкретность, измеримость, достижимость, важность и определённость по срокам.</w:t>
      </w:r>
    </w:p>
    <w:p w14:paraId="2C816B86" w14:textId="77777777" w:rsidR="00393B81" w:rsidRPr="00616191" w:rsidRDefault="00393B81" w:rsidP="00A566A1">
      <w:pPr>
        <w:ind w:firstLine="709"/>
        <w:jc w:val="both"/>
        <w:rPr>
          <w:sz w:val="28"/>
          <w:szCs w:val="28"/>
        </w:rPr>
      </w:pPr>
      <w:r w:rsidRPr="00616191">
        <w:rPr>
          <w:sz w:val="28"/>
          <w:szCs w:val="28"/>
        </w:rPr>
        <w:t xml:space="preserve">Например, холдингу «Объединенные Кондитеры» нужно вывести новый продукт на рынок, тогда цель по </w:t>
      </w:r>
      <w:r w:rsidRPr="00616191">
        <w:rPr>
          <w:sz w:val="28"/>
          <w:szCs w:val="28"/>
          <w:lang w:val="en-US"/>
        </w:rPr>
        <w:t>SMART</w:t>
      </w:r>
      <w:r w:rsidRPr="00616191">
        <w:rPr>
          <w:sz w:val="28"/>
          <w:szCs w:val="28"/>
        </w:rPr>
        <w:t xml:space="preserve"> будет выглядеть следующим образом: «Расширить ассортимент продукции холдинга «Объединенные Кондитеры» посредством вывода на рынок нового продукта - мороженое «Рожок» в период до 1 января 2022 г.». </w:t>
      </w:r>
    </w:p>
    <w:p w14:paraId="7C06CBF1" w14:textId="77777777" w:rsidR="00393B81" w:rsidRPr="00616191" w:rsidRDefault="00393B81" w:rsidP="00A566A1">
      <w:pPr>
        <w:ind w:firstLine="709"/>
        <w:jc w:val="both"/>
        <w:rPr>
          <w:sz w:val="28"/>
          <w:szCs w:val="28"/>
        </w:rPr>
      </w:pPr>
      <w:r w:rsidRPr="00616191">
        <w:rPr>
          <w:sz w:val="28"/>
          <w:szCs w:val="28"/>
        </w:rPr>
        <w:t>Продукт проекта – это материальная или иная сущность, производимая в ходе проекта, создание и использование которой обеспечит в итоге достижение целей проекта. Продуктом проекта могут быть создаваемые материальные и нематериальные активы. В нашем случае продуктом проекта будет мороженое «Рожок».</w:t>
      </w:r>
    </w:p>
    <w:p w14:paraId="2BCADBB5" w14:textId="77777777" w:rsidR="00393B81" w:rsidRPr="00616191" w:rsidRDefault="00393B81" w:rsidP="00A566A1">
      <w:pPr>
        <w:ind w:firstLine="709"/>
        <w:jc w:val="both"/>
        <w:rPr>
          <w:sz w:val="28"/>
          <w:szCs w:val="28"/>
        </w:rPr>
      </w:pPr>
      <w:r w:rsidRPr="00616191">
        <w:rPr>
          <w:sz w:val="28"/>
          <w:szCs w:val="28"/>
        </w:rPr>
        <w:t>Критерии успешности проекта – это совокупность качественных и/или количественных показателей, которые дают возможность судить о степени успешности выполнения проекта. Критерии успешности проекта отражают степень достижения тех или иных его целей или выполнение требований.</w:t>
      </w:r>
    </w:p>
    <w:p w14:paraId="205B6BAC" w14:textId="77777777" w:rsidR="00393B81" w:rsidRPr="00616191" w:rsidRDefault="00393B81" w:rsidP="00A566A1">
      <w:pPr>
        <w:ind w:firstLine="709"/>
        <w:jc w:val="both"/>
        <w:rPr>
          <w:sz w:val="28"/>
          <w:szCs w:val="28"/>
        </w:rPr>
      </w:pPr>
      <w:r w:rsidRPr="00616191">
        <w:rPr>
          <w:sz w:val="28"/>
          <w:szCs w:val="28"/>
        </w:rPr>
        <w:t>Критерии успешности для реализации данного проекта:</w:t>
      </w:r>
    </w:p>
    <w:p w14:paraId="6E3E72CF"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выпуск готового продукта в срок (до 1 января 2022 г.), в рамках выделенного бюджета (не превышая 50 000 000 руб.);</w:t>
      </w:r>
    </w:p>
    <w:p w14:paraId="6CC75A6B"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 xml:space="preserve">получение прибыли в размере 5 000 000 руб. по истечению 6 месяцев; </w:t>
      </w:r>
    </w:p>
    <w:p w14:paraId="36E4B860"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реализация партии мороженого «Рожок» в размере 50 000 единиц на территории Российской Федерации;</w:t>
      </w:r>
    </w:p>
    <w:p w14:paraId="7F821E4D"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получение Диплома I степени и золотой медали «За высокое качество продукции» мороженого «Рожок» в рамках Международного смотра качества мучных кондитерских изделий «Инновации и традиции» в декабре 2021 года;</w:t>
      </w:r>
    </w:p>
    <w:p w14:paraId="3DD17199"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наличие положительной оценки потребителей (не менее 4,5 по 5-бальной шкале) в мобильных приложениях торговых площадок «Перекресток», «Пятёрочка», «Ашан».</w:t>
      </w:r>
    </w:p>
    <w:p w14:paraId="26FFDDB7" w14:textId="77777777" w:rsidR="00393B81" w:rsidRPr="00616191" w:rsidRDefault="00393B81" w:rsidP="00A566A1">
      <w:pPr>
        <w:pStyle w:val="ac"/>
        <w:spacing w:before="0" w:beforeAutospacing="0" w:after="0" w:afterAutospacing="0"/>
        <w:ind w:firstLine="709"/>
        <w:jc w:val="both"/>
        <w:rPr>
          <w:color w:val="000000"/>
          <w:sz w:val="28"/>
          <w:szCs w:val="28"/>
        </w:rPr>
      </w:pPr>
      <w:r w:rsidRPr="00616191">
        <w:rPr>
          <w:color w:val="000000"/>
          <w:sz w:val="28"/>
          <w:szCs w:val="28"/>
        </w:rPr>
        <w:t>Для достижения цели обычно требуется выполнить множество локальных целей (подцелей). Одной главной цели могут соответствовать несколько наборов локальных целей. Структуру целей проекта принято называть деревом целей.</w:t>
      </w:r>
    </w:p>
    <w:p w14:paraId="40E974DF" w14:textId="77777777" w:rsidR="00393B81" w:rsidRPr="00616191" w:rsidRDefault="00393B81" w:rsidP="00A566A1">
      <w:pPr>
        <w:pStyle w:val="ac"/>
        <w:spacing w:before="0" w:beforeAutospacing="0" w:after="0" w:afterAutospacing="0"/>
        <w:ind w:firstLine="709"/>
        <w:jc w:val="both"/>
        <w:rPr>
          <w:color w:val="000000"/>
          <w:sz w:val="28"/>
          <w:szCs w:val="28"/>
        </w:rPr>
      </w:pPr>
      <w:r w:rsidRPr="00616191">
        <w:rPr>
          <w:color w:val="000000"/>
          <w:sz w:val="28"/>
          <w:szCs w:val="28"/>
        </w:rPr>
        <w:t xml:space="preserve">Дерево целей — это схема, показывающая, как генеральная (главная) цель разбивается на подцели. Дерево целей имеет иерархическую структуру. В каждом блоке дерева записывается название локальной цели. Дерево целей — это информационная модель проекта в виде схемы, отражающей представление главной цели в виде подцелей. Построение дерева целей осуществляется по линии: главная цель — подцели первого уровня — подцели второго уровня и т.д. </w:t>
      </w:r>
    </w:p>
    <w:p w14:paraId="6CE84831" w14:textId="77777777" w:rsidR="00BE297D" w:rsidRDefault="00BE297D" w:rsidP="000F2BC7">
      <w:pPr>
        <w:spacing w:line="360" w:lineRule="auto"/>
        <w:rPr>
          <w:b/>
          <w:iCs/>
          <w:sz w:val="28"/>
          <w:szCs w:val="28"/>
        </w:rPr>
      </w:pPr>
    </w:p>
    <w:p w14:paraId="6C70DB10" w14:textId="6EA5E252" w:rsidR="000F2BC7" w:rsidRPr="000F2BC7" w:rsidRDefault="000F2BC7" w:rsidP="000F2BC7">
      <w:pPr>
        <w:spacing w:line="360" w:lineRule="auto"/>
        <w:rPr>
          <w:b/>
          <w:iCs/>
          <w:sz w:val="28"/>
          <w:szCs w:val="28"/>
        </w:rPr>
      </w:pPr>
      <w:r w:rsidRPr="000F2BC7">
        <w:rPr>
          <w:b/>
          <w:iCs/>
          <w:sz w:val="28"/>
          <w:szCs w:val="28"/>
        </w:rPr>
        <w:t>НАПРИМЕР</w:t>
      </w:r>
    </w:p>
    <w:p w14:paraId="4090F158" w14:textId="77777777" w:rsidR="00393B81" w:rsidRPr="00616191" w:rsidRDefault="00393B81" w:rsidP="00393B81">
      <w:pPr>
        <w:spacing w:line="360" w:lineRule="auto"/>
        <w:jc w:val="both"/>
        <w:rPr>
          <w:sz w:val="28"/>
          <w:szCs w:val="28"/>
        </w:rPr>
      </w:pPr>
      <w:r w:rsidRPr="00616191">
        <w:rPr>
          <w:noProof/>
          <w:color w:val="000000"/>
          <w:sz w:val="28"/>
          <w:szCs w:val="28"/>
        </w:rPr>
        <w:drawing>
          <wp:inline distT="0" distB="0" distL="0" distR="0" wp14:anchorId="740A0A29" wp14:editId="4034B4D1">
            <wp:extent cx="5936615" cy="333934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6615" cy="3339346"/>
                    </a:xfrm>
                    <a:prstGeom prst="rect">
                      <a:avLst/>
                    </a:prstGeom>
                  </pic:spPr>
                </pic:pic>
              </a:graphicData>
            </a:graphic>
          </wp:inline>
        </w:drawing>
      </w:r>
    </w:p>
    <w:p w14:paraId="1387929D" w14:textId="77777777" w:rsidR="00393B81" w:rsidRPr="00616191" w:rsidRDefault="00393B81" w:rsidP="00393B81">
      <w:pPr>
        <w:spacing w:line="360" w:lineRule="auto"/>
        <w:ind w:firstLine="709"/>
        <w:jc w:val="center"/>
        <w:rPr>
          <w:sz w:val="28"/>
          <w:szCs w:val="28"/>
        </w:rPr>
      </w:pPr>
      <w:r w:rsidRPr="00616191">
        <w:rPr>
          <w:sz w:val="28"/>
          <w:szCs w:val="28"/>
        </w:rPr>
        <w:t>Рисунок 1 – Дерево целей</w:t>
      </w:r>
    </w:p>
    <w:p w14:paraId="53105C1D" w14:textId="77777777" w:rsidR="00352D6E" w:rsidRDefault="00352D6E" w:rsidP="00393B81">
      <w:pPr>
        <w:pStyle w:val="1"/>
        <w:rPr>
          <w:b/>
          <w:sz w:val="28"/>
          <w:szCs w:val="28"/>
        </w:rPr>
      </w:pPr>
      <w:bookmarkStart w:id="18" w:name="_Toc61862863"/>
    </w:p>
    <w:p w14:paraId="35AA9E86" w14:textId="77777777" w:rsidR="00393B81" w:rsidRPr="00352D6E" w:rsidRDefault="00352D6E" w:rsidP="00393B81">
      <w:pPr>
        <w:pStyle w:val="1"/>
        <w:rPr>
          <w:b/>
          <w:bCs/>
          <w:sz w:val="28"/>
          <w:szCs w:val="28"/>
        </w:rPr>
      </w:pPr>
      <w:bookmarkStart w:id="19" w:name="_Toc89963082"/>
      <w:r w:rsidRPr="00352D6E">
        <w:rPr>
          <w:b/>
          <w:sz w:val="28"/>
          <w:szCs w:val="28"/>
        </w:rPr>
        <w:t>Параграф 1.</w:t>
      </w:r>
      <w:r w:rsidR="00393B81" w:rsidRPr="00352D6E">
        <w:rPr>
          <w:b/>
          <w:sz w:val="28"/>
          <w:szCs w:val="28"/>
        </w:rPr>
        <w:t>3 Определение состава работ</w:t>
      </w:r>
      <w:bookmarkEnd w:id="18"/>
      <w:bookmarkEnd w:id="19"/>
      <w:r w:rsidR="00393B81" w:rsidRPr="00352D6E">
        <w:rPr>
          <w:b/>
          <w:sz w:val="28"/>
          <w:szCs w:val="28"/>
        </w:rPr>
        <w:t xml:space="preserve"> </w:t>
      </w:r>
    </w:p>
    <w:p w14:paraId="55E49A07"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Во втором разделе курсового проекта необходимо: </w:t>
      </w:r>
    </w:p>
    <w:p w14:paraId="3DF5F3F5" w14:textId="77777777" w:rsidR="00393B81" w:rsidRPr="00616191" w:rsidRDefault="00393B81" w:rsidP="00BE297D">
      <w:pPr>
        <w:pStyle w:val="a3"/>
        <w:numPr>
          <w:ilvl w:val="0"/>
          <w:numId w:val="97"/>
        </w:numPr>
        <w:ind w:left="0" w:firstLine="709"/>
        <w:jc w:val="both"/>
        <w:rPr>
          <w:color w:val="000000" w:themeColor="text1"/>
          <w:sz w:val="28"/>
          <w:szCs w:val="28"/>
        </w:rPr>
      </w:pPr>
      <w:r w:rsidRPr="00616191">
        <w:rPr>
          <w:color w:val="000000" w:themeColor="text1"/>
          <w:sz w:val="28"/>
          <w:szCs w:val="28"/>
        </w:rPr>
        <w:t>определить состав работ (требования, описание продукта);</w:t>
      </w:r>
    </w:p>
    <w:p w14:paraId="1F9CC9AF" w14:textId="77777777" w:rsidR="00393B81" w:rsidRPr="00616191" w:rsidRDefault="00393B81" w:rsidP="00BE297D">
      <w:pPr>
        <w:pStyle w:val="a3"/>
        <w:numPr>
          <w:ilvl w:val="0"/>
          <w:numId w:val="97"/>
        </w:numPr>
        <w:ind w:left="0" w:firstLine="709"/>
        <w:jc w:val="both"/>
        <w:rPr>
          <w:color w:val="000000" w:themeColor="text1"/>
          <w:sz w:val="28"/>
          <w:szCs w:val="28"/>
        </w:rPr>
      </w:pPr>
      <w:r w:rsidRPr="00616191">
        <w:rPr>
          <w:color w:val="000000" w:themeColor="text1"/>
          <w:sz w:val="28"/>
          <w:szCs w:val="28"/>
        </w:rPr>
        <w:t>сформировать содержание (описание проекта и продукта);</w:t>
      </w:r>
    </w:p>
    <w:p w14:paraId="5CF20395" w14:textId="77777777" w:rsidR="00393B81" w:rsidRPr="00616191" w:rsidRDefault="00393B81" w:rsidP="00BE297D">
      <w:pPr>
        <w:pStyle w:val="a3"/>
        <w:numPr>
          <w:ilvl w:val="0"/>
          <w:numId w:val="97"/>
        </w:numPr>
        <w:ind w:left="0" w:firstLine="709"/>
        <w:jc w:val="both"/>
        <w:rPr>
          <w:color w:val="000000" w:themeColor="text1"/>
          <w:sz w:val="28"/>
          <w:szCs w:val="28"/>
        </w:rPr>
      </w:pPr>
      <w:r w:rsidRPr="00616191">
        <w:rPr>
          <w:color w:val="000000" w:themeColor="text1"/>
          <w:sz w:val="28"/>
          <w:szCs w:val="28"/>
        </w:rPr>
        <w:t>разработать иерархическую структуру работ (ИСР).</w:t>
      </w:r>
    </w:p>
    <w:p w14:paraId="4B805022" w14:textId="77777777" w:rsidR="00393B81" w:rsidRPr="00616191" w:rsidRDefault="00393B81" w:rsidP="00BE297D">
      <w:pPr>
        <w:pStyle w:val="ad"/>
        <w:spacing w:line="240" w:lineRule="auto"/>
        <w:rPr>
          <w:b/>
          <w:bCs/>
        </w:rPr>
      </w:pPr>
    </w:p>
    <w:p w14:paraId="148EFC80" w14:textId="77777777" w:rsidR="00393B81" w:rsidRPr="00616191" w:rsidRDefault="00393B81" w:rsidP="00BE297D">
      <w:pPr>
        <w:pStyle w:val="ad"/>
        <w:spacing w:line="240" w:lineRule="auto"/>
        <w:rPr>
          <w:b/>
          <w:bCs/>
          <w:i/>
          <w:iCs/>
        </w:rPr>
      </w:pPr>
      <w:bookmarkStart w:id="20" w:name="_Hlk61855761"/>
      <w:r w:rsidRPr="00616191">
        <w:rPr>
          <w:b/>
          <w:bCs/>
          <w:i/>
          <w:iCs/>
        </w:rPr>
        <w:t>Определение состава работ (требования, описание продукта)</w:t>
      </w:r>
    </w:p>
    <w:bookmarkEnd w:id="20"/>
    <w:p w14:paraId="4C796D4D" w14:textId="77777777" w:rsidR="00393B81" w:rsidRPr="00616191" w:rsidRDefault="00393B81" w:rsidP="00BE297D">
      <w:pPr>
        <w:pStyle w:val="ad"/>
        <w:spacing w:line="240" w:lineRule="auto"/>
      </w:pPr>
      <w:r w:rsidRPr="00616191">
        <w:t>Определение состава работ можно разделить на три основных этапа:</w:t>
      </w:r>
    </w:p>
    <w:p w14:paraId="696302A7" w14:textId="77777777" w:rsidR="00393B81" w:rsidRPr="00616191" w:rsidRDefault="00393B81" w:rsidP="00BE297D">
      <w:pPr>
        <w:pStyle w:val="ad"/>
        <w:numPr>
          <w:ilvl w:val="0"/>
          <w:numId w:val="104"/>
        </w:numPr>
        <w:spacing w:line="240" w:lineRule="auto"/>
        <w:ind w:left="0" w:firstLine="709"/>
      </w:pPr>
      <w:r w:rsidRPr="00616191">
        <w:t xml:space="preserve">Сбор требований – процесс определения и документирования потребностей заинтересованных сторон проекта для достижения целей проекта. </w:t>
      </w:r>
    </w:p>
    <w:p w14:paraId="1669BF26" w14:textId="77777777" w:rsidR="00393B81" w:rsidRPr="00616191" w:rsidRDefault="00393B81" w:rsidP="00BE297D">
      <w:pPr>
        <w:pStyle w:val="ad"/>
        <w:numPr>
          <w:ilvl w:val="0"/>
          <w:numId w:val="104"/>
        </w:numPr>
        <w:spacing w:line="240" w:lineRule="auto"/>
        <w:ind w:left="0" w:firstLine="709"/>
      </w:pPr>
      <w:r w:rsidRPr="00616191">
        <w:t xml:space="preserve">Определение содержания – процесс разработки подробного описания проекта и продукта. </w:t>
      </w:r>
    </w:p>
    <w:p w14:paraId="71D6DFA8" w14:textId="77777777" w:rsidR="00393B81" w:rsidRPr="00616191" w:rsidRDefault="00393B81" w:rsidP="00BE297D">
      <w:pPr>
        <w:pStyle w:val="ad"/>
        <w:numPr>
          <w:ilvl w:val="0"/>
          <w:numId w:val="104"/>
        </w:numPr>
        <w:spacing w:line="240" w:lineRule="auto"/>
        <w:ind w:left="0" w:firstLine="709"/>
      </w:pPr>
      <w:r w:rsidRPr="00616191">
        <w:t>Создание иерархической структуры работ (ИСР) – процесс разделения результатов проекта и работ проекта на более мелкие элементы, которыми легче управлять.</w:t>
      </w:r>
    </w:p>
    <w:p w14:paraId="5B4F1B7A" w14:textId="77777777" w:rsidR="00393B81" w:rsidRPr="00616191" w:rsidRDefault="00393B81" w:rsidP="00BE297D">
      <w:pPr>
        <w:pStyle w:val="ad"/>
        <w:spacing w:line="240" w:lineRule="auto"/>
      </w:pPr>
      <w:r w:rsidRPr="00616191">
        <w:t xml:space="preserve">Сбор требований – процесс определения и документирования требований заинтересованных сторон проекта для достижения целей проекта. На успех проекта напрямую влияет тщательность сбора и управления требованиями к проекту и продукту. Требования включают в себя количественно определенные и задокументированные потребности и </w:t>
      </w:r>
      <w:r w:rsidRPr="00616191">
        <w:lastRenderedPageBreak/>
        <w:t>ожидания спонсора, заказчика и прочих заинтересованных сторон проекта. Данные требования должны быть выявлены, проанализированы и зарегистрированы с достаточной степенью детализации так, чтобы их можно было измерить после начала исполнения проекта. Сбор требований представляет собой определение ожиданий заказчика и управление ими.</w:t>
      </w:r>
    </w:p>
    <w:p w14:paraId="04DE0372" w14:textId="77777777" w:rsidR="00393B81" w:rsidRPr="00616191" w:rsidRDefault="00393B81" w:rsidP="00BE297D">
      <w:pPr>
        <w:pStyle w:val="ad"/>
        <w:spacing w:line="240" w:lineRule="auto"/>
      </w:pPr>
      <w:r w:rsidRPr="00616191">
        <w:t>Процесс сбора требований:</w:t>
      </w:r>
    </w:p>
    <w:p w14:paraId="5436E403" w14:textId="77777777" w:rsidR="00393B81" w:rsidRPr="00616191" w:rsidRDefault="00393B81" w:rsidP="00BE297D">
      <w:pPr>
        <w:pStyle w:val="ad"/>
        <w:numPr>
          <w:ilvl w:val="0"/>
          <w:numId w:val="77"/>
        </w:numPr>
        <w:spacing w:line="240" w:lineRule="auto"/>
        <w:ind w:left="0" w:firstLine="709"/>
      </w:pPr>
      <w:r w:rsidRPr="00616191">
        <w:t>Определение участников и заинтересованных сторон</w:t>
      </w:r>
    </w:p>
    <w:p w14:paraId="58D61863" w14:textId="77777777" w:rsidR="00393B81" w:rsidRPr="00616191" w:rsidRDefault="00393B81" w:rsidP="00BE297D">
      <w:pPr>
        <w:pStyle w:val="ad"/>
        <w:numPr>
          <w:ilvl w:val="0"/>
          <w:numId w:val="77"/>
        </w:numPr>
        <w:spacing w:line="240" w:lineRule="auto"/>
        <w:ind w:left="0" w:firstLine="709"/>
      </w:pPr>
      <w:r w:rsidRPr="00616191">
        <w:t>Выявление требований</w:t>
      </w:r>
    </w:p>
    <w:p w14:paraId="28726AE1" w14:textId="77777777" w:rsidR="00393B81" w:rsidRPr="00616191" w:rsidRDefault="00393B81" w:rsidP="00BE297D">
      <w:pPr>
        <w:pStyle w:val="ad"/>
        <w:numPr>
          <w:ilvl w:val="0"/>
          <w:numId w:val="77"/>
        </w:numPr>
        <w:spacing w:line="240" w:lineRule="auto"/>
        <w:ind w:left="0" w:firstLine="709"/>
      </w:pPr>
      <w:r w:rsidRPr="00616191">
        <w:t xml:space="preserve">Обзор, структуризация, категоризация требований, включая определение индивидуальных и общих требований </w:t>
      </w:r>
    </w:p>
    <w:p w14:paraId="487AF635" w14:textId="77777777" w:rsidR="00393B81" w:rsidRPr="00616191" w:rsidRDefault="00393B81" w:rsidP="00BE297D">
      <w:pPr>
        <w:pStyle w:val="ad"/>
        <w:numPr>
          <w:ilvl w:val="0"/>
          <w:numId w:val="77"/>
        </w:numPr>
        <w:spacing w:line="240" w:lineRule="auto"/>
        <w:ind w:left="0" w:firstLine="709"/>
      </w:pPr>
      <w:r w:rsidRPr="00616191">
        <w:t xml:space="preserve">Анализ и ранжирование требований </w:t>
      </w:r>
    </w:p>
    <w:p w14:paraId="30441922" w14:textId="77777777" w:rsidR="00393B81" w:rsidRPr="00616191" w:rsidRDefault="00393B81" w:rsidP="00BE297D">
      <w:pPr>
        <w:pStyle w:val="ad"/>
        <w:numPr>
          <w:ilvl w:val="0"/>
          <w:numId w:val="77"/>
        </w:numPr>
        <w:spacing w:line="240" w:lineRule="auto"/>
        <w:ind w:left="0" w:firstLine="709"/>
      </w:pPr>
      <w:r w:rsidRPr="00616191">
        <w:t>Формирование документов и спецификаций требований</w:t>
      </w:r>
    </w:p>
    <w:p w14:paraId="3F850AF0" w14:textId="77777777" w:rsidR="00393B81" w:rsidRPr="00616191" w:rsidRDefault="00393B81" w:rsidP="00BE297D">
      <w:pPr>
        <w:pStyle w:val="ad"/>
        <w:numPr>
          <w:ilvl w:val="0"/>
          <w:numId w:val="77"/>
        </w:numPr>
        <w:spacing w:line="240" w:lineRule="auto"/>
        <w:ind w:left="0" w:firstLine="709"/>
      </w:pPr>
      <w:r w:rsidRPr="00616191">
        <w:t>Согласование и утверждение требований</w:t>
      </w:r>
    </w:p>
    <w:p w14:paraId="6E016E01" w14:textId="77777777" w:rsidR="00393B81" w:rsidRPr="00616191" w:rsidRDefault="00393B81" w:rsidP="00BE297D">
      <w:pPr>
        <w:pStyle w:val="ad"/>
        <w:spacing w:line="240" w:lineRule="auto"/>
      </w:pPr>
      <w:r w:rsidRPr="00616191">
        <w:t>Для сбора требований важно выбрать подходящий инструмент или метод.</w:t>
      </w:r>
    </w:p>
    <w:p w14:paraId="47E60DE1" w14:textId="77777777" w:rsidR="00393B81" w:rsidRPr="00616191" w:rsidRDefault="00393B81" w:rsidP="00BE297D">
      <w:pPr>
        <w:pStyle w:val="ad"/>
        <w:spacing w:line="240" w:lineRule="auto"/>
      </w:pPr>
      <w:r w:rsidRPr="00616191">
        <w:t>Инструменты и методы сбора требований:</w:t>
      </w:r>
    </w:p>
    <w:p w14:paraId="5FAF51C5" w14:textId="77777777" w:rsidR="00393B81" w:rsidRPr="00616191" w:rsidRDefault="00393B81" w:rsidP="00BE297D">
      <w:pPr>
        <w:pStyle w:val="ad"/>
        <w:numPr>
          <w:ilvl w:val="0"/>
          <w:numId w:val="78"/>
        </w:numPr>
        <w:spacing w:line="240" w:lineRule="auto"/>
        <w:ind w:left="0" w:firstLine="709"/>
      </w:pPr>
      <w:r w:rsidRPr="00616191">
        <w:t xml:space="preserve">Интервью; </w:t>
      </w:r>
    </w:p>
    <w:p w14:paraId="63E0D505" w14:textId="77777777" w:rsidR="00393B81" w:rsidRPr="00616191" w:rsidRDefault="00393B81" w:rsidP="00BE297D">
      <w:pPr>
        <w:pStyle w:val="ad"/>
        <w:numPr>
          <w:ilvl w:val="0"/>
          <w:numId w:val="78"/>
        </w:numPr>
        <w:spacing w:line="240" w:lineRule="auto"/>
        <w:ind w:left="0" w:firstLine="709"/>
      </w:pPr>
      <w:r w:rsidRPr="00616191">
        <w:t xml:space="preserve">Фокус-группы; </w:t>
      </w:r>
    </w:p>
    <w:p w14:paraId="43591495" w14:textId="77777777" w:rsidR="00393B81" w:rsidRPr="00616191" w:rsidRDefault="00393B81" w:rsidP="00BE297D">
      <w:pPr>
        <w:pStyle w:val="ad"/>
        <w:numPr>
          <w:ilvl w:val="0"/>
          <w:numId w:val="78"/>
        </w:numPr>
        <w:spacing w:line="240" w:lineRule="auto"/>
        <w:ind w:left="0" w:firstLine="709"/>
      </w:pPr>
      <w:r w:rsidRPr="00616191">
        <w:t xml:space="preserve">Семинары с участием модератора; </w:t>
      </w:r>
    </w:p>
    <w:p w14:paraId="4B7763F5" w14:textId="77777777" w:rsidR="00393B81" w:rsidRPr="00616191" w:rsidRDefault="00393B81" w:rsidP="00BE297D">
      <w:pPr>
        <w:pStyle w:val="ad"/>
        <w:numPr>
          <w:ilvl w:val="0"/>
          <w:numId w:val="78"/>
        </w:numPr>
        <w:spacing w:line="240" w:lineRule="auto"/>
        <w:ind w:left="0" w:firstLine="709"/>
      </w:pPr>
      <w:r w:rsidRPr="00616191">
        <w:t xml:space="preserve">Методы группового творчества: Мозговой штурм; Метод номинальных групп; Построение ассоциативных карт; Диаграмма сходства; Анализ решений на основе множества критериев; </w:t>
      </w:r>
    </w:p>
    <w:p w14:paraId="3E4280F3" w14:textId="77777777" w:rsidR="00393B81" w:rsidRPr="00616191" w:rsidRDefault="00393B81" w:rsidP="00BE297D">
      <w:pPr>
        <w:pStyle w:val="ad"/>
        <w:numPr>
          <w:ilvl w:val="0"/>
          <w:numId w:val="78"/>
        </w:numPr>
        <w:spacing w:line="240" w:lineRule="auto"/>
        <w:ind w:left="0" w:firstLine="709"/>
      </w:pPr>
      <w:r w:rsidRPr="00616191">
        <w:t xml:space="preserve">Методы группового принятия решения: Единогласие (метод Дельфи); Большинство; Относительное большинство; Диктатура; </w:t>
      </w:r>
    </w:p>
    <w:p w14:paraId="1859C70B" w14:textId="77777777" w:rsidR="00393B81" w:rsidRPr="00616191" w:rsidRDefault="00393B81" w:rsidP="00BE297D">
      <w:pPr>
        <w:pStyle w:val="ad"/>
        <w:numPr>
          <w:ilvl w:val="0"/>
          <w:numId w:val="78"/>
        </w:numPr>
        <w:spacing w:line="240" w:lineRule="auto"/>
        <w:ind w:left="0" w:firstLine="709"/>
      </w:pPr>
      <w:r w:rsidRPr="00616191">
        <w:t xml:space="preserve">Анкеты и опросы; </w:t>
      </w:r>
    </w:p>
    <w:p w14:paraId="47359F87" w14:textId="77777777" w:rsidR="00393B81" w:rsidRPr="00616191" w:rsidRDefault="00393B81" w:rsidP="00BE297D">
      <w:pPr>
        <w:pStyle w:val="ad"/>
        <w:numPr>
          <w:ilvl w:val="0"/>
          <w:numId w:val="78"/>
        </w:numPr>
        <w:spacing w:line="240" w:lineRule="auto"/>
        <w:ind w:left="0" w:firstLine="709"/>
      </w:pPr>
      <w:r w:rsidRPr="00616191">
        <w:t xml:space="preserve">Наблюдения; </w:t>
      </w:r>
    </w:p>
    <w:p w14:paraId="6F35D029" w14:textId="77777777" w:rsidR="00393B81" w:rsidRPr="00616191" w:rsidRDefault="00393B81" w:rsidP="00BE297D">
      <w:pPr>
        <w:pStyle w:val="ad"/>
        <w:numPr>
          <w:ilvl w:val="0"/>
          <w:numId w:val="78"/>
        </w:numPr>
        <w:spacing w:line="240" w:lineRule="auto"/>
        <w:ind w:left="0" w:firstLine="709"/>
      </w:pPr>
      <w:r w:rsidRPr="00616191">
        <w:t xml:space="preserve">Прототипы; </w:t>
      </w:r>
    </w:p>
    <w:p w14:paraId="7E7FB817" w14:textId="77777777" w:rsidR="00393B81" w:rsidRPr="00616191" w:rsidRDefault="00393B81" w:rsidP="00BE297D">
      <w:pPr>
        <w:pStyle w:val="ad"/>
        <w:numPr>
          <w:ilvl w:val="0"/>
          <w:numId w:val="78"/>
        </w:numPr>
        <w:spacing w:line="240" w:lineRule="auto"/>
        <w:ind w:left="0" w:firstLine="709"/>
      </w:pPr>
      <w:r w:rsidRPr="00616191">
        <w:t xml:space="preserve">Бенчмаркинг; </w:t>
      </w:r>
    </w:p>
    <w:p w14:paraId="04C64CA9" w14:textId="77777777" w:rsidR="00393B81" w:rsidRPr="00616191" w:rsidRDefault="00393B81" w:rsidP="00BE297D">
      <w:pPr>
        <w:pStyle w:val="ad"/>
        <w:numPr>
          <w:ilvl w:val="0"/>
          <w:numId w:val="78"/>
        </w:numPr>
        <w:spacing w:line="240" w:lineRule="auto"/>
        <w:ind w:left="0" w:firstLine="709"/>
      </w:pPr>
      <w:r w:rsidRPr="00616191">
        <w:t xml:space="preserve">Контекстные диаграммы; </w:t>
      </w:r>
    </w:p>
    <w:p w14:paraId="46779E13" w14:textId="77777777" w:rsidR="00393B81" w:rsidRPr="00616191" w:rsidRDefault="00393B81" w:rsidP="00BE297D">
      <w:pPr>
        <w:pStyle w:val="ad"/>
        <w:numPr>
          <w:ilvl w:val="0"/>
          <w:numId w:val="78"/>
        </w:numPr>
        <w:spacing w:line="240" w:lineRule="auto"/>
        <w:ind w:left="0" w:firstLine="709"/>
      </w:pPr>
      <w:r w:rsidRPr="00616191">
        <w:t>Анализ документов.</w:t>
      </w:r>
    </w:p>
    <w:p w14:paraId="75F81EF5" w14:textId="77777777" w:rsidR="00393B81" w:rsidRPr="00616191" w:rsidRDefault="00393B81" w:rsidP="00BE297D">
      <w:pPr>
        <w:pStyle w:val="ad"/>
        <w:spacing w:line="240" w:lineRule="auto"/>
      </w:pPr>
      <w:r w:rsidRPr="00616191">
        <w:t>Результатом сбора требований является:</w:t>
      </w:r>
    </w:p>
    <w:p w14:paraId="4AC897F6" w14:textId="77777777" w:rsidR="00393B81" w:rsidRPr="00616191" w:rsidRDefault="00393B81" w:rsidP="00BE297D">
      <w:pPr>
        <w:pStyle w:val="ad"/>
        <w:numPr>
          <w:ilvl w:val="0"/>
          <w:numId w:val="79"/>
        </w:numPr>
        <w:spacing w:line="240" w:lineRule="auto"/>
        <w:ind w:left="0" w:firstLine="709"/>
      </w:pPr>
      <w:r w:rsidRPr="00616191">
        <w:t xml:space="preserve">Документация по требованиям описывает, каким образом отдельные требования соответствуют бизнеспотребности в проекте. Требования должны быть однозначными (измеримыми и проверяемыми), отслеживаемыми, полными, непротиворечивыми и приемлемыми для ключевых заинтересованных сторон. </w:t>
      </w:r>
    </w:p>
    <w:p w14:paraId="0C7A950F" w14:textId="77777777" w:rsidR="00393B81" w:rsidRPr="00616191" w:rsidRDefault="00393B81" w:rsidP="00BE297D">
      <w:pPr>
        <w:pStyle w:val="ad"/>
        <w:numPr>
          <w:ilvl w:val="0"/>
          <w:numId w:val="79"/>
        </w:numPr>
        <w:spacing w:line="240" w:lineRule="auto"/>
        <w:ind w:left="0" w:firstLine="709"/>
      </w:pPr>
      <w:r w:rsidRPr="00616191">
        <w:t>Матрица отслеживания требований — это таблица, связывающая требования к продукту, начиная от их создания и заканчивая предоставлением соответствующих им поставляемых результатов. Применение матрицы отслеживания требований помогает удостовериться, что каждое требование добавляет бизнес-ценность, связывая требование с целями организации и проекта.</w:t>
      </w:r>
    </w:p>
    <w:p w14:paraId="1D013156" w14:textId="77777777" w:rsidR="00393B81" w:rsidRPr="00616191" w:rsidRDefault="00393B81" w:rsidP="00BE297D">
      <w:pPr>
        <w:pStyle w:val="ad"/>
        <w:spacing w:line="240" w:lineRule="auto"/>
        <w:rPr>
          <w:b/>
          <w:bCs/>
          <w:i/>
          <w:iCs/>
        </w:rPr>
      </w:pPr>
      <w:bookmarkStart w:id="21" w:name="_Hlk61855835"/>
      <w:r w:rsidRPr="00616191">
        <w:rPr>
          <w:b/>
          <w:bCs/>
          <w:i/>
          <w:iCs/>
        </w:rPr>
        <w:t>Определение содержания (описание проекта и продукта)</w:t>
      </w:r>
    </w:p>
    <w:bookmarkEnd w:id="21"/>
    <w:p w14:paraId="51CE6657" w14:textId="77777777" w:rsidR="00393B81" w:rsidRPr="00616191" w:rsidRDefault="00393B81" w:rsidP="00BE297D">
      <w:pPr>
        <w:pStyle w:val="ad"/>
        <w:spacing w:line="240" w:lineRule="auto"/>
      </w:pPr>
      <w:r w:rsidRPr="00616191">
        <w:lastRenderedPageBreak/>
        <w:t>Определение содержания – процесс разработки подробного описания проекта и продукта. Подготовка подробного описания содержания проекта чрезвычайно важна для успеха проекта и основывается на основных результатах, допущениях и ограничениях, задокументированных во время инициации проекта. Содержание проекта определяется во время планирования и описывается более подробно по мере поступления информации о проекте.</w:t>
      </w:r>
    </w:p>
    <w:p w14:paraId="7638F6FC" w14:textId="77777777" w:rsidR="00393B81" w:rsidRPr="00616191" w:rsidRDefault="00393B81" w:rsidP="00BE297D">
      <w:pPr>
        <w:pStyle w:val="ad"/>
        <w:spacing w:line="240" w:lineRule="auto"/>
      </w:pPr>
      <w:r w:rsidRPr="00616191">
        <w:t>Ключевая выгода данного процесса состоит в том, что он описывает границы продукта, услуги или результата путем определения того, какие из собранных требований будут включены в содержание проекта и какие исключены из него.</w:t>
      </w:r>
    </w:p>
    <w:p w14:paraId="02682A85" w14:textId="77777777" w:rsidR="00393B81" w:rsidRPr="00616191" w:rsidRDefault="00393B81" w:rsidP="00BE297D">
      <w:pPr>
        <w:pStyle w:val="ad"/>
        <w:spacing w:line="240" w:lineRule="auto"/>
      </w:pPr>
      <w:r w:rsidRPr="00616191">
        <w:t>Инструменты и методы, которые используются для определения содержания проекта:</w:t>
      </w:r>
    </w:p>
    <w:p w14:paraId="7133E54A" w14:textId="77777777" w:rsidR="00393B81" w:rsidRPr="00616191" w:rsidRDefault="00393B81" w:rsidP="00BE297D">
      <w:pPr>
        <w:pStyle w:val="ad"/>
        <w:numPr>
          <w:ilvl w:val="0"/>
          <w:numId w:val="80"/>
        </w:numPr>
        <w:spacing w:line="240" w:lineRule="auto"/>
        <w:ind w:left="0" w:firstLine="709"/>
      </w:pPr>
      <w:r w:rsidRPr="00616191">
        <w:t xml:space="preserve">Экспертная оценка </w:t>
      </w:r>
    </w:p>
    <w:p w14:paraId="6EF031D5" w14:textId="77777777" w:rsidR="00393B81" w:rsidRPr="00616191" w:rsidRDefault="00393B81" w:rsidP="00BE297D">
      <w:pPr>
        <w:pStyle w:val="ad"/>
        <w:numPr>
          <w:ilvl w:val="0"/>
          <w:numId w:val="80"/>
        </w:numPr>
        <w:spacing w:line="240" w:lineRule="auto"/>
        <w:ind w:left="0" w:firstLine="709"/>
      </w:pPr>
      <w:r w:rsidRPr="00616191">
        <w:t xml:space="preserve">Анализ продукта </w:t>
      </w:r>
    </w:p>
    <w:p w14:paraId="0FB4A328" w14:textId="77777777" w:rsidR="00393B81" w:rsidRPr="00616191" w:rsidRDefault="00393B81" w:rsidP="00BE297D">
      <w:pPr>
        <w:pStyle w:val="ad"/>
        <w:numPr>
          <w:ilvl w:val="0"/>
          <w:numId w:val="80"/>
        </w:numPr>
        <w:spacing w:line="240" w:lineRule="auto"/>
        <w:ind w:left="0" w:firstLine="709"/>
      </w:pPr>
      <w:r w:rsidRPr="00616191">
        <w:t xml:space="preserve">Поиск альтернатив </w:t>
      </w:r>
    </w:p>
    <w:p w14:paraId="1FE3E2DD" w14:textId="77777777" w:rsidR="00393B81" w:rsidRPr="00616191" w:rsidRDefault="00393B81" w:rsidP="00BE297D">
      <w:pPr>
        <w:pStyle w:val="ad"/>
        <w:numPr>
          <w:ilvl w:val="0"/>
          <w:numId w:val="80"/>
        </w:numPr>
        <w:spacing w:line="240" w:lineRule="auto"/>
        <w:ind w:left="0" w:firstLine="709"/>
      </w:pPr>
      <w:r w:rsidRPr="00616191">
        <w:t>Семинары с участием модератора</w:t>
      </w:r>
    </w:p>
    <w:p w14:paraId="04830E02" w14:textId="77777777" w:rsidR="00393B81" w:rsidRPr="00616191" w:rsidRDefault="00393B81" w:rsidP="00BE297D">
      <w:pPr>
        <w:pStyle w:val="ad"/>
        <w:spacing w:line="240" w:lineRule="auto"/>
      </w:pPr>
      <w:r w:rsidRPr="00616191">
        <w:t>После определения содержания получаем изложение основных поставляемых результатов, допущений и ограничений.</w:t>
      </w:r>
    </w:p>
    <w:p w14:paraId="32BD0E69" w14:textId="77777777" w:rsidR="00393B81" w:rsidRPr="00616191" w:rsidRDefault="00393B81" w:rsidP="00BE297D">
      <w:pPr>
        <w:pStyle w:val="ad"/>
        <w:spacing w:line="240" w:lineRule="auto"/>
      </w:pPr>
      <w:r w:rsidRPr="00616191">
        <w:t xml:space="preserve">Основные элементы: </w:t>
      </w:r>
    </w:p>
    <w:p w14:paraId="19DEA804" w14:textId="77777777" w:rsidR="00393B81" w:rsidRPr="00616191" w:rsidRDefault="00393B81" w:rsidP="00BE297D">
      <w:pPr>
        <w:pStyle w:val="ad"/>
        <w:numPr>
          <w:ilvl w:val="0"/>
          <w:numId w:val="81"/>
        </w:numPr>
        <w:spacing w:line="240" w:lineRule="auto"/>
        <w:ind w:left="0" w:firstLine="709"/>
      </w:pPr>
      <w:r w:rsidRPr="00616191">
        <w:t>Описание содержания продукта - характеристики продукта, услуги или результата, описанного в уставе проекта или в документации по требованиям.</w:t>
      </w:r>
    </w:p>
    <w:p w14:paraId="0DE05B14" w14:textId="77777777" w:rsidR="00393B81" w:rsidRPr="00616191" w:rsidRDefault="00393B81" w:rsidP="00BE297D">
      <w:pPr>
        <w:pStyle w:val="ad"/>
        <w:numPr>
          <w:ilvl w:val="0"/>
          <w:numId w:val="81"/>
        </w:numPr>
        <w:spacing w:line="240" w:lineRule="auto"/>
        <w:ind w:left="0" w:firstLine="709"/>
      </w:pPr>
      <w:r w:rsidRPr="00616191">
        <w:t xml:space="preserve">Критерии приемки - набор условий, которые должны быть выполнены до того, как поставляемые результаты будут приняты. </w:t>
      </w:r>
    </w:p>
    <w:p w14:paraId="7312B586" w14:textId="77777777" w:rsidR="00393B81" w:rsidRPr="00616191" w:rsidRDefault="00393B81" w:rsidP="00BE297D">
      <w:pPr>
        <w:pStyle w:val="ad"/>
        <w:numPr>
          <w:ilvl w:val="0"/>
          <w:numId w:val="81"/>
        </w:numPr>
        <w:spacing w:line="240" w:lineRule="auto"/>
        <w:ind w:left="0" w:firstLine="709"/>
      </w:pPr>
      <w:r w:rsidRPr="00616191">
        <w:t xml:space="preserve">Поставляемый результат - любой уникальный и поддающийся проверке продукт, результат или способность оказывать услугу, которые необходимо произвести для завершения процесса, фазы или проекта. </w:t>
      </w:r>
    </w:p>
    <w:p w14:paraId="2FCADCC7" w14:textId="77777777" w:rsidR="00393B81" w:rsidRPr="00616191" w:rsidRDefault="00393B81" w:rsidP="00BE297D">
      <w:pPr>
        <w:pStyle w:val="ad"/>
        <w:numPr>
          <w:ilvl w:val="0"/>
          <w:numId w:val="81"/>
        </w:numPr>
        <w:spacing w:line="240" w:lineRule="auto"/>
        <w:ind w:left="0" w:firstLine="709"/>
      </w:pPr>
      <w:r w:rsidRPr="00616191">
        <w:t xml:space="preserve">Исключения из проекта - то, что находится вне содержания проекта, помогает управлять ожиданиями заинтересованных сторон. </w:t>
      </w:r>
    </w:p>
    <w:p w14:paraId="148484F4" w14:textId="77777777" w:rsidR="00393B81" w:rsidRPr="00616191" w:rsidRDefault="00393B81" w:rsidP="00BE297D">
      <w:pPr>
        <w:pStyle w:val="ad"/>
        <w:numPr>
          <w:ilvl w:val="0"/>
          <w:numId w:val="81"/>
        </w:numPr>
        <w:spacing w:line="240" w:lineRule="auto"/>
        <w:ind w:left="0" w:firstLine="709"/>
      </w:pPr>
      <w:r w:rsidRPr="00616191">
        <w:t xml:space="preserve">Ограничения - внутренние или внешние пределы или ограничивающие условия проекта, связанные с его содержанием, которые оказывают влияние на исполнение проекта. </w:t>
      </w:r>
    </w:p>
    <w:p w14:paraId="3AED4322" w14:textId="77777777" w:rsidR="00393B81" w:rsidRPr="00616191" w:rsidRDefault="00393B81" w:rsidP="00BE297D">
      <w:pPr>
        <w:pStyle w:val="ad"/>
        <w:numPr>
          <w:ilvl w:val="0"/>
          <w:numId w:val="81"/>
        </w:numPr>
        <w:spacing w:line="240" w:lineRule="auto"/>
        <w:ind w:left="0" w:firstLine="709"/>
      </w:pPr>
      <w:r w:rsidRPr="00616191">
        <w:t>Допущения - фактор в рамках процесса планирования, который считается верным, реальным или определенным без предоставления доказательств и без демонстрации. Также описывается потенциальное воздействие данных факторов в случае, если они окажутся ошибочными.</w:t>
      </w:r>
    </w:p>
    <w:p w14:paraId="0354905C" w14:textId="77777777" w:rsidR="00393B81" w:rsidRPr="00616191" w:rsidRDefault="00393B81" w:rsidP="00BE297D">
      <w:pPr>
        <w:pStyle w:val="ad"/>
        <w:spacing w:line="240" w:lineRule="auto"/>
        <w:rPr>
          <w:b/>
          <w:bCs/>
          <w:i/>
          <w:iCs/>
        </w:rPr>
      </w:pPr>
      <w:bookmarkStart w:id="22" w:name="_Hlk61855927"/>
      <w:r w:rsidRPr="00616191">
        <w:rPr>
          <w:b/>
          <w:bCs/>
          <w:i/>
          <w:iCs/>
        </w:rPr>
        <w:t>Создание иерархической структуры работ (ИСР)</w:t>
      </w:r>
    </w:p>
    <w:p w14:paraId="5E32D1FE" w14:textId="77777777" w:rsidR="00393B81" w:rsidRPr="00616191" w:rsidRDefault="00393B81" w:rsidP="00BE297D">
      <w:pPr>
        <w:pStyle w:val="ad"/>
        <w:spacing w:line="240" w:lineRule="auto"/>
      </w:pPr>
      <w:r w:rsidRPr="00616191">
        <w:t xml:space="preserve">Создание иерархической структуры работ </w:t>
      </w:r>
      <w:bookmarkEnd w:id="22"/>
      <w:r w:rsidRPr="00616191">
        <w:t>(ИСР) – это процесс разделения результатов проекта и работ по проекту на более мелкие элементы, которыми легче управлять. На каждом более низком уровне ИСР представляет все более детальное описание работ по проекту. ИСР организует и определяет общее содержание проекта и представляет работы, указанные в текущем одобренном описании содержания проекта</w:t>
      </w:r>
    </w:p>
    <w:p w14:paraId="5EAEDC6F" w14:textId="77777777" w:rsidR="00393B81" w:rsidRPr="00616191" w:rsidRDefault="00393B81" w:rsidP="00BE297D">
      <w:pPr>
        <w:pStyle w:val="ad"/>
        <w:spacing w:line="240" w:lineRule="auto"/>
      </w:pPr>
      <w:r w:rsidRPr="00616191">
        <w:lastRenderedPageBreak/>
        <w:t>При разработке иерархической структуры работ необходимо придерживаться следующих требований:</w:t>
      </w:r>
    </w:p>
    <w:p w14:paraId="754B7306" w14:textId="77777777" w:rsidR="00393B81" w:rsidRPr="00616191" w:rsidRDefault="00393B81" w:rsidP="00BE297D">
      <w:pPr>
        <w:pStyle w:val="ad"/>
        <w:spacing w:line="240" w:lineRule="auto"/>
      </w:pPr>
      <w:r w:rsidRPr="00616191">
        <w:t>1) Каждый новый уровень в ИСР добавляет более детальные элементы, каждый из элементов связан с более общим элементом, расположенным на уровень выше.</w:t>
      </w:r>
    </w:p>
    <w:p w14:paraId="6A88B22D" w14:textId="77777777" w:rsidR="00393B81" w:rsidRPr="00616191" w:rsidRDefault="00393B81" w:rsidP="00BE297D">
      <w:pPr>
        <w:pStyle w:val="ad"/>
        <w:spacing w:line="240" w:lineRule="auto"/>
      </w:pPr>
      <w:r w:rsidRPr="00616191">
        <w:t>На любом из уровней группе «дочерних» (детальных) элементов соответствует только один «родительский» (суммарный) элемент. Это основополагающее правило, которое обеспечивает корректность суммирования стоимости и обобщения информации о работах при переходе с одного уровня на другой;</w:t>
      </w:r>
    </w:p>
    <w:p w14:paraId="19285213" w14:textId="77777777" w:rsidR="00393B81" w:rsidRPr="00616191" w:rsidRDefault="00393B81" w:rsidP="00BE297D">
      <w:pPr>
        <w:pStyle w:val="ad"/>
        <w:spacing w:line="240" w:lineRule="auto"/>
      </w:pPr>
      <w:r w:rsidRPr="00616191">
        <w:t>2) Каждый элемент ИСР должен выступать агрегированным результатом («суммой», «итогом») всех подчиненных «дочерних» элементов, на которые он декомпозирован (разбит).</w:t>
      </w:r>
    </w:p>
    <w:p w14:paraId="3AE161B1" w14:textId="77777777" w:rsidR="00393B81" w:rsidRPr="00616191" w:rsidRDefault="00393B81" w:rsidP="00BE297D">
      <w:pPr>
        <w:pStyle w:val="ad"/>
        <w:spacing w:line="240" w:lineRule="auto"/>
      </w:pPr>
      <w:r w:rsidRPr="00616191">
        <w:t>«Правило 100%» означает, что детальные работы каждого последующего уровня разбиения должны полностью обеспечивать выполнение работы и получение результата задачи вышестоящего уровня;</w:t>
      </w:r>
    </w:p>
    <w:p w14:paraId="736DA561" w14:textId="77777777" w:rsidR="00393B81" w:rsidRPr="00616191" w:rsidRDefault="00393B81" w:rsidP="00BE297D">
      <w:pPr>
        <w:pStyle w:val="ad"/>
        <w:spacing w:line="240" w:lineRule="auto"/>
      </w:pPr>
      <w:r w:rsidRPr="00616191">
        <w:t>3) Пакеты работ и работы должны быть уникальными и отличаться от других пакетов работ.</w:t>
      </w:r>
    </w:p>
    <w:p w14:paraId="506E7186" w14:textId="77777777" w:rsidR="00393B81" w:rsidRPr="00616191" w:rsidRDefault="00393B81" w:rsidP="00BE297D">
      <w:pPr>
        <w:pStyle w:val="ad"/>
        <w:spacing w:line="240" w:lineRule="auto"/>
      </w:pPr>
      <w:r w:rsidRPr="00616191">
        <w:t>Дублирование работ недопустимо;</w:t>
      </w:r>
    </w:p>
    <w:p w14:paraId="3806021D" w14:textId="77777777" w:rsidR="00393B81" w:rsidRPr="00616191" w:rsidRDefault="00393B81" w:rsidP="00BE297D">
      <w:pPr>
        <w:pStyle w:val="ad"/>
        <w:spacing w:line="240" w:lineRule="auto"/>
      </w:pPr>
      <w:r w:rsidRPr="00616191">
        <w:t>4) Родительский элемент должен иметь больше одного дочернего элемента.</w:t>
      </w:r>
    </w:p>
    <w:p w14:paraId="598BE39B" w14:textId="77777777" w:rsidR="00393B81" w:rsidRPr="00616191" w:rsidRDefault="00393B81" w:rsidP="00BE297D">
      <w:pPr>
        <w:pStyle w:val="ad"/>
        <w:spacing w:line="240" w:lineRule="auto"/>
      </w:pPr>
      <w:r w:rsidRPr="00616191">
        <w:t>Это правило позволяет избежать избытка уровней и обеспечивает получение структуры, пригодной для выполнения операций агрегирования;</w:t>
      </w:r>
    </w:p>
    <w:p w14:paraId="66A79FAD" w14:textId="77777777" w:rsidR="00393B81" w:rsidRPr="00616191" w:rsidRDefault="00393B81" w:rsidP="00BE297D">
      <w:pPr>
        <w:pStyle w:val="ad"/>
        <w:spacing w:line="240" w:lineRule="auto"/>
      </w:pPr>
      <w:r w:rsidRPr="00616191">
        <w:t>5) ИСР должна быть полной, но не избыточной.</w:t>
      </w:r>
    </w:p>
    <w:p w14:paraId="47A59F0B" w14:textId="77777777" w:rsidR="00393B81" w:rsidRPr="00616191" w:rsidRDefault="00393B81" w:rsidP="00BE297D">
      <w:pPr>
        <w:pStyle w:val="ad"/>
        <w:spacing w:line="240" w:lineRule="auto"/>
      </w:pPr>
      <w:r w:rsidRPr="00616191">
        <w:t>Все работы ИСР – это работы, которые будут выполнены в ходе проекта. Работы, не включенные в ИСР, в проект не входят и не выполняются;</w:t>
      </w:r>
    </w:p>
    <w:p w14:paraId="37D331C1" w14:textId="77777777" w:rsidR="00393B81" w:rsidRPr="00616191" w:rsidRDefault="00393B81" w:rsidP="00BE297D">
      <w:pPr>
        <w:pStyle w:val="ad"/>
        <w:spacing w:line="240" w:lineRule="auto"/>
      </w:pPr>
      <w:r w:rsidRPr="00616191">
        <w:t>6) Сечение ИСР на любом уровне детализации представляет полный перечень работ проекта определенного уровня укрупнения (в соответствии с уровнем, на котором произведено сечение).</w:t>
      </w:r>
    </w:p>
    <w:p w14:paraId="3C287AE7" w14:textId="77777777" w:rsidR="00393B81" w:rsidRPr="00616191" w:rsidRDefault="00393B81" w:rsidP="00BE297D">
      <w:pPr>
        <w:pStyle w:val="ad"/>
        <w:spacing w:line="240" w:lineRule="auto"/>
      </w:pPr>
      <w:r w:rsidRPr="00616191">
        <w:t>Каждый следующий уровень представляет собой следующую степень детализации операций проекта.</w:t>
      </w:r>
    </w:p>
    <w:p w14:paraId="77FFB5D3" w14:textId="77777777" w:rsidR="00393B81" w:rsidRPr="00616191" w:rsidRDefault="00393B81" w:rsidP="00BE297D">
      <w:pPr>
        <w:pStyle w:val="ad"/>
        <w:spacing w:line="240" w:lineRule="auto"/>
      </w:pPr>
      <w:r w:rsidRPr="00616191">
        <w:t>7) Разработка ИСР проводится методом последовательного разбиения «сверху вниз», но может дополняться и методом «снизу-вверх».</w:t>
      </w:r>
    </w:p>
    <w:p w14:paraId="27EF4B8D" w14:textId="77777777" w:rsidR="00393B81" w:rsidRPr="00616191" w:rsidRDefault="00393B81" w:rsidP="00BE297D">
      <w:pPr>
        <w:pStyle w:val="ad"/>
        <w:spacing w:line="240" w:lineRule="auto"/>
      </w:pPr>
      <w:r w:rsidRPr="00616191">
        <w:t>Для типовых работ проекта могут использоваться стандартные технологические последовательности работ;</w:t>
      </w:r>
    </w:p>
    <w:p w14:paraId="22322948" w14:textId="77777777" w:rsidR="00393B81" w:rsidRPr="00616191" w:rsidRDefault="00393B81" w:rsidP="00BE297D">
      <w:pPr>
        <w:pStyle w:val="ad"/>
        <w:spacing w:line="240" w:lineRule="auto"/>
      </w:pPr>
      <w:r w:rsidRPr="00616191">
        <w:t>8) Разбиение работ должно выполняться до тех пор, пока для каждой ветви структуры не будут определены элементарные результаты и работы проекта, обеспечивающие достижение всех целей проект.</w:t>
      </w:r>
    </w:p>
    <w:p w14:paraId="68754BED" w14:textId="77777777" w:rsidR="000F2BC7" w:rsidRPr="000F2BC7" w:rsidRDefault="000F2BC7" w:rsidP="000F2BC7">
      <w:pPr>
        <w:spacing w:line="360" w:lineRule="auto"/>
        <w:rPr>
          <w:b/>
          <w:iCs/>
          <w:sz w:val="28"/>
          <w:szCs w:val="28"/>
        </w:rPr>
      </w:pPr>
      <w:r w:rsidRPr="000F2BC7">
        <w:rPr>
          <w:b/>
          <w:iCs/>
          <w:sz w:val="28"/>
          <w:szCs w:val="28"/>
        </w:rPr>
        <w:t>НАПРИМЕР</w:t>
      </w:r>
    </w:p>
    <w:p w14:paraId="76EEB091" w14:textId="77777777" w:rsidR="00393B81" w:rsidRPr="00616191" w:rsidRDefault="00393B81" w:rsidP="00393B81">
      <w:pPr>
        <w:pStyle w:val="ad"/>
      </w:pPr>
    </w:p>
    <w:p w14:paraId="3DF892FA" w14:textId="77777777" w:rsidR="00393B81" w:rsidRPr="00616191" w:rsidRDefault="00393B81" w:rsidP="00393B81">
      <w:pPr>
        <w:pStyle w:val="ad"/>
        <w:sectPr w:rsidR="00393B81" w:rsidRPr="00616191" w:rsidSect="007324A4">
          <w:footerReference w:type="default" r:id="rId9"/>
          <w:pgSz w:w="11900" w:h="16840"/>
          <w:pgMar w:top="1134" w:right="850" w:bottom="1134" w:left="1701" w:header="708" w:footer="708" w:gutter="0"/>
          <w:pgNumType w:start="1"/>
          <w:cols w:space="708"/>
          <w:titlePg/>
          <w:docGrid w:linePitch="360"/>
        </w:sectPr>
      </w:pPr>
    </w:p>
    <w:p w14:paraId="042B54AB" w14:textId="77777777" w:rsidR="00393B81" w:rsidRPr="00616191" w:rsidRDefault="00393B81" w:rsidP="00393B81">
      <w:pPr>
        <w:pStyle w:val="ad"/>
        <w:jc w:val="center"/>
      </w:pPr>
      <w:r w:rsidRPr="00616191">
        <w:lastRenderedPageBreak/>
        <w:t>Построение схемы ИСР, на примере проекта «нетающий шоколад»</w:t>
      </w:r>
    </w:p>
    <w:p w14:paraId="0D5BE16A" w14:textId="77777777" w:rsidR="00393B81" w:rsidRPr="00616191" w:rsidRDefault="00393B81" w:rsidP="00393B81">
      <w:pPr>
        <w:spacing w:line="360" w:lineRule="auto"/>
        <w:ind w:firstLine="709"/>
        <w:jc w:val="both"/>
        <w:rPr>
          <w:sz w:val="28"/>
          <w:szCs w:val="28"/>
        </w:rPr>
      </w:pPr>
      <w:r w:rsidRPr="00616191">
        <w:rPr>
          <w:noProof/>
          <w:sz w:val="28"/>
          <w:szCs w:val="28"/>
        </w:rPr>
        <mc:AlternateContent>
          <mc:Choice Requires="wps">
            <w:drawing>
              <wp:anchor distT="0" distB="0" distL="114300" distR="114300" simplePos="0" relativeHeight="251668480" behindDoc="0" locked="0" layoutInCell="1" allowOverlap="1" wp14:anchorId="41097B62" wp14:editId="23CF470E">
                <wp:simplePos x="0" y="0"/>
                <wp:positionH relativeFrom="column">
                  <wp:posOffset>7766759</wp:posOffset>
                </wp:positionH>
                <wp:positionV relativeFrom="paragraph">
                  <wp:posOffset>1482502</wp:posOffset>
                </wp:positionV>
                <wp:extent cx="5641" cy="2403697"/>
                <wp:effectExtent l="12700" t="12700" r="20320" b="2222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5641" cy="2403697"/>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FE4B74" id="Прямая соединительная линия 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5pt,116.75pt" to="61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8960" behindDoc="0" locked="0" layoutInCell="1" allowOverlap="1" wp14:anchorId="61E59F81" wp14:editId="4124F347">
                <wp:simplePos x="0" y="0"/>
                <wp:positionH relativeFrom="column">
                  <wp:posOffset>7655176</wp:posOffset>
                </wp:positionH>
                <wp:positionV relativeFrom="paragraph">
                  <wp:posOffset>2854355</wp:posOffset>
                </wp:positionV>
                <wp:extent cx="1583690" cy="719455"/>
                <wp:effectExtent l="0" t="0" r="16510" b="1714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F5B8F6" w14:textId="77777777" w:rsidR="00AE1862" w:rsidRDefault="00AE1862" w:rsidP="00393B81">
                            <w:pPr>
                              <w:jc w:val="center"/>
                            </w:pPr>
                            <w:r>
                              <w:t>Организация дистрибьюции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59F81" id="Прямоугольник 34" o:spid="_x0000_s1026" style="position:absolute;left:0;text-align:left;margin-left:602.75pt;margin-top:224.75pt;width:124.7pt;height:5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" fillcolor="#256569" strokecolor="#1f4d78 [1604]" strokeweight="1pt">
                <v:path arrowok="t"/>
                <v:textbox>
                  <w:txbxContent>
                    <w:p w14:paraId="44F5B8F6" w14:textId="77777777" w:rsidR="00AE1862" w:rsidRDefault="00AE1862" w:rsidP="00393B81">
                      <w:pPr>
                        <w:jc w:val="center"/>
                      </w:pPr>
                      <w:r>
                        <w:t>Организация дистрибьюции</w:t>
                      </w:r>
                    </w:p>
                  </w:txbxContent>
                </v:textbox>
              </v:rect>
            </w:pict>
          </mc:Fallback>
        </mc:AlternateContent>
      </w:r>
      <w:r w:rsidRPr="00616191">
        <w:rPr>
          <w:noProof/>
          <w:sz w:val="28"/>
          <w:szCs w:val="28"/>
        </w:rPr>
        <mc:AlternateContent>
          <mc:Choice Requires="wps">
            <w:drawing>
              <wp:anchor distT="0" distB="0" distL="114300" distR="114300" simplePos="0" relativeHeight="251687936" behindDoc="0" locked="0" layoutInCell="1" allowOverlap="1" wp14:anchorId="4195B559" wp14:editId="275AE6E8">
                <wp:simplePos x="0" y="0"/>
                <wp:positionH relativeFrom="column">
                  <wp:posOffset>7654024</wp:posOffset>
                </wp:positionH>
                <wp:positionV relativeFrom="paragraph">
                  <wp:posOffset>3771295</wp:posOffset>
                </wp:positionV>
                <wp:extent cx="1583690" cy="719455"/>
                <wp:effectExtent l="0" t="0" r="16510" b="1714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B77BD" w14:textId="77777777" w:rsidR="00AE1862" w:rsidRDefault="00AE1862" w:rsidP="00393B81">
                            <w:pPr>
                              <w:jc w:val="center"/>
                            </w:pPr>
                            <w:r>
                              <w:t>Поставка продукта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B559" id="Прямоугольник 33" o:spid="_x0000_s1027" style="position:absolute;left:0;text-align:left;margin-left:602.7pt;margin-top:296.95pt;width:124.7pt;height:5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" fillcolor="#256569" strokecolor="#1f4d78 [1604]" strokeweight="1pt">
                <v:path arrowok="t"/>
                <v:textbox>
                  <w:txbxContent>
                    <w:p w14:paraId="32EB77BD" w14:textId="77777777" w:rsidR="00AE1862" w:rsidRDefault="00AE1862" w:rsidP="00393B81">
                      <w:pPr>
                        <w:jc w:val="center"/>
                      </w:pPr>
                      <w:r>
                        <w:t>Поставка продукта</w:t>
                      </w:r>
                    </w:p>
                  </w:txbxContent>
                </v:textbox>
              </v:rect>
            </w:pict>
          </mc:Fallback>
        </mc:AlternateContent>
      </w:r>
      <w:r w:rsidRPr="00616191">
        <w:rPr>
          <w:noProof/>
          <w:sz w:val="28"/>
          <w:szCs w:val="28"/>
        </w:rPr>
        <mc:AlternateContent>
          <mc:Choice Requires="wps">
            <w:drawing>
              <wp:anchor distT="0" distB="0" distL="114300" distR="114300" simplePos="0" relativeHeight="251669504" behindDoc="0" locked="0" layoutInCell="1" allowOverlap="1" wp14:anchorId="6559285F" wp14:editId="286EB967">
                <wp:simplePos x="0" y="0"/>
                <wp:positionH relativeFrom="column">
                  <wp:posOffset>3542680</wp:posOffset>
                </wp:positionH>
                <wp:positionV relativeFrom="paragraph">
                  <wp:posOffset>114049</wp:posOffset>
                </wp:positionV>
                <wp:extent cx="2049160" cy="719455"/>
                <wp:effectExtent l="0" t="0" r="8255" b="1714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16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D0CCC" w14:textId="77777777" w:rsidR="00AE1862" w:rsidRDefault="00AE1862" w:rsidP="00393B81">
                            <w:pPr>
                              <w:jc w:val="center"/>
                            </w:pPr>
                            <w:r>
                              <w:t>Выпуск нового продукта «нетающего шоколада»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285F" id="Прямоугольник 4" o:spid="_x0000_s1028" style="position:absolute;left:0;text-align:left;margin-left:278.95pt;margin-top:9pt;width:161.35pt;height:5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" fillcolor="#256569" strokecolor="#1f4d78 [1604]" strokeweight="1pt">
                <v:path arrowok="t"/>
                <v:textbox>
                  <w:txbxContent>
                    <w:p w14:paraId="2D6D0CCC" w14:textId="77777777" w:rsidR="00AE1862" w:rsidRDefault="00AE1862" w:rsidP="00393B81">
                      <w:pPr>
                        <w:jc w:val="center"/>
                      </w:pPr>
                      <w:r>
                        <w:t>Выпуск нового продукта «нетающего шоколада»</w:t>
                      </w:r>
                    </w:p>
                  </w:txbxContent>
                </v:textbox>
              </v:rect>
            </w:pict>
          </mc:Fallback>
        </mc:AlternateContent>
      </w:r>
      <w:r w:rsidRPr="00616191">
        <w:rPr>
          <w:noProof/>
          <w:sz w:val="28"/>
          <w:szCs w:val="28"/>
        </w:rPr>
        <mc:AlternateContent>
          <mc:Choice Requires="wps">
            <w:drawing>
              <wp:anchor distT="0" distB="0" distL="114300" distR="114300" simplePos="0" relativeHeight="251665408" behindDoc="0" locked="0" layoutInCell="1" allowOverlap="1" wp14:anchorId="3ACB65AE" wp14:editId="2808A612">
                <wp:simplePos x="0" y="0"/>
                <wp:positionH relativeFrom="column">
                  <wp:posOffset>2280358</wp:posOffset>
                </wp:positionH>
                <wp:positionV relativeFrom="paragraph">
                  <wp:posOffset>1714352</wp:posOffset>
                </wp:positionV>
                <wp:extent cx="5641" cy="1371748"/>
                <wp:effectExtent l="12700" t="12700" r="20320" b="1270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5641" cy="1371748"/>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C16C55" id="Прямая соединительная линия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5pt,135pt" to="180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6912" behindDoc="0" locked="0" layoutInCell="1" allowOverlap="1" wp14:anchorId="6ED7BC8E" wp14:editId="65698061">
                <wp:simplePos x="0" y="0"/>
                <wp:positionH relativeFrom="column">
                  <wp:posOffset>2168776</wp:posOffset>
                </wp:positionH>
                <wp:positionV relativeFrom="paragraph">
                  <wp:posOffset>2854355</wp:posOffset>
                </wp:positionV>
                <wp:extent cx="1583690" cy="719455"/>
                <wp:effectExtent l="0" t="0" r="16510" b="1714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DACC62" w14:textId="77777777" w:rsidR="00AE1862" w:rsidRDefault="00AE1862" w:rsidP="00393B81">
                            <w:pPr>
                              <w:jc w:val="center"/>
                            </w:pPr>
                            <w:r>
                              <w:t>Подготовить помещение под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BC8E" id="Прямоугольник 32" o:spid="_x0000_s1029" style="position:absolute;left:0;text-align:left;margin-left:170.75pt;margin-top:224.75pt;width:124.7pt;height:5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" fillcolor="#256569" strokecolor="#1f4d78 [1604]" strokeweight="1pt">
                <v:path arrowok="t"/>
                <v:textbox>
                  <w:txbxContent>
                    <w:p w14:paraId="0BDACC62" w14:textId="77777777" w:rsidR="00AE1862" w:rsidRDefault="00AE1862" w:rsidP="00393B81">
                      <w:pPr>
                        <w:jc w:val="center"/>
                      </w:pPr>
                      <w:r>
                        <w:t>Подготовить помещение под производство</w:t>
                      </w:r>
                    </w:p>
                  </w:txbxContent>
                </v:textbox>
              </v:rect>
            </w:pict>
          </mc:Fallback>
        </mc:AlternateContent>
      </w:r>
      <w:r w:rsidRPr="00616191">
        <w:rPr>
          <w:noProof/>
          <w:sz w:val="28"/>
          <w:szCs w:val="28"/>
        </w:rPr>
        <mc:AlternateContent>
          <mc:Choice Requires="wps">
            <w:drawing>
              <wp:anchor distT="0" distB="0" distL="114300" distR="114300" simplePos="0" relativeHeight="251667456" behindDoc="0" locked="0" layoutInCell="1" allowOverlap="1" wp14:anchorId="1B6EFF8D" wp14:editId="0C4E96CC">
                <wp:simplePos x="0" y="0"/>
                <wp:positionH relativeFrom="column">
                  <wp:posOffset>5943009</wp:posOffset>
                </wp:positionH>
                <wp:positionV relativeFrom="paragraph">
                  <wp:posOffset>1597763</wp:posOffset>
                </wp:positionV>
                <wp:extent cx="8299" cy="2288806"/>
                <wp:effectExtent l="12700" t="12700" r="17145" b="2286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8299" cy="2288806"/>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B3FF3" id="Прямая соединительная линия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95pt,125.8pt" to="468.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79744" behindDoc="0" locked="0" layoutInCell="1" allowOverlap="1" wp14:anchorId="3DFBCA08" wp14:editId="7F82580A">
                <wp:simplePos x="0" y="0"/>
                <wp:positionH relativeFrom="column">
                  <wp:posOffset>5834232</wp:posOffset>
                </wp:positionH>
                <wp:positionV relativeFrom="paragraph">
                  <wp:posOffset>3774189</wp:posOffset>
                </wp:positionV>
                <wp:extent cx="1584000" cy="720000"/>
                <wp:effectExtent l="0" t="0" r="16510" b="1714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FAD2D5" w14:textId="77777777" w:rsidR="00AE1862" w:rsidRDefault="00AE1862" w:rsidP="00393B81">
                            <w:pPr>
                              <w:jc w:val="center"/>
                            </w:pPr>
                            <w:r>
                              <w:t>Поиск поставщиков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CA08" id="Прямоугольник 12" o:spid="_x0000_s1030" style="position:absolute;left:0;text-align:left;margin-left:459.4pt;margin-top:297.2pt;width:124.7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2UwgIAAKs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" fillcolor="#256569" strokecolor="#1f4d78 [1604]" strokeweight="1pt">
                <v:path arrowok="t"/>
                <v:textbox>
                  <w:txbxContent>
                    <w:p w14:paraId="12FAD2D5" w14:textId="77777777" w:rsidR="00AE1862" w:rsidRDefault="00AE1862" w:rsidP="00393B81">
                      <w:pPr>
                        <w:jc w:val="center"/>
                      </w:pPr>
                      <w:r>
                        <w:t>Поиск поставщиков</w:t>
                      </w:r>
                    </w:p>
                  </w:txbxContent>
                </v:textbox>
              </v:rect>
            </w:pict>
          </mc:Fallback>
        </mc:AlternateContent>
      </w:r>
      <w:r w:rsidRPr="00616191">
        <w:rPr>
          <w:noProof/>
          <w:sz w:val="28"/>
          <w:szCs w:val="28"/>
        </w:rPr>
        <mc:AlternateContent>
          <mc:Choice Requires="wps">
            <w:drawing>
              <wp:anchor distT="0" distB="0" distL="114300" distR="114300" simplePos="0" relativeHeight="251671552" behindDoc="0" locked="0" layoutInCell="1" allowOverlap="1" wp14:anchorId="46786E3F" wp14:editId="152A2F0C">
                <wp:simplePos x="0" y="0"/>
                <wp:positionH relativeFrom="column">
                  <wp:posOffset>5824855</wp:posOffset>
                </wp:positionH>
                <wp:positionV relativeFrom="paragraph">
                  <wp:posOffset>2858770</wp:posOffset>
                </wp:positionV>
                <wp:extent cx="1583690" cy="719455"/>
                <wp:effectExtent l="0" t="0" r="16510"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E8AE6" w14:textId="77777777" w:rsidR="00AE1862" w:rsidRDefault="00AE1862" w:rsidP="00393B81">
                            <w:pPr>
                              <w:jc w:val="center"/>
                            </w:pPr>
                            <w:r>
                              <w:t xml:space="preserve">Обеспечение необходимым оборудованием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6E3F" id="Прямоугольник 3" o:spid="_x0000_s1031" style="position:absolute;left:0;text-align:left;margin-left:458.65pt;margin-top:225.1pt;width:124.7pt;height:5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" fillcolor="#256569" strokecolor="#1f4d78 [1604]" strokeweight="1pt">
                <v:path arrowok="t"/>
                <v:textbox>
                  <w:txbxContent>
                    <w:p w14:paraId="5E9E8AE6" w14:textId="77777777" w:rsidR="00AE1862" w:rsidRDefault="00AE1862" w:rsidP="00393B81">
                      <w:pPr>
                        <w:jc w:val="center"/>
                      </w:pPr>
                      <w:r>
                        <w:t xml:space="preserve">Обеспечение необходимым оборудованием </w:t>
                      </w:r>
                    </w:p>
                  </w:txbxContent>
                </v:textbox>
              </v:rect>
            </w:pict>
          </mc:Fallback>
        </mc:AlternateContent>
      </w:r>
      <w:r w:rsidRPr="00616191">
        <w:rPr>
          <w:noProof/>
          <w:sz w:val="28"/>
          <w:szCs w:val="28"/>
        </w:rPr>
        <mc:AlternateContent>
          <mc:Choice Requires="wps">
            <w:drawing>
              <wp:anchor distT="0" distB="0" distL="114300" distR="114300" simplePos="0" relativeHeight="251674624" behindDoc="0" locked="0" layoutInCell="1" allowOverlap="1" wp14:anchorId="0E5B8FC4" wp14:editId="69A712B7">
                <wp:simplePos x="0" y="0"/>
                <wp:positionH relativeFrom="column">
                  <wp:posOffset>7663032</wp:posOffset>
                </wp:positionH>
                <wp:positionV relativeFrom="paragraph">
                  <wp:posOffset>1946659</wp:posOffset>
                </wp:positionV>
                <wp:extent cx="1584000" cy="720000"/>
                <wp:effectExtent l="0" t="0" r="16510" b="1714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723292" w14:textId="77777777" w:rsidR="00AE1862" w:rsidRDefault="00AE1862" w:rsidP="00393B81">
                            <w:pPr>
                              <w:jc w:val="center"/>
                            </w:pPr>
                            <w:r>
                              <w:t>Ценообразование продукта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B8FC4" id="Прямоугольник 6" o:spid="_x0000_s1032" style="position:absolute;left:0;text-align:left;margin-left:603.4pt;margin-top:153.3pt;width:124.7pt;height:5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" fillcolor="#256569" strokecolor="#1f4d78 [1604]" strokeweight="1pt">
                <v:path arrowok="t"/>
                <v:textbox>
                  <w:txbxContent>
                    <w:p w14:paraId="4E723292" w14:textId="77777777" w:rsidR="00AE1862" w:rsidRDefault="00AE1862" w:rsidP="00393B81">
                      <w:pPr>
                        <w:jc w:val="center"/>
                      </w:pPr>
                      <w:r>
                        <w:t>Ценообразование продукта</w:t>
                      </w:r>
                    </w:p>
                  </w:txbxContent>
                </v:textbox>
              </v:rect>
            </w:pict>
          </mc:Fallback>
        </mc:AlternateContent>
      </w:r>
      <w:r w:rsidRPr="00616191">
        <w:rPr>
          <w:noProof/>
          <w:sz w:val="28"/>
          <w:szCs w:val="28"/>
        </w:rPr>
        <mc:AlternateContent>
          <mc:Choice Requires="wps">
            <w:drawing>
              <wp:anchor distT="0" distB="0" distL="114300" distR="114300" simplePos="0" relativeHeight="251673600" behindDoc="0" locked="0" layoutInCell="1" allowOverlap="1" wp14:anchorId="4985DF61" wp14:editId="2FD77178">
                <wp:simplePos x="0" y="0"/>
                <wp:positionH relativeFrom="column">
                  <wp:posOffset>5830422</wp:posOffset>
                </wp:positionH>
                <wp:positionV relativeFrom="paragraph">
                  <wp:posOffset>1939836</wp:posOffset>
                </wp:positionV>
                <wp:extent cx="1584000" cy="720000"/>
                <wp:effectExtent l="0" t="0" r="16510" b="1714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9C95D" w14:textId="77777777" w:rsidR="00AE1862" w:rsidRDefault="00AE1862" w:rsidP="00393B81">
                            <w:pPr>
                              <w:jc w:val="center"/>
                            </w:pPr>
                            <w:r>
                              <w:t>Организация поставки сырья и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DF61" id="Прямоугольник 5" o:spid="_x0000_s1033" style="position:absolute;left:0;text-align:left;margin-left:459.1pt;margin-top:152.75pt;width:124.7pt;height:5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" fillcolor="#256569" strokecolor="#1f4d78 [1604]" strokeweight="1pt">
                <v:path arrowok="t"/>
                <v:textbox>
                  <w:txbxContent>
                    <w:p w14:paraId="5129C95D" w14:textId="77777777" w:rsidR="00AE1862" w:rsidRDefault="00AE1862" w:rsidP="00393B81">
                      <w:pPr>
                        <w:jc w:val="center"/>
                      </w:pPr>
                      <w:r>
                        <w:t>Организация поставки сырья и материалов</w:t>
                      </w:r>
                    </w:p>
                  </w:txbxContent>
                </v:textbox>
              </v:rect>
            </w:pict>
          </mc:Fallback>
        </mc:AlternateContent>
      </w:r>
      <w:r w:rsidRPr="00616191">
        <w:rPr>
          <w:noProof/>
          <w:sz w:val="28"/>
          <w:szCs w:val="28"/>
        </w:rPr>
        <mc:AlternateContent>
          <mc:Choice Requires="wps">
            <w:drawing>
              <wp:anchor distT="0" distB="0" distL="114300" distR="114300" simplePos="0" relativeHeight="251684864" behindDoc="0" locked="0" layoutInCell="1" allowOverlap="1" wp14:anchorId="7728CB47" wp14:editId="730B55F4">
                <wp:simplePos x="0" y="0"/>
                <wp:positionH relativeFrom="column">
                  <wp:posOffset>3998447</wp:posOffset>
                </wp:positionH>
                <wp:positionV relativeFrom="paragraph">
                  <wp:posOffset>2858519</wp:posOffset>
                </wp:positionV>
                <wp:extent cx="1584000" cy="720000"/>
                <wp:effectExtent l="0" t="0" r="16510" b="1714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CB794" w14:textId="77777777" w:rsidR="00AE1862" w:rsidRDefault="00AE1862" w:rsidP="00393B81">
                            <w:pPr>
                              <w:jc w:val="center"/>
                            </w:pPr>
                            <w:r>
                              <w:t>Обучение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8CB47" id="Прямоугольник 19" o:spid="_x0000_s1034" style="position:absolute;left:0;text-align:left;margin-left:314.85pt;margin-top:225.1pt;width:124.7pt;height:5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TrwwIAAKs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" fillcolor="#256569" strokecolor="#1f4d78 [1604]" strokeweight="1pt">
                <v:path arrowok="t"/>
                <v:textbox>
                  <w:txbxContent>
                    <w:p w14:paraId="78CCB794" w14:textId="77777777" w:rsidR="00AE1862" w:rsidRDefault="00AE1862" w:rsidP="00393B81">
                      <w:pPr>
                        <w:jc w:val="center"/>
                      </w:pPr>
                      <w:r>
                        <w:t>Обучение персонала</w:t>
                      </w:r>
                    </w:p>
                  </w:txbxContent>
                </v:textbox>
              </v:rect>
            </w:pict>
          </mc:Fallback>
        </mc:AlternateContent>
      </w:r>
      <w:r w:rsidRPr="00616191">
        <w:rPr>
          <w:noProof/>
          <w:sz w:val="28"/>
          <w:szCs w:val="28"/>
        </w:rPr>
        <mc:AlternateContent>
          <mc:Choice Requires="wps">
            <w:drawing>
              <wp:anchor distT="0" distB="0" distL="114300" distR="114300" simplePos="0" relativeHeight="251675648" behindDoc="0" locked="0" layoutInCell="1" allowOverlap="1" wp14:anchorId="14ED78E4" wp14:editId="7543710E">
                <wp:simplePos x="0" y="0"/>
                <wp:positionH relativeFrom="column">
                  <wp:posOffset>3997812</wp:posOffset>
                </wp:positionH>
                <wp:positionV relativeFrom="paragraph">
                  <wp:posOffset>1939201</wp:posOffset>
                </wp:positionV>
                <wp:extent cx="1584000" cy="720000"/>
                <wp:effectExtent l="0" t="0" r="16510" b="1714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A104BF" w14:textId="77777777" w:rsidR="00AE1862" w:rsidRDefault="00AE1862" w:rsidP="00393B81">
                            <w:pPr>
                              <w:jc w:val="center"/>
                            </w:pPr>
                            <w:r>
                              <w:t>Отбор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D78E4" id="Прямоугольник 8" o:spid="_x0000_s1035" style="position:absolute;left:0;text-align:left;margin-left:314.8pt;margin-top:152.7pt;width:124.7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ogwAIAAKk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" fillcolor="#256569" strokecolor="#1f4d78 [1604]" strokeweight="1pt">
                <v:path arrowok="t"/>
                <v:textbox>
                  <w:txbxContent>
                    <w:p w14:paraId="31A104BF" w14:textId="77777777" w:rsidR="00AE1862" w:rsidRDefault="00AE1862" w:rsidP="00393B81">
                      <w:pPr>
                        <w:jc w:val="center"/>
                      </w:pPr>
                      <w:r>
                        <w:t>Отбор персонала</w:t>
                      </w:r>
                    </w:p>
                  </w:txbxContent>
                </v:textbox>
              </v:rect>
            </w:pict>
          </mc:Fallback>
        </mc:AlternateContent>
      </w:r>
      <w:r w:rsidRPr="00616191">
        <w:rPr>
          <w:noProof/>
          <w:sz w:val="28"/>
          <w:szCs w:val="28"/>
        </w:rPr>
        <mc:AlternateContent>
          <mc:Choice Requires="wps">
            <w:drawing>
              <wp:anchor distT="0" distB="0" distL="114300" distR="114300" simplePos="0" relativeHeight="251666432" behindDoc="0" locked="0" layoutInCell="1" allowOverlap="1" wp14:anchorId="37552910" wp14:editId="591511C5">
                <wp:simplePos x="0" y="0"/>
                <wp:positionH relativeFrom="column">
                  <wp:posOffset>4112260</wp:posOffset>
                </wp:positionH>
                <wp:positionV relativeFrom="paragraph">
                  <wp:posOffset>1714500</wp:posOffset>
                </wp:positionV>
                <wp:extent cx="0" cy="1371600"/>
                <wp:effectExtent l="12700" t="0" r="12700" b="1270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1371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74D5C8" id="Прямая соединительная линия 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23.8pt,135pt" to="323.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0768" behindDoc="0" locked="0" layoutInCell="1" allowOverlap="1" wp14:anchorId="18578CEF" wp14:editId="71C6628C">
                <wp:simplePos x="0" y="0"/>
                <wp:positionH relativeFrom="column">
                  <wp:posOffset>2176145</wp:posOffset>
                </wp:positionH>
                <wp:positionV relativeFrom="paragraph">
                  <wp:posOffset>1944370</wp:posOffset>
                </wp:positionV>
                <wp:extent cx="1583690" cy="719455"/>
                <wp:effectExtent l="0" t="0" r="16510" b="1714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D64BC" w14:textId="77777777" w:rsidR="00AE1862" w:rsidRDefault="00AE1862" w:rsidP="00393B81">
                            <w:pPr>
                              <w:jc w:val="center"/>
                            </w:pPr>
                            <w:r>
                              <w:t>Провести ремонтные работы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8CEF" id="Прямоугольник 13" o:spid="_x0000_s1036" style="position:absolute;left:0;text-align:left;margin-left:171.35pt;margin-top:153.1pt;width:124.7pt;height:5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" fillcolor="#256569" strokecolor="#1f4d78 [1604]" strokeweight="1pt">
                <v:path arrowok="t"/>
                <v:textbox>
                  <w:txbxContent>
                    <w:p w14:paraId="70ED64BC" w14:textId="77777777" w:rsidR="00AE1862" w:rsidRDefault="00AE1862" w:rsidP="00393B81">
                      <w:pPr>
                        <w:jc w:val="center"/>
                      </w:pPr>
                      <w:r>
                        <w:t>Провести ремонтные работы</w:t>
                      </w:r>
                    </w:p>
                  </w:txbxContent>
                </v:textbox>
              </v:rect>
            </w:pict>
          </mc:Fallback>
        </mc:AlternateContent>
      </w:r>
      <w:r w:rsidRPr="00616191">
        <w:rPr>
          <w:noProof/>
          <w:sz w:val="28"/>
          <w:szCs w:val="28"/>
        </w:rPr>
        <mc:AlternateContent>
          <mc:Choice Requires="wps">
            <w:drawing>
              <wp:anchor distT="0" distB="0" distL="114300" distR="114300" simplePos="0" relativeHeight="251682816" behindDoc="0" locked="0" layoutInCell="1" allowOverlap="1" wp14:anchorId="62BF77C3" wp14:editId="66626B0C">
                <wp:simplePos x="0" y="0"/>
                <wp:positionH relativeFrom="column">
                  <wp:posOffset>342117</wp:posOffset>
                </wp:positionH>
                <wp:positionV relativeFrom="paragraph">
                  <wp:posOffset>3773554</wp:posOffset>
                </wp:positionV>
                <wp:extent cx="1584000" cy="720000"/>
                <wp:effectExtent l="0" t="0" r="16510" b="1714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DD75" w14:textId="77777777" w:rsidR="00AE1862" w:rsidRDefault="00AE1862" w:rsidP="00393B81">
                            <w:pPr>
                              <w:jc w:val="center"/>
                            </w:pPr>
                            <w:r>
                              <w:t>Разработка устава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F77C3" id="Прямоугольник 17" o:spid="_x0000_s1037" style="position:absolute;left:0;text-align:left;margin-left:26.95pt;margin-top:297.15pt;width:124.7pt;height:5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" fillcolor="#256569" strokecolor="#1f4d78 [1604]" strokeweight="1pt">
                <v:path arrowok="t"/>
                <v:textbox>
                  <w:txbxContent>
                    <w:p w14:paraId="1F10DD75" w14:textId="77777777" w:rsidR="00AE1862" w:rsidRDefault="00AE1862" w:rsidP="00393B81">
                      <w:pPr>
                        <w:jc w:val="center"/>
                      </w:pPr>
                      <w:r>
                        <w:t>Разработка устава проекта</w:t>
                      </w:r>
                    </w:p>
                  </w:txbxContent>
                </v:textbox>
              </v:rect>
            </w:pict>
          </mc:Fallback>
        </mc:AlternateContent>
      </w:r>
      <w:r w:rsidRPr="00616191">
        <w:rPr>
          <w:noProof/>
          <w:sz w:val="28"/>
          <w:szCs w:val="28"/>
        </w:rPr>
        <mc:AlternateContent>
          <mc:Choice Requires="wps">
            <w:drawing>
              <wp:anchor distT="0" distB="0" distL="114300" distR="114300" simplePos="0" relativeHeight="251681792" behindDoc="0" locked="0" layoutInCell="1" allowOverlap="1" wp14:anchorId="68B1AB2F" wp14:editId="030125A3">
                <wp:simplePos x="0" y="0"/>
                <wp:positionH relativeFrom="column">
                  <wp:posOffset>342117</wp:posOffset>
                </wp:positionH>
                <wp:positionV relativeFrom="paragraph">
                  <wp:posOffset>2857884</wp:posOffset>
                </wp:positionV>
                <wp:extent cx="1584000" cy="720000"/>
                <wp:effectExtent l="0" t="0" r="16510" b="1714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8C525C" w14:textId="77777777" w:rsidR="00AE1862" w:rsidRDefault="00AE1862" w:rsidP="00393B81">
                            <w:pPr>
                              <w:jc w:val="center"/>
                            </w:pPr>
                            <w:r>
                              <w:t>Маркетинговое исследование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AB2F" id="Прямоугольник 16" o:spid="_x0000_s1038" style="position:absolute;left:0;text-align:left;margin-left:26.95pt;margin-top:225.05pt;width:124.7pt;height:5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" fillcolor="#256569" strokecolor="#1f4d78 [1604]" strokeweight="1pt">
                <v:path arrowok="t"/>
                <v:textbox>
                  <w:txbxContent>
                    <w:p w14:paraId="308C525C" w14:textId="77777777" w:rsidR="00AE1862" w:rsidRDefault="00AE1862" w:rsidP="00393B81">
                      <w:pPr>
                        <w:jc w:val="center"/>
                      </w:pPr>
                      <w:r>
                        <w:t>Маркетинговое исследование</w:t>
                      </w:r>
                    </w:p>
                  </w:txbxContent>
                </v:textbox>
              </v:rect>
            </w:pict>
          </mc:Fallback>
        </mc:AlternateContent>
      </w:r>
      <w:r w:rsidRPr="00616191">
        <w:rPr>
          <w:noProof/>
          <w:sz w:val="28"/>
          <w:szCs w:val="28"/>
        </w:rPr>
        <mc:AlternateContent>
          <mc:Choice Requires="wps">
            <w:drawing>
              <wp:anchor distT="0" distB="0" distL="114300" distR="114300" simplePos="0" relativeHeight="251670528" behindDoc="0" locked="0" layoutInCell="1" allowOverlap="1" wp14:anchorId="5E0D7F7B" wp14:editId="46E08467">
                <wp:simplePos x="0" y="0"/>
                <wp:positionH relativeFrom="column">
                  <wp:posOffset>337820</wp:posOffset>
                </wp:positionH>
                <wp:positionV relativeFrom="paragraph">
                  <wp:posOffset>1946275</wp:posOffset>
                </wp:positionV>
                <wp:extent cx="1583690" cy="719455"/>
                <wp:effectExtent l="0" t="0" r="16510" b="1714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A688A" w14:textId="77777777" w:rsidR="00AE1862" w:rsidRDefault="00AE1862" w:rsidP="00393B81">
                            <w:pPr>
                              <w:jc w:val="center"/>
                            </w:pPr>
                            <w:r>
                              <w:t>Оценка идеи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D7F7B" id="Прямоугольник 2" o:spid="_x0000_s1039" style="position:absolute;left:0;text-align:left;margin-left:26.6pt;margin-top:153.25pt;width:124.7pt;height:5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" fillcolor="#256569" strokecolor="#1f4d78 [1604]" strokeweight="1pt">
                <v:path arrowok="t"/>
                <v:textbox>
                  <w:txbxContent>
                    <w:p w14:paraId="4AFA688A" w14:textId="77777777" w:rsidR="00AE1862" w:rsidRDefault="00AE1862" w:rsidP="00393B81">
                      <w:pPr>
                        <w:jc w:val="center"/>
                      </w:pPr>
                      <w:r>
                        <w:t>Оценка идеи</w:t>
                      </w:r>
                    </w:p>
                  </w:txbxContent>
                </v:textbox>
              </v:rect>
            </w:pict>
          </mc:Fallback>
        </mc:AlternateContent>
      </w:r>
      <w:r w:rsidRPr="00616191">
        <w:rPr>
          <w:noProof/>
          <w:sz w:val="28"/>
          <w:szCs w:val="28"/>
        </w:rPr>
        <mc:AlternateContent>
          <mc:Choice Requires="wps">
            <w:drawing>
              <wp:anchor distT="0" distB="0" distL="114300" distR="114300" simplePos="0" relativeHeight="251664384" behindDoc="0" locked="0" layoutInCell="1" allowOverlap="1" wp14:anchorId="2E44316B" wp14:editId="0928B316">
                <wp:simplePos x="0" y="0"/>
                <wp:positionH relativeFrom="column">
                  <wp:posOffset>454660</wp:posOffset>
                </wp:positionH>
                <wp:positionV relativeFrom="paragraph">
                  <wp:posOffset>1714500</wp:posOffset>
                </wp:positionV>
                <wp:extent cx="0" cy="2171700"/>
                <wp:effectExtent l="12700" t="0" r="12700" b="1270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21717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93D57C" id="Прямая соединительная линия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8pt,135pt" to="35.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3360" behindDoc="0" locked="0" layoutInCell="1" allowOverlap="1" wp14:anchorId="796B04F7" wp14:editId="19AA7DDB">
                <wp:simplePos x="0" y="0"/>
                <wp:positionH relativeFrom="column">
                  <wp:posOffset>8343900</wp:posOffset>
                </wp:positionH>
                <wp:positionV relativeFrom="paragraph">
                  <wp:posOffset>914400</wp:posOffset>
                </wp:positionV>
                <wp:extent cx="0" cy="228600"/>
                <wp:effectExtent l="12700" t="0" r="12700" b="1270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B23AE9" id="Прямая соединительная линия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7pt,1in" to="65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2336" behindDoc="0" locked="0" layoutInCell="1" allowOverlap="1" wp14:anchorId="3CAAF36E" wp14:editId="054997A2">
                <wp:simplePos x="0" y="0"/>
                <wp:positionH relativeFrom="column">
                  <wp:posOffset>6400800</wp:posOffset>
                </wp:positionH>
                <wp:positionV relativeFrom="paragraph">
                  <wp:posOffset>914400</wp:posOffset>
                </wp:positionV>
                <wp:extent cx="0" cy="228600"/>
                <wp:effectExtent l="12700" t="0" r="12700" b="1270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0E7CD1" id="Прямая соединительная линия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in,1in" to="7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1312" behindDoc="0" locked="0" layoutInCell="1" allowOverlap="1" wp14:anchorId="734ADF11" wp14:editId="1A5C7861">
                <wp:simplePos x="0" y="0"/>
                <wp:positionH relativeFrom="column">
                  <wp:posOffset>4572000</wp:posOffset>
                </wp:positionH>
                <wp:positionV relativeFrom="paragraph">
                  <wp:posOffset>800100</wp:posOffset>
                </wp:positionV>
                <wp:extent cx="0" cy="342900"/>
                <wp:effectExtent l="12700" t="0" r="12700" b="1270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3429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25E543" id="Прямая соединительная линия 2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in,63pt" to="5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0288" behindDoc="0" locked="0" layoutInCell="1" allowOverlap="1" wp14:anchorId="6882D59C" wp14:editId="7E49C099">
                <wp:simplePos x="0" y="0"/>
                <wp:positionH relativeFrom="column">
                  <wp:posOffset>2743200</wp:posOffset>
                </wp:positionH>
                <wp:positionV relativeFrom="paragraph">
                  <wp:posOffset>914400</wp:posOffset>
                </wp:positionV>
                <wp:extent cx="0" cy="228600"/>
                <wp:effectExtent l="12700" t="0" r="12700" b="1270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B35F3B" id="Прямая соединительная линия 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in,1in" to="3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59264" behindDoc="0" locked="0" layoutInCell="1" allowOverlap="1" wp14:anchorId="6E6EA23E" wp14:editId="25531DAF">
                <wp:simplePos x="0" y="0"/>
                <wp:positionH relativeFrom="column">
                  <wp:posOffset>914400</wp:posOffset>
                </wp:positionH>
                <wp:positionV relativeFrom="paragraph">
                  <wp:posOffset>914400</wp:posOffset>
                </wp:positionV>
                <wp:extent cx="0" cy="228600"/>
                <wp:effectExtent l="12700" t="0" r="12700" b="1270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EC82B8" id="Прямая соединительная линия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in,1in" to="1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5888" behindDoc="0" locked="0" layoutInCell="1" allowOverlap="1" wp14:anchorId="00A6917A" wp14:editId="1127B310">
                <wp:simplePos x="0" y="0"/>
                <wp:positionH relativeFrom="column">
                  <wp:posOffset>917324</wp:posOffset>
                </wp:positionH>
                <wp:positionV relativeFrom="paragraph">
                  <wp:posOffset>914401</wp:posOffset>
                </wp:positionV>
                <wp:extent cx="7426576" cy="2510"/>
                <wp:effectExtent l="0" t="12700" r="15875" b="23495"/>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7426576" cy="251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A92E32" id="Прямая соединительная линия 26"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25pt,1in" to="65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76672" behindDoc="0" locked="0" layoutInCell="1" allowOverlap="1" wp14:anchorId="3B0D3A11" wp14:editId="05796792">
                <wp:simplePos x="0" y="0"/>
                <wp:positionH relativeFrom="column">
                  <wp:posOffset>7426960</wp:posOffset>
                </wp:positionH>
                <wp:positionV relativeFrom="paragraph">
                  <wp:posOffset>1028065</wp:posOffset>
                </wp:positionV>
                <wp:extent cx="1584000" cy="720000"/>
                <wp:effectExtent l="0" t="0" r="16510" b="171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01674A" w14:textId="77777777" w:rsidR="00AE1862" w:rsidRDefault="00AE1862" w:rsidP="00393B81">
                            <w:pPr>
                              <w:jc w:val="center"/>
                            </w:pPr>
                            <w:r>
                              <w:t>Вывод товара на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D3A11" id="Прямоугольник 9" o:spid="_x0000_s1040" style="position:absolute;left:0;text-align:left;margin-left:584.8pt;margin-top:80.95pt;width:124.7pt;height:5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" fillcolor="#256569" strokecolor="#1f4d78 [1604]" strokeweight="1pt">
                <v:path arrowok="t"/>
                <v:textbox>
                  <w:txbxContent>
                    <w:p w14:paraId="4701674A" w14:textId="77777777" w:rsidR="00AE1862" w:rsidRDefault="00AE1862" w:rsidP="00393B81">
                      <w:pPr>
                        <w:jc w:val="center"/>
                      </w:pPr>
                      <w:r>
                        <w:t>Вывод товара на рынок</w:t>
                      </w:r>
                    </w:p>
                  </w:txbxContent>
                </v:textbox>
              </v:rect>
            </w:pict>
          </mc:Fallback>
        </mc:AlternateContent>
      </w:r>
      <w:r w:rsidRPr="00616191">
        <w:rPr>
          <w:noProof/>
          <w:sz w:val="28"/>
          <w:szCs w:val="28"/>
        </w:rPr>
        <mc:AlternateContent>
          <mc:Choice Requires="wps">
            <w:drawing>
              <wp:anchor distT="0" distB="0" distL="114300" distR="114300" simplePos="0" relativeHeight="251677696" behindDoc="0" locked="0" layoutInCell="1" allowOverlap="1" wp14:anchorId="1D870F7A" wp14:editId="61698114">
                <wp:simplePos x="0" y="0"/>
                <wp:positionH relativeFrom="column">
                  <wp:posOffset>5601335</wp:posOffset>
                </wp:positionH>
                <wp:positionV relativeFrom="paragraph">
                  <wp:posOffset>1031240</wp:posOffset>
                </wp:positionV>
                <wp:extent cx="1584000" cy="720000"/>
                <wp:effectExtent l="0" t="0" r="16510" b="1714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6D929" w14:textId="77777777" w:rsidR="00AE1862" w:rsidRDefault="00AE1862" w:rsidP="00393B81">
                            <w:pPr>
                              <w:jc w:val="center"/>
                            </w:pPr>
                            <w:r>
                              <w:t>Внедрение в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0F7A" id="Прямоугольник 10" o:spid="_x0000_s1041" style="position:absolute;left:0;text-align:left;margin-left:441.05pt;margin-top:81.2pt;width:124.7pt;height:5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VawgIAAKw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" fillcolor="#256569" strokecolor="#1f4d78 [1604]" strokeweight="1pt">
                <v:path arrowok="t"/>
                <v:textbox>
                  <w:txbxContent>
                    <w:p w14:paraId="2576D929" w14:textId="77777777" w:rsidR="00AE1862" w:rsidRDefault="00AE1862" w:rsidP="00393B81">
                      <w:pPr>
                        <w:jc w:val="center"/>
                      </w:pPr>
                      <w:r>
                        <w:t>Внедрение в производство</w:t>
                      </w:r>
                    </w:p>
                  </w:txbxContent>
                </v:textbox>
              </v:rect>
            </w:pict>
          </mc:Fallback>
        </mc:AlternateContent>
      </w:r>
      <w:r w:rsidRPr="00616191">
        <w:rPr>
          <w:noProof/>
          <w:sz w:val="28"/>
          <w:szCs w:val="28"/>
        </w:rPr>
        <mc:AlternateContent>
          <mc:Choice Requires="wps">
            <w:drawing>
              <wp:anchor distT="0" distB="0" distL="114300" distR="114300" simplePos="0" relativeHeight="251683840" behindDoc="0" locked="0" layoutInCell="1" allowOverlap="1" wp14:anchorId="2789BA3A" wp14:editId="69BA145E">
                <wp:simplePos x="0" y="0"/>
                <wp:positionH relativeFrom="column">
                  <wp:posOffset>3775710</wp:posOffset>
                </wp:positionH>
                <wp:positionV relativeFrom="paragraph">
                  <wp:posOffset>1022985</wp:posOffset>
                </wp:positionV>
                <wp:extent cx="1584000" cy="720000"/>
                <wp:effectExtent l="0" t="0" r="16510" b="1714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1D183" w14:textId="77777777" w:rsidR="00AE1862" w:rsidRDefault="00AE1862" w:rsidP="00393B81">
                            <w:pPr>
                              <w:jc w:val="center"/>
                            </w:pPr>
                            <w:r>
                              <w:t>Найм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9BA3A" id="Прямоугольник 18" o:spid="_x0000_s1042" style="position:absolute;left:0;text-align:left;margin-left:297.3pt;margin-top:80.55pt;width:124.7pt;height:5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" fillcolor="#256569" strokecolor="#1f4d78 [1604]" strokeweight="1pt">
                <v:path arrowok="t"/>
                <v:textbox>
                  <w:txbxContent>
                    <w:p w14:paraId="5131D183" w14:textId="77777777" w:rsidR="00AE1862" w:rsidRDefault="00AE1862" w:rsidP="00393B81">
                      <w:pPr>
                        <w:jc w:val="center"/>
                      </w:pPr>
                      <w:r>
                        <w:t>Найм персонала</w:t>
                      </w:r>
                    </w:p>
                  </w:txbxContent>
                </v:textbox>
              </v:rect>
            </w:pict>
          </mc:Fallback>
        </mc:AlternateContent>
      </w:r>
      <w:r w:rsidRPr="00616191">
        <w:rPr>
          <w:noProof/>
          <w:sz w:val="28"/>
          <w:szCs w:val="28"/>
        </w:rPr>
        <mc:AlternateContent>
          <mc:Choice Requires="wps">
            <w:drawing>
              <wp:anchor distT="0" distB="0" distL="114300" distR="114300" simplePos="0" relativeHeight="251678720" behindDoc="0" locked="0" layoutInCell="1" allowOverlap="1" wp14:anchorId="22AC3710" wp14:editId="43C91D48">
                <wp:simplePos x="0" y="0"/>
                <wp:positionH relativeFrom="column">
                  <wp:posOffset>1946275</wp:posOffset>
                </wp:positionH>
                <wp:positionV relativeFrom="paragraph">
                  <wp:posOffset>1032510</wp:posOffset>
                </wp:positionV>
                <wp:extent cx="1584000" cy="720000"/>
                <wp:effectExtent l="0" t="0" r="16510" b="1714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EDA9B" w14:textId="77777777" w:rsidR="00AE1862" w:rsidRDefault="00AE1862" w:rsidP="00393B81">
                            <w:pPr>
                              <w:jc w:val="center"/>
                            </w:pPr>
                            <w:r>
                              <w:t>Выделить помещение под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C3710" id="Прямоугольник 11" o:spid="_x0000_s1043" style="position:absolute;left:0;text-align:left;margin-left:153.25pt;margin-top:81.3pt;width:124.7pt;height:5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" fillcolor="#256569" strokecolor="#1f4d78 [1604]" strokeweight="1pt">
                <v:path arrowok="t"/>
                <v:textbox>
                  <w:txbxContent>
                    <w:p w14:paraId="40EEDA9B" w14:textId="77777777" w:rsidR="00AE1862" w:rsidRDefault="00AE1862" w:rsidP="00393B81">
                      <w:pPr>
                        <w:jc w:val="center"/>
                      </w:pPr>
                      <w:r>
                        <w:t>Выделить помещение под производство</w:t>
                      </w:r>
                    </w:p>
                  </w:txbxContent>
                </v:textbox>
              </v:rect>
            </w:pict>
          </mc:Fallback>
        </mc:AlternateContent>
      </w:r>
      <w:r w:rsidRPr="00616191">
        <w:rPr>
          <w:noProof/>
          <w:sz w:val="28"/>
          <w:szCs w:val="28"/>
        </w:rPr>
        <mc:AlternateContent>
          <mc:Choice Requires="wps">
            <w:drawing>
              <wp:anchor distT="0" distB="0" distL="114300" distR="114300" simplePos="0" relativeHeight="251672576" behindDoc="0" locked="0" layoutInCell="1" allowOverlap="1" wp14:anchorId="15751D0A" wp14:editId="48E7BFDB">
                <wp:simplePos x="0" y="0"/>
                <wp:positionH relativeFrom="column">
                  <wp:posOffset>118110</wp:posOffset>
                </wp:positionH>
                <wp:positionV relativeFrom="paragraph">
                  <wp:posOffset>1033145</wp:posOffset>
                </wp:positionV>
                <wp:extent cx="1584000" cy="720000"/>
                <wp:effectExtent l="0" t="0" r="16510" b="1714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FA8FFF" w14:textId="77777777" w:rsidR="00AE1862" w:rsidRDefault="00AE1862" w:rsidP="00393B81">
                            <w:pPr>
                              <w:jc w:val="center"/>
                            </w:pPr>
                            <w:r>
                              <w:t>Инициация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51D0A" id="Прямоугольник 7" o:spid="_x0000_s1044" style="position:absolute;left:0;text-align:left;margin-left:9.3pt;margin-top:81.35pt;width:124.7pt;height:5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" fillcolor="#256569" strokecolor="#1f4d78 [1604]" strokeweight="1pt">
                <v:path arrowok="t"/>
                <v:textbox>
                  <w:txbxContent>
                    <w:p w14:paraId="47FA8FFF" w14:textId="77777777" w:rsidR="00AE1862" w:rsidRDefault="00AE1862" w:rsidP="00393B81">
                      <w:pPr>
                        <w:jc w:val="center"/>
                      </w:pPr>
                      <w:r>
                        <w:t>Инициация проекта</w:t>
                      </w:r>
                    </w:p>
                  </w:txbxContent>
                </v:textbox>
              </v:rect>
            </w:pict>
          </mc:Fallback>
        </mc:AlternateContent>
      </w:r>
    </w:p>
    <w:p w14:paraId="18E36951" w14:textId="77777777" w:rsidR="00393B81" w:rsidRPr="00616191" w:rsidRDefault="00393B81" w:rsidP="00393B81">
      <w:pPr>
        <w:spacing w:line="360" w:lineRule="auto"/>
        <w:ind w:firstLine="709"/>
        <w:jc w:val="both"/>
        <w:rPr>
          <w:sz w:val="28"/>
          <w:szCs w:val="28"/>
        </w:rPr>
      </w:pPr>
    </w:p>
    <w:p w14:paraId="674BF8AD" w14:textId="77777777" w:rsidR="00393B81" w:rsidRPr="00616191" w:rsidRDefault="00393B81" w:rsidP="00393B81">
      <w:pPr>
        <w:spacing w:line="360" w:lineRule="auto"/>
        <w:ind w:firstLine="709"/>
        <w:jc w:val="both"/>
        <w:rPr>
          <w:sz w:val="28"/>
          <w:szCs w:val="28"/>
        </w:rPr>
      </w:pPr>
    </w:p>
    <w:p w14:paraId="68900426" w14:textId="77777777" w:rsidR="00393B81" w:rsidRPr="00616191" w:rsidRDefault="00393B81" w:rsidP="00393B81">
      <w:pPr>
        <w:spacing w:line="360" w:lineRule="auto"/>
        <w:ind w:firstLine="709"/>
        <w:jc w:val="both"/>
        <w:rPr>
          <w:sz w:val="28"/>
          <w:szCs w:val="28"/>
        </w:rPr>
      </w:pPr>
    </w:p>
    <w:p w14:paraId="77FC16F1" w14:textId="77777777" w:rsidR="00393B81" w:rsidRPr="00616191" w:rsidRDefault="00393B81" w:rsidP="00393B81">
      <w:pPr>
        <w:spacing w:line="360" w:lineRule="auto"/>
        <w:ind w:firstLine="709"/>
        <w:jc w:val="both"/>
        <w:rPr>
          <w:sz w:val="28"/>
          <w:szCs w:val="28"/>
        </w:rPr>
      </w:pPr>
    </w:p>
    <w:p w14:paraId="1D092665" w14:textId="77777777" w:rsidR="00393B81" w:rsidRPr="00616191" w:rsidRDefault="00393B81" w:rsidP="00393B81">
      <w:pPr>
        <w:spacing w:line="360" w:lineRule="auto"/>
        <w:ind w:firstLine="709"/>
        <w:jc w:val="both"/>
        <w:rPr>
          <w:sz w:val="28"/>
          <w:szCs w:val="28"/>
        </w:rPr>
      </w:pPr>
    </w:p>
    <w:p w14:paraId="0312BA80" w14:textId="77777777" w:rsidR="00393B81" w:rsidRPr="00616191" w:rsidRDefault="00393B81" w:rsidP="00393B81">
      <w:pPr>
        <w:spacing w:line="360" w:lineRule="auto"/>
        <w:ind w:firstLine="709"/>
        <w:jc w:val="both"/>
        <w:rPr>
          <w:sz w:val="28"/>
          <w:szCs w:val="28"/>
        </w:rPr>
      </w:pPr>
    </w:p>
    <w:p w14:paraId="008970C2" w14:textId="77777777" w:rsidR="00393B81" w:rsidRPr="00616191" w:rsidRDefault="00393B81" w:rsidP="00393B81">
      <w:pPr>
        <w:spacing w:line="360" w:lineRule="auto"/>
        <w:ind w:firstLine="709"/>
        <w:jc w:val="both"/>
        <w:rPr>
          <w:sz w:val="28"/>
          <w:szCs w:val="28"/>
        </w:rPr>
      </w:pPr>
    </w:p>
    <w:p w14:paraId="33B7750E" w14:textId="77777777" w:rsidR="00393B81" w:rsidRPr="00616191" w:rsidRDefault="00393B81" w:rsidP="00393B81">
      <w:pPr>
        <w:spacing w:line="360" w:lineRule="auto"/>
        <w:ind w:firstLine="709"/>
        <w:jc w:val="both"/>
        <w:rPr>
          <w:sz w:val="28"/>
          <w:szCs w:val="28"/>
        </w:rPr>
      </w:pPr>
    </w:p>
    <w:p w14:paraId="20127BDD" w14:textId="77777777" w:rsidR="00393B81" w:rsidRPr="00616191" w:rsidRDefault="00393B81" w:rsidP="00393B81">
      <w:pPr>
        <w:spacing w:line="360" w:lineRule="auto"/>
        <w:ind w:firstLine="709"/>
        <w:jc w:val="both"/>
        <w:rPr>
          <w:sz w:val="28"/>
          <w:szCs w:val="28"/>
        </w:rPr>
      </w:pPr>
    </w:p>
    <w:p w14:paraId="0026958F" w14:textId="77777777" w:rsidR="00393B81" w:rsidRPr="00616191" w:rsidRDefault="00393B81" w:rsidP="00393B81">
      <w:pPr>
        <w:spacing w:line="360" w:lineRule="auto"/>
        <w:ind w:firstLine="709"/>
        <w:jc w:val="both"/>
        <w:rPr>
          <w:sz w:val="28"/>
          <w:szCs w:val="28"/>
        </w:rPr>
      </w:pPr>
    </w:p>
    <w:p w14:paraId="6344369F" w14:textId="77777777" w:rsidR="00393B81" w:rsidRPr="00616191" w:rsidRDefault="00393B81" w:rsidP="00393B81">
      <w:pPr>
        <w:spacing w:line="360" w:lineRule="auto"/>
        <w:ind w:firstLine="709"/>
        <w:jc w:val="center"/>
        <w:rPr>
          <w:sz w:val="28"/>
          <w:szCs w:val="28"/>
        </w:rPr>
      </w:pPr>
      <w:r w:rsidRPr="00616191">
        <w:rPr>
          <w:sz w:val="28"/>
          <w:szCs w:val="28"/>
        </w:rPr>
        <w:t>Рисунок 2 – ИСР проекта</w:t>
      </w:r>
    </w:p>
    <w:p w14:paraId="4AF065A4" w14:textId="77777777" w:rsidR="00393B81" w:rsidRPr="00616191" w:rsidRDefault="00393B81" w:rsidP="00393B81">
      <w:pPr>
        <w:spacing w:line="360" w:lineRule="auto"/>
        <w:ind w:firstLine="709"/>
        <w:jc w:val="both"/>
        <w:rPr>
          <w:sz w:val="28"/>
          <w:szCs w:val="28"/>
        </w:rPr>
        <w:sectPr w:rsidR="00393B81" w:rsidRPr="00616191" w:rsidSect="00352D6E">
          <w:pgSz w:w="16840" w:h="11900" w:orient="landscape"/>
          <w:pgMar w:top="1701" w:right="1134" w:bottom="850" w:left="1134" w:header="708" w:footer="708" w:gutter="0"/>
          <w:cols w:space="708"/>
          <w:docGrid w:linePitch="360"/>
        </w:sectPr>
      </w:pPr>
    </w:p>
    <w:p w14:paraId="03781607" w14:textId="77777777" w:rsidR="00393B81" w:rsidRPr="000C59C9" w:rsidRDefault="000C59C9" w:rsidP="00BE297D">
      <w:pPr>
        <w:pStyle w:val="1"/>
        <w:spacing w:line="240" w:lineRule="auto"/>
        <w:ind w:firstLine="709"/>
        <w:jc w:val="both"/>
        <w:rPr>
          <w:b/>
          <w:color w:val="000000" w:themeColor="text1"/>
          <w:sz w:val="28"/>
          <w:szCs w:val="28"/>
        </w:rPr>
      </w:pPr>
      <w:bookmarkStart w:id="23" w:name="_Toc61862864"/>
      <w:bookmarkStart w:id="24" w:name="_Toc89963083"/>
      <w:r w:rsidRPr="000C59C9">
        <w:rPr>
          <w:b/>
          <w:sz w:val="28"/>
          <w:szCs w:val="28"/>
        </w:rPr>
        <w:lastRenderedPageBreak/>
        <w:t>Параграф 2.</w:t>
      </w:r>
      <w:r w:rsidRPr="000C59C9">
        <w:rPr>
          <w:b/>
          <w:color w:val="000000" w:themeColor="text1"/>
          <w:sz w:val="28"/>
          <w:szCs w:val="28"/>
        </w:rPr>
        <w:t>1</w:t>
      </w:r>
      <w:r w:rsidR="00393B81" w:rsidRPr="000C59C9">
        <w:rPr>
          <w:b/>
          <w:color w:val="000000" w:themeColor="text1"/>
          <w:sz w:val="28"/>
          <w:szCs w:val="28"/>
        </w:rPr>
        <w:t>. Анализ стейкхолдеров и разработка план</w:t>
      </w:r>
      <w:r>
        <w:rPr>
          <w:b/>
          <w:color w:val="000000" w:themeColor="text1"/>
          <w:sz w:val="28"/>
          <w:szCs w:val="28"/>
        </w:rPr>
        <w:t>а</w:t>
      </w:r>
      <w:r w:rsidR="00393B81" w:rsidRPr="000C59C9">
        <w:rPr>
          <w:b/>
          <w:color w:val="000000" w:themeColor="text1"/>
          <w:sz w:val="28"/>
          <w:szCs w:val="28"/>
        </w:rPr>
        <w:t xml:space="preserve"> вовлечения их в проект</w:t>
      </w:r>
      <w:bookmarkEnd w:id="23"/>
      <w:bookmarkEnd w:id="24"/>
    </w:p>
    <w:p w14:paraId="30F1CF07"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Во четвертом разделе курсового проекта необходимо: </w:t>
      </w:r>
    </w:p>
    <w:p w14:paraId="47A01A22"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провести анализ стейкхолдеров;</w:t>
      </w:r>
    </w:p>
    <w:p w14:paraId="641754FA"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составить реестр заинтересованных сторон;</w:t>
      </w:r>
    </w:p>
    <w:p w14:paraId="6E23F7B9"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провести анализ влияния заинтересованных сторон проекта;</w:t>
      </w:r>
    </w:p>
    <w:p w14:paraId="74E36C8A"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составить матрицу влияния для оценки заинтересованных сторон проекта.</w:t>
      </w:r>
    </w:p>
    <w:p w14:paraId="53C7DF8B" w14:textId="77777777" w:rsidR="00393B81" w:rsidRPr="00616191" w:rsidRDefault="00393B81" w:rsidP="00BE297D">
      <w:pPr>
        <w:ind w:firstLine="709"/>
        <w:jc w:val="both"/>
        <w:rPr>
          <w:b/>
          <w:i/>
          <w:iCs/>
          <w:sz w:val="28"/>
          <w:szCs w:val="28"/>
        </w:rPr>
      </w:pPr>
      <w:r w:rsidRPr="00616191">
        <w:rPr>
          <w:b/>
          <w:i/>
          <w:iCs/>
          <w:sz w:val="28"/>
          <w:szCs w:val="28"/>
        </w:rPr>
        <w:t>Анализ стейкхолдеров</w:t>
      </w:r>
    </w:p>
    <w:p w14:paraId="35D7C99D" w14:textId="77777777" w:rsidR="00393B81" w:rsidRPr="00616191" w:rsidRDefault="00393B81" w:rsidP="00BE297D">
      <w:pPr>
        <w:ind w:firstLine="709"/>
        <w:jc w:val="both"/>
        <w:rPr>
          <w:color w:val="000000"/>
          <w:sz w:val="28"/>
          <w:szCs w:val="28"/>
          <w:shd w:val="clear" w:color="auto" w:fill="FFFFFF"/>
        </w:rPr>
      </w:pPr>
      <w:r w:rsidRPr="00616191">
        <w:rPr>
          <w:color w:val="000000"/>
          <w:sz w:val="28"/>
          <w:szCs w:val="28"/>
          <w:shd w:val="clear" w:color="auto" w:fill="FFFFFF"/>
        </w:rPr>
        <w:t xml:space="preserve">Чтобы провести анализ стейкхолдеров, необходимо реализовать три этапа: </w:t>
      </w:r>
    </w:p>
    <w:p w14:paraId="325E5803" w14:textId="77777777" w:rsidR="00393B81" w:rsidRPr="00616191" w:rsidRDefault="00393B81" w:rsidP="00BE297D">
      <w:pPr>
        <w:ind w:firstLine="709"/>
        <w:jc w:val="both"/>
        <w:rPr>
          <w:color w:val="000000"/>
          <w:sz w:val="28"/>
          <w:szCs w:val="28"/>
          <w:shd w:val="clear" w:color="auto" w:fill="FFFFFF"/>
        </w:rPr>
      </w:pPr>
      <w:r w:rsidRPr="00616191">
        <w:rPr>
          <w:color w:val="000000"/>
          <w:sz w:val="28"/>
          <w:szCs w:val="28"/>
          <w:shd w:val="clear" w:color="auto" w:fill="FFFFFF"/>
        </w:rPr>
        <w:t>1. Выявить все потенциальные</w:t>
      </w:r>
      <w:r w:rsidRPr="00616191">
        <w:rPr>
          <w:color w:val="000000"/>
          <w:sz w:val="28"/>
          <w:szCs w:val="28"/>
        </w:rPr>
        <w:t xml:space="preserve"> </w:t>
      </w:r>
      <w:r w:rsidRPr="00616191">
        <w:rPr>
          <w:color w:val="000000"/>
          <w:sz w:val="28"/>
          <w:szCs w:val="28"/>
          <w:shd w:val="clear" w:color="auto" w:fill="FFFFFF"/>
        </w:rPr>
        <w:t>заинтересованные стороны в проекте и информацию об их ролях, уровне компетенций, ожиданиях, требованиях к продукту</w:t>
      </w:r>
      <w:r w:rsidRPr="00616191">
        <w:rPr>
          <w:color w:val="000000"/>
          <w:sz w:val="28"/>
          <w:szCs w:val="28"/>
        </w:rPr>
        <w:t xml:space="preserve"> </w:t>
      </w:r>
      <w:r w:rsidRPr="00616191">
        <w:rPr>
          <w:color w:val="000000"/>
          <w:sz w:val="28"/>
          <w:szCs w:val="28"/>
          <w:shd w:val="clear" w:color="auto" w:fill="FFFFFF"/>
        </w:rPr>
        <w:t>проекта и степени воздействия на проект.</w:t>
      </w:r>
      <w:r w:rsidRPr="00616191">
        <w:rPr>
          <w:color w:val="000000"/>
          <w:sz w:val="28"/>
          <w:szCs w:val="28"/>
        </w:rPr>
        <w:br/>
      </w:r>
      <w:r w:rsidRPr="00616191">
        <w:rPr>
          <w:color w:val="000000"/>
          <w:sz w:val="28"/>
          <w:szCs w:val="28"/>
          <w:shd w:val="clear" w:color="auto" w:fill="FFFFFF"/>
        </w:rPr>
        <w:t>Внутренние ключевые заинтересованные</w:t>
      </w:r>
      <w:r w:rsidRPr="00616191">
        <w:rPr>
          <w:color w:val="000000"/>
          <w:sz w:val="28"/>
          <w:szCs w:val="28"/>
        </w:rPr>
        <w:t xml:space="preserve"> </w:t>
      </w:r>
      <w:r w:rsidRPr="00616191">
        <w:rPr>
          <w:color w:val="000000"/>
          <w:sz w:val="28"/>
          <w:szCs w:val="28"/>
          <w:shd w:val="clear" w:color="auto" w:fill="FFFFFF"/>
        </w:rPr>
        <w:t>стороны легко определяются исходя из</w:t>
      </w:r>
      <w:r w:rsidRPr="00616191">
        <w:rPr>
          <w:color w:val="000000"/>
          <w:sz w:val="28"/>
          <w:szCs w:val="28"/>
        </w:rPr>
        <w:t xml:space="preserve"> </w:t>
      </w:r>
      <w:r w:rsidRPr="00616191">
        <w:rPr>
          <w:color w:val="000000"/>
          <w:sz w:val="28"/>
          <w:szCs w:val="28"/>
          <w:shd w:val="clear" w:color="auto" w:fill="FFFFFF"/>
        </w:rPr>
        <w:t>принятой для реализации проекта организационной структуры. Прочие заинтересованные стороны определяются при</w:t>
      </w:r>
      <w:r w:rsidRPr="00616191">
        <w:rPr>
          <w:color w:val="000000"/>
          <w:sz w:val="28"/>
          <w:szCs w:val="28"/>
        </w:rPr>
        <w:t xml:space="preserve"> </w:t>
      </w:r>
      <w:r w:rsidRPr="00616191">
        <w:rPr>
          <w:color w:val="000000"/>
          <w:sz w:val="28"/>
          <w:szCs w:val="28"/>
          <w:shd w:val="clear" w:color="auto" w:fill="FFFFFF"/>
        </w:rPr>
        <w:t>помощи процесса интервьюирования лиц,</w:t>
      </w:r>
      <w:r w:rsidRPr="00616191">
        <w:rPr>
          <w:color w:val="000000"/>
          <w:sz w:val="28"/>
          <w:szCs w:val="28"/>
        </w:rPr>
        <w:t xml:space="preserve"> </w:t>
      </w:r>
      <w:r w:rsidRPr="00616191">
        <w:rPr>
          <w:color w:val="000000"/>
          <w:sz w:val="28"/>
          <w:szCs w:val="28"/>
          <w:shd w:val="clear" w:color="auto" w:fill="FFFFFF"/>
        </w:rPr>
        <w:t>принимающих решения в организации Заказчика и Исполнителя.</w:t>
      </w:r>
    </w:p>
    <w:p w14:paraId="68634BF8" w14:textId="77777777" w:rsidR="00393B81" w:rsidRPr="00616191" w:rsidRDefault="00393B81" w:rsidP="00BE297D">
      <w:pPr>
        <w:ind w:firstLine="709"/>
        <w:jc w:val="both"/>
        <w:rPr>
          <w:sz w:val="28"/>
          <w:szCs w:val="28"/>
        </w:rPr>
      </w:pPr>
      <w:r w:rsidRPr="00616191">
        <w:rPr>
          <w:sz w:val="28"/>
          <w:szCs w:val="28"/>
        </w:rPr>
        <w:t>Заинтересованными сторонами проекта являются лица и организации, которые активно вовлечены в проект или чьи интересы могут быть затронуты в результате выполнения проекта. Реестр заинтересованных сторон фиксирует круг этих лиц и организаций и может включать следующую информацию:</w:t>
      </w:r>
    </w:p>
    <w:p w14:paraId="446663FA" w14:textId="77777777" w:rsidR="00393B81" w:rsidRPr="00616191" w:rsidRDefault="00393B81" w:rsidP="00BE297D">
      <w:pPr>
        <w:ind w:firstLine="709"/>
        <w:jc w:val="both"/>
        <w:rPr>
          <w:sz w:val="28"/>
          <w:szCs w:val="28"/>
        </w:rPr>
      </w:pPr>
      <w:r w:rsidRPr="00616191">
        <w:rPr>
          <w:sz w:val="28"/>
          <w:szCs w:val="28"/>
        </w:rPr>
        <w:t xml:space="preserve">- фамилию, имя, отчество лица (наименование организации); </w:t>
      </w:r>
    </w:p>
    <w:p w14:paraId="27164377" w14:textId="77777777" w:rsidR="00393B81" w:rsidRPr="00616191" w:rsidRDefault="00393B81" w:rsidP="00BE297D">
      <w:pPr>
        <w:ind w:firstLine="709"/>
        <w:jc w:val="both"/>
        <w:rPr>
          <w:sz w:val="28"/>
          <w:szCs w:val="28"/>
        </w:rPr>
      </w:pPr>
      <w:r w:rsidRPr="00616191">
        <w:rPr>
          <w:sz w:val="28"/>
          <w:szCs w:val="28"/>
        </w:rPr>
        <w:t xml:space="preserve">- должность лица; </w:t>
      </w:r>
    </w:p>
    <w:p w14:paraId="1C26F750" w14:textId="77777777" w:rsidR="00E15959" w:rsidRDefault="00393B81" w:rsidP="00BE297D">
      <w:pPr>
        <w:ind w:firstLine="709"/>
        <w:jc w:val="both"/>
        <w:rPr>
          <w:sz w:val="28"/>
          <w:szCs w:val="28"/>
        </w:rPr>
      </w:pPr>
      <w:r w:rsidRPr="00616191">
        <w:rPr>
          <w:sz w:val="28"/>
          <w:szCs w:val="28"/>
        </w:rPr>
        <w:t xml:space="preserve">- местонахождение; </w:t>
      </w:r>
    </w:p>
    <w:p w14:paraId="1DEA6BB1" w14:textId="77777777" w:rsidR="00393B81" w:rsidRPr="00616191" w:rsidRDefault="00393B81" w:rsidP="00BE297D">
      <w:pPr>
        <w:ind w:firstLine="709"/>
        <w:jc w:val="both"/>
        <w:rPr>
          <w:sz w:val="28"/>
          <w:szCs w:val="28"/>
        </w:rPr>
      </w:pPr>
      <w:r w:rsidRPr="00616191">
        <w:rPr>
          <w:sz w:val="28"/>
          <w:szCs w:val="28"/>
        </w:rPr>
        <w:t xml:space="preserve">- роль в проекте; </w:t>
      </w:r>
    </w:p>
    <w:p w14:paraId="45321E8C" w14:textId="77777777" w:rsidR="00393B81" w:rsidRPr="00616191" w:rsidRDefault="00393B81" w:rsidP="00BE297D">
      <w:pPr>
        <w:ind w:firstLine="709"/>
        <w:jc w:val="both"/>
        <w:rPr>
          <w:sz w:val="28"/>
          <w:szCs w:val="28"/>
        </w:rPr>
      </w:pPr>
      <w:r w:rsidRPr="00616191">
        <w:rPr>
          <w:sz w:val="28"/>
          <w:szCs w:val="28"/>
        </w:rPr>
        <w:t>- контактную информацию;</w:t>
      </w:r>
    </w:p>
    <w:p w14:paraId="2ECAB202" w14:textId="77777777" w:rsidR="00393B81" w:rsidRPr="00616191" w:rsidRDefault="00393B81" w:rsidP="00BE297D">
      <w:pPr>
        <w:ind w:firstLine="709"/>
        <w:jc w:val="both"/>
        <w:rPr>
          <w:sz w:val="28"/>
          <w:szCs w:val="28"/>
        </w:rPr>
      </w:pPr>
      <w:r w:rsidRPr="00616191">
        <w:rPr>
          <w:sz w:val="28"/>
          <w:szCs w:val="28"/>
        </w:rPr>
        <w:t>- основные требования;</w:t>
      </w:r>
    </w:p>
    <w:p w14:paraId="311BC5B4" w14:textId="77777777" w:rsidR="00393B81" w:rsidRPr="00616191" w:rsidRDefault="00393B81" w:rsidP="00BE297D">
      <w:pPr>
        <w:ind w:firstLine="709"/>
        <w:jc w:val="both"/>
        <w:rPr>
          <w:sz w:val="28"/>
          <w:szCs w:val="28"/>
        </w:rPr>
      </w:pPr>
      <w:r w:rsidRPr="00616191">
        <w:rPr>
          <w:sz w:val="28"/>
          <w:szCs w:val="28"/>
        </w:rPr>
        <w:t>- основные ожидания;</w:t>
      </w:r>
    </w:p>
    <w:p w14:paraId="117C4F1A" w14:textId="77777777" w:rsidR="00393B81" w:rsidRPr="00616191" w:rsidRDefault="00393B81" w:rsidP="00BE297D">
      <w:pPr>
        <w:ind w:firstLine="709"/>
        <w:jc w:val="both"/>
        <w:rPr>
          <w:color w:val="000000"/>
          <w:sz w:val="28"/>
          <w:szCs w:val="28"/>
          <w:shd w:val="clear" w:color="auto" w:fill="FFFFFF"/>
        </w:rPr>
      </w:pPr>
      <w:r w:rsidRPr="00616191">
        <w:rPr>
          <w:sz w:val="28"/>
          <w:szCs w:val="28"/>
        </w:rPr>
        <w:t>- уровень потенциального влияния на проект;</w:t>
      </w:r>
      <w:r w:rsidRPr="00616191">
        <w:rPr>
          <w:color w:val="000000"/>
          <w:sz w:val="28"/>
          <w:szCs w:val="28"/>
          <w:shd w:val="clear" w:color="auto" w:fill="FFFFFF"/>
        </w:rPr>
        <w:t xml:space="preserve"> </w:t>
      </w:r>
    </w:p>
    <w:p w14:paraId="68F36193" w14:textId="77777777" w:rsidR="00393B81" w:rsidRPr="00616191" w:rsidRDefault="00393B81" w:rsidP="00BE297D">
      <w:pPr>
        <w:ind w:firstLine="709"/>
        <w:jc w:val="both"/>
        <w:rPr>
          <w:color w:val="000000"/>
          <w:sz w:val="28"/>
          <w:szCs w:val="28"/>
          <w:shd w:val="clear" w:color="auto" w:fill="FFFFFF"/>
        </w:rPr>
      </w:pPr>
      <w:r w:rsidRPr="00616191">
        <w:rPr>
          <w:color w:val="000000"/>
          <w:sz w:val="28"/>
          <w:szCs w:val="28"/>
          <w:shd w:val="clear" w:color="auto" w:fill="FFFFFF"/>
        </w:rPr>
        <w:t>2. Проанализировать потенциальное влияние</w:t>
      </w:r>
      <w:r w:rsidRPr="00616191">
        <w:rPr>
          <w:color w:val="000000"/>
          <w:sz w:val="28"/>
          <w:szCs w:val="28"/>
        </w:rPr>
        <w:t xml:space="preserve"> </w:t>
      </w:r>
      <w:r w:rsidRPr="00616191">
        <w:rPr>
          <w:color w:val="000000"/>
          <w:sz w:val="28"/>
          <w:szCs w:val="28"/>
          <w:shd w:val="clear" w:color="auto" w:fill="FFFFFF"/>
        </w:rPr>
        <w:t>или поддержку, которую стейкхолдер</w:t>
      </w:r>
      <w:r w:rsidRPr="00616191">
        <w:rPr>
          <w:color w:val="000000"/>
          <w:sz w:val="28"/>
          <w:szCs w:val="28"/>
        </w:rPr>
        <w:t xml:space="preserve"> </w:t>
      </w:r>
      <w:r w:rsidRPr="00616191">
        <w:rPr>
          <w:color w:val="000000"/>
          <w:sz w:val="28"/>
          <w:szCs w:val="28"/>
          <w:shd w:val="clear" w:color="auto" w:fill="FFFFFF"/>
        </w:rPr>
        <w:t>может оказать, классифицировать и приоритезировать стейкхолдеров и выработать соответствующую стратегию взаимодействия для наиболее эффективного</w:t>
      </w:r>
      <w:r w:rsidRPr="00616191">
        <w:rPr>
          <w:color w:val="000000"/>
          <w:sz w:val="28"/>
          <w:szCs w:val="28"/>
        </w:rPr>
        <w:t xml:space="preserve"> </w:t>
      </w:r>
      <w:r w:rsidRPr="00616191">
        <w:rPr>
          <w:color w:val="000000"/>
          <w:sz w:val="28"/>
          <w:szCs w:val="28"/>
          <w:shd w:val="clear" w:color="auto" w:fill="FFFFFF"/>
        </w:rPr>
        <w:t xml:space="preserve">расходования временных ресурсов Менеджера проекта. </w:t>
      </w:r>
    </w:p>
    <w:p w14:paraId="5BF32908" w14:textId="77777777" w:rsidR="00393B81" w:rsidRPr="00616191" w:rsidRDefault="00393B81" w:rsidP="00BE297D">
      <w:pPr>
        <w:ind w:firstLine="709"/>
        <w:jc w:val="both"/>
        <w:rPr>
          <w:sz w:val="28"/>
          <w:szCs w:val="28"/>
        </w:rPr>
      </w:pPr>
      <w:r w:rsidRPr="00616191">
        <w:rPr>
          <w:color w:val="000000"/>
          <w:sz w:val="28"/>
          <w:szCs w:val="28"/>
          <w:shd w:val="clear" w:color="auto" w:fill="FFFFFF"/>
        </w:rPr>
        <w:t>3. Оценить, как тот или иной стейкхолдер будет реагировать</w:t>
      </w:r>
      <w:r w:rsidRPr="00616191">
        <w:rPr>
          <w:color w:val="000000"/>
          <w:sz w:val="28"/>
          <w:szCs w:val="28"/>
        </w:rPr>
        <w:t xml:space="preserve"> </w:t>
      </w:r>
      <w:r w:rsidRPr="00616191">
        <w:rPr>
          <w:color w:val="000000"/>
          <w:sz w:val="28"/>
          <w:szCs w:val="28"/>
          <w:shd w:val="clear" w:color="auto" w:fill="FFFFFF"/>
        </w:rPr>
        <w:t>на возможные сценарии хода проекта, с целью планирования действий, направленных на активизацию его поддержки или смягчение</w:t>
      </w:r>
      <w:r w:rsidRPr="00616191">
        <w:rPr>
          <w:color w:val="000000"/>
          <w:sz w:val="28"/>
          <w:szCs w:val="28"/>
        </w:rPr>
        <w:t xml:space="preserve"> </w:t>
      </w:r>
      <w:r w:rsidRPr="00616191">
        <w:rPr>
          <w:color w:val="000000"/>
          <w:sz w:val="28"/>
          <w:szCs w:val="28"/>
          <w:shd w:val="clear" w:color="auto" w:fill="FFFFFF"/>
        </w:rPr>
        <w:t>негативного влияния.</w:t>
      </w:r>
    </w:p>
    <w:p w14:paraId="1A79EF93" w14:textId="77777777" w:rsidR="00393B81" w:rsidRPr="00616191" w:rsidRDefault="00393B81" w:rsidP="00393B81">
      <w:pPr>
        <w:spacing w:line="360" w:lineRule="auto"/>
        <w:jc w:val="center"/>
        <w:rPr>
          <w:b/>
          <w:i/>
          <w:iCs/>
          <w:sz w:val="28"/>
          <w:szCs w:val="28"/>
        </w:rPr>
      </w:pPr>
      <w:r w:rsidRPr="00616191">
        <w:rPr>
          <w:b/>
          <w:i/>
          <w:iCs/>
          <w:sz w:val="28"/>
          <w:szCs w:val="28"/>
        </w:rPr>
        <w:t>Реестр заинтересованных сторон</w:t>
      </w:r>
    </w:p>
    <w:p w14:paraId="52E8A1CF" w14:textId="77777777" w:rsidR="000F2BC7" w:rsidRPr="000F2BC7" w:rsidRDefault="000F2BC7" w:rsidP="000F2BC7">
      <w:pPr>
        <w:spacing w:line="360" w:lineRule="auto"/>
        <w:rPr>
          <w:b/>
          <w:iCs/>
          <w:sz w:val="28"/>
          <w:szCs w:val="28"/>
        </w:rPr>
      </w:pPr>
      <w:r w:rsidRPr="000F2BC7">
        <w:rPr>
          <w:b/>
          <w:iCs/>
          <w:sz w:val="28"/>
          <w:szCs w:val="28"/>
        </w:rPr>
        <w:t>НАПРИМЕР</w:t>
      </w:r>
    </w:p>
    <w:p w14:paraId="41946002" w14:textId="77777777" w:rsidR="00393B81" w:rsidRPr="00616191" w:rsidRDefault="00393B81" w:rsidP="00393B81">
      <w:pPr>
        <w:spacing w:line="360" w:lineRule="auto"/>
        <w:ind w:firstLine="709"/>
        <w:jc w:val="both"/>
        <w:rPr>
          <w:b/>
          <w:sz w:val="28"/>
          <w:szCs w:val="28"/>
        </w:rPr>
      </w:pPr>
      <w:r w:rsidRPr="00616191">
        <w:rPr>
          <w:sz w:val="28"/>
          <w:szCs w:val="28"/>
        </w:rPr>
        <w:t>Таблица 1 – Реестр заинтересованных сторон проекта</w:t>
      </w:r>
    </w:p>
    <w:tbl>
      <w:tblPr>
        <w:tblStyle w:val="a6"/>
        <w:tblW w:w="9598" w:type="dxa"/>
        <w:tblInd w:w="-147" w:type="dxa"/>
        <w:tblLook w:val="04A0" w:firstRow="1" w:lastRow="0" w:firstColumn="1" w:lastColumn="0" w:noHBand="0" w:noVBand="1"/>
      </w:tblPr>
      <w:tblGrid>
        <w:gridCol w:w="2514"/>
        <w:gridCol w:w="2058"/>
        <w:gridCol w:w="1674"/>
        <w:gridCol w:w="1996"/>
        <w:gridCol w:w="1356"/>
      </w:tblGrid>
      <w:tr w:rsidR="00393B81" w:rsidRPr="00616191" w14:paraId="0D4E1EEF" w14:textId="77777777" w:rsidTr="00352D6E">
        <w:trPr>
          <w:tblHeader/>
        </w:trPr>
        <w:tc>
          <w:tcPr>
            <w:tcW w:w="9598" w:type="dxa"/>
            <w:gridSpan w:val="5"/>
            <w:shd w:val="clear" w:color="auto" w:fill="auto"/>
            <w:vAlign w:val="center"/>
          </w:tcPr>
          <w:p w14:paraId="74341673" w14:textId="77777777" w:rsidR="00393B81" w:rsidRPr="00616191" w:rsidRDefault="00393B81" w:rsidP="00352D6E">
            <w:pPr>
              <w:spacing w:line="360" w:lineRule="auto"/>
              <w:ind w:firstLine="709"/>
              <w:jc w:val="center"/>
              <w:rPr>
                <w:b/>
                <w:bCs/>
              </w:rPr>
            </w:pPr>
            <w:r w:rsidRPr="00616191">
              <w:rPr>
                <w:b/>
                <w:bCs/>
              </w:rPr>
              <w:lastRenderedPageBreak/>
              <w:t>Заинтересованные стороны проекта</w:t>
            </w:r>
          </w:p>
        </w:tc>
      </w:tr>
      <w:tr w:rsidR="00392624" w:rsidRPr="00616191" w14:paraId="158B501D" w14:textId="77777777" w:rsidTr="008B22D1">
        <w:trPr>
          <w:tblHeader/>
        </w:trPr>
        <w:tc>
          <w:tcPr>
            <w:tcW w:w="2514" w:type="dxa"/>
            <w:shd w:val="clear" w:color="auto" w:fill="auto"/>
            <w:vAlign w:val="center"/>
          </w:tcPr>
          <w:p w14:paraId="090572B2" w14:textId="77777777" w:rsidR="00386B6F" w:rsidRDefault="00393B81" w:rsidP="00352D6E">
            <w:pPr>
              <w:rPr>
                <w:lang w:val="en-US"/>
              </w:rPr>
            </w:pPr>
            <w:r w:rsidRPr="00616191">
              <w:t>ФИО</w:t>
            </w:r>
            <w:r w:rsidR="00386B6F">
              <w:rPr>
                <w:lang w:val="en-US"/>
              </w:rPr>
              <w:t>/</w:t>
            </w:r>
          </w:p>
          <w:p w14:paraId="310DCF29" w14:textId="77777777" w:rsidR="00386B6F" w:rsidRDefault="00386B6F" w:rsidP="00352D6E">
            <w:r>
              <w:t>должность/</w:t>
            </w:r>
          </w:p>
          <w:p w14:paraId="79D13015" w14:textId="77777777" w:rsidR="00393B81" w:rsidRPr="00616191" w:rsidRDefault="00393B81" w:rsidP="00352D6E">
            <w:r w:rsidRPr="00616191">
              <w:t>группа</w:t>
            </w:r>
          </w:p>
        </w:tc>
        <w:tc>
          <w:tcPr>
            <w:tcW w:w="2058" w:type="dxa"/>
            <w:shd w:val="clear" w:color="auto" w:fill="auto"/>
            <w:vAlign w:val="center"/>
          </w:tcPr>
          <w:p w14:paraId="692E8DD0" w14:textId="77777777" w:rsidR="00393B81" w:rsidRPr="00616191" w:rsidRDefault="00393B81" w:rsidP="00352D6E">
            <w:r w:rsidRPr="00616191">
              <w:t>Роль в проекте</w:t>
            </w:r>
          </w:p>
        </w:tc>
        <w:tc>
          <w:tcPr>
            <w:tcW w:w="1674" w:type="dxa"/>
            <w:shd w:val="clear" w:color="auto" w:fill="auto"/>
            <w:vAlign w:val="center"/>
          </w:tcPr>
          <w:p w14:paraId="3A034BE4" w14:textId="77777777" w:rsidR="00393B81" w:rsidRPr="00616191" w:rsidRDefault="00393B81" w:rsidP="00352D6E">
            <w:r w:rsidRPr="00616191">
              <w:t>Контактная информация</w:t>
            </w:r>
          </w:p>
        </w:tc>
        <w:tc>
          <w:tcPr>
            <w:tcW w:w="1996" w:type="dxa"/>
            <w:shd w:val="clear" w:color="auto" w:fill="auto"/>
            <w:vAlign w:val="center"/>
          </w:tcPr>
          <w:p w14:paraId="2B832FD0" w14:textId="77777777" w:rsidR="00393B81" w:rsidRPr="00616191" w:rsidRDefault="00393B81" w:rsidP="00352D6E">
            <w:r w:rsidRPr="00616191">
              <w:t>Требования</w:t>
            </w:r>
          </w:p>
        </w:tc>
        <w:tc>
          <w:tcPr>
            <w:tcW w:w="1356" w:type="dxa"/>
            <w:shd w:val="clear" w:color="auto" w:fill="auto"/>
            <w:vAlign w:val="center"/>
          </w:tcPr>
          <w:p w14:paraId="62CE0B10" w14:textId="77777777" w:rsidR="00393B81" w:rsidRPr="00616191" w:rsidRDefault="00393B81" w:rsidP="00352D6E">
            <w:r w:rsidRPr="00616191">
              <w:t>Влияние</w:t>
            </w:r>
          </w:p>
        </w:tc>
      </w:tr>
      <w:tr w:rsidR="00392624" w:rsidRPr="00386B6F" w14:paraId="7E403B6F" w14:textId="77777777" w:rsidTr="008B22D1">
        <w:tc>
          <w:tcPr>
            <w:tcW w:w="2514" w:type="dxa"/>
            <w:vAlign w:val="center"/>
          </w:tcPr>
          <w:p w14:paraId="1C8D2036" w14:textId="77777777" w:rsidR="00393B81" w:rsidRPr="00386B6F" w:rsidRDefault="00386B6F" w:rsidP="00352D6E">
            <w:r w:rsidRPr="00386B6F">
              <w:t>-/молодые люди до 20 лет/посетители кондитерских магазинов</w:t>
            </w:r>
          </w:p>
        </w:tc>
        <w:tc>
          <w:tcPr>
            <w:tcW w:w="2058" w:type="dxa"/>
            <w:vAlign w:val="center"/>
          </w:tcPr>
          <w:p w14:paraId="6D196984" w14:textId="77777777" w:rsidR="00393B81" w:rsidRPr="00386B6F" w:rsidRDefault="00393B81" w:rsidP="00352D6E">
            <w:r w:rsidRPr="00386B6F">
              <w:t>Потребители</w:t>
            </w:r>
          </w:p>
        </w:tc>
        <w:tc>
          <w:tcPr>
            <w:tcW w:w="1674" w:type="dxa"/>
            <w:vAlign w:val="center"/>
          </w:tcPr>
          <w:p w14:paraId="02F1EC1C" w14:textId="77777777" w:rsidR="00393B81" w:rsidRPr="00386B6F" w:rsidRDefault="00393B81" w:rsidP="00352D6E">
            <w:r w:rsidRPr="00386B6F">
              <w:t>+79250000001</w:t>
            </w:r>
          </w:p>
        </w:tc>
        <w:tc>
          <w:tcPr>
            <w:tcW w:w="1996" w:type="dxa"/>
            <w:vAlign w:val="center"/>
          </w:tcPr>
          <w:p w14:paraId="15FBAB17" w14:textId="77777777" w:rsidR="00393B81" w:rsidRPr="00386B6F" w:rsidRDefault="00393B81" w:rsidP="00352D6E">
            <w:r w:rsidRPr="00386B6F">
              <w:t>Качественный продукт, экологичные материалы, отсутствие заменителей жира в составе, оправдание названия (действительно нетающий шоколад)</w:t>
            </w:r>
          </w:p>
        </w:tc>
        <w:tc>
          <w:tcPr>
            <w:tcW w:w="1356" w:type="dxa"/>
            <w:vAlign w:val="center"/>
          </w:tcPr>
          <w:p w14:paraId="72DF5EAE" w14:textId="77777777" w:rsidR="00393B81" w:rsidRPr="00386B6F" w:rsidRDefault="00393B81" w:rsidP="00352D6E">
            <w:r w:rsidRPr="00386B6F">
              <w:t>Очень сильное</w:t>
            </w:r>
          </w:p>
        </w:tc>
      </w:tr>
      <w:tr w:rsidR="00392624" w:rsidRPr="00386B6F" w14:paraId="75896DF6" w14:textId="77777777" w:rsidTr="008B22D1">
        <w:tc>
          <w:tcPr>
            <w:tcW w:w="2514" w:type="dxa"/>
            <w:vAlign w:val="center"/>
          </w:tcPr>
          <w:p w14:paraId="013505D8" w14:textId="77777777" w:rsidR="00393B81" w:rsidRPr="00386B6F" w:rsidRDefault="00393B81" w:rsidP="00352D6E">
            <w:r w:rsidRPr="00386B6F">
              <w:t>Кондратьев К.О.</w:t>
            </w:r>
            <w:r w:rsidR="00386B6F" w:rsidRPr="00386B6F">
              <w:t xml:space="preserve">/руководитель налоговой инспекции/ контролирующая выполнение законов </w:t>
            </w:r>
          </w:p>
        </w:tc>
        <w:tc>
          <w:tcPr>
            <w:tcW w:w="2058" w:type="dxa"/>
            <w:vAlign w:val="center"/>
          </w:tcPr>
          <w:p w14:paraId="6A2DCDF6" w14:textId="77777777" w:rsidR="00393B81" w:rsidRPr="00386B6F" w:rsidRDefault="00386B6F" w:rsidP="00352D6E">
            <w:r w:rsidRPr="00386B6F">
              <w:t>Заинтересованная сторона (в своевременной уплате налогов)</w:t>
            </w:r>
          </w:p>
        </w:tc>
        <w:tc>
          <w:tcPr>
            <w:tcW w:w="1674" w:type="dxa"/>
            <w:vAlign w:val="center"/>
          </w:tcPr>
          <w:p w14:paraId="7A4353CC" w14:textId="77777777" w:rsidR="00393B81" w:rsidRPr="00386B6F" w:rsidRDefault="00393B81" w:rsidP="00352D6E">
            <w:r w:rsidRPr="00386B6F">
              <w:t>+79250000002</w:t>
            </w:r>
          </w:p>
        </w:tc>
        <w:tc>
          <w:tcPr>
            <w:tcW w:w="1996" w:type="dxa"/>
            <w:vAlign w:val="center"/>
          </w:tcPr>
          <w:p w14:paraId="03F2A0F7" w14:textId="77777777" w:rsidR="00393B81" w:rsidRPr="00386B6F" w:rsidRDefault="00393B81" w:rsidP="00352D6E">
            <w:r w:rsidRPr="00386B6F">
              <w:t>Соблюдение стандартов производства, уплата налогов, прозрачность в ведении бизнеса</w:t>
            </w:r>
          </w:p>
        </w:tc>
        <w:tc>
          <w:tcPr>
            <w:tcW w:w="1356" w:type="dxa"/>
            <w:vAlign w:val="center"/>
          </w:tcPr>
          <w:p w14:paraId="0E15CDEB" w14:textId="77777777" w:rsidR="00393B81" w:rsidRPr="00386B6F" w:rsidRDefault="00393B81" w:rsidP="00352D6E">
            <w:r w:rsidRPr="00386B6F">
              <w:t>сильное</w:t>
            </w:r>
          </w:p>
        </w:tc>
      </w:tr>
      <w:tr w:rsidR="00392624" w:rsidRPr="00616191" w14:paraId="01AD44A9" w14:textId="77777777" w:rsidTr="008B22D1">
        <w:tc>
          <w:tcPr>
            <w:tcW w:w="2514" w:type="dxa"/>
            <w:vAlign w:val="center"/>
          </w:tcPr>
          <w:p w14:paraId="344C5C0C" w14:textId="77777777" w:rsidR="00393B81" w:rsidRPr="00386B6F" w:rsidRDefault="00393B81" w:rsidP="00352D6E">
            <w:r w:rsidRPr="00386B6F">
              <w:t>Касимова Е.П.</w:t>
            </w:r>
            <w:r w:rsidR="00386B6F" w:rsidRPr="00386B6F">
              <w:t>/ген.директор ООО «Ивент»/подрядчик</w:t>
            </w:r>
          </w:p>
        </w:tc>
        <w:tc>
          <w:tcPr>
            <w:tcW w:w="2058" w:type="dxa"/>
            <w:vAlign w:val="center"/>
          </w:tcPr>
          <w:p w14:paraId="7073FE91" w14:textId="77777777" w:rsidR="00393B81" w:rsidRPr="00386B6F" w:rsidRDefault="00393B81" w:rsidP="00352D6E">
            <w:r w:rsidRPr="00386B6F">
              <w:t>Поставщик</w:t>
            </w:r>
            <w:r w:rsidR="00386B6F" w:rsidRPr="00386B6F">
              <w:t xml:space="preserve"> ресурсов</w:t>
            </w:r>
          </w:p>
        </w:tc>
        <w:tc>
          <w:tcPr>
            <w:tcW w:w="1674" w:type="dxa"/>
            <w:vAlign w:val="center"/>
          </w:tcPr>
          <w:p w14:paraId="2CF9E216" w14:textId="77777777" w:rsidR="00393B81" w:rsidRPr="00386B6F" w:rsidRDefault="00393B81" w:rsidP="00352D6E">
            <w:r w:rsidRPr="00386B6F">
              <w:t>+79250000003</w:t>
            </w:r>
          </w:p>
        </w:tc>
        <w:tc>
          <w:tcPr>
            <w:tcW w:w="1996" w:type="dxa"/>
            <w:vAlign w:val="center"/>
          </w:tcPr>
          <w:p w14:paraId="09631E91" w14:textId="77777777" w:rsidR="00393B81" w:rsidRPr="00386B6F" w:rsidRDefault="00393B81" w:rsidP="00352D6E">
            <w:r w:rsidRPr="00386B6F">
              <w:t xml:space="preserve">Обеспечение места для работы, предоставление необходимых ресурсов </w:t>
            </w:r>
          </w:p>
        </w:tc>
        <w:tc>
          <w:tcPr>
            <w:tcW w:w="1356" w:type="dxa"/>
            <w:vAlign w:val="center"/>
          </w:tcPr>
          <w:p w14:paraId="3A985979" w14:textId="77777777" w:rsidR="00393B81" w:rsidRPr="00616191" w:rsidRDefault="00393B81" w:rsidP="00352D6E">
            <w:r w:rsidRPr="00386B6F">
              <w:t>Сильное</w:t>
            </w:r>
          </w:p>
        </w:tc>
      </w:tr>
      <w:tr w:rsidR="00392624" w:rsidRPr="00392624" w14:paraId="42C44165" w14:textId="77777777" w:rsidTr="008B22D1">
        <w:tc>
          <w:tcPr>
            <w:tcW w:w="2514" w:type="dxa"/>
            <w:vAlign w:val="center"/>
          </w:tcPr>
          <w:p w14:paraId="6F2FC8BB" w14:textId="77777777" w:rsidR="00393B81" w:rsidRPr="00392624" w:rsidRDefault="00393B81" w:rsidP="00352D6E">
            <w:r w:rsidRPr="00392624">
              <w:t>Платонов П.О.</w:t>
            </w:r>
            <w:r w:rsidR="00386B6F" w:rsidRPr="00392624">
              <w:t>/журналист РТР/информационно-новостная</w:t>
            </w:r>
          </w:p>
        </w:tc>
        <w:tc>
          <w:tcPr>
            <w:tcW w:w="2058" w:type="dxa"/>
            <w:vAlign w:val="center"/>
          </w:tcPr>
          <w:p w14:paraId="173496C3" w14:textId="77777777" w:rsidR="00393B81" w:rsidRPr="00392624" w:rsidRDefault="00392624" w:rsidP="00352D6E">
            <w:r w:rsidRPr="00392624">
              <w:t>Освещение хода проекта</w:t>
            </w:r>
          </w:p>
        </w:tc>
        <w:tc>
          <w:tcPr>
            <w:tcW w:w="1674" w:type="dxa"/>
            <w:vAlign w:val="center"/>
          </w:tcPr>
          <w:p w14:paraId="578885BD" w14:textId="77777777" w:rsidR="00393B81" w:rsidRPr="00392624" w:rsidRDefault="00393B81" w:rsidP="00352D6E">
            <w:r w:rsidRPr="00392624">
              <w:t>+79250000004</w:t>
            </w:r>
          </w:p>
        </w:tc>
        <w:tc>
          <w:tcPr>
            <w:tcW w:w="1996" w:type="dxa"/>
            <w:vAlign w:val="center"/>
          </w:tcPr>
          <w:p w14:paraId="2B7F87C4" w14:textId="77777777" w:rsidR="00393B81" w:rsidRPr="00392624" w:rsidRDefault="00393B81" w:rsidP="00352D6E">
            <w:r w:rsidRPr="00392624">
              <w:t>Качественная пресс- конференция нового продукта</w:t>
            </w:r>
          </w:p>
        </w:tc>
        <w:tc>
          <w:tcPr>
            <w:tcW w:w="1356" w:type="dxa"/>
            <w:vAlign w:val="center"/>
          </w:tcPr>
          <w:p w14:paraId="56883774" w14:textId="77777777" w:rsidR="00393B81" w:rsidRPr="00392624" w:rsidRDefault="00393B81" w:rsidP="00352D6E">
            <w:r w:rsidRPr="00392624">
              <w:t>Умеренное</w:t>
            </w:r>
          </w:p>
        </w:tc>
      </w:tr>
      <w:tr w:rsidR="00392624" w:rsidRPr="00616191" w14:paraId="749A161D" w14:textId="77777777" w:rsidTr="008B22D1">
        <w:tc>
          <w:tcPr>
            <w:tcW w:w="2514" w:type="dxa"/>
            <w:vAlign w:val="center"/>
          </w:tcPr>
          <w:p w14:paraId="7E0D9AE0" w14:textId="77777777" w:rsidR="00393B81" w:rsidRPr="00392624" w:rsidRDefault="00393B81" w:rsidP="00352D6E">
            <w:r w:rsidRPr="00392624">
              <w:t>Буганина Н.А.</w:t>
            </w:r>
            <w:r w:rsidR="00386B6F" w:rsidRPr="00392624">
              <w:t>/руководитель регионального отделения экологического контроля /контролирующая</w:t>
            </w:r>
          </w:p>
        </w:tc>
        <w:tc>
          <w:tcPr>
            <w:tcW w:w="2058" w:type="dxa"/>
            <w:vAlign w:val="center"/>
          </w:tcPr>
          <w:p w14:paraId="6AFB85BF" w14:textId="77777777" w:rsidR="00393B81" w:rsidRPr="00392624" w:rsidRDefault="00392624" w:rsidP="00352D6E">
            <w:r w:rsidRPr="00392624">
              <w:t>Контролирующая</w:t>
            </w:r>
          </w:p>
        </w:tc>
        <w:tc>
          <w:tcPr>
            <w:tcW w:w="1674" w:type="dxa"/>
            <w:vAlign w:val="center"/>
          </w:tcPr>
          <w:p w14:paraId="4E46F2B0" w14:textId="77777777" w:rsidR="00393B81" w:rsidRPr="00392624" w:rsidRDefault="00393B81" w:rsidP="00352D6E">
            <w:r w:rsidRPr="00392624">
              <w:t>+79250000005</w:t>
            </w:r>
          </w:p>
        </w:tc>
        <w:tc>
          <w:tcPr>
            <w:tcW w:w="1996" w:type="dxa"/>
            <w:vAlign w:val="center"/>
          </w:tcPr>
          <w:p w14:paraId="12D91EFC" w14:textId="77777777" w:rsidR="00393B81" w:rsidRPr="00392624" w:rsidRDefault="00393B81" w:rsidP="00352D6E">
            <w:r w:rsidRPr="00392624">
              <w:t>Использование при производстве экологичных материалов, создание дополнительных рабочих мест</w:t>
            </w:r>
          </w:p>
        </w:tc>
        <w:tc>
          <w:tcPr>
            <w:tcW w:w="1356" w:type="dxa"/>
            <w:vAlign w:val="center"/>
          </w:tcPr>
          <w:p w14:paraId="2E86633E" w14:textId="77777777" w:rsidR="00393B81" w:rsidRPr="00616191" w:rsidRDefault="00393B81" w:rsidP="00352D6E">
            <w:r w:rsidRPr="00392624">
              <w:t>Умеренное</w:t>
            </w:r>
          </w:p>
        </w:tc>
      </w:tr>
      <w:tr w:rsidR="00392624" w:rsidRPr="00616191" w14:paraId="70BFB983" w14:textId="77777777" w:rsidTr="008B22D1">
        <w:tc>
          <w:tcPr>
            <w:tcW w:w="2514" w:type="dxa"/>
            <w:vAlign w:val="center"/>
          </w:tcPr>
          <w:p w14:paraId="564F5982" w14:textId="77777777" w:rsidR="00393B81" w:rsidRPr="00616191" w:rsidRDefault="00393B81" w:rsidP="00352D6E">
            <w:r w:rsidRPr="00616191">
              <w:t>Коко Ш.</w:t>
            </w:r>
            <w:r w:rsidR="00386B6F">
              <w:t>/</w:t>
            </w:r>
            <w:r w:rsidR="00392624">
              <w:t>креативный директор ООО «Шоколад»/ конкурент</w:t>
            </w:r>
          </w:p>
        </w:tc>
        <w:tc>
          <w:tcPr>
            <w:tcW w:w="2058" w:type="dxa"/>
            <w:vAlign w:val="center"/>
          </w:tcPr>
          <w:p w14:paraId="3D29BD8C" w14:textId="77777777" w:rsidR="00393B81" w:rsidRPr="00616191" w:rsidRDefault="00392624" w:rsidP="00352D6E">
            <w:r>
              <w:t>Критика, противодействие</w:t>
            </w:r>
          </w:p>
        </w:tc>
        <w:tc>
          <w:tcPr>
            <w:tcW w:w="1674" w:type="dxa"/>
            <w:vAlign w:val="center"/>
          </w:tcPr>
          <w:p w14:paraId="05597E3A" w14:textId="77777777" w:rsidR="00393B81" w:rsidRPr="00616191" w:rsidRDefault="00393B81" w:rsidP="00352D6E">
            <w:r w:rsidRPr="00616191">
              <w:t>+79250000006</w:t>
            </w:r>
          </w:p>
        </w:tc>
        <w:tc>
          <w:tcPr>
            <w:tcW w:w="1996" w:type="dxa"/>
            <w:vAlign w:val="center"/>
          </w:tcPr>
          <w:p w14:paraId="554C2CCB" w14:textId="77777777" w:rsidR="00393B81" w:rsidRPr="00616191" w:rsidRDefault="00393B81" w:rsidP="00352D6E">
            <w:r w:rsidRPr="00616191">
              <w:t>Ведение честной конкурентной борьбы, надежда, что товар не будет пользоваться спросом</w:t>
            </w:r>
          </w:p>
        </w:tc>
        <w:tc>
          <w:tcPr>
            <w:tcW w:w="1356" w:type="dxa"/>
            <w:vAlign w:val="center"/>
          </w:tcPr>
          <w:p w14:paraId="665F4AA6" w14:textId="77777777" w:rsidR="00393B81" w:rsidRPr="00616191" w:rsidRDefault="00393B81" w:rsidP="00352D6E">
            <w:r w:rsidRPr="00616191">
              <w:t>Слабое</w:t>
            </w:r>
          </w:p>
        </w:tc>
      </w:tr>
      <w:tr w:rsidR="00392624" w:rsidRPr="008F0227" w14:paraId="7DA84324" w14:textId="77777777" w:rsidTr="008B22D1">
        <w:tc>
          <w:tcPr>
            <w:tcW w:w="2514" w:type="dxa"/>
            <w:vAlign w:val="center"/>
          </w:tcPr>
          <w:p w14:paraId="063CD66C" w14:textId="77777777" w:rsidR="00393B81" w:rsidRPr="008F0227" w:rsidRDefault="00393B81" w:rsidP="00352D6E">
            <w:r w:rsidRPr="008F0227">
              <w:t>Лагутин Н.А.</w:t>
            </w:r>
            <w:r w:rsidR="008F0227" w:rsidRPr="008F0227">
              <w:t xml:space="preserve">/зам.ген директора- главный </w:t>
            </w:r>
            <w:r w:rsidR="008F0227" w:rsidRPr="008F0227">
              <w:lastRenderedPageBreak/>
              <w:t>технолог/содействие в реализации проекта</w:t>
            </w:r>
          </w:p>
        </w:tc>
        <w:tc>
          <w:tcPr>
            <w:tcW w:w="2058" w:type="dxa"/>
            <w:vAlign w:val="center"/>
          </w:tcPr>
          <w:p w14:paraId="66FA9C36" w14:textId="77777777" w:rsidR="00393B81" w:rsidRPr="008F0227" w:rsidRDefault="00393B81" w:rsidP="00352D6E">
            <w:r w:rsidRPr="008F0227">
              <w:lastRenderedPageBreak/>
              <w:t>Топ-менеджмент</w:t>
            </w:r>
            <w:r w:rsidR="008F0227" w:rsidRPr="008F0227">
              <w:t xml:space="preserve"> родительской компании</w:t>
            </w:r>
          </w:p>
        </w:tc>
        <w:tc>
          <w:tcPr>
            <w:tcW w:w="1674" w:type="dxa"/>
            <w:vAlign w:val="center"/>
          </w:tcPr>
          <w:p w14:paraId="3747BF8D" w14:textId="77777777" w:rsidR="00393B81" w:rsidRPr="008F0227" w:rsidRDefault="00393B81" w:rsidP="00352D6E">
            <w:r w:rsidRPr="008F0227">
              <w:t>+79250000007</w:t>
            </w:r>
          </w:p>
        </w:tc>
        <w:tc>
          <w:tcPr>
            <w:tcW w:w="1996" w:type="dxa"/>
            <w:vAlign w:val="center"/>
          </w:tcPr>
          <w:p w14:paraId="568C4855" w14:textId="77777777" w:rsidR="00393B81" w:rsidRPr="008F0227" w:rsidRDefault="00393B81" w:rsidP="00352D6E">
            <w:r w:rsidRPr="008F0227">
              <w:t xml:space="preserve">Предоставление </w:t>
            </w:r>
            <w:r w:rsidR="008F0227" w:rsidRPr="008F0227">
              <w:t xml:space="preserve">оборудования и ресурсов внутри </w:t>
            </w:r>
            <w:r w:rsidR="008F0227" w:rsidRPr="008F0227">
              <w:lastRenderedPageBreak/>
              <w:t>компании</w:t>
            </w:r>
            <w:r w:rsidRPr="008F0227">
              <w:t xml:space="preserve">. Соблюдение установленных мер безопасности. </w:t>
            </w:r>
          </w:p>
        </w:tc>
        <w:tc>
          <w:tcPr>
            <w:tcW w:w="1356" w:type="dxa"/>
            <w:vAlign w:val="center"/>
          </w:tcPr>
          <w:p w14:paraId="5EBFC2FD" w14:textId="77777777" w:rsidR="00393B81" w:rsidRPr="008F0227" w:rsidRDefault="00393B81" w:rsidP="00352D6E">
            <w:r w:rsidRPr="008F0227">
              <w:lastRenderedPageBreak/>
              <w:t>Сильное</w:t>
            </w:r>
          </w:p>
        </w:tc>
      </w:tr>
      <w:tr w:rsidR="00392624" w:rsidRPr="00616191" w14:paraId="6344C9DA" w14:textId="77777777" w:rsidTr="008B22D1">
        <w:tc>
          <w:tcPr>
            <w:tcW w:w="2514" w:type="dxa"/>
            <w:vAlign w:val="center"/>
          </w:tcPr>
          <w:p w14:paraId="3B24B71C" w14:textId="77777777" w:rsidR="00393B81" w:rsidRPr="008F0227" w:rsidRDefault="00393B81" w:rsidP="00352D6E">
            <w:r w:rsidRPr="008F0227">
              <w:t>Литвин</w:t>
            </w:r>
            <w:r w:rsidR="008F0227" w:rsidRPr="008F0227">
              <w:t xml:space="preserve"> И.П./РП/команда управления проектом</w:t>
            </w:r>
          </w:p>
        </w:tc>
        <w:tc>
          <w:tcPr>
            <w:tcW w:w="2058" w:type="dxa"/>
            <w:vAlign w:val="center"/>
          </w:tcPr>
          <w:p w14:paraId="0A9190E8" w14:textId="77777777" w:rsidR="00393B81" w:rsidRPr="008F0227" w:rsidRDefault="00393B81" w:rsidP="00352D6E">
            <w:r w:rsidRPr="008F0227">
              <w:t>Руководитель проекта</w:t>
            </w:r>
          </w:p>
        </w:tc>
        <w:tc>
          <w:tcPr>
            <w:tcW w:w="1674" w:type="dxa"/>
            <w:vAlign w:val="center"/>
          </w:tcPr>
          <w:p w14:paraId="0D70BEB2" w14:textId="77777777" w:rsidR="00393B81" w:rsidRPr="008F0227" w:rsidRDefault="00393B81" w:rsidP="00352D6E">
            <w:r w:rsidRPr="008F0227">
              <w:t>+79250000008</w:t>
            </w:r>
          </w:p>
        </w:tc>
        <w:tc>
          <w:tcPr>
            <w:tcW w:w="1996" w:type="dxa"/>
            <w:vAlign w:val="center"/>
          </w:tcPr>
          <w:p w14:paraId="39505ECC" w14:textId="77777777" w:rsidR="00393B81" w:rsidRPr="008F0227" w:rsidRDefault="00393B81" w:rsidP="00352D6E">
            <w:r w:rsidRPr="008F0227">
              <w:t>Соблюдение сроков, качества и бюджета проекта</w:t>
            </w:r>
          </w:p>
        </w:tc>
        <w:tc>
          <w:tcPr>
            <w:tcW w:w="1356" w:type="dxa"/>
            <w:vAlign w:val="center"/>
          </w:tcPr>
          <w:p w14:paraId="5B51916C" w14:textId="77777777" w:rsidR="00393B81" w:rsidRPr="00616191" w:rsidRDefault="00393B81" w:rsidP="00352D6E">
            <w:r w:rsidRPr="008F0227">
              <w:t>Сильное</w:t>
            </w:r>
          </w:p>
        </w:tc>
      </w:tr>
      <w:tr w:rsidR="00392624" w:rsidRPr="008B22D1" w14:paraId="5ABD68E0" w14:textId="77777777" w:rsidTr="008B22D1">
        <w:tc>
          <w:tcPr>
            <w:tcW w:w="2514" w:type="dxa"/>
            <w:vAlign w:val="center"/>
          </w:tcPr>
          <w:p w14:paraId="6100A66E" w14:textId="77777777" w:rsidR="00393B81" w:rsidRPr="008B22D1" w:rsidRDefault="00393B81" w:rsidP="00352D6E">
            <w:r w:rsidRPr="008B22D1">
              <w:t>Мамонтов П.В.</w:t>
            </w:r>
            <w:r w:rsidR="008F0227" w:rsidRPr="008B22D1">
              <w:t>/зам</w:t>
            </w:r>
            <w:r w:rsidR="008B22D1" w:rsidRPr="008B22D1">
              <w:t>.</w:t>
            </w:r>
            <w:r w:rsidR="008F0227" w:rsidRPr="008B22D1">
              <w:t>ген</w:t>
            </w:r>
            <w:r w:rsidR="008B22D1" w:rsidRPr="008B22D1">
              <w:t xml:space="preserve">. </w:t>
            </w:r>
            <w:r w:rsidR="008F0227" w:rsidRPr="008B22D1">
              <w:t>директор</w:t>
            </w:r>
            <w:r w:rsidR="008B22D1" w:rsidRPr="008B22D1">
              <w:t>а</w:t>
            </w:r>
            <w:r w:rsidR="008F0227" w:rsidRPr="008B22D1">
              <w:t xml:space="preserve"> по развитию</w:t>
            </w:r>
            <w:r w:rsidR="008B22D1" w:rsidRPr="008B22D1">
              <w:t>/куратор</w:t>
            </w:r>
          </w:p>
        </w:tc>
        <w:tc>
          <w:tcPr>
            <w:tcW w:w="2058" w:type="dxa"/>
            <w:vAlign w:val="center"/>
          </w:tcPr>
          <w:p w14:paraId="70FDBBED" w14:textId="77777777" w:rsidR="00393B81" w:rsidRPr="008B22D1" w:rsidRDefault="00393B81" w:rsidP="00352D6E">
            <w:r w:rsidRPr="008B22D1">
              <w:t>Куратор проекта</w:t>
            </w:r>
          </w:p>
        </w:tc>
        <w:tc>
          <w:tcPr>
            <w:tcW w:w="1674" w:type="dxa"/>
            <w:vAlign w:val="center"/>
          </w:tcPr>
          <w:p w14:paraId="511F5780" w14:textId="77777777" w:rsidR="00393B81" w:rsidRPr="008B22D1" w:rsidRDefault="00393B81" w:rsidP="00352D6E">
            <w:r w:rsidRPr="008B22D1">
              <w:t>+79250000009</w:t>
            </w:r>
          </w:p>
        </w:tc>
        <w:tc>
          <w:tcPr>
            <w:tcW w:w="1996" w:type="dxa"/>
            <w:vAlign w:val="center"/>
          </w:tcPr>
          <w:p w14:paraId="3A6CB2A0" w14:textId="77777777" w:rsidR="00393B81" w:rsidRPr="008B22D1" w:rsidRDefault="00393B81" w:rsidP="00352D6E">
            <w:r w:rsidRPr="008B22D1">
              <w:t>Не</w:t>
            </w:r>
            <w:r w:rsidR="008B22D1">
              <w:t xml:space="preserve"> </w:t>
            </w:r>
            <w:r w:rsidRPr="008B22D1">
              <w:t>превышение бюджета, правильное оформление документации</w:t>
            </w:r>
            <w:r w:rsidR="008B22D1">
              <w:t>, получение выгод от продукта</w:t>
            </w:r>
          </w:p>
        </w:tc>
        <w:tc>
          <w:tcPr>
            <w:tcW w:w="1356" w:type="dxa"/>
            <w:vAlign w:val="center"/>
          </w:tcPr>
          <w:p w14:paraId="770D77E4" w14:textId="77777777" w:rsidR="00393B81" w:rsidRPr="008B22D1" w:rsidRDefault="00393B81" w:rsidP="00352D6E">
            <w:r w:rsidRPr="008B22D1">
              <w:t>Сильное</w:t>
            </w:r>
          </w:p>
        </w:tc>
      </w:tr>
      <w:tr w:rsidR="00392624" w:rsidRPr="00616191" w14:paraId="5AE1079E" w14:textId="77777777" w:rsidTr="008B22D1">
        <w:tc>
          <w:tcPr>
            <w:tcW w:w="2514" w:type="dxa"/>
            <w:vAlign w:val="center"/>
          </w:tcPr>
          <w:p w14:paraId="2F6D4DBD" w14:textId="77777777" w:rsidR="00393B81" w:rsidRPr="008B22D1" w:rsidRDefault="00393B81" w:rsidP="00352D6E">
            <w:r w:rsidRPr="008B22D1">
              <w:t>Иванов И.И.</w:t>
            </w:r>
            <w:r w:rsidR="008B22D1" w:rsidRPr="008B22D1">
              <w:t>/мастер пищевого производства/команда проекта</w:t>
            </w:r>
          </w:p>
        </w:tc>
        <w:tc>
          <w:tcPr>
            <w:tcW w:w="2058" w:type="dxa"/>
            <w:vAlign w:val="center"/>
          </w:tcPr>
          <w:p w14:paraId="0F4C28E0" w14:textId="77777777" w:rsidR="00393B81" w:rsidRPr="008B22D1" w:rsidRDefault="00393B81" w:rsidP="00352D6E">
            <w:r w:rsidRPr="008B22D1">
              <w:t>Член команды проекта</w:t>
            </w:r>
          </w:p>
        </w:tc>
        <w:tc>
          <w:tcPr>
            <w:tcW w:w="1674" w:type="dxa"/>
            <w:vAlign w:val="center"/>
          </w:tcPr>
          <w:p w14:paraId="77C8CB59" w14:textId="77777777" w:rsidR="00393B81" w:rsidRPr="008B22D1" w:rsidRDefault="00393B81" w:rsidP="00352D6E">
            <w:r w:rsidRPr="008B22D1">
              <w:t>+79250000010</w:t>
            </w:r>
          </w:p>
        </w:tc>
        <w:tc>
          <w:tcPr>
            <w:tcW w:w="1996" w:type="dxa"/>
            <w:vAlign w:val="center"/>
          </w:tcPr>
          <w:p w14:paraId="6D2E1B74" w14:textId="77777777" w:rsidR="00393B81" w:rsidRPr="008B22D1" w:rsidRDefault="00393B81" w:rsidP="00352D6E">
            <w:r w:rsidRPr="008B22D1">
              <w:t>Успешная реализация «нетающего шоколада», премии по итогам проекта, основа для последующих проектов</w:t>
            </w:r>
          </w:p>
        </w:tc>
        <w:tc>
          <w:tcPr>
            <w:tcW w:w="1356" w:type="dxa"/>
            <w:vAlign w:val="center"/>
          </w:tcPr>
          <w:p w14:paraId="1CE01061" w14:textId="77777777" w:rsidR="00393B81" w:rsidRPr="00616191" w:rsidRDefault="008B22D1" w:rsidP="00352D6E">
            <w:r w:rsidRPr="008B22D1">
              <w:t>Среднее</w:t>
            </w:r>
          </w:p>
        </w:tc>
      </w:tr>
    </w:tbl>
    <w:p w14:paraId="05EE22F3" w14:textId="77777777" w:rsidR="00FD1C33" w:rsidRDefault="00FD1C33" w:rsidP="00393B81">
      <w:pPr>
        <w:spacing w:line="360" w:lineRule="auto"/>
        <w:jc w:val="center"/>
        <w:rPr>
          <w:b/>
          <w:bCs/>
          <w:i/>
          <w:iCs/>
          <w:sz w:val="28"/>
          <w:szCs w:val="28"/>
        </w:rPr>
      </w:pPr>
    </w:p>
    <w:p w14:paraId="1BBF82FF" w14:textId="77777777" w:rsidR="00393B81" w:rsidRPr="00616191" w:rsidRDefault="00393B81" w:rsidP="00393B81">
      <w:pPr>
        <w:spacing w:line="360" w:lineRule="auto"/>
        <w:jc w:val="center"/>
        <w:rPr>
          <w:b/>
          <w:bCs/>
          <w:i/>
          <w:iCs/>
          <w:sz w:val="28"/>
          <w:szCs w:val="28"/>
        </w:rPr>
      </w:pPr>
      <w:r w:rsidRPr="00616191">
        <w:rPr>
          <w:b/>
          <w:bCs/>
          <w:i/>
          <w:iCs/>
          <w:sz w:val="28"/>
          <w:szCs w:val="28"/>
        </w:rPr>
        <w:t>Анализ влияния заинтересованных сторон проекта</w:t>
      </w:r>
    </w:p>
    <w:p w14:paraId="1D112564" w14:textId="77777777" w:rsidR="000F2BC7" w:rsidRPr="000F2BC7" w:rsidRDefault="000F2BC7" w:rsidP="000F2BC7">
      <w:pPr>
        <w:spacing w:line="360" w:lineRule="auto"/>
        <w:rPr>
          <w:b/>
          <w:iCs/>
          <w:sz w:val="28"/>
          <w:szCs w:val="28"/>
        </w:rPr>
      </w:pPr>
      <w:r w:rsidRPr="000F2BC7">
        <w:rPr>
          <w:b/>
          <w:iCs/>
          <w:sz w:val="28"/>
          <w:szCs w:val="28"/>
        </w:rPr>
        <w:t>НАПРИМЕР</w:t>
      </w:r>
    </w:p>
    <w:p w14:paraId="35D41C02" w14:textId="77777777" w:rsidR="00393B81" w:rsidRPr="00616191" w:rsidRDefault="00393B81" w:rsidP="00393B81">
      <w:pPr>
        <w:spacing w:line="360" w:lineRule="auto"/>
        <w:ind w:firstLine="709"/>
        <w:jc w:val="both"/>
        <w:rPr>
          <w:b/>
          <w:sz w:val="28"/>
          <w:szCs w:val="28"/>
        </w:rPr>
      </w:pPr>
      <w:r w:rsidRPr="00616191">
        <w:rPr>
          <w:sz w:val="28"/>
          <w:szCs w:val="28"/>
        </w:rPr>
        <w:t>Таблица 2 – Анализ влияния заинтересованных сторон проекта</w:t>
      </w:r>
    </w:p>
    <w:tbl>
      <w:tblPr>
        <w:tblStyle w:val="a6"/>
        <w:tblW w:w="9640" w:type="dxa"/>
        <w:tblInd w:w="-147" w:type="dxa"/>
        <w:tblLook w:val="04A0" w:firstRow="1" w:lastRow="0" w:firstColumn="1" w:lastColumn="0" w:noHBand="0" w:noVBand="1"/>
      </w:tblPr>
      <w:tblGrid>
        <w:gridCol w:w="575"/>
        <w:gridCol w:w="2015"/>
        <w:gridCol w:w="2164"/>
        <w:gridCol w:w="2483"/>
        <w:gridCol w:w="2403"/>
      </w:tblGrid>
      <w:tr w:rsidR="00393B81" w:rsidRPr="00616191" w14:paraId="7BA8C2A5" w14:textId="77777777" w:rsidTr="00352D6E">
        <w:trPr>
          <w:tblHeader/>
        </w:trPr>
        <w:tc>
          <w:tcPr>
            <w:tcW w:w="575" w:type="dxa"/>
          </w:tcPr>
          <w:p w14:paraId="254358C9" w14:textId="77777777" w:rsidR="00393B81" w:rsidRPr="00616191" w:rsidRDefault="00393B81" w:rsidP="00352D6E">
            <w:pPr>
              <w:jc w:val="both"/>
            </w:pPr>
          </w:p>
        </w:tc>
        <w:tc>
          <w:tcPr>
            <w:tcW w:w="9065" w:type="dxa"/>
            <w:gridSpan w:val="4"/>
          </w:tcPr>
          <w:p w14:paraId="23B1EB9E" w14:textId="77777777" w:rsidR="00393B81" w:rsidRPr="00616191" w:rsidRDefault="00393B81" w:rsidP="00352D6E">
            <w:pPr>
              <w:jc w:val="both"/>
            </w:pPr>
            <w:r w:rsidRPr="00616191">
              <w:t>Заинтересованные стороны/группы заинтересованных сторон проекта</w:t>
            </w:r>
          </w:p>
        </w:tc>
      </w:tr>
      <w:tr w:rsidR="00393B81" w:rsidRPr="00616191" w14:paraId="37C135FD" w14:textId="77777777" w:rsidTr="00352D6E">
        <w:trPr>
          <w:tblHeader/>
        </w:trPr>
        <w:tc>
          <w:tcPr>
            <w:tcW w:w="575" w:type="dxa"/>
            <w:vAlign w:val="center"/>
          </w:tcPr>
          <w:p w14:paraId="14402144" w14:textId="77777777" w:rsidR="00393B81" w:rsidRPr="00616191" w:rsidRDefault="00393B81" w:rsidP="00352D6E">
            <w:r w:rsidRPr="00616191">
              <w:t>код</w:t>
            </w:r>
          </w:p>
        </w:tc>
        <w:tc>
          <w:tcPr>
            <w:tcW w:w="2015" w:type="dxa"/>
            <w:vAlign w:val="center"/>
          </w:tcPr>
          <w:p w14:paraId="7B48E1C6" w14:textId="77777777" w:rsidR="00393B81" w:rsidRPr="00616191" w:rsidRDefault="00393B81" w:rsidP="00352D6E">
            <w:r w:rsidRPr="00616191">
              <w:t>Фамилия, инициалы/группа</w:t>
            </w:r>
          </w:p>
        </w:tc>
        <w:tc>
          <w:tcPr>
            <w:tcW w:w="2164" w:type="dxa"/>
            <w:vAlign w:val="center"/>
          </w:tcPr>
          <w:p w14:paraId="360A7259" w14:textId="77777777" w:rsidR="00393B81" w:rsidRPr="00616191" w:rsidRDefault="00393B81" w:rsidP="00352D6E">
            <w:r w:rsidRPr="00616191">
              <w:t>Роль в проекте</w:t>
            </w:r>
          </w:p>
        </w:tc>
        <w:tc>
          <w:tcPr>
            <w:tcW w:w="2483" w:type="dxa"/>
            <w:vAlign w:val="center"/>
          </w:tcPr>
          <w:p w14:paraId="49D19F44" w14:textId="77777777" w:rsidR="00393B81" w:rsidRPr="00616191" w:rsidRDefault="00393B81" w:rsidP="00352D6E">
            <w:r w:rsidRPr="00616191">
              <w:t xml:space="preserve">Полномочия </w:t>
            </w:r>
          </w:p>
        </w:tc>
        <w:tc>
          <w:tcPr>
            <w:tcW w:w="2403" w:type="dxa"/>
            <w:vAlign w:val="center"/>
          </w:tcPr>
          <w:p w14:paraId="09D7D2DE" w14:textId="77777777" w:rsidR="00393B81" w:rsidRPr="00616191" w:rsidRDefault="00393B81" w:rsidP="00352D6E">
            <w:r w:rsidRPr="00616191">
              <w:t>Интерес</w:t>
            </w:r>
          </w:p>
        </w:tc>
      </w:tr>
      <w:tr w:rsidR="00393B81" w:rsidRPr="008B22D1" w14:paraId="7777B820" w14:textId="77777777" w:rsidTr="00352D6E">
        <w:tc>
          <w:tcPr>
            <w:tcW w:w="575" w:type="dxa"/>
            <w:vAlign w:val="center"/>
          </w:tcPr>
          <w:p w14:paraId="0A40EC40" w14:textId="77777777" w:rsidR="00393B81" w:rsidRPr="008B22D1" w:rsidRDefault="00393B81" w:rsidP="00352D6E">
            <w:pPr>
              <w:rPr>
                <w:lang w:val="en-US"/>
              </w:rPr>
            </w:pPr>
            <w:r w:rsidRPr="008B22D1">
              <w:rPr>
                <w:lang w:val="en-US"/>
              </w:rPr>
              <w:t>A</w:t>
            </w:r>
          </w:p>
        </w:tc>
        <w:tc>
          <w:tcPr>
            <w:tcW w:w="2015" w:type="dxa"/>
            <w:vAlign w:val="center"/>
          </w:tcPr>
          <w:p w14:paraId="77B415B5" w14:textId="77777777" w:rsidR="00393B81" w:rsidRPr="008B22D1" w:rsidRDefault="008B22D1" w:rsidP="00352D6E">
            <w:r w:rsidRPr="008B22D1">
              <w:t>Потребители</w:t>
            </w:r>
          </w:p>
        </w:tc>
        <w:tc>
          <w:tcPr>
            <w:tcW w:w="2164" w:type="dxa"/>
            <w:vAlign w:val="center"/>
          </w:tcPr>
          <w:p w14:paraId="52B1C560" w14:textId="77777777" w:rsidR="00393B81" w:rsidRPr="008B22D1" w:rsidRDefault="00393B81" w:rsidP="00352D6E">
            <w:r w:rsidRPr="008B22D1">
              <w:t>Потребители</w:t>
            </w:r>
          </w:p>
        </w:tc>
        <w:tc>
          <w:tcPr>
            <w:tcW w:w="2483" w:type="dxa"/>
            <w:vAlign w:val="center"/>
          </w:tcPr>
          <w:p w14:paraId="08EDE133" w14:textId="77777777" w:rsidR="00393B81" w:rsidRPr="008B22D1" w:rsidRDefault="00393B81" w:rsidP="00352D6E">
            <w:r w:rsidRPr="008B22D1">
              <w:t>Незначительные</w:t>
            </w:r>
          </w:p>
        </w:tc>
        <w:tc>
          <w:tcPr>
            <w:tcW w:w="2403" w:type="dxa"/>
            <w:vAlign w:val="center"/>
          </w:tcPr>
          <w:p w14:paraId="28E51588" w14:textId="77777777" w:rsidR="00393B81" w:rsidRPr="008B22D1" w:rsidRDefault="00393B81" w:rsidP="00352D6E">
            <w:r w:rsidRPr="008B22D1">
              <w:t>Средний</w:t>
            </w:r>
          </w:p>
        </w:tc>
      </w:tr>
      <w:tr w:rsidR="00393B81" w:rsidRPr="008B22D1" w14:paraId="1D23EFF4" w14:textId="77777777" w:rsidTr="00352D6E">
        <w:tc>
          <w:tcPr>
            <w:tcW w:w="575" w:type="dxa"/>
            <w:vAlign w:val="center"/>
          </w:tcPr>
          <w:p w14:paraId="46DFACE5" w14:textId="77777777" w:rsidR="00393B81" w:rsidRPr="008B22D1" w:rsidRDefault="00393B81" w:rsidP="00352D6E">
            <w:pPr>
              <w:rPr>
                <w:lang w:val="en-US"/>
              </w:rPr>
            </w:pPr>
            <w:r w:rsidRPr="008B22D1">
              <w:rPr>
                <w:lang w:val="en-US"/>
              </w:rPr>
              <w:t>B</w:t>
            </w:r>
          </w:p>
        </w:tc>
        <w:tc>
          <w:tcPr>
            <w:tcW w:w="2015" w:type="dxa"/>
            <w:vAlign w:val="center"/>
          </w:tcPr>
          <w:p w14:paraId="0DF89E0B" w14:textId="77777777" w:rsidR="00393B81" w:rsidRPr="008B22D1" w:rsidRDefault="00393B81" w:rsidP="00352D6E">
            <w:r w:rsidRPr="008B22D1">
              <w:t>Кондратьев К.О.</w:t>
            </w:r>
          </w:p>
        </w:tc>
        <w:tc>
          <w:tcPr>
            <w:tcW w:w="2164" w:type="dxa"/>
            <w:vAlign w:val="center"/>
          </w:tcPr>
          <w:p w14:paraId="15D3BF1A" w14:textId="77777777" w:rsidR="00393B81" w:rsidRPr="008B22D1" w:rsidRDefault="00DB1570" w:rsidP="00352D6E">
            <w:r>
              <w:t>Контролирующие госорганы</w:t>
            </w:r>
          </w:p>
        </w:tc>
        <w:tc>
          <w:tcPr>
            <w:tcW w:w="2483" w:type="dxa"/>
            <w:vAlign w:val="center"/>
          </w:tcPr>
          <w:p w14:paraId="7756F746" w14:textId="77777777" w:rsidR="00393B81" w:rsidRPr="008B22D1" w:rsidRDefault="00393B81" w:rsidP="00352D6E">
            <w:r w:rsidRPr="008B22D1">
              <w:t xml:space="preserve">Значительное </w:t>
            </w:r>
          </w:p>
        </w:tc>
        <w:tc>
          <w:tcPr>
            <w:tcW w:w="2403" w:type="dxa"/>
            <w:vAlign w:val="center"/>
          </w:tcPr>
          <w:p w14:paraId="5E59266C" w14:textId="77777777" w:rsidR="00393B81" w:rsidRPr="008B22D1" w:rsidRDefault="00393B81" w:rsidP="00352D6E">
            <w:r w:rsidRPr="008B22D1">
              <w:t>Низкий</w:t>
            </w:r>
          </w:p>
        </w:tc>
      </w:tr>
      <w:tr w:rsidR="00393B81" w:rsidRPr="008B22D1" w14:paraId="22DAAC62" w14:textId="77777777" w:rsidTr="00352D6E">
        <w:tc>
          <w:tcPr>
            <w:tcW w:w="575" w:type="dxa"/>
            <w:vAlign w:val="center"/>
          </w:tcPr>
          <w:p w14:paraId="06B91AA4" w14:textId="77777777" w:rsidR="00393B81" w:rsidRPr="008B22D1" w:rsidRDefault="00393B81" w:rsidP="00352D6E">
            <w:pPr>
              <w:rPr>
                <w:lang w:val="en-US"/>
              </w:rPr>
            </w:pPr>
            <w:r w:rsidRPr="008B22D1">
              <w:rPr>
                <w:lang w:val="en-US"/>
              </w:rPr>
              <w:t>C</w:t>
            </w:r>
          </w:p>
        </w:tc>
        <w:tc>
          <w:tcPr>
            <w:tcW w:w="2015" w:type="dxa"/>
            <w:vAlign w:val="center"/>
          </w:tcPr>
          <w:p w14:paraId="063FC57F" w14:textId="77777777" w:rsidR="00393B81" w:rsidRPr="008B22D1" w:rsidRDefault="00393B81" w:rsidP="00352D6E">
            <w:r w:rsidRPr="008B22D1">
              <w:t>Касимова Е.П.</w:t>
            </w:r>
          </w:p>
        </w:tc>
        <w:tc>
          <w:tcPr>
            <w:tcW w:w="2164" w:type="dxa"/>
            <w:vAlign w:val="center"/>
          </w:tcPr>
          <w:p w14:paraId="57884A4A" w14:textId="77777777" w:rsidR="00393B81" w:rsidRPr="008B22D1" w:rsidRDefault="00393B81" w:rsidP="00352D6E">
            <w:r w:rsidRPr="008B22D1">
              <w:t>Поставщик</w:t>
            </w:r>
            <w:r w:rsidR="00DB1570">
              <w:t xml:space="preserve"> ресурсов</w:t>
            </w:r>
          </w:p>
        </w:tc>
        <w:tc>
          <w:tcPr>
            <w:tcW w:w="2483" w:type="dxa"/>
            <w:vAlign w:val="center"/>
          </w:tcPr>
          <w:p w14:paraId="2296D8B8" w14:textId="77777777" w:rsidR="00393B81" w:rsidRPr="008B22D1" w:rsidRDefault="00393B81" w:rsidP="00352D6E">
            <w:r w:rsidRPr="008B22D1">
              <w:t xml:space="preserve">Незначительное </w:t>
            </w:r>
          </w:p>
        </w:tc>
        <w:tc>
          <w:tcPr>
            <w:tcW w:w="2403" w:type="dxa"/>
            <w:vAlign w:val="center"/>
          </w:tcPr>
          <w:p w14:paraId="1004CA89" w14:textId="77777777" w:rsidR="00393B81" w:rsidRPr="008B22D1" w:rsidRDefault="00393B81" w:rsidP="00352D6E">
            <w:r w:rsidRPr="008B22D1">
              <w:t xml:space="preserve">Сильное  </w:t>
            </w:r>
          </w:p>
        </w:tc>
      </w:tr>
      <w:tr w:rsidR="00DB1570" w:rsidRPr="008B22D1" w14:paraId="370D128B" w14:textId="77777777" w:rsidTr="00352D6E">
        <w:tc>
          <w:tcPr>
            <w:tcW w:w="575" w:type="dxa"/>
            <w:vAlign w:val="center"/>
          </w:tcPr>
          <w:p w14:paraId="3A13F16F" w14:textId="77777777" w:rsidR="00DB1570" w:rsidRPr="008B22D1" w:rsidRDefault="00DB1570" w:rsidP="00DB1570">
            <w:pPr>
              <w:rPr>
                <w:lang w:val="en-US"/>
              </w:rPr>
            </w:pPr>
            <w:r w:rsidRPr="008B22D1">
              <w:rPr>
                <w:lang w:val="en-US"/>
              </w:rPr>
              <w:t>D</w:t>
            </w:r>
          </w:p>
        </w:tc>
        <w:tc>
          <w:tcPr>
            <w:tcW w:w="2015" w:type="dxa"/>
            <w:vAlign w:val="center"/>
          </w:tcPr>
          <w:p w14:paraId="2A221441" w14:textId="77777777" w:rsidR="00DB1570" w:rsidRPr="008B22D1" w:rsidRDefault="00DB1570" w:rsidP="00DB1570">
            <w:r w:rsidRPr="008B22D1">
              <w:t>Платонов П.О.</w:t>
            </w:r>
          </w:p>
        </w:tc>
        <w:tc>
          <w:tcPr>
            <w:tcW w:w="2164" w:type="dxa"/>
            <w:vAlign w:val="center"/>
          </w:tcPr>
          <w:p w14:paraId="786FCEC9" w14:textId="77777777" w:rsidR="00DB1570" w:rsidRPr="00392624" w:rsidRDefault="00DB1570" w:rsidP="00DB1570">
            <w:r w:rsidRPr="00392624">
              <w:t>Освещение хода проекта</w:t>
            </w:r>
          </w:p>
        </w:tc>
        <w:tc>
          <w:tcPr>
            <w:tcW w:w="2483" w:type="dxa"/>
            <w:vAlign w:val="center"/>
          </w:tcPr>
          <w:p w14:paraId="745CF8AA" w14:textId="77777777" w:rsidR="00DB1570" w:rsidRPr="008B22D1" w:rsidRDefault="00DB1570" w:rsidP="00DB1570">
            <w:r w:rsidRPr="008B22D1">
              <w:t>Умеренное</w:t>
            </w:r>
          </w:p>
        </w:tc>
        <w:tc>
          <w:tcPr>
            <w:tcW w:w="2403" w:type="dxa"/>
            <w:vAlign w:val="center"/>
          </w:tcPr>
          <w:p w14:paraId="2DBC9782" w14:textId="77777777" w:rsidR="00DB1570" w:rsidRPr="008B22D1" w:rsidRDefault="00DB1570" w:rsidP="00DB1570">
            <w:r w:rsidRPr="008B22D1">
              <w:t>Средний</w:t>
            </w:r>
          </w:p>
        </w:tc>
      </w:tr>
      <w:tr w:rsidR="00DB1570" w:rsidRPr="008B22D1" w14:paraId="5A0FCD0C" w14:textId="77777777" w:rsidTr="00352D6E">
        <w:tc>
          <w:tcPr>
            <w:tcW w:w="575" w:type="dxa"/>
            <w:vAlign w:val="center"/>
          </w:tcPr>
          <w:p w14:paraId="0B8D40CE" w14:textId="77777777" w:rsidR="00DB1570" w:rsidRPr="008B22D1" w:rsidRDefault="00DB1570" w:rsidP="00DB1570">
            <w:pPr>
              <w:rPr>
                <w:lang w:val="en-US"/>
              </w:rPr>
            </w:pPr>
            <w:r w:rsidRPr="008B22D1">
              <w:rPr>
                <w:lang w:val="en-US"/>
              </w:rPr>
              <w:t>E</w:t>
            </w:r>
          </w:p>
        </w:tc>
        <w:tc>
          <w:tcPr>
            <w:tcW w:w="2015" w:type="dxa"/>
            <w:vAlign w:val="center"/>
          </w:tcPr>
          <w:p w14:paraId="44FBDE4D" w14:textId="77777777" w:rsidR="00DB1570" w:rsidRPr="008B22D1" w:rsidRDefault="00DB1570" w:rsidP="00DB1570">
            <w:r w:rsidRPr="008B22D1">
              <w:t>Буганина Н.А.</w:t>
            </w:r>
          </w:p>
        </w:tc>
        <w:tc>
          <w:tcPr>
            <w:tcW w:w="2164" w:type="dxa"/>
            <w:vAlign w:val="center"/>
          </w:tcPr>
          <w:p w14:paraId="0D8C040C" w14:textId="77777777" w:rsidR="00DB1570" w:rsidRPr="00392624" w:rsidRDefault="00DB1570" w:rsidP="00DB1570">
            <w:r w:rsidRPr="00392624">
              <w:t>Контролирующая</w:t>
            </w:r>
          </w:p>
        </w:tc>
        <w:tc>
          <w:tcPr>
            <w:tcW w:w="2483" w:type="dxa"/>
            <w:vAlign w:val="center"/>
          </w:tcPr>
          <w:p w14:paraId="4F83EC31" w14:textId="77777777" w:rsidR="00DB1570" w:rsidRPr="008B22D1" w:rsidRDefault="00DB1570" w:rsidP="00DB1570">
            <w:r w:rsidRPr="008B22D1">
              <w:t>Незначительное</w:t>
            </w:r>
          </w:p>
        </w:tc>
        <w:tc>
          <w:tcPr>
            <w:tcW w:w="2403" w:type="dxa"/>
            <w:vAlign w:val="center"/>
          </w:tcPr>
          <w:p w14:paraId="1308F79C" w14:textId="77777777" w:rsidR="00DB1570" w:rsidRPr="008B22D1" w:rsidRDefault="00DB1570" w:rsidP="00DB1570">
            <w:r w:rsidRPr="008B22D1">
              <w:t>Низкий</w:t>
            </w:r>
          </w:p>
        </w:tc>
      </w:tr>
      <w:tr w:rsidR="00DB1570" w:rsidRPr="008B22D1" w14:paraId="40261EA2" w14:textId="77777777" w:rsidTr="00352D6E">
        <w:tc>
          <w:tcPr>
            <w:tcW w:w="575" w:type="dxa"/>
            <w:vAlign w:val="center"/>
          </w:tcPr>
          <w:p w14:paraId="2B3A3A19" w14:textId="77777777" w:rsidR="00DB1570" w:rsidRPr="008B22D1" w:rsidRDefault="00DB1570" w:rsidP="00DB1570">
            <w:pPr>
              <w:rPr>
                <w:lang w:val="en-US"/>
              </w:rPr>
            </w:pPr>
            <w:r w:rsidRPr="008B22D1">
              <w:rPr>
                <w:lang w:val="en-US"/>
              </w:rPr>
              <w:t>F</w:t>
            </w:r>
          </w:p>
        </w:tc>
        <w:tc>
          <w:tcPr>
            <w:tcW w:w="2015" w:type="dxa"/>
            <w:vAlign w:val="center"/>
          </w:tcPr>
          <w:p w14:paraId="73D3AAC5" w14:textId="77777777" w:rsidR="00DB1570" w:rsidRPr="008B22D1" w:rsidRDefault="00DB1570" w:rsidP="00DB1570">
            <w:r w:rsidRPr="008B22D1">
              <w:t>Коко Ш.</w:t>
            </w:r>
          </w:p>
        </w:tc>
        <w:tc>
          <w:tcPr>
            <w:tcW w:w="2164" w:type="dxa"/>
            <w:vAlign w:val="center"/>
          </w:tcPr>
          <w:p w14:paraId="1A4B31AB" w14:textId="77777777" w:rsidR="00DB1570" w:rsidRPr="00616191" w:rsidRDefault="00DB1570" w:rsidP="00DB1570">
            <w:r>
              <w:t>Критика, противодействие</w:t>
            </w:r>
          </w:p>
        </w:tc>
        <w:tc>
          <w:tcPr>
            <w:tcW w:w="2483" w:type="dxa"/>
            <w:vAlign w:val="center"/>
          </w:tcPr>
          <w:p w14:paraId="51BD2863" w14:textId="77777777" w:rsidR="00DB1570" w:rsidRPr="008B22D1" w:rsidRDefault="00DB1570" w:rsidP="00DB1570">
            <w:r w:rsidRPr="008B22D1">
              <w:t>Незначительное</w:t>
            </w:r>
          </w:p>
        </w:tc>
        <w:tc>
          <w:tcPr>
            <w:tcW w:w="2403" w:type="dxa"/>
            <w:vAlign w:val="center"/>
          </w:tcPr>
          <w:p w14:paraId="60C351CD" w14:textId="77777777" w:rsidR="00DB1570" w:rsidRPr="008B22D1" w:rsidRDefault="00DB1570" w:rsidP="00DB1570">
            <w:r w:rsidRPr="008B22D1">
              <w:t xml:space="preserve">Средний </w:t>
            </w:r>
          </w:p>
        </w:tc>
      </w:tr>
      <w:tr w:rsidR="00DB1570" w:rsidRPr="008B22D1" w14:paraId="2B6BB79F" w14:textId="77777777" w:rsidTr="00352D6E">
        <w:tc>
          <w:tcPr>
            <w:tcW w:w="575" w:type="dxa"/>
            <w:vAlign w:val="center"/>
          </w:tcPr>
          <w:p w14:paraId="1171FBAE" w14:textId="77777777" w:rsidR="00DB1570" w:rsidRPr="008B22D1" w:rsidRDefault="00DB1570" w:rsidP="00DB1570">
            <w:pPr>
              <w:rPr>
                <w:lang w:val="en-US"/>
              </w:rPr>
            </w:pPr>
            <w:r w:rsidRPr="008B22D1">
              <w:rPr>
                <w:lang w:val="en-US"/>
              </w:rPr>
              <w:t>G</w:t>
            </w:r>
          </w:p>
        </w:tc>
        <w:tc>
          <w:tcPr>
            <w:tcW w:w="2015" w:type="dxa"/>
            <w:vAlign w:val="center"/>
          </w:tcPr>
          <w:p w14:paraId="5CD0F8FB" w14:textId="77777777" w:rsidR="00DB1570" w:rsidRPr="008B22D1" w:rsidRDefault="00DB1570" w:rsidP="00DB1570">
            <w:r w:rsidRPr="008B22D1">
              <w:t>Лагутин Н.А.</w:t>
            </w:r>
          </w:p>
        </w:tc>
        <w:tc>
          <w:tcPr>
            <w:tcW w:w="2164" w:type="dxa"/>
            <w:vAlign w:val="center"/>
          </w:tcPr>
          <w:p w14:paraId="57ECACEB" w14:textId="77777777" w:rsidR="00DB1570" w:rsidRPr="008B22D1" w:rsidRDefault="00DB1570" w:rsidP="00DB1570">
            <w:r w:rsidRPr="008B22D1">
              <w:t>Топ-менеджмент</w:t>
            </w:r>
          </w:p>
        </w:tc>
        <w:tc>
          <w:tcPr>
            <w:tcW w:w="2483" w:type="dxa"/>
            <w:vAlign w:val="center"/>
          </w:tcPr>
          <w:p w14:paraId="2DB29740" w14:textId="77777777" w:rsidR="00DB1570" w:rsidRPr="008B22D1" w:rsidRDefault="00DB1570" w:rsidP="00DB1570">
            <w:r w:rsidRPr="008B22D1">
              <w:t>Значительное</w:t>
            </w:r>
          </w:p>
        </w:tc>
        <w:tc>
          <w:tcPr>
            <w:tcW w:w="2403" w:type="dxa"/>
            <w:vAlign w:val="center"/>
          </w:tcPr>
          <w:p w14:paraId="376150F6" w14:textId="77777777" w:rsidR="00DB1570" w:rsidRPr="008B22D1" w:rsidRDefault="00DB1570" w:rsidP="00DB1570">
            <w:r w:rsidRPr="008B22D1">
              <w:t>Сильное</w:t>
            </w:r>
          </w:p>
        </w:tc>
      </w:tr>
      <w:tr w:rsidR="00DB1570" w:rsidRPr="008B22D1" w14:paraId="34E16C4C" w14:textId="77777777" w:rsidTr="00352D6E">
        <w:tc>
          <w:tcPr>
            <w:tcW w:w="575" w:type="dxa"/>
            <w:vAlign w:val="center"/>
          </w:tcPr>
          <w:p w14:paraId="5E7028D3" w14:textId="77777777" w:rsidR="00DB1570" w:rsidRPr="008B22D1" w:rsidRDefault="00DB1570" w:rsidP="00DB1570">
            <w:pPr>
              <w:rPr>
                <w:lang w:val="en-US"/>
              </w:rPr>
            </w:pPr>
            <w:r w:rsidRPr="008B22D1">
              <w:rPr>
                <w:lang w:val="en-US"/>
              </w:rPr>
              <w:lastRenderedPageBreak/>
              <w:t>H</w:t>
            </w:r>
          </w:p>
        </w:tc>
        <w:tc>
          <w:tcPr>
            <w:tcW w:w="2015" w:type="dxa"/>
            <w:vAlign w:val="center"/>
          </w:tcPr>
          <w:p w14:paraId="0FDB0D3C" w14:textId="77777777" w:rsidR="00DB1570" w:rsidRPr="008B22D1" w:rsidRDefault="00DB1570" w:rsidP="00DB1570">
            <w:r w:rsidRPr="008B22D1">
              <w:t>Литвин И.П.</w:t>
            </w:r>
          </w:p>
        </w:tc>
        <w:tc>
          <w:tcPr>
            <w:tcW w:w="2164" w:type="dxa"/>
            <w:vAlign w:val="center"/>
          </w:tcPr>
          <w:p w14:paraId="61975D75" w14:textId="77777777" w:rsidR="00DB1570" w:rsidRPr="008B22D1" w:rsidRDefault="00DB1570" w:rsidP="00DB1570">
            <w:r w:rsidRPr="008B22D1">
              <w:t>Руководитель проекта</w:t>
            </w:r>
          </w:p>
        </w:tc>
        <w:tc>
          <w:tcPr>
            <w:tcW w:w="2483" w:type="dxa"/>
            <w:vAlign w:val="center"/>
          </w:tcPr>
          <w:p w14:paraId="06E94738" w14:textId="77777777" w:rsidR="00DB1570" w:rsidRPr="008B22D1" w:rsidRDefault="00DB1570" w:rsidP="00DB1570">
            <w:r w:rsidRPr="008B22D1">
              <w:t>Значительное</w:t>
            </w:r>
          </w:p>
        </w:tc>
        <w:tc>
          <w:tcPr>
            <w:tcW w:w="2403" w:type="dxa"/>
            <w:vAlign w:val="center"/>
          </w:tcPr>
          <w:p w14:paraId="3E5DF088" w14:textId="77777777" w:rsidR="00DB1570" w:rsidRPr="008B22D1" w:rsidRDefault="00DB1570" w:rsidP="00DB1570">
            <w:r w:rsidRPr="008B22D1">
              <w:t>Высокий</w:t>
            </w:r>
          </w:p>
        </w:tc>
      </w:tr>
      <w:tr w:rsidR="00DB1570" w:rsidRPr="008B22D1" w14:paraId="23D73F07" w14:textId="77777777" w:rsidTr="00352D6E">
        <w:tc>
          <w:tcPr>
            <w:tcW w:w="575" w:type="dxa"/>
            <w:vAlign w:val="center"/>
          </w:tcPr>
          <w:p w14:paraId="47045FBF" w14:textId="77777777" w:rsidR="00DB1570" w:rsidRPr="008B22D1" w:rsidRDefault="00DB1570" w:rsidP="00DB1570">
            <w:pPr>
              <w:rPr>
                <w:lang w:val="en-US"/>
              </w:rPr>
            </w:pPr>
            <w:r w:rsidRPr="008B22D1">
              <w:rPr>
                <w:lang w:val="en-US"/>
              </w:rPr>
              <w:t>I</w:t>
            </w:r>
          </w:p>
        </w:tc>
        <w:tc>
          <w:tcPr>
            <w:tcW w:w="2015" w:type="dxa"/>
            <w:vAlign w:val="center"/>
          </w:tcPr>
          <w:p w14:paraId="0DDA0ED0" w14:textId="77777777" w:rsidR="00DB1570" w:rsidRPr="008B22D1" w:rsidRDefault="00DB1570" w:rsidP="00DB1570">
            <w:r w:rsidRPr="008B22D1">
              <w:t>Мамонтов П.В.</w:t>
            </w:r>
          </w:p>
        </w:tc>
        <w:tc>
          <w:tcPr>
            <w:tcW w:w="2164" w:type="dxa"/>
            <w:vAlign w:val="center"/>
          </w:tcPr>
          <w:p w14:paraId="0176EEAC" w14:textId="77777777" w:rsidR="00DB1570" w:rsidRPr="008B22D1" w:rsidRDefault="00DB1570" w:rsidP="00DB1570">
            <w:r w:rsidRPr="008B22D1">
              <w:t>Куратор проекта</w:t>
            </w:r>
          </w:p>
        </w:tc>
        <w:tc>
          <w:tcPr>
            <w:tcW w:w="2483" w:type="dxa"/>
            <w:vAlign w:val="center"/>
          </w:tcPr>
          <w:p w14:paraId="4AAEFD4C" w14:textId="77777777" w:rsidR="00DB1570" w:rsidRPr="008B22D1" w:rsidRDefault="00DB1570" w:rsidP="00DB1570">
            <w:r w:rsidRPr="008B22D1">
              <w:t>Значительное</w:t>
            </w:r>
          </w:p>
        </w:tc>
        <w:tc>
          <w:tcPr>
            <w:tcW w:w="2403" w:type="dxa"/>
            <w:vAlign w:val="center"/>
          </w:tcPr>
          <w:p w14:paraId="36382B05" w14:textId="77777777" w:rsidR="00DB1570" w:rsidRPr="008B22D1" w:rsidRDefault="00DB1570" w:rsidP="00DB1570">
            <w:r w:rsidRPr="008B22D1">
              <w:t>Высокий</w:t>
            </w:r>
          </w:p>
        </w:tc>
      </w:tr>
      <w:tr w:rsidR="00DB1570" w:rsidRPr="00616191" w14:paraId="370BDDC8" w14:textId="77777777" w:rsidTr="00352D6E">
        <w:tc>
          <w:tcPr>
            <w:tcW w:w="575" w:type="dxa"/>
            <w:vAlign w:val="center"/>
          </w:tcPr>
          <w:p w14:paraId="1399ABB7" w14:textId="77777777" w:rsidR="00DB1570" w:rsidRPr="008B22D1" w:rsidRDefault="00DB1570" w:rsidP="00DB1570">
            <w:pPr>
              <w:rPr>
                <w:lang w:val="en-US"/>
              </w:rPr>
            </w:pPr>
            <w:r w:rsidRPr="008B22D1">
              <w:rPr>
                <w:lang w:val="en-US"/>
              </w:rPr>
              <w:t>J</w:t>
            </w:r>
          </w:p>
        </w:tc>
        <w:tc>
          <w:tcPr>
            <w:tcW w:w="2015" w:type="dxa"/>
            <w:vAlign w:val="center"/>
          </w:tcPr>
          <w:p w14:paraId="095D397D" w14:textId="77777777" w:rsidR="00DB1570" w:rsidRPr="008B22D1" w:rsidRDefault="00DB1570" w:rsidP="00DB1570">
            <w:r w:rsidRPr="008B22D1">
              <w:t>Иванов И.И.</w:t>
            </w:r>
          </w:p>
        </w:tc>
        <w:tc>
          <w:tcPr>
            <w:tcW w:w="2164" w:type="dxa"/>
            <w:vAlign w:val="center"/>
          </w:tcPr>
          <w:p w14:paraId="5873381E" w14:textId="77777777" w:rsidR="00DB1570" w:rsidRPr="008B22D1" w:rsidRDefault="00DB1570" w:rsidP="00DB1570">
            <w:r w:rsidRPr="008B22D1">
              <w:t>Член команды проекта</w:t>
            </w:r>
          </w:p>
        </w:tc>
        <w:tc>
          <w:tcPr>
            <w:tcW w:w="2483" w:type="dxa"/>
            <w:vAlign w:val="center"/>
          </w:tcPr>
          <w:p w14:paraId="573CAA38" w14:textId="77777777" w:rsidR="00DB1570" w:rsidRPr="008B22D1" w:rsidRDefault="00DB1570" w:rsidP="00DB1570">
            <w:r w:rsidRPr="008B22D1">
              <w:t>Умеренное</w:t>
            </w:r>
          </w:p>
        </w:tc>
        <w:tc>
          <w:tcPr>
            <w:tcW w:w="2403" w:type="dxa"/>
            <w:vAlign w:val="center"/>
          </w:tcPr>
          <w:p w14:paraId="4D5AFF95" w14:textId="77777777" w:rsidR="00DB1570" w:rsidRPr="00616191" w:rsidRDefault="00DB1570" w:rsidP="00DB1570">
            <w:r w:rsidRPr="008B22D1">
              <w:t>Высокий</w:t>
            </w:r>
          </w:p>
        </w:tc>
      </w:tr>
    </w:tbl>
    <w:p w14:paraId="5D4815A6" w14:textId="77777777" w:rsidR="00393B81" w:rsidRPr="00616191" w:rsidRDefault="00393B81" w:rsidP="00393B81">
      <w:pPr>
        <w:spacing w:line="360" w:lineRule="auto"/>
        <w:ind w:firstLine="709"/>
        <w:jc w:val="both"/>
        <w:rPr>
          <w:b/>
          <w:bCs/>
          <w:i/>
          <w:iCs/>
          <w:sz w:val="28"/>
          <w:szCs w:val="28"/>
        </w:rPr>
      </w:pPr>
      <w:r w:rsidRPr="00616191">
        <w:rPr>
          <w:b/>
          <w:bCs/>
          <w:i/>
          <w:iCs/>
          <w:sz w:val="28"/>
          <w:szCs w:val="28"/>
        </w:rPr>
        <w:t>Матрица влияние для оценки заинтересованных сторон проекта</w:t>
      </w:r>
    </w:p>
    <w:p w14:paraId="317372E6" w14:textId="77777777" w:rsidR="000F2BC7" w:rsidRPr="000F2BC7" w:rsidRDefault="000F2BC7" w:rsidP="000F2BC7">
      <w:pPr>
        <w:spacing w:line="360" w:lineRule="auto"/>
        <w:rPr>
          <w:b/>
          <w:iCs/>
          <w:sz w:val="28"/>
          <w:szCs w:val="28"/>
        </w:rPr>
      </w:pPr>
      <w:r w:rsidRPr="000F2BC7">
        <w:rPr>
          <w:b/>
          <w:iCs/>
          <w:sz w:val="28"/>
          <w:szCs w:val="28"/>
        </w:rPr>
        <w:t>НАПРИМЕР</w:t>
      </w:r>
    </w:p>
    <w:p w14:paraId="350BA31E" w14:textId="77777777" w:rsidR="00393B81" w:rsidRPr="00616191" w:rsidRDefault="00393B81" w:rsidP="00393B81">
      <w:pPr>
        <w:spacing w:line="360" w:lineRule="auto"/>
        <w:ind w:firstLine="709"/>
        <w:jc w:val="both"/>
        <w:rPr>
          <w:sz w:val="28"/>
          <w:szCs w:val="28"/>
        </w:rPr>
      </w:pPr>
      <w:r w:rsidRPr="00616191">
        <w:rPr>
          <w:sz w:val="28"/>
          <w:szCs w:val="28"/>
        </w:rPr>
        <w:t>Матрица влияния</w:t>
      </w:r>
    </w:p>
    <w:tbl>
      <w:tblPr>
        <w:tblW w:w="8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1041"/>
        <w:gridCol w:w="992"/>
        <w:gridCol w:w="902"/>
        <w:gridCol w:w="1001"/>
        <w:gridCol w:w="1126"/>
        <w:gridCol w:w="993"/>
        <w:gridCol w:w="758"/>
        <w:gridCol w:w="992"/>
      </w:tblGrid>
      <w:tr w:rsidR="00393B81" w:rsidRPr="00616191" w14:paraId="62312F79" w14:textId="77777777" w:rsidTr="00352D6E">
        <w:trPr>
          <w:cantSplit/>
        </w:trPr>
        <w:tc>
          <w:tcPr>
            <w:tcW w:w="1077" w:type="dxa"/>
            <w:vMerge w:val="restart"/>
            <w:tcBorders>
              <w:top w:val="nil"/>
              <w:left w:val="nil"/>
              <w:bottom w:val="nil"/>
              <w:right w:val="single" w:sz="4" w:space="0" w:color="000000"/>
            </w:tcBorders>
          </w:tcPr>
          <w:p w14:paraId="1A7D8D44" w14:textId="77777777" w:rsidR="00393B81" w:rsidRPr="00616191" w:rsidRDefault="00393B81" w:rsidP="00352D6E">
            <w:pPr>
              <w:jc w:val="both"/>
            </w:pPr>
            <w:r w:rsidRPr="00616191">
              <w:t>Значит-</w:t>
            </w:r>
          </w:p>
          <w:p w14:paraId="5DA13B99" w14:textId="77777777" w:rsidR="00393B81" w:rsidRPr="00616191" w:rsidRDefault="00393B81" w:rsidP="00352D6E">
            <w:pPr>
              <w:jc w:val="both"/>
            </w:pPr>
            <w:r w:rsidRPr="00616191">
              <w:t>тельные</w:t>
            </w:r>
          </w:p>
          <w:p w14:paraId="0D784AE1" w14:textId="77777777" w:rsidR="00393B81" w:rsidRPr="00616191" w:rsidRDefault="00393B81" w:rsidP="00352D6E">
            <w:pPr>
              <w:jc w:val="both"/>
              <w:rPr>
                <w:b/>
              </w:rPr>
            </w:pPr>
          </w:p>
        </w:tc>
        <w:tc>
          <w:tcPr>
            <w:tcW w:w="1050" w:type="dxa"/>
            <w:tcBorders>
              <w:left w:val="single" w:sz="4" w:space="0" w:color="000000"/>
            </w:tcBorders>
            <w:shd w:val="clear" w:color="auto" w:fill="D9D9D9"/>
          </w:tcPr>
          <w:p w14:paraId="5ADD5B99" w14:textId="77777777" w:rsidR="00393B81" w:rsidRPr="00616191" w:rsidRDefault="00393B81" w:rsidP="00352D6E">
            <w:pPr>
              <w:spacing w:line="360" w:lineRule="auto"/>
              <w:ind w:firstLine="709"/>
              <w:jc w:val="both"/>
              <w:rPr>
                <w:b/>
              </w:rPr>
            </w:pPr>
          </w:p>
        </w:tc>
        <w:tc>
          <w:tcPr>
            <w:tcW w:w="992" w:type="dxa"/>
            <w:shd w:val="clear" w:color="auto" w:fill="D9D9D9"/>
          </w:tcPr>
          <w:p w14:paraId="790FEFD2" w14:textId="77777777" w:rsidR="00393B81" w:rsidRPr="00616191" w:rsidRDefault="00393B81" w:rsidP="00352D6E">
            <w:pPr>
              <w:spacing w:line="360" w:lineRule="auto"/>
              <w:ind w:firstLine="709"/>
              <w:jc w:val="both"/>
              <w:rPr>
                <w:b/>
              </w:rPr>
            </w:pPr>
          </w:p>
        </w:tc>
        <w:tc>
          <w:tcPr>
            <w:tcW w:w="1019" w:type="dxa"/>
            <w:shd w:val="clear" w:color="auto" w:fill="D9D9D9"/>
          </w:tcPr>
          <w:p w14:paraId="73703310" w14:textId="77777777" w:rsidR="00393B81" w:rsidRPr="00616191" w:rsidRDefault="00393B81" w:rsidP="00352D6E">
            <w:pPr>
              <w:spacing w:line="360" w:lineRule="auto"/>
              <w:ind w:firstLine="709"/>
              <w:jc w:val="both"/>
              <w:rPr>
                <w:b/>
              </w:rPr>
            </w:pPr>
          </w:p>
        </w:tc>
        <w:tc>
          <w:tcPr>
            <w:tcW w:w="1002" w:type="dxa"/>
            <w:shd w:val="clear" w:color="auto" w:fill="D9D9D9"/>
          </w:tcPr>
          <w:p w14:paraId="3263DCAE" w14:textId="77777777" w:rsidR="00393B81" w:rsidRPr="00616191" w:rsidRDefault="00393B81" w:rsidP="00352D6E">
            <w:pPr>
              <w:spacing w:line="360" w:lineRule="auto"/>
              <w:ind w:firstLine="709"/>
              <w:jc w:val="both"/>
              <w:rPr>
                <w:b/>
              </w:rPr>
            </w:pPr>
          </w:p>
        </w:tc>
        <w:tc>
          <w:tcPr>
            <w:tcW w:w="985" w:type="dxa"/>
            <w:shd w:val="clear" w:color="auto" w:fill="BFBFBF"/>
          </w:tcPr>
          <w:p w14:paraId="3C15E065" w14:textId="77777777" w:rsidR="00393B81" w:rsidRPr="00616191" w:rsidRDefault="00393B81" w:rsidP="00352D6E">
            <w:pPr>
              <w:spacing w:line="360" w:lineRule="auto"/>
              <w:ind w:firstLine="709"/>
              <w:jc w:val="both"/>
              <w:rPr>
                <w:b/>
              </w:rPr>
            </w:pPr>
          </w:p>
        </w:tc>
        <w:tc>
          <w:tcPr>
            <w:tcW w:w="993" w:type="dxa"/>
            <w:shd w:val="clear" w:color="auto" w:fill="BFBFBF"/>
          </w:tcPr>
          <w:p w14:paraId="2E4E4CB9" w14:textId="77777777" w:rsidR="00393B81" w:rsidRPr="00616191" w:rsidRDefault="00393B81" w:rsidP="00352D6E">
            <w:pPr>
              <w:spacing w:line="360" w:lineRule="auto"/>
              <w:ind w:firstLine="709"/>
              <w:jc w:val="both"/>
              <w:rPr>
                <w:b/>
              </w:rPr>
            </w:pPr>
          </w:p>
        </w:tc>
        <w:tc>
          <w:tcPr>
            <w:tcW w:w="850" w:type="dxa"/>
            <w:shd w:val="clear" w:color="auto" w:fill="BFBFBF"/>
          </w:tcPr>
          <w:p w14:paraId="0CE21A5F" w14:textId="77777777" w:rsidR="00393B81" w:rsidRPr="00616191" w:rsidRDefault="00393B81" w:rsidP="00352D6E">
            <w:pPr>
              <w:spacing w:line="360" w:lineRule="auto"/>
              <w:ind w:firstLine="709"/>
              <w:jc w:val="both"/>
              <w:rPr>
                <w:b/>
              </w:rPr>
            </w:pPr>
          </w:p>
        </w:tc>
        <w:tc>
          <w:tcPr>
            <w:tcW w:w="992" w:type="dxa"/>
            <w:shd w:val="clear" w:color="auto" w:fill="BFBFBF"/>
          </w:tcPr>
          <w:p w14:paraId="591A54B9" w14:textId="77777777" w:rsidR="00393B81" w:rsidRPr="00616191" w:rsidRDefault="00393B81" w:rsidP="00352D6E">
            <w:pPr>
              <w:spacing w:line="360" w:lineRule="auto"/>
              <w:ind w:firstLine="709"/>
              <w:jc w:val="both"/>
              <w:rPr>
                <w:b/>
              </w:rPr>
            </w:pPr>
          </w:p>
        </w:tc>
      </w:tr>
      <w:tr w:rsidR="00393B81" w:rsidRPr="00616191" w14:paraId="4CF412E6" w14:textId="77777777" w:rsidTr="00352D6E">
        <w:trPr>
          <w:cantSplit/>
        </w:trPr>
        <w:tc>
          <w:tcPr>
            <w:tcW w:w="1077" w:type="dxa"/>
            <w:vMerge/>
            <w:tcBorders>
              <w:top w:val="nil"/>
              <w:left w:val="nil"/>
              <w:bottom w:val="nil"/>
              <w:right w:val="single" w:sz="4" w:space="0" w:color="000000"/>
            </w:tcBorders>
          </w:tcPr>
          <w:p w14:paraId="13F70EE0" w14:textId="77777777" w:rsidR="00393B81" w:rsidRPr="00616191" w:rsidRDefault="00393B81" w:rsidP="00352D6E">
            <w:pPr>
              <w:jc w:val="both"/>
              <w:rPr>
                <w:b/>
                <w:noProof/>
              </w:rPr>
            </w:pPr>
          </w:p>
        </w:tc>
        <w:tc>
          <w:tcPr>
            <w:tcW w:w="1050" w:type="dxa"/>
            <w:tcBorders>
              <w:left w:val="single" w:sz="4" w:space="0" w:color="000000"/>
            </w:tcBorders>
            <w:shd w:val="clear" w:color="auto" w:fill="D9D9D9"/>
          </w:tcPr>
          <w:p w14:paraId="080259A8" w14:textId="77777777" w:rsidR="00393B81" w:rsidRPr="00616191" w:rsidRDefault="00393B81" w:rsidP="00352D6E">
            <w:pPr>
              <w:spacing w:line="360" w:lineRule="auto"/>
              <w:ind w:firstLine="709"/>
              <w:jc w:val="both"/>
              <w:rPr>
                <w:b/>
              </w:rPr>
            </w:pPr>
            <w:r w:rsidRPr="00616191">
              <w:rPr>
                <w:b/>
                <w:i/>
                <w:iCs/>
                <w:lang w:val="en-US"/>
              </w:rPr>
              <w:t>/</w:t>
            </w:r>
          </w:p>
        </w:tc>
        <w:tc>
          <w:tcPr>
            <w:tcW w:w="992" w:type="dxa"/>
            <w:shd w:val="clear" w:color="auto" w:fill="D9D9D9"/>
          </w:tcPr>
          <w:p w14:paraId="5D3630EF" w14:textId="77777777" w:rsidR="00393B81" w:rsidRPr="00616191" w:rsidRDefault="00393B81" w:rsidP="00352D6E">
            <w:pPr>
              <w:spacing w:line="360" w:lineRule="auto"/>
              <w:ind w:firstLine="709"/>
              <w:jc w:val="both"/>
              <w:rPr>
                <w:b/>
              </w:rPr>
            </w:pPr>
            <w:r w:rsidRPr="00616191">
              <w:rPr>
                <w:b/>
                <w:i/>
                <w:iCs/>
                <w:lang w:val="en-US"/>
              </w:rPr>
              <w:t>/</w:t>
            </w:r>
          </w:p>
        </w:tc>
        <w:tc>
          <w:tcPr>
            <w:tcW w:w="1019" w:type="dxa"/>
            <w:shd w:val="clear" w:color="auto" w:fill="D9D9D9"/>
          </w:tcPr>
          <w:p w14:paraId="030035CB" w14:textId="77777777" w:rsidR="00393B81" w:rsidRPr="00616191" w:rsidRDefault="00393B81" w:rsidP="00352D6E">
            <w:pPr>
              <w:spacing w:line="360" w:lineRule="auto"/>
              <w:ind w:firstLine="709"/>
              <w:jc w:val="both"/>
              <w:rPr>
                <w:b/>
              </w:rPr>
            </w:pPr>
          </w:p>
        </w:tc>
        <w:tc>
          <w:tcPr>
            <w:tcW w:w="1002" w:type="dxa"/>
            <w:shd w:val="clear" w:color="auto" w:fill="D9D9D9"/>
          </w:tcPr>
          <w:p w14:paraId="3A1C4E9D" w14:textId="77777777" w:rsidR="00393B81" w:rsidRPr="00616191" w:rsidRDefault="00393B81" w:rsidP="00352D6E">
            <w:pPr>
              <w:spacing w:line="360" w:lineRule="auto"/>
              <w:ind w:firstLine="709"/>
              <w:jc w:val="both"/>
              <w:rPr>
                <w:b/>
              </w:rPr>
            </w:pPr>
          </w:p>
        </w:tc>
        <w:tc>
          <w:tcPr>
            <w:tcW w:w="985" w:type="dxa"/>
            <w:shd w:val="clear" w:color="auto" w:fill="BFBFBF"/>
          </w:tcPr>
          <w:p w14:paraId="6B00BAC5" w14:textId="77777777" w:rsidR="00393B81" w:rsidRPr="00616191" w:rsidRDefault="00393B81" w:rsidP="00352D6E">
            <w:pPr>
              <w:spacing w:line="360" w:lineRule="auto"/>
              <w:ind w:firstLine="709"/>
              <w:jc w:val="both"/>
              <w:rPr>
                <w:b/>
              </w:rPr>
            </w:pPr>
            <w:r w:rsidRPr="00616191">
              <w:rPr>
                <w:b/>
                <w:i/>
                <w:iCs/>
                <w:lang w:val="en-US"/>
              </w:rPr>
              <w:t>///</w:t>
            </w:r>
          </w:p>
        </w:tc>
        <w:tc>
          <w:tcPr>
            <w:tcW w:w="993" w:type="dxa"/>
            <w:shd w:val="clear" w:color="auto" w:fill="BFBFBF"/>
          </w:tcPr>
          <w:p w14:paraId="160A1154" w14:textId="77777777" w:rsidR="00393B81" w:rsidRPr="00616191" w:rsidRDefault="00393B81" w:rsidP="00352D6E">
            <w:pPr>
              <w:spacing w:line="360" w:lineRule="auto"/>
              <w:ind w:firstLine="709"/>
              <w:jc w:val="both"/>
              <w:rPr>
                <w:b/>
              </w:rPr>
            </w:pPr>
            <w:r w:rsidRPr="00616191">
              <w:rPr>
                <w:b/>
                <w:i/>
                <w:iCs/>
                <w:lang w:val="en-US"/>
              </w:rPr>
              <w:t>/</w:t>
            </w:r>
          </w:p>
        </w:tc>
        <w:tc>
          <w:tcPr>
            <w:tcW w:w="850" w:type="dxa"/>
            <w:shd w:val="clear" w:color="auto" w:fill="BFBFBF"/>
          </w:tcPr>
          <w:p w14:paraId="1B477D70" w14:textId="77777777" w:rsidR="00393B81" w:rsidRPr="00616191" w:rsidRDefault="00393B81" w:rsidP="00352D6E">
            <w:pPr>
              <w:spacing w:line="360" w:lineRule="auto"/>
              <w:ind w:firstLine="709"/>
              <w:jc w:val="both"/>
              <w:rPr>
                <w:b/>
              </w:rPr>
            </w:pPr>
          </w:p>
        </w:tc>
        <w:tc>
          <w:tcPr>
            <w:tcW w:w="992" w:type="dxa"/>
            <w:shd w:val="clear" w:color="auto" w:fill="BFBFBF"/>
          </w:tcPr>
          <w:p w14:paraId="20A3F4D3" w14:textId="77777777" w:rsidR="00393B81" w:rsidRPr="00616191" w:rsidRDefault="00393B81" w:rsidP="00352D6E">
            <w:pPr>
              <w:spacing w:line="360" w:lineRule="auto"/>
              <w:ind w:firstLine="709"/>
              <w:jc w:val="both"/>
              <w:rPr>
                <w:b/>
              </w:rPr>
            </w:pPr>
            <w:r w:rsidRPr="00616191">
              <w:rPr>
                <w:b/>
                <w:i/>
                <w:iCs/>
                <w:lang w:val="en-US"/>
              </w:rPr>
              <w:t>/</w:t>
            </w:r>
          </w:p>
        </w:tc>
      </w:tr>
      <w:tr w:rsidR="00393B81" w:rsidRPr="00616191" w14:paraId="20B848D7" w14:textId="77777777" w:rsidTr="00352D6E">
        <w:trPr>
          <w:cantSplit/>
        </w:trPr>
        <w:tc>
          <w:tcPr>
            <w:tcW w:w="1077" w:type="dxa"/>
            <w:vMerge w:val="restart"/>
            <w:tcBorders>
              <w:top w:val="nil"/>
              <w:left w:val="nil"/>
              <w:bottom w:val="nil"/>
              <w:right w:val="single" w:sz="4" w:space="0" w:color="000000"/>
            </w:tcBorders>
            <w:textDirection w:val="btLr"/>
          </w:tcPr>
          <w:p w14:paraId="4A85F000" w14:textId="77777777" w:rsidR="00393B81" w:rsidRPr="00616191" w:rsidRDefault="00393B81" w:rsidP="00352D6E">
            <w:pPr>
              <w:ind w:right="113"/>
              <w:jc w:val="both"/>
              <w:rPr>
                <w:b/>
              </w:rPr>
            </w:pPr>
            <w:r w:rsidRPr="00616191">
              <w:rPr>
                <w:b/>
              </w:rPr>
              <w:t>Полномочия</w:t>
            </w:r>
          </w:p>
          <w:p w14:paraId="0F54FFCD" w14:textId="77777777" w:rsidR="00393B81" w:rsidRPr="00616191" w:rsidRDefault="00393B81" w:rsidP="00352D6E">
            <w:pPr>
              <w:ind w:right="113"/>
              <w:jc w:val="both"/>
              <w:rPr>
                <w:b/>
              </w:rPr>
            </w:pPr>
          </w:p>
        </w:tc>
        <w:tc>
          <w:tcPr>
            <w:tcW w:w="1050" w:type="dxa"/>
            <w:tcBorders>
              <w:left w:val="single" w:sz="4" w:space="0" w:color="000000"/>
            </w:tcBorders>
            <w:shd w:val="clear" w:color="auto" w:fill="D9D9D9"/>
          </w:tcPr>
          <w:p w14:paraId="4AE6201B" w14:textId="77777777" w:rsidR="00393B81" w:rsidRPr="00616191" w:rsidRDefault="00393B81" w:rsidP="00352D6E">
            <w:pPr>
              <w:spacing w:line="360" w:lineRule="auto"/>
              <w:ind w:firstLine="709"/>
              <w:jc w:val="both"/>
              <w:rPr>
                <w:b/>
              </w:rPr>
            </w:pPr>
          </w:p>
        </w:tc>
        <w:tc>
          <w:tcPr>
            <w:tcW w:w="992" w:type="dxa"/>
            <w:shd w:val="clear" w:color="auto" w:fill="D9D9D9"/>
          </w:tcPr>
          <w:p w14:paraId="796A9455" w14:textId="77777777" w:rsidR="00393B81" w:rsidRPr="00616191" w:rsidRDefault="00393B81" w:rsidP="00352D6E">
            <w:pPr>
              <w:spacing w:line="360" w:lineRule="auto"/>
              <w:ind w:firstLine="709"/>
              <w:jc w:val="both"/>
              <w:rPr>
                <w:b/>
              </w:rPr>
            </w:pPr>
          </w:p>
        </w:tc>
        <w:tc>
          <w:tcPr>
            <w:tcW w:w="1019" w:type="dxa"/>
            <w:shd w:val="clear" w:color="auto" w:fill="D9D9D9"/>
          </w:tcPr>
          <w:p w14:paraId="08C969A2" w14:textId="77777777" w:rsidR="00393B81" w:rsidRPr="00616191" w:rsidRDefault="00393B81" w:rsidP="00352D6E">
            <w:pPr>
              <w:spacing w:line="360" w:lineRule="auto"/>
              <w:ind w:firstLine="709"/>
              <w:jc w:val="both"/>
              <w:rPr>
                <w:b/>
              </w:rPr>
            </w:pPr>
          </w:p>
        </w:tc>
        <w:tc>
          <w:tcPr>
            <w:tcW w:w="1002" w:type="dxa"/>
            <w:shd w:val="clear" w:color="auto" w:fill="D9D9D9"/>
          </w:tcPr>
          <w:p w14:paraId="31E61CEE" w14:textId="77777777" w:rsidR="00393B81" w:rsidRPr="00616191" w:rsidRDefault="00393B81" w:rsidP="00352D6E">
            <w:pPr>
              <w:spacing w:line="360" w:lineRule="auto"/>
              <w:ind w:firstLine="709"/>
              <w:jc w:val="both"/>
              <w:rPr>
                <w:b/>
              </w:rPr>
            </w:pPr>
          </w:p>
        </w:tc>
        <w:tc>
          <w:tcPr>
            <w:tcW w:w="985" w:type="dxa"/>
            <w:shd w:val="clear" w:color="auto" w:fill="BFBFBF"/>
          </w:tcPr>
          <w:p w14:paraId="63F0AF53" w14:textId="77777777" w:rsidR="00393B81" w:rsidRPr="00616191" w:rsidRDefault="00393B81" w:rsidP="00352D6E">
            <w:pPr>
              <w:spacing w:line="360" w:lineRule="auto"/>
              <w:ind w:firstLine="709"/>
              <w:jc w:val="both"/>
              <w:rPr>
                <w:b/>
              </w:rPr>
            </w:pPr>
          </w:p>
        </w:tc>
        <w:tc>
          <w:tcPr>
            <w:tcW w:w="993" w:type="dxa"/>
            <w:shd w:val="clear" w:color="auto" w:fill="BFBFBF"/>
          </w:tcPr>
          <w:p w14:paraId="2382ED54" w14:textId="77777777" w:rsidR="00393B81" w:rsidRPr="00616191" w:rsidRDefault="00393B81" w:rsidP="00352D6E">
            <w:pPr>
              <w:spacing w:line="360" w:lineRule="auto"/>
              <w:ind w:firstLine="709"/>
              <w:jc w:val="both"/>
              <w:rPr>
                <w:b/>
              </w:rPr>
            </w:pPr>
          </w:p>
        </w:tc>
        <w:tc>
          <w:tcPr>
            <w:tcW w:w="850" w:type="dxa"/>
            <w:shd w:val="clear" w:color="auto" w:fill="BFBFBF"/>
          </w:tcPr>
          <w:p w14:paraId="70D771C0" w14:textId="77777777" w:rsidR="00393B81" w:rsidRPr="00616191" w:rsidRDefault="00393B81" w:rsidP="00352D6E">
            <w:pPr>
              <w:spacing w:line="360" w:lineRule="auto"/>
              <w:ind w:firstLine="709"/>
              <w:jc w:val="both"/>
              <w:rPr>
                <w:b/>
              </w:rPr>
            </w:pPr>
          </w:p>
        </w:tc>
        <w:tc>
          <w:tcPr>
            <w:tcW w:w="992" w:type="dxa"/>
            <w:shd w:val="clear" w:color="auto" w:fill="BFBFBF"/>
          </w:tcPr>
          <w:p w14:paraId="1433C279" w14:textId="77777777" w:rsidR="00393B81" w:rsidRPr="00616191" w:rsidRDefault="00393B81" w:rsidP="00352D6E">
            <w:pPr>
              <w:spacing w:line="360" w:lineRule="auto"/>
              <w:ind w:firstLine="709"/>
              <w:jc w:val="both"/>
              <w:rPr>
                <w:b/>
              </w:rPr>
            </w:pPr>
          </w:p>
        </w:tc>
      </w:tr>
      <w:tr w:rsidR="00393B81" w:rsidRPr="00616191" w14:paraId="37C5EA2E" w14:textId="77777777" w:rsidTr="00352D6E">
        <w:trPr>
          <w:cantSplit/>
        </w:trPr>
        <w:tc>
          <w:tcPr>
            <w:tcW w:w="1077" w:type="dxa"/>
            <w:vMerge/>
            <w:tcBorders>
              <w:top w:val="nil"/>
              <w:left w:val="nil"/>
              <w:bottom w:val="nil"/>
              <w:right w:val="single" w:sz="4" w:space="0" w:color="000000"/>
            </w:tcBorders>
          </w:tcPr>
          <w:p w14:paraId="58CF3260" w14:textId="77777777" w:rsidR="00393B81" w:rsidRPr="00616191" w:rsidRDefault="00393B81" w:rsidP="00352D6E">
            <w:pPr>
              <w:spacing w:line="360" w:lineRule="auto"/>
              <w:ind w:firstLine="709"/>
              <w:jc w:val="both"/>
              <w:rPr>
                <w:b/>
              </w:rPr>
            </w:pPr>
          </w:p>
        </w:tc>
        <w:tc>
          <w:tcPr>
            <w:tcW w:w="1050" w:type="dxa"/>
            <w:tcBorders>
              <w:left w:val="single" w:sz="4" w:space="0" w:color="000000"/>
              <w:bottom w:val="single" w:sz="4" w:space="0" w:color="000000"/>
            </w:tcBorders>
            <w:shd w:val="clear" w:color="auto" w:fill="D9D9D9"/>
          </w:tcPr>
          <w:p w14:paraId="1FCC77A6" w14:textId="77777777" w:rsidR="00393B81" w:rsidRPr="00616191" w:rsidRDefault="00393B81" w:rsidP="00352D6E">
            <w:pPr>
              <w:spacing w:line="360" w:lineRule="auto"/>
              <w:ind w:firstLine="709"/>
              <w:jc w:val="both"/>
              <w:rPr>
                <w:b/>
              </w:rPr>
            </w:pPr>
          </w:p>
        </w:tc>
        <w:tc>
          <w:tcPr>
            <w:tcW w:w="992" w:type="dxa"/>
            <w:tcBorders>
              <w:bottom w:val="single" w:sz="4" w:space="0" w:color="000000"/>
            </w:tcBorders>
            <w:shd w:val="clear" w:color="auto" w:fill="D9D9D9"/>
          </w:tcPr>
          <w:p w14:paraId="0216EEEE" w14:textId="77777777" w:rsidR="00393B81" w:rsidRPr="00616191" w:rsidRDefault="00393B81" w:rsidP="00352D6E">
            <w:pPr>
              <w:spacing w:line="360" w:lineRule="auto"/>
              <w:ind w:firstLine="709"/>
              <w:jc w:val="both"/>
              <w:rPr>
                <w:b/>
              </w:rPr>
            </w:pPr>
            <w:r w:rsidRPr="00616191">
              <w:rPr>
                <w:b/>
                <w:i/>
                <w:iCs/>
                <w:lang w:val="en-US"/>
              </w:rPr>
              <w:t>/</w:t>
            </w:r>
          </w:p>
        </w:tc>
        <w:tc>
          <w:tcPr>
            <w:tcW w:w="1019" w:type="dxa"/>
            <w:tcBorders>
              <w:bottom w:val="single" w:sz="4" w:space="0" w:color="000000"/>
            </w:tcBorders>
            <w:shd w:val="clear" w:color="auto" w:fill="D9D9D9"/>
          </w:tcPr>
          <w:p w14:paraId="44D8C8D9" w14:textId="77777777" w:rsidR="00393B81" w:rsidRPr="00616191" w:rsidRDefault="00393B81" w:rsidP="00352D6E">
            <w:pPr>
              <w:spacing w:line="360" w:lineRule="auto"/>
              <w:ind w:firstLine="709"/>
              <w:jc w:val="both"/>
              <w:rPr>
                <w:b/>
              </w:rPr>
            </w:pPr>
          </w:p>
        </w:tc>
        <w:tc>
          <w:tcPr>
            <w:tcW w:w="1002" w:type="dxa"/>
            <w:tcBorders>
              <w:bottom w:val="single" w:sz="4" w:space="0" w:color="000000"/>
            </w:tcBorders>
            <w:shd w:val="clear" w:color="auto" w:fill="D9D9D9"/>
          </w:tcPr>
          <w:p w14:paraId="4B9E0300" w14:textId="77777777" w:rsidR="00393B81" w:rsidRPr="00616191" w:rsidRDefault="00393B81" w:rsidP="00352D6E">
            <w:pPr>
              <w:spacing w:line="360" w:lineRule="auto"/>
              <w:ind w:firstLine="709"/>
              <w:jc w:val="both"/>
              <w:rPr>
                <w:b/>
              </w:rPr>
            </w:pPr>
            <w:r w:rsidRPr="00616191">
              <w:rPr>
                <w:b/>
                <w:i/>
                <w:iCs/>
                <w:lang w:val="en-US"/>
              </w:rPr>
              <w:t>/</w:t>
            </w:r>
          </w:p>
        </w:tc>
        <w:tc>
          <w:tcPr>
            <w:tcW w:w="985" w:type="dxa"/>
            <w:tcBorders>
              <w:bottom w:val="single" w:sz="4" w:space="0" w:color="000000"/>
            </w:tcBorders>
            <w:shd w:val="clear" w:color="auto" w:fill="BFBFBF"/>
          </w:tcPr>
          <w:p w14:paraId="07E60380" w14:textId="77777777" w:rsidR="00393B81" w:rsidRPr="00616191" w:rsidRDefault="00393B81" w:rsidP="00352D6E">
            <w:pPr>
              <w:spacing w:line="360" w:lineRule="auto"/>
              <w:ind w:firstLine="709"/>
              <w:jc w:val="both"/>
              <w:rPr>
                <w:b/>
              </w:rPr>
            </w:pPr>
          </w:p>
        </w:tc>
        <w:tc>
          <w:tcPr>
            <w:tcW w:w="993" w:type="dxa"/>
            <w:tcBorders>
              <w:bottom w:val="single" w:sz="4" w:space="0" w:color="000000"/>
            </w:tcBorders>
            <w:shd w:val="clear" w:color="auto" w:fill="BFBFBF"/>
          </w:tcPr>
          <w:p w14:paraId="1E20F994" w14:textId="77777777" w:rsidR="00393B81" w:rsidRPr="00616191" w:rsidRDefault="00393B81" w:rsidP="00352D6E">
            <w:pPr>
              <w:spacing w:line="360" w:lineRule="auto"/>
              <w:ind w:firstLine="709"/>
              <w:jc w:val="both"/>
              <w:rPr>
                <w:b/>
              </w:rPr>
            </w:pPr>
          </w:p>
        </w:tc>
        <w:tc>
          <w:tcPr>
            <w:tcW w:w="850" w:type="dxa"/>
            <w:tcBorders>
              <w:bottom w:val="single" w:sz="4" w:space="0" w:color="000000"/>
            </w:tcBorders>
            <w:shd w:val="clear" w:color="auto" w:fill="BFBFBF"/>
          </w:tcPr>
          <w:p w14:paraId="72135F74" w14:textId="77777777" w:rsidR="00393B81" w:rsidRPr="00616191" w:rsidRDefault="00393B81" w:rsidP="00352D6E">
            <w:pPr>
              <w:spacing w:line="360" w:lineRule="auto"/>
              <w:ind w:firstLine="709"/>
              <w:jc w:val="both"/>
              <w:rPr>
                <w:b/>
              </w:rPr>
            </w:pPr>
          </w:p>
        </w:tc>
        <w:tc>
          <w:tcPr>
            <w:tcW w:w="992" w:type="dxa"/>
            <w:tcBorders>
              <w:bottom w:val="single" w:sz="4" w:space="0" w:color="000000"/>
            </w:tcBorders>
            <w:shd w:val="clear" w:color="auto" w:fill="BFBFBF"/>
          </w:tcPr>
          <w:p w14:paraId="6C41EA49" w14:textId="77777777" w:rsidR="00393B81" w:rsidRPr="00616191" w:rsidRDefault="00393B81" w:rsidP="00352D6E">
            <w:pPr>
              <w:spacing w:line="360" w:lineRule="auto"/>
              <w:ind w:firstLine="709"/>
              <w:jc w:val="both"/>
              <w:rPr>
                <w:b/>
              </w:rPr>
            </w:pPr>
            <w:r w:rsidRPr="00616191">
              <w:rPr>
                <w:b/>
                <w:i/>
                <w:iCs/>
                <w:lang w:val="en-US"/>
              </w:rPr>
              <w:t>/</w:t>
            </w:r>
          </w:p>
        </w:tc>
      </w:tr>
      <w:tr w:rsidR="00393B81" w:rsidRPr="00616191" w14:paraId="1C560762" w14:textId="77777777" w:rsidTr="00352D6E">
        <w:trPr>
          <w:cantSplit/>
        </w:trPr>
        <w:tc>
          <w:tcPr>
            <w:tcW w:w="1077" w:type="dxa"/>
            <w:vMerge/>
            <w:tcBorders>
              <w:top w:val="nil"/>
              <w:left w:val="nil"/>
              <w:bottom w:val="nil"/>
              <w:right w:val="single" w:sz="4" w:space="0" w:color="000000"/>
            </w:tcBorders>
          </w:tcPr>
          <w:p w14:paraId="3EB5C3B3" w14:textId="77777777" w:rsidR="00393B81" w:rsidRPr="00616191" w:rsidRDefault="00393B81" w:rsidP="00352D6E">
            <w:pPr>
              <w:spacing w:line="360" w:lineRule="auto"/>
              <w:ind w:firstLine="709"/>
              <w:jc w:val="both"/>
              <w:rPr>
                <w:b/>
              </w:rPr>
            </w:pPr>
          </w:p>
        </w:tc>
        <w:tc>
          <w:tcPr>
            <w:tcW w:w="1050" w:type="dxa"/>
            <w:tcBorders>
              <w:left w:val="single" w:sz="4" w:space="0" w:color="000000"/>
            </w:tcBorders>
            <w:shd w:val="clear" w:color="auto" w:fill="F2F2F2"/>
          </w:tcPr>
          <w:p w14:paraId="5E216D76" w14:textId="77777777" w:rsidR="00393B81" w:rsidRPr="00616191" w:rsidRDefault="00393B81" w:rsidP="00352D6E">
            <w:pPr>
              <w:spacing w:line="360" w:lineRule="auto"/>
              <w:ind w:firstLine="709"/>
              <w:jc w:val="both"/>
              <w:rPr>
                <w:b/>
              </w:rPr>
            </w:pPr>
          </w:p>
        </w:tc>
        <w:tc>
          <w:tcPr>
            <w:tcW w:w="992" w:type="dxa"/>
            <w:shd w:val="clear" w:color="auto" w:fill="F2F2F2"/>
          </w:tcPr>
          <w:p w14:paraId="437133FD" w14:textId="77777777" w:rsidR="00393B81" w:rsidRPr="00616191" w:rsidRDefault="00393B81" w:rsidP="00352D6E">
            <w:pPr>
              <w:spacing w:line="360" w:lineRule="auto"/>
              <w:ind w:firstLine="709"/>
              <w:jc w:val="both"/>
              <w:rPr>
                <w:b/>
              </w:rPr>
            </w:pPr>
          </w:p>
        </w:tc>
        <w:tc>
          <w:tcPr>
            <w:tcW w:w="1019" w:type="dxa"/>
            <w:shd w:val="clear" w:color="auto" w:fill="F2F2F2"/>
          </w:tcPr>
          <w:p w14:paraId="68E44EDE" w14:textId="77777777" w:rsidR="00393B81" w:rsidRPr="00616191" w:rsidRDefault="00393B81" w:rsidP="00352D6E">
            <w:pPr>
              <w:spacing w:line="360" w:lineRule="auto"/>
              <w:ind w:firstLine="709"/>
              <w:jc w:val="both"/>
              <w:rPr>
                <w:b/>
              </w:rPr>
            </w:pPr>
          </w:p>
        </w:tc>
        <w:tc>
          <w:tcPr>
            <w:tcW w:w="1002" w:type="dxa"/>
            <w:shd w:val="clear" w:color="auto" w:fill="F2F2F2"/>
          </w:tcPr>
          <w:p w14:paraId="19B29250" w14:textId="77777777" w:rsidR="00393B81" w:rsidRPr="00616191" w:rsidRDefault="00393B81" w:rsidP="00352D6E">
            <w:pPr>
              <w:spacing w:line="360" w:lineRule="auto"/>
              <w:ind w:firstLine="709"/>
              <w:jc w:val="both"/>
              <w:rPr>
                <w:b/>
              </w:rPr>
            </w:pPr>
          </w:p>
        </w:tc>
        <w:tc>
          <w:tcPr>
            <w:tcW w:w="985" w:type="dxa"/>
            <w:shd w:val="clear" w:color="auto" w:fill="D9D9D9"/>
          </w:tcPr>
          <w:p w14:paraId="72A3BD9C" w14:textId="77777777" w:rsidR="00393B81" w:rsidRPr="00616191" w:rsidRDefault="00393B81" w:rsidP="00352D6E">
            <w:pPr>
              <w:spacing w:line="360" w:lineRule="auto"/>
              <w:ind w:firstLine="709"/>
              <w:jc w:val="both"/>
              <w:rPr>
                <w:b/>
              </w:rPr>
            </w:pPr>
          </w:p>
        </w:tc>
        <w:tc>
          <w:tcPr>
            <w:tcW w:w="993" w:type="dxa"/>
            <w:shd w:val="clear" w:color="auto" w:fill="D9D9D9"/>
          </w:tcPr>
          <w:p w14:paraId="0EADEC81" w14:textId="77777777" w:rsidR="00393B81" w:rsidRPr="00616191" w:rsidRDefault="00393B81" w:rsidP="00352D6E">
            <w:pPr>
              <w:spacing w:line="360" w:lineRule="auto"/>
              <w:ind w:firstLine="709"/>
              <w:jc w:val="both"/>
              <w:rPr>
                <w:b/>
              </w:rPr>
            </w:pPr>
          </w:p>
        </w:tc>
        <w:tc>
          <w:tcPr>
            <w:tcW w:w="850" w:type="dxa"/>
            <w:shd w:val="clear" w:color="auto" w:fill="D9D9D9"/>
          </w:tcPr>
          <w:p w14:paraId="4156DAD1" w14:textId="77777777" w:rsidR="00393B81" w:rsidRPr="00616191" w:rsidRDefault="00393B81" w:rsidP="00352D6E">
            <w:pPr>
              <w:spacing w:line="360" w:lineRule="auto"/>
              <w:ind w:firstLine="709"/>
              <w:jc w:val="both"/>
              <w:rPr>
                <w:b/>
              </w:rPr>
            </w:pPr>
          </w:p>
        </w:tc>
        <w:tc>
          <w:tcPr>
            <w:tcW w:w="992" w:type="dxa"/>
            <w:shd w:val="clear" w:color="auto" w:fill="D9D9D9"/>
          </w:tcPr>
          <w:p w14:paraId="3C15687B" w14:textId="77777777" w:rsidR="00393B81" w:rsidRPr="00616191" w:rsidRDefault="00393B81" w:rsidP="00352D6E">
            <w:pPr>
              <w:spacing w:line="360" w:lineRule="auto"/>
              <w:ind w:firstLine="709"/>
              <w:jc w:val="both"/>
              <w:rPr>
                <w:b/>
              </w:rPr>
            </w:pPr>
          </w:p>
        </w:tc>
      </w:tr>
      <w:tr w:rsidR="00393B81" w:rsidRPr="00616191" w14:paraId="611D1BF4" w14:textId="77777777" w:rsidTr="00352D6E">
        <w:trPr>
          <w:cantSplit/>
        </w:trPr>
        <w:tc>
          <w:tcPr>
            <w:tcW w:w="1077" w:type="dxa"/>
            <w:vMerge/>
            <w:tcBorders>
              <w:top w:val="nil"/>
              <w:left w:val="nil"/>
              <w:bottom w:val="nil"/>
              <w:right w:val="single" w:sz="4" w:space="0" w:color="000000"/>
            </w:tcBorders>
          </w:tcPr>
          <w:p w14:paraId="2B660622" w14:textId="77777777" w:rsidR="00393B81" w:rsidRPr="00616191" w:rsidRDefault="00393B81" w:rsidP="00352D6E">
            <w:pPr>
              <w:spacing w:line="360" w:lineRule="auto"/>
              <w:ind w:firstLine="709"/>
              <w:jc w:val="both"/>
              <w:rPr>
                <w:b/>
              </w:rPr>
            </w:pPr>
          </w:p>
        </w:tc>
        <w:tc>
          <w:tcPr>
            <w:tcW w:w="1050" w:type="dxa"/>
            <w:tcBorders>
              <w:left w:val="single" w:sz="4" w:space="0" w:color="000000"/>
            </w:tcBorders>
            <w:shd w:val="clear" w:color="auto" w:fill="F2F2F2"/>
          </w:tcPr>
          <w:p w14:paraId="0405FD6E" w14:textId="77777777" w:rsidR="00393B81" w:rsidRPr="00616191" w:rsidRDefault="00393B81" w:rsidP="00352D6E">
            <w:pPr>
              <w:spacing w:line="360" w:lineRule="auto"/>
              <w:ind w:firstLine="709"/>
              <w:jc w:val="both"/>
              <w:rPr>
                <w:b/>
              </w:rPr>
            </w:pPr>
          </w:p>
        </w:tc>
        <w:tc>
          <w:tcPr>
            <w:tcW w:w="992" w:type="dxa"/>
            <w:shd w:val="clear" w:color="auto" w:fill="F2F2F2"/>
          </w:tcPr>
          <w:p w14:paraId="74D8057A" w14:textId="77777777" w:rsidR="00393B81" w:rsidRPr="00616191" w:rsidRDefault="00393B81" w:rsidP="00352D6E">
            <w:pPr>
              <w:spacing w:line="360" w:lineRule="auto"/>
              <w:ind w:firstLine="709"/>
              <w:jc w:val="both"/>
              <w:rPr>
                <w:b/>
              </w:rPr>
            </w:pPr>
            <w:r w:rsidRPr="00616191">
              <w:rPr>
                <w:b/>
                <w:i/>
                <w:iCs/>
                <w:lang w:val="en-US"/>
              </w:rPr>
              <w:t>/</w:t>
            </w:r>
          </w:p>
        </w:tc>
        <w:tc>
          <w:tcPr>
            <w:tcW w:w="1019" w:type="dxa"/>
            <w:shd w:val="clear" w:color="auto" w:fill="F2F2F2"/>
          </w:tcPr>
          <w:p w14:paraId="1E571315" w14:textId="77777777" w:rsidR="00393B81" w:rsidRPr="00616191" w:rsidRDefault="00393B81" w:rsidP="00352D6E">
            <w:pPr>
              <w:spacing w:line="360" w:lineRule="auto"/>
              <w:ind w:firstLine="709"/>
              <w:jc w:val="both"/>
              <w:rPr>
                <w:b/>
              </w:rPr>
            </w:pPr>
          </w:p>
        </w:tc>
        <w:tc>
          <w:tcPr>
            <w:tcW w:w="1002" w:type="dxa"/>
            <w:shd w:val="clear" w:color="auto" w:fill="F2F2F2"/>
          </w:tcPr>
          <w:p w14:paraId="0D83C68D" w14:textId="77777777" w:rsidR="00393B81" w:rsidRPr="00616191" w:rsidRDefault="00393B81" w:rsidP="00352D6E">
            <w:pPr>
              <w:spacing w:line="360" w:lineRule="auto"/>
              <w:ind w:firstLine="709"/>
              <w:jc w:val="both"/>
              <w:rPr>
                <w:b/>
              </w:rPr>
            </w:pPr>
          </w:p>
        </w:tc>
        <w:tc>
          <w:tcPr>
            <w:tcW w:w="985" w:type="dxa"/>
            <w:shd w:val="clear" w:color="auto" w:fill="D9D9D9"/>
          </w:tcPr>
          <w:p w14:paraId="1364D25D" w14:textId="77777777" w:rsidR="00393B81" w:rsidRPr="00616191" w:rsidRDefault="00393B81" w:rsidP="00352D6E">
            <w:pPr>
              <w:spacing w:line="360" w:lineRule="auto"/>
              <w:ind w:firstLine="709"/>
              <w:jc w:val="both"/>
              <w:rPr>
                <w:b/>
              </w:rPr>
            </w:pPr>
            <w:r w:rsidRPr="00616191">
              <w:rPr>
                <w:b/>
                <w:i/>
                <w:iCs/>
                <w:lang w:val="en-US"/>
              </w:rPr>
              <w:t>///</w:t>
            </w:r>
          </w:p>
        </w:tc>
        <w:tc>
          <w:tcPr>
            <w:tcW w:w="993" w:type="dxa"/>
            <w:shd w:val="clear" w:color="auto" w:fill="D9D9D9"/>
          </w:tcPr>
          <w:p w14:paraId="1DE6E3AC" w14:textId="77777777" w:rsidR="00393B81" w:rsidRPr="00616191" w:rsidRDefault="00393B81" w:rsidP="00352D6E">
            <w:pPr>
              <w:spacing w:line="360" w:lineRule="auto"/>
              <w:ind w:firstLine="709"/>
              <w:jc w:val="both"/>
              <w:rPr>
                <w:b/>
              </w:rPr>
            </w:pPr>
          </w:p>
        </w:tc>
        <w:tc>
          <w:tcPr>
            <w:tcW w:w="850" w:type="dxa"/>
            <w:shd w:val="clear" w:color="auto" w:fill="D9D9D9"/>
          </w:tcPr>
          <w:p w14:paraId="3DB90591" w14:textId="77777777" w:rsidR="00393B81" w:rsidRPr="00616191" w:rsidRDefault="00393B81" w:rsidP="00352D6E">
            <w:pPr>
              <w:spacing w:line="360" w:lineRule="auto"/>
              <w:ind w:firstLine="709"/>
              <w:jc w:val="both"/>
              <w:rPr>
                <w:b/>
              </w:rPr>
            </w:pPr>
          </w:p>
        </w:tc>
        <w:tc>
          <w:tcPr>
            <w:tcW w:w="992" w:type="dxa"/>
            <w:shd w:val="clear" w:color="auto" w:fill="D9D9D9"/>
          </w:tcPr>
          <w:p w14:paraId="7E175B79" w14:textId="77777777" w:rsidR="00393B81" w:rsidRPr="00616191" w:rsidRDefault="00393B81" w:rsidP="00352D6E">
            <w:pPr>
              <w:spacing w:line="360" w:lineRule="auto"/>
              <w:ind w:firstLine="709"/>
              <w:jc w:val="both"/>
              <w:rPr>
                <w:b/>
              </w:rPr>
            </w:pPr>
          </w:p>
        </w:tc>
      </w:tr>
      <w:tr w:rsidR="00393B81" w:rsidRPr="00616191" w14:paraId="1D5BFB89" w14:textId="77777777" w:rsidTr="00352D6E">
        <w:trPr>
          <w:cantSplit/>
        </w:trPr>
        <w:tc>
          <w:tcPr>
            <w:tcW w:w="1077" w:type="dxa"/>
            <w:vMerge w:val="restart"/>
            <w:tcBorders>
              <w:top w:val="nil"/>
              <w:left w:val="nil"/>
              <w:bottom w:val="nil"/>
              <w:right w:val="single" w:sz="4" w:space="0" w:color="000000"/>
            </w:tcBorders>
          </w:tcPr>
          <w:p w14:paraId="34C6482B" w14:textId="77777777" w:rsidR="00393B81" w:rsidRPr="00616191" w:rsidRDefault="00393B81" w:rsidP="00352D6E">
            <w:pPr>
              <w:spacing w:line="360" w:lineRule="auto"/>
              <w:ind w:firstLine="709"/>
              <w:jc w:val="both"/>
            </w:pPr>
          </w:p>
          <w:p w14:paraId="35CB5C02" w14:textId="77777777" w:rsidR="00393B81" w:rsidRPr="00616191" w:rsidRDefault="00393B81" w:rsidP="00352D6E">
            <w:pPr>
              <w:spacing w:line="360" w:lineRule="auto"/>
              <w:ind w:firstLine="709"/>
              <w:jc w:val="both"/>
            </w:pPr>
          </w:p>
          <w:p w14:paraId="55959004" w14:textId="77777777" w:rsidR="00393B81" w:rsidRPr="00616191" w:rsidRDefault="00393B81" w:rsidP="00352D6E">
            <w:pPr>
              <w:jc w:val="both"/>
              <w:rPr>
                <w:b/>
              </w:rPr>
            </w:pPr>
            <w:r w:rsidRPr="00616191">
              <w:t>Незначи-тельные</w:t>
            </w:r>
          </w:p>
        </w:tc>
        <w:tc>
          <w:tcPr>
            <w:tcW w:w="1050" w:type="dxa"/>
            <w:tcBorders>
              <w:left w:val="single" w:sz="4" w:space="0" w:color="000000"/>
            </w:tcBorders>
            <w:shd w:val="clear" w:color="auto" w:fill="F2F2F2"/>
          </w:tcPr>
          <w:p w14:paraId="65C2DABE" w14:textId="77777777" w:rsidR="00393B81" w:rsidRPr="00616191" w:rsidRDefault="00393B81" w:rsidP="00352D6E">
            <w:pPr>
              <w:spacing w:line="360" w:lineRule="auto"/>
              <w:ind w:firstLine="709"/>
              <w:jc w:val="both"/>
              <w:rPr>
                <w:b/>
              </w:rPr>
            </w:pPr>
          </w:p>
        </w:tc>
        <w:tc>
          <w:tcPr>
            <w:tcW w:w="992" w:type="dxa"/>
            <w:shd w:val="clear" w:color="auto" w:fill="F2F2F2"/>
          </w:tcPr>
          <w:p w14:paraId="7F4E9D6F" w14:textId="77777777" w:rsidR="00393B81" w:rsidRPr="00616191" w:rsidRDefault="00393B81" w:rsidP="00352D6E">
            <w:pPr>
              <w:spacing w:line="360" w:lineRule="auto"/>
              <w:ind w:firstLine="709"/>
              <w:jc w:val="both"/>
              <w:rPr>
                <w:b/>
              </w:rPr>
            </w:pPr>
            <w:r w:rsidRPr="00616191">
              <w:rPr>
                <w:b/>
                <w:i/>
                <w:iCs/>
                <w:lang w:val="en-US"/>
              </w:rPr>
              <w:t>/</w:t>
            </w:r>
          </w:p>
        </w:tc>
        <w:tc>
          <w:tcPr>
            <w:tcW w:w="1019" w:type="dxa"/>
            <w:shd w:val="clear" w:color="auto" w:fill="F2F2F2"/>
          </w:tcPr>
          <w:p w14:paraId="05FAB98B" w14:textId="77777777" w:rsidR="00393B81" w:rsidRPr="00616191" w:rsidRDefault="00393B81" w:rsidP="00352D6E">
            <w:pPr>
              <w:spacing w:line="360" w:lineRule="auto"/>
              <w:ind w:firstLine="709"/>
              <w:jc w:val="both"/>
              <w:rPr>
                <w:b/>
              </w:rPr>
            </w:pPr>
          </w:p>
        </w:tc>
        <w:tc>
          <w:tcPr>
            <w:tcW w:w="1002" w:type="dxa"/>
            <w:shd w:val="clear" w:color="auto" w:fill="F2F2F2"/>
          </w:tcPr>
          <w:p w14:paraId="7EACB3AD" w14:textId="77777777" w:rsidR="00393B81" w:rsidRPr="00616191" w:rsidRDefault="00393B81" w:rsidP="00352D6E">
            <w:pPr>
              <w:spacing w:line="360" w:lineRule="auto"/>
              <w:ind w:firstLine="709"/>
              <w:jc w:val="both"/>
              <w:rPr>
                <w:b/>
              </w:rPr>
            </w:pPr>
            <w:r w:rsidRPr="00616191">
              <w:rPr>
                <w:b/>
                <w:i/>
                <w:iCs/>
                <w:lang w:val="en-US"/>
              </w:rPr>
              <w:t>/</w:t>
            </w:r>
          </w:p>
        </w:tc>
        <w:tc>
          <w:tcPr>
            <w:tcW w:w="985" w:type="dxa"/>
            <w:shd w:val="clear" w:color="auto" w:fill="D9D9D9"/>
          </w:tcPr>
          <w:p w14:paraId="4275FE2A" w14:textId="77777777" w:rsidR="00393B81" w:rsidRPr="00616191" w:rsidRDefault="00393B81" w:rsidP="00352D6E">
            <w:pPr>
              <w:spacing w:line="360" w:lineRule="auto"/>
              <w:ind w:firstLine="709"/>
              <w:jc w:val="both"/>
              <w:rPr>
                <w:b/>
              </w:rPr>
            </w:pPr>
          </w:p>
        </w:tc>
        <w:tc>
          <w:tcPr>
            <w:tcW w:w="993" w:type="dxa"/>
            <w:shd w:val="clear" w:color="auto" w:fill="D9D9D9"/>
          </w:tcPr>
          <w:p w14:paraId="43A47716" w14:textId="77777777" w:rsidR="00393B81" w:rsidRPr="00616191" w:rsidRDefault="00393B81" w:rsidP="00352D6E">
            <w:pPr>
              <w:spacing w:line="360" w:lineRule="auto"/>
              <w:ind w:firstLine="709"/>
              <w:jc w:val="both"/>
              <w:rPr>
                <w:b/>
              </w:rPr>
            </w:pPr>
          </w:p>
        </w:tc>
        <w:tc>
          <w:tcPr>
            <w:tcW w:w="850" w:type="dxa"/>
            <w:shd w:val="clear" w:color="auto" w:fill="D9D9D9"/>
          </w:tcPr>
          <w:p w14:paraId="17795B11" w14:textId="77777777" w:rsidR="00393B81" w:rsidRPr="00616191" w:rsidRDefault="00393B81" w:rsidP="00352D6E">
            <w:pPr>
              <w:spacing w:line="360" w:lineRule="auto"/>
              <w:ind w:firstLine="709"/>
              <w:jc w:val="both"/>
              <w:rPr>
                <w:b/>
              </w:rPr>
            </w:pPr>
          </w:p>
        </w:tc>
        <w:tc>
          <w:tcPr>
            <w:tcW w:w="992" w:type="dxa"/>
            <w:shd w:val="clear" w:color="auto" w:fill="D9D9D9"/>
          </w:tcPr>
          <w:p w14:paraId="25A74703" w14:textId="77777777" w:rsidR="00393B81" w:rsidRPr="00616191" w:rsidRDefault="00393B81" w:rsidP="00352D6E">
            <w:pPr>
              <w:spacing w:line="360" w:lineRule="auto"/>
              <w:ind w:firstLine="709"/>
              <w:jc w:val="both"/>
              <w:rPr>
                <w:b/>
              </w:rPr>
            </w:pPr>
          </w:p>
        </w:tc>
      </w:tr>
      <w:tr w:rsidR="00393B81" w:rsidRPr="00616191" w14:paraId="368A99F9" w14:textId="77777777" w:rsidTr="00352D6E">
        <w:trPr>
          <w:cantSplit/>
        </w:trPr>
        <w:tc>
          <w:tcPr>
            <w:tcW w:w="1077" w:type="dxa"/>
            <w:vMerge/>
            <w:tcBorders>
              <w:top w:val="nil"/>
              <w:left w:val="nil"/>
              <w:bottom w:val="nil"/>
              <w:right w:val="single" w:sz="4" w:space="0" w:color="000000"/>
            </w:tcBorders>
          </w:tcPr>
          <w:p w14:paraId="6CCD6825" w14:textId="77777777" w:rsidR="00393B81" w:rsidRPr="00616191" w:rsidRDefault="00393B81" w:rsidP="00352D6E">
            <w:pPr>
              <w:spacing w:line="360" w:lineRule="auto"/>
              <w:ind w:firstLine="709"/>
              <w:jc w:val="both"/>
              <w:rPr>
                <w:b/>
              </w:rPr>
            </w:pPr>
          </w:p>
        </w:tc>
        <w:tc>
          <w:tcPr>
            <w:tcW w:w="1050" w:type="dxa"/>
            <w:tcBorders>
              <w:left w:val="single" w:sz="4" w:space="0" w:color="000000"/>
            </w:tcBorders>
            <w:shd w:val="clear" w:color="auto" w:fill="F2F2F2"/>
          </w:tcPr>
          <w:p w14:paraId="1F21482F" w14:textId="77777777" w:rsidR="00393B81" w:rsidRPr="00616191" w:rsidRDefault="00393B81" w:rsidP="00352D6E">
            <w:pPr>
              <w:spacing w:line="360" w:lineRule="auto"/>
              <w:ind w:firstLine="709"/>
              <w:jc w:val="both"/>
              <w:rPr>
                <w:b/>
              </w:rPr>
            </w:pPr>
          </w:p>
        </w:tc>
        <w:tc>
          <w:tcPr>
            <w:tcW w:w="992" w:type="dxa"/>
            <w:shd w:val="clear" w:color="auto" w:fill="F2F2F2"/>
          </w:tcPr>
          <w:p w14:paraId="5ADAE68C" w14:textId="77777777" w:rsidR="00393B81" w:rsidRPr="00616191" w:rsidRDefault="00393B81" w:rsidP="00352D6E">
            <w:pPr>
              <w:spacing w:line="360" w:lineRule="auto"/>
              <w:ind w:firstLine="709"/>
              <w:jc w:val="both"/>
              <w:rPr>
                <w:b/>
              </w:rPr>
            </w:pPr>
          </w:p>
        </w:tc>
        <w:tc>
          <w:tcPr>
            <w:tcW w:w="1019" w:type="dxa"/>
            <w:shd w:val="clear" w:color="auto" w:fill="F2F2F2"/>
          </w:tcPr>
          <w:p w14:paraId="1ACB80E6" w14:textId="77777777" w:rsidR="00393B81" w:rsidRPr="00616191" w:rsidRDefault="00393B81" w:rsidP="00352D6E">
            <w:pPr>
              <w:spacing w:line="360" w:lineRule="auto"/>
              <w:ind w:firstLine="709"/>
              <w:jc w:val="both"/>
              <w:rPr>
                <w:b/>
              </w:rPr>
            </w:pPr>
          </w:p>
        </w:tc>
        <w:tc>
          <w:tcPr>
            <w:tcW w:w="1002" w:type="dxa"/>
            <w:shd w:val="clear" w:color="auto" w:fill="F2F2F2"/>
          </w:tcPr>
          <w:p w14:paraId="0C1CAA96" w14:textId="77777777" w:rsidR="00393B81" w:rsidRPr="00616191" w:rsidRDefault="00393B81" w:rsidP="00352D6E">
            <w:pPr>
              <w:spacing w:line="360" w:lineRule="auto"/>
              <w:ind w:firstLine="709"/>
              <w:jc w:val="both"/>
              <w:rPr>
                <w:b/>
              </w:rPr>
            </w:pPr>
          </w:p>
        </w:tc>
        <w:tc>
          <w:tcPr>
            <w:tcW w:w="985" w:type="dxa"/>
            <w:shd w:val="clear" w:color="auto" w:fill="D9D9D9"/>
          </w:tcPr>
          <w:p w14:paraId="42C8E45B" w14:textId="77777777" w:rsidR="00393B81" w:rsidRPr="00616191" w:rsidRDefault="00393B81" w:rsidP="00352D6E">
            <w:pPr>
              <w:spacing w:line="360" w:lineRule="auto"/>
              <w:ind w:firstLine="709"/>
              <w:jc w:val="both"/>
              <w:rPr>
                <w:b/>
              </w:rPr>
            </w:pPr>
          </w:p>
        </w:tc>
        <w:tc>
          <w:tcPr>
            <w:tcW w:w="993" w:type="dxa"/>
            <w:shd w:val="clear" w:color="auto" w:fill="D9D9D9"/>
          </w:tcPr>
          <w:p w14:paraId="2FED42D0" w14:textId="77777777" w:rsidR="00393B81" w:rsidRPr="00616191" w:rsidRDefault="00393B81" w:rsidP="00352D6E">
            <w:pPr>
              <w:spacing w:line="360" w:lineRule="auto"/>
              <w:ind w:firstLine="709"/>
              <w:jc w:val="both"/>
              <w:rPr>
                <w:b/>
              </w:rPr>
            </w:pPr>
            <w:r w:rsidRPr="00616191">
              <w:rPr>
                <w:b/>
                <w:i/>
                <w:iCs/>
                <w:lang w:val="en-US"/>
              </w:rPr>
              <w:t>/</w:t>
            </w:r>
          </w:p>
        </w:tc>
        <w:tc>
          <w:tcPr>
            <w:tcW w:w="850" w:type="dxa"/>
            <w:shd w:val="clear" w:color="auto" w:fill="D9D9D9"/>
          </w:tcPr>
          <w:p w14:paraId="3C28F18A" w14:textId="77777777" w:rsidR="00393B81" w:rsidRPr="00616191" w:rsidRDefault="00393B81" w:rsidP="00352D6E">
            <w:pPr>
              <w:spacing w:line="360" w:lineRule="auto"/>
              <w:ind w:firstLine="709"/>
              <w:jc w:val="both"/>
              <w:rPr>
                <w:b/>
              </w:rPr>
            </w:pPr>
          </w:p>
        </w:tc>
        <w:tc>
          <w:tcPr>
            <w:tcW w:w="992" w:type="dxa"/>
            <w:shd w:val="clear" w:color="auto" w:fill="D9D9D9"/>
          </w:tcPr>
          <w:p w14:paraId="09C71C05" w14:textId="77777777" w:rsidR="00393B81" w:rsidRPr="00616191" w:rsidRDefault="00393B81" w:rsidP="00352D6E">
            <w:pPr>
              <w:spacing w:line="360" w:lineRule="auto"/>
              <w:ind w:firstLine="709"/>
              <w:jc w:val="both"/>
              <w:rPr>
                <w:b/>
              </w:rPr>
            </w:pPr>
          </w:p>
        </w:tc>
      </w:tr>
    </w:tbl>
    <w:p w14:paraId="7E41BB19" w14:textId="77777777" w:rsidR="00393B81" w:rsidRPr="00616191" w:rsidRDefault="00393B81" w:rsidP="00393B81">
      <w:pPr>
        <w:tabs>
          <w:tab w:val="left" w:pos="1847"/>
        </w:tabs>
        <w:spacing w:line="360" w:lineRule="auto"/>
        <w:jc w:val="both"/>
      </w:pPr>
      <w:r w:rsidRPr="00616191">
        <w:rPr>
          <w:sz w:val="28"/>
          <w:szCs w:val="28"/>
        </w:rPr>
        <w:t xml:space="preserve">   </w:t>
      </w:r>
      <w:r w:rsidRPr="00616191">
        <w:t>Интерес</w:t>
      </w:r>
    </w:p>
    <w:p w14:paraId="3AB39F86" w14:textId="77777777" w:rsidR="00393B81" w:rsidRPr="00616191" w:rsidRDefault="00393B81" w:rsidP="00393B81">
      <w:pPr>
        <w:spacing w:line="360" w:lineRule="auto"/>
        <w:ind w:firstLine="709"/>
        <w:jc w:val="both"/>
        <w:rPr>
          <w:b/>
          <w:sz w:val="28"/>
          <w:szCs w:val="28"/>
        </w:rPr>
      </w:pPr>
      <w:r w:rsidRPr="00616191">
        <w:rPr>
          <w:sz w:val="28"/>
          <w:szCs w:val="28"/>
        </w:rPr>
        <w:t xml:space="preserve">Рисунок 3 – Матрица влияние для оценки заинтересованных сторон проекта </w:t>
      </w:r>
    </w:p>
    <w:p w14:paraId="17FBB1D2" w14:textId="77777777" w:rsidR="00393B81" w:rsidRPr="00616191" w:rsidRDefault="00393B81" w:rsidP="00393B81">
      <w:pPr>
        <w:spacing w:line="360" w:lineRule="auto"/>
        <w:ind w:firstLine="709"/>
        <w:jc w:val="both"/>
        <w:rPr>
          <w:b/>
          <w:sz w:val="28"/>
          <w:szCs w:val="28"/>
        </w:rPr>
      </w:pPr>
    </w:p>
    <w:p w14:paraId="2DE18C79" w14:textId="77777777" w:rsidR="00393B81" w:rsidRPr="000C59C9" w:rsidRDefault="000C59C9" w:rsidP="000C59C9">
      <w:pPr>
        <w:pStyle w:val="1"/>
        <w:rPr>
          <w:b/>
          <w:bCs/>
          <w:sz w:val="28"/>
          <w:szCs w:val="28"/>
        </w:rPr>
      </w:pPr>
      <w:bookmarkStart w:id="25" w:name="_Toc61862865"/>
      <w:bookmarkStart w:id="26" w:name="_Toc89963084"/>
      <w:r w:rsidRPr="000C59C9">
        <w:rPr>
          <w:b/>
          <w:sz w:val="28"/>
          <w:szCs w:val="28"/>
        </w:rPr>
        <w:t>Параграф 2.2</w:t>
      </w:r>
      <w:r w:rsidR="00393B81" w:rsidRPr="000C59C9">
        <w:rPr>
          <w:b/>
          <w:sz w:val="28"/>
          <w:szCs w:val="28"/>
        </w:rPr>
        <w:t xml:space="preserve"> Оценка рисков проекта (идентификация, анализ, разработка мер по реагированию)</w:t>
      </w:r>
      <w:bookmarkEnd w:id="25"/>
      <w:bookmarkEnd w:id="26"/>
    </w:p>
    <w:p w14:paraId="40D6C6DD" w14:textId="77777777" w:rsidR="00393B81" w:rsidRPr="00616191" w:rsidRDefault="00393B81" w:rsidP="00393B81">
      <w:pPr>
        <w:rPr>
          <w:lang w:val="ru"/>
        </w:rPr>
      </w:pPr>
    </w:p>
    <w:p w14:paraId="0A97DC03" w14:textId="77777777" w:rsidR="00393B81" w:rsidRPr="00616191" w:rsidRDefault="00393B81" w:rsidP="00BE297D">
      <w:pPr>
        <w:ind w:firstLine="709"/>
        <w:jc w:val="both"/>
        <w:rPr>
          <w:bCs/>
          <w:sz w:val="28"/>
          <w:szCs w:val="28"/>
        </w:rPr>
      </w:pPr>
      <w:r w:rsidRPr="00616191">
        <w:rPr>
          <w:bCs/>
          <w:sz w:val="28"/>
          <w:szCs w:val="28"/>
        </w:rPr>
        <w:t>В пятом разделе курсового проекта необходимо:</w:t>
      </w:r>
    </w:p>
    <w:p w14:paraId="7EE01CC1" w14:textId="77777777" w:rsidR="00393B81" w:rsidRPr="00616191" w:rsidRDefault="00393B81" w:rsidP="00BE297D">
      <w:pPr>
        <w:pStyle w:val="a3"/>
        <w:numPr>
          <w:ilvl w:val="0"/>
          <w:numId w:val="99"/>
        </w:numPr>
        <w:jc w:val="both"/>
        <w:rPr>
          <w:bCs/>
          <w:sz w:val="28"/>
          <w:szCs w:val="28"/>
        </w:rPr>
      </w:pPr>
      <w:r w:rsidRPr="00616191">
        <w:rPr>
          <w:bCs/>
          <w:sz w:val="28"/>
          <w:szCs w:val="28"/>
        </w:rPr>
        <w:t>составить матрицу SWOT-анализа;</w:t>
      </w:r>
    </w:p>
    <w:p w14:paraId="76BC04C2" w14:textId="77777777" w:rsidR="00393B81" w:rsidRPr="00616191" w:rsidRDefault="00393B81" w:rsidP="00BE297D">
      <w:pPr>
        <w:pStyle w:val="a3"/>
        <w:numPr>
          <w:ilvl w:val="0"/>
          <w:numId w:val="99"/>
        </w:numPr>
        <w:jc w:val="both"/>
        <w:rPr>
          <w:bCs/>
          <w:sz w:val="28"/>
          <w:szCs w:val="28"/>
        </w:rPr>
      </w:pPr>
      <w:r w:rsidRPr="00616191">
        <w:rPr>
          <w:bCs/>
          <w:sz w:val="28"/>
          <w:szCs w:val="28"/>
        </w:rPr>
        <w:t>провести количественный анализ рисков проекта (измерение рисков);</w:t>
      </w:r>
    </w:p>
    <w:p w14:paraId="260F6F01" w14:textId="77777777" w:rsidR="00393B81" w:rsidRPr="00616191" w:rsidRDefault="00393B81" w:rsidP="00BE297D">
      <w:pPr>
        <w:pStyle w:val="a3"/>
        <w:numPr>
          <w:ilvl w:val="0"/>
          <w:numId w:val="99"/>
        </w:numPr>
        <w:jc w:val="both"/>
        <w:rPr>
          <w:bCs/>
          <w:sz w:val="28"/>
          <w:szCs w:val="28"/>
        </w:rPr>
      </w:pPr>
      <w:r w:rsidRPr="00616191">
        <w:rPr>
          <w:bCs/>
          <w:sz w:val="28"/>
          <w:szCs w:val="28"/>
        </w:rPr>
        <w:t>составить плана по минимизациям рисков проекта.</w:t>
      </w:r>
    </w:p>
    <w:p w14:paraId="39223BD3" w14:textId="77777777" w:rsidR="00393B81" w:rsidRPr="00616191" w:rsidRDefault="00393B81" w:rsidP="00BE297D">
      <w:pPr>
        <w:ind w:firstLine="709"/>
        <w:jc w:val="both"/>
        <w:rPr>
          <w:sz w:val="28"/>
          <w:szCs w:val="28"/>
        </w:rPr>
      </w:pPr>
      <w:r w:rsidRPr="00616191">
        <w:rPr>
          <w:sz w:val="28"/>
          <w:szCs w:val="28"/>
        </w:rPr>
        <w:t xml:space="preserve">Прежде чем приступать к стадии управления рисками, необходимо провести их идентификацию. Следует по порядку применить следующие инструменты анализа: </w:t>
      </w:r>
      <w:r w:rsidR="000514BA">
        <w:rPr>
          <w:sz w:val="28"/>
          <w:szCs w:val="28"/>
        </w:rPr>
        <w:t>диаграмма Исикавы</w:t>
      </w:r>
      <w:r w:rsidRPr="00616191">
        <w:rPr>
          <w:sz w:val="28"/>
          <w:szCs w:val="28"/>
        </w:rPr>
        <w:t xml:space="preserve">, идентификация основной причины. </w:t>
      </w:r>
    </w:p>
    <w:p w14:paraId="715DEBE9" w14:textId="77777777" w:rsidR="00393B81" w:rsidRPr="00352D6E" w:rsidRDefault="00393B81" w:rsidP="00BE297D">
      <w:pPr>
        <w:ind w:firstLine="709"/>
        <w:jc w:val="center"/>
        <w:rPr>
          <w:b/>
          <w:i/>
          <w:iCs/>
          <w:sz w:val="28"/>
          <w:szCs w:val="28"/>
        </w:rPr>
      </w:pPr>
    </w:p>
    <w:p w14:paraId="3B3036D1" w14:textId="77777777" w:rsidR="000514BA" w:rsidRPr="000514BA" w:rsidRDefault="000514BA" w:rsidP="00BE297D">
      <w:pPr>
        <w:ind w:firstLine="709"/>
        <w:jc w:val="center"/>
        <w:rPr>
          <w:b/>
          <w:i/>
          <w:iCs/>
          <w:sz w:val="28"/>
          <w:szCs w:val="28"/>
        </w:rPr>
      </w:pPr>
      <w:r>
        <w:rPr>
          <w:b/>
          <w:i/>
          <w:iCs/>
          <w:sz w:val="28"/>
          <w:szCs w:val="28"/>
        </w:rPr>
        <w:t>Диаграмма Исикавы</w:t>
      </w:r>
    </w:p>
    <w:p w14:paraId="43B3BC6D" w14:textId="77777777" w:rsidR="00022076" w:rsidRDefault="000514BA" w:rsidP="00BE297D">
      <w:pPr>
        <w:ind w:firstLine="709"/>
        <w:jc w:val="both"/>
        <w:rPr>
          <w:bCs/>
          <w:iCs/>
          <w:sz w:val="28"/>
          <w:szCs w:val="28"/>
        </w:rPr>
      </w:pPr>
      <w:r w:rsidRPr="000514BA">
        <w:rPr>
          <w:bCs/>
          <w:iCs/>
          <w:sz w:val="28"/>
          <w:szCs w:val="28"/>
        </w:rPr>
        <w:t>Диаграмма Исикавы, она же «рыбья кость» и «диаграмма причинно-следственных связей» помогает категоризировать и визуализировать потенциальные причины возникновения проблемы</w:t>
      </w:r>
    </w:p>
    <w:p w14:paraId="61508CE5" w14:textId="77777777" w:rsidR="000514BA" w:rsidRDefault="000514BA" w:rsidP="00BE297D">
      <w:pPr>
        <w:ind w:firstLine="709"/>
        <w:jc w:val="both"/>
        <w:rPr>
          <w:bCs/>
          <w:iCs/>
          <w:sz w:val="28"/>
          <w:szCs w:val="28"/>
        </w:rPr>
      </w:pPr>
      <w:r w:rsidRPr="000514BA">
        <w:rPr>
          <w:bCs/>
          <w:iCs/>
          <w:sz w:val="28"/>
          <w:szCs w:val="28"/>
        </w:rPr>
        <w:lastRenderedPageBreak/>
        <w:t>. Придумал диаграмму японский профессор Каору Исикава ещё в 1950-1951 годах, долгое время она использовалась для выявления причин дефектов и отклонений в промышленности и в итоге стала популярным инструментом управления качеством.</w:t>
      </w:r>
    </w:p>
    <w:p w14:paraId="6A3A0B39" w14:textId="77777777" w:rsidR="004568D8" w:rsidRDefault="004568D8" w:rsidP="00BE297D">
      <w:pPr>
        <w:ind w:firstLine="709"/>
        <w:jc w:val="both"/>
        <w:rPr>
          <w:bCs/>
          <w:iCs/>
          <w:sz w:val="28"/>
          <w:szCs w:val="28"/>
        </w:rPr>
      </w:pPr>
      <w:r w:rsidRPr="004568D8">
        <w:rPr>
          <w:bCs/>
          <w:iCs/>
          <w:sz w:val="28"/>
          <w:szCs w:val="28"/>
        </w:rPr>
        <w:t>А проектные и продуктовые команды начали применять диаграмму в том числе для работы с рисками.</w:t>
      </w:r>
    </w:p>
    <w:p w14:paraId="4FCD8856" w14:textId="77777777" w:rsidR="000514BA" w:rsidRDefault="004568D8" w:rsidP="00BE297D">
      <w:pPr>
        <w:ind w:firstLine="708"/>
        <w:jc w:val="both"/>
        <w:rPr>
          <w:bCs/>
          <w:iCs/>
          <w:sz w:val="28"/>
          <w:szCs w:val="28"/>
        </w:rPr>
      </w:pPr>
      <w:r>
        <w:rPr>
          <w:bCs/>
          <w:iCs/>
          <w:sz w:val="28"/>
          <w:szCs w:val="28"/>
        </w:rPr>
        <w:t>Д</w:t>
      </w:r>
      <w:r w:rsidR="000514BA" w:rsidRPr="000514BA">
        <w:rPr>
          <w:bCs/>
          <w:iCs/>
          <w:sz w:val="28"/>
          <w:szCs w:val="28"/>
        </w:rPr>
        <w:t xml:space="preserve">иаграмма </w:t>
      </w:r>
      <w:r>
        <w:rPr>
          <w:bCs/>
          <w:iCs/>
          <w:sz w:val="28"/>
          <w:szCs w:val="28"/>
        </w:rPr>
        <w:t xml:space="preserve">Исикавы </w:t>
      </w:r>
      <w:r w:rsidR="000514BA" w:rsidRPr="000514BA">
        <w:rPr>
          <w:bCs/>
          <w:iCs/>
          <w:sz w:val="28"/>
          <w:szCs w:val="28"/>
        </w:rPr>
        <w:t>относится к типу причинно-следственных диаграмм, с помощью которых выявляются факторы, воздействующие на результат проекта. Так, справа указывается возможный результат, а слева, на каждой ветке диаграммы, указываются воздействующие на него факторы, причем каждая ветка представляет собой отдельный тип влияющих факторов.</w:t>
      </w:r>
    </w:p>
    <w:p w14:paraId="1AF42409" w14:textId="77777777" w:rsidR="000514BA" w:rsidRDefault="000514BA" w:rsidP="00BE297D">
      <w:pPr>
        <w:ind w:firstLine="709"/>
        <w:jc w:val="both"/>
        <w:rPr>
          <w:bCs/>
          <w:iCs/>
          <w:sz w:val="28"/>
          <w:szCs w:val="28"/>
        </w:rPr>
      </w:pPr>
    </w:p>
    <w:p w14:paraId="23172A1D" w14:textId="77777777" w:rsidR="000514BA" w:rsidRDefault="004577EE" w:rsidP="004577EE">
      <w:pPr>
        <w:spacing w:line="360" w:lineRule="auto"/>
        <w:ind w:firstLine="709"/>
        <w:jc w:val="center"/>
        <w:rPr>
          <w:bCs/>
          <w:iCs/>
          <w:sz w:val="28"/>
          <w:szCs w:val="28"/>
        </w:rPr>
      </w:pPr>
      <w:r>
        <w:rPr>
          <w:noProof/>
        </w:rPr>
        <w:drawing>
          <wp:inline distT="0" distB="0" distL="0" distR="0" wp14:anchorId="7DB80960" wp14:editId="184C9965">
            <wp:extent cx="5070911" cy="3806967"/>
            <wp:effectExtent l="0" t="0" r="0" b="3175"/>
            <wp:docPr id="48" name="Рисунок 48" descr="https://tavan-en.ru/wp-content/uploads/isikava_147983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van-en.ru/wp-content/uploads/isikava_1479837043.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3264" cy="3808734"/>
                    </a:xfrm>
                    <a:prstGeom prst="rect">
                      <a:avLst/>
                    </a:prstGeom>
                    <a:noFill/>
                    <a:ln>
                      <a:noFill/>
                    </a:ln>
                  </pic:spPr>
                </pic:pic>
              </a:graphicData>
            </a:graphic>
          </wp:inline>
        </w:drawing>
      </w:r>
    </w:p>
    <w:p w14:paraId="4AB760E4" w14:textId="77777777" w:rsidR="000514BA" w:rsidRPr="004577EE" w:rsidRDefault="004577EE" w:rsidP="004577EE">
      <w:pPr>
        <w:spacing w:line="360" w:lineRule="auto"/>
        <w:ind w:firstLine="709"/>
        <w:jc w:val="center"/>
        <w:rPr>
          <w:bCs/>
          <w:iCs/>
          <w:sz w:val="28"/>
          <w:szCs w:val="28"/>
        </w:rPr>
      </w:pPr>
      <w:r w:rsidRPr="004577EE">
        <w:rPr>
          <w:bCs/>
          <w:i/>
          <w:iCs/>
          <w:noProof/>
          <w:sz w:val="28"/>
          <w:szCs w:val="28"/>
        </w:rPr>
        <mc:AlternateContent>
          <mc:Choice Requires="wps">
            <w:drawing>
              <wp:inline distT="0" distB="0" distL="0" distR="0" wp14:anchorId="4DA5725C" wp14:editId="5F2115E0">
                <wp:extent cx="304800" cy="304800"/>
                <wp:effectExtent l="0" t="0" r="0" b="0"/>
                <wp:docPr id="46" name="Прямоугольник 46" descr="Диаграмма Исикавы приме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501178" id="Прямоугольник 46" o:spid="_x0000_s1026" alt="Диаграмма Исикавы пример"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Xf4JwcDAAABBgAADgAAAAAAAAAAAAAAAAAuAgAAZHJzL2Uyb0RvYy54bWxQSwEC&#10;LQAUAAYACAAAACEATKDpLNgAAAADAQAADwAAAAAAAAAAAAAAAABhBQAAZHJzL2Rvd25yZXYueG1s&#10;UEsFBgAAAAAEAAQA8wAAAGYGAAAAAA==&#10;" filled="f" stroked="f">
                <o:lock v:ext="edit" aspectratio="t"/>
                <w10:anchorlock/>
              </v:rect>
            </w:pict>
          </mc:Fallback>
        </mc:AlternateContent>
      </w:r>
      <w:r w:rsidR="00FD1C33">
        <w:rPr>
          <w:bCs/>
          <w:iCs/>
          <w:sz w:val="28"/>
          <w:szCs w:val="28"/>
        </w:rPr>
        <w:t xml:space="preserve">Рисунок 4 - </w:t>
      </w:r>
      <w:r w:rsidRPr="004577EE">
        <w:rPr>
          <w:bCs/>
          <w:iCs/>
          <w:sz w:val="28"/>
          <w:szCs w:val="28"/>
        </w:rPr>
        <w:t>Диаграмма Исикавы</w:t>
      </w:r>
    </w:p>
    <w:p w14:paraId="780CFA2B" w14:textId="77777777" w:rsidR="00D24020" w:rsidRDefault="00D24020" w:rsidP="004577EE">
      <w:pPr>
        <w:spacing w:line="360" w:lineRule="auto"/>
        <w:ind w:firstLine="708"/>
        <w:jc w:val="both"/>
        <w:rPr>
          <w:bCs/>
          <w:i/>
          <w:iCs/>
          <w:sz w:val="28"/>
          <w:szCs w:val="28"/>
        </w:rPr>
      </w:pPr>
    </w:p>
    <w:p w14:paraId="24E640AE" w14:textId="77777777" w:rsidR="00D24020" w:rsidRPr="00D24020" w:rsidRDefault="00D24020" w:rsidP="00BE297D">
      <w:pPr>
        <w:ind w:firstLine="709"/>
        <w:jc w:val="both"/>
        <w:rPr>
          <w:b/>
          <w:bCs/>
          <w:iCs/>
          <w:sz w:val="28"/>
          <w:szCs w:val="28"/>
        </w:rPr>
      </w:pPr>
      <w:r w:rsidRPr="00D24020">
        <w:rPr>
          <w:b/>
          <w:bCs/>
          <w:iCs/>
          <w:sz w:val="28"/>
          <w:szCs w:val="28"/>
        </w:rPr>
        <w:t>Как построить Диаграмму Исикавы?</w:t>
      </w:r>
    </w:p>
    <w:p w14:paraId="304C0CD5" w14:textId="77777777" w:rsidR="00D24020" w:rsidRPr="00D24020" w:rsidRDefault="00D24020" w:rsidP="00BE297D">
      <w:pPr>
        <w:ind w:firstLine="709"/>
        <w:jc w:val="both"/>
        <w:rPr>
          <w:b/>
          <w:bCs/>
          <w:iCs/>
          <w:sz w:val="28"/>
          <w:szCs w:val="28"/>
        </w:rPr>
      </w:pPr>
      <w:r w:rsidRPr="00D24020">
        <w:rPr>
          <w:b/>
          <w:bCs/>
          <w:iCs/>
          <w:sz w:val="28"/>
          <w:szCs w:val="28"/>
        </w:rPr>
        <w:t>Соберите команду</w:t>
      </w:r>
    </w:p>
    <w:p w14:paraId="70951501" w14:textId="77777777" w:rsidR="00D24020" w:rsidRPr="00D24020" w:rsidRDefault="00D24020" w:rsidP="00BE297D">
      <w:pPr>
        <w:ind w:firstLine="709"/>
        <w:jc w:val="both"/>
        <w:rPr>
          <w:bCs/>
          <w:iCs/>
          <w:sz w:val="28"/>
          <w:szCs w:val="28"/>
        </w:rPr>
      </w:pPr>
      <w:r w:rsidRPr="00D24020">
        <w:rPr>
          <w:bCs/>
          <w:iCs/>
          <w:sz w:val="28"/>
          <w:szCs w:val="28"/>
        </w:rPr>
        <w:t>Соберите команду и, если потребуется, других стейкхолдеров</w:t>
      </w:r>
      <w:r>
        <w:rPr>
          <w:bCs/>
          <w:iCs/>
          <w:sz w:val="28"/>
          <w:szCs w:val="28"/>
        </w:rPr>
        <w:t>. Объясните им, что происходит.</w:t>
      </w:r>
    </w:p>
    <w:p w14:paraId="2253A819" w14:textId="77777777" w:rsidR="00D24020" w:rsidRPr="00D24020" w:rsidRDefault="00D24020" w:rsidP="00BE297D">
      <w:pPr>
        <w:ind w:firstLine="709"/>
        <w:jc w:val="both"/>
        <w:rPr>
          <w:b/>
          <w:bCs/>
          <w:iCs/>
          <w:sz w:val="28"/>
          <w:szCs w:val="28"/>
        </w:rPr>
      </w:pPr>
      <w:r w:rsidRPr="00D24020">
        <w:rPr>
          <w:b/>
          <w:bCs/>
          <w:iCs/>
          <w:sz w:val="28"/>
          <w:szCs w:val="28"/>
        </w:rPr>
        <w:t>Определите, что вы хотите на выходе</w:t>
      </w:r>
    </w:p>
    <w:p w14:paraId="7E648DBC" w14:textId="77777777" w:rsidR="00D24020" w:rsidRPr="00D24020" w:rsidRDefault="00D24020" w:rsidP="00BE297D">
      <w:pPr>
        <w:ind w:firstLine="709"/>
        <w:jc w:val="both"/>
        <w:rPr>
          <w:bCs/>
          <w:iCs/>
          <w:sz w:val="28"/>
          <w:szCs w:val="28"/>
        </w:rPr>
      </w:pPr>
      <w:r w:rsidRPr="00D24020">
        <w:rPr>
          <w:bCs/>
          <w:iCs/>
          <w:sz w:val="28"/>
          <w:szCs w:val="28"/>
        </w:rPr>
        <w:t xml:space="preserve">Сформулируйте задачу, которую вы хотите решить </w:t>
      </w:r>
      <w:r w:rsidR="00022076">
        <w:rPr>
          <w:bCs/>
          <w:iCs/>
          <w:sz w:val="28"/>
          <w:szCs w:val="28"/>
        </w:rPr>
        <w:t>-</w:t>
      </w:r>
      <w:r w:rsidRPr="00D24020">
        <w:rPr>
          <w:bCs/>
          <w:iCs/>
          <w:sz w:val="28"/>
          <w:szCs w:val="28"/>
        </w:rPr>
        <w:t xml:space="preserve"> например, рассмотреть причины, по которым может произойти срыв сроков запуска </w:t>
      </w:r>
      <w:r w:rsidR="00022076">
        <w:rPr>
          <w:bCs/>
          <w:iCs/>
          <w:sz w:val="28"/>
          <w:szCs w:val="28"/>
        </w:rPr>
        <w:t>проекта</w:t>
      </w:r>
      <w:r w:rsidRPr="00D24020">
        <w:rPr>
          <w:bCs/>
          <w:iCs/>
          <w:sz w:val="28"/>
          <w:szCs w:val="28"/>
        </w:rPr>
        <w:t>. Перенесите эту формулировку в правую часть доски или листа — это и будет голова рыбы.</w:t>
      </w:r>
    </w:p>
    <w:p w14:paraId="729E7083" w14:textId="77777777" w:rsidR="00D24020" w:rsidRPr="00D24020" w:rsidRDefault="00D24020" w:rsidP="00BE297D">
      <w:pPr>
        <w:ind w:firstLine="709"/>
        <w:jc w:val="both"/>
        <w:rPr>
          <w:b/>
          <w:bCs/>
          <w:iCs/>
          <w:sz w:val="28"/>
          <w:szCs w:val="28"/>
        </w:rPr>
      </w:pPr>
      <w:r w:rsidRPr="00D24020">
        <w:rPr>
          <w:b/>
          <w:bCs/>
          <w:iCs/>
          <w:sz w:val="28"/>
          <w:szCs w:val="28"/>
        </w:rPr>
        <w:lastRenderedPageBreak/>
        <w:t>Сформулируйте группы источников рисков</w:t>
      </w:r>
    </w:p>
    <w:p w14:paraId="434F3E50" w14:textId="77777777" w:rsidR="00D24020" w:rsidRDefault="00D24020" w:rsidP="00BE297D">
      <w:pPr>
        <w:ind w:firstLine="709"/>
        <w:jc w:val="both"/>
        <w:rPr>
          <w:bCs/>
          <w:iCs/>
          <w:sz w:val="28"/>
          <w:szCs w:val="28"/>
        </w:rPr>
      </w:pPr>
      <w:r w:rsidRPr="00D24020">
        <w:rPr>
          <w:bCs/>
          <w:iCs/>
          <w:sz w:val="28"/>
          <w:szCs w:val="28"/>
        </w:rPr>
        <w:t>Объедините источники рисков в крупные группы. Например, если вы разрабатываете мобильное приложение, ваши источники рисков могут быть связаны с пользователями, сторами, командой и так далее.</w:t>
      </w:r>
    </w:p>
    <w:p w14:paraId="52164C1E" w14:textId="77777777" w:rsidR="00D24020" w:rsidRPr="00D24020" w:rsidRDefault="00D24020" w:rsidP="00BE297D">
      <w:pPr>
        <w:ind w:firstLine="709"/>
        <w:jc w:val="both"/>
        <w:rPr>
          <w:b/>
          <w:bCs/>
          <w:iCs/>
          <w:sz w:val="28"/>
          <w:szCs w:val="28"/>
        </w:rPr>
      </w:pPr>
      <w:r w:rsidRPr="00D24020">
        <w:rPr>
          <w:b/>
          <w:bCs/>
          <w:iCs/>
          <w:sz w:val="28"/>
          <w:szCs w:val="28"/>
        </w:rPr>
        <w:t>Переходите к детализации</w:t>
      </w:r>
    </w:p>
    <w:p w14:paraId="3C72F88F" w14:textId="77777777" w:rsidR="00D24020" w:rsidRDefault="00D24020" w:rsidP="00BE297D">
      <w:pPr>
        <w:ind w:firstLine="709"/>
        <w:jc w:val="both"/>
        <w:rPr>
          <w:bCs/>
          <w:iCs/>
          <w:sz w:val="28"/>
          <w:szCs w:val="28"/>
        </w:rPr>
      </w:pPr>
      <w:r w:rsidRPr="00D24020">
        <w:rPr>
          <w:bCs/>
          <w:iCs/>
          <w:sz w:val="28"/>
          <w:szCs w:val="28"/>
        </w:rPr>
        <w:t>Дополните каждую большую группу конкретными источниками – «костями» рыбы.</w:t>
      </w:r>
    </w:p>
    <w:p w14:paraId="21B661BD" w14:textId="77777777" w:rsidR="00D24020" w:rsidRPr="00D24020" w:rsidRDefault="00022076" w:rsidP="00BE297D">
      <w:pPr>
        <w:ind w:firstLine="709"/>
        <w:jc w:val="both"/>
        <w:rPr>
          <w:bCs/>
          <w:iCs/>
          <w:sz w:val="28"/>
          <w:szCs w:val="28"/>
        </w:rPr>
      </w:pPr>
      <w:r w:rsidRPr="00022076">
        <w:rPr>
          <w:bCs/>
          <w:iCs/>
          <w:sz w:val="28"/>
          <w:szCs w:val="28"/>
        </w:rPr>
        <w:t xml:space="preserve"> </w:t>
      </w:r>
      <w:r>
        <w:rPr>
          <w:bCs/>
          <w:iCs/>
          <w:sz w:val="28"/>
          <w:szCs w:val="28"/>
        </w:rPr>
        <w:t>П</w:t>
      </w:r>
      <w:r w:rsidRPr="00022076">
        <w:rPr>
          <w:bCs/>
          <w:iCs/>
          <w:sz w:val="28"/>
          <w:szCs w:val="28"/>
        </w:rPr>
        <w:t>олученную диаграмму</w:t>
      </w:r>
      <w:r>
        <w:rPr>
          <w:bCs/>
          <w:iCs/>
          <w:sz w:val="28"/>
          <w:szCs w:val="28"/>
        </w:rPr>
        <w:t xml:space="preserve"> используйте </w:t>
      </w:r>
      <w:r w:rsidRPr="00022076">
        <w:rPr>
          <w:bCs/>
          <w:iCs/>
          <w:sz w:val="28"/>
          <w:szCs w:val="28"/>
        </w:rPr>
        <w:t xml:space="preserve"> для идентификации рисков.</w:t>
      </w:r>
    </w:p>
    <w:p w14:paraId="6CD056B1" w14:textId="77777777" w:rsidR="00393B81" w:rsidRPr="00616191" w:rsidRDefault="00393B81" w:rsidP="00BE297D">
      <w:pPr>
        <w:ind w:firstLine="709"/>
        <w:jc w:val="both"/>
        <w:rPr>
          <w:sz w:val="28"/>
          <w:szCs w:val="28"/>
        </w:rPr>
      </w:pPr>
      <w:r w:rsidRPr="00876490">
        <w:rPr>
          <w:bCs/>
          <w:i/>
          <w:iCs/>
          <w:sz w:val="28"/>
          <w:szCs w:val="28"/>
        </w:rPr>
        <w:t xml:space="preserve">Идентификация основной причины. </w:t>
      </w:r>
      <w:r w:rsidRPr="00876490">
        <w:rPr>
          <w:bCs/>
          <w:sz w:val="28"/>
          <w:szCs w:val="28"/>
        </w:rPr>
        <w:t>Это</w:t>
      </w:r>
      <w:r w:rsidRPr="00616191">
        <w:rPr>
          <w:sz w:val="28"/>
          <w:szCs w:val="28"/>
        </w:rPr>
        <w:t xml:space="preserve"> выявление наиболее существенных причин возникновения рисков проекта. Это позволяет дать более точные определения рискам и сгруппировать риски по причинам, их вызывающих. Реагирование на риски может быть эффективным только тогда, когда оно направлено на устранение основной причины возникновения риска. Для наглядности, стоит записывать всё в таблицу ниже: </w:t>
      </w:r>
    </w:p>
    <w:p w14:paraId="0F9AA5A3" w14:textId="77777777" w:rsidR="00393B81" w:rsidRPr="00616191" w:rsidRDefault="00393B81" w:rsidP="00BE297D">
      <w:pPr>
        <w:ind w:firstLine="709"/>
        <w:jc w:val="both"/>
        <w:rPr>
          <w:b/>
          <w:sz w:val="28"/>
          <w:szCs w:val="28"/>
        </w:rPr>
      </w:pPr>
      <w:r w:rsidRPr="00616191">
        <w:rPr>
          <w:sz w:val="28"/>
          <w:szCs w:val="28"/>
        </w:rPr>
        <w:t>Таблица 4 – Ранжирование рисков проекта</w:t>
      </w:r>
    </w:p>
    <w:tbl>
      <w:tblPr>
        <w:tblStyle w:val="a6"/>
        <w:tblW w:w="0" w:type="auto"/>
        <w:tblLook w:val="04A0" w:firstRow="1" w:lastRow="0" w:firstColumn="1" w:lastColumn="0" w:noHBand="0" w:noVBand="1"/>
      </w:tblPr>
      <w:tblGrid>
        <w:gridCol w:w="4657"/>
        <w:gridCol w:w="4657"/>
      </w:tblGrid>
      <w:tr w:rsidR="00393B81" w:rsidRPr="00616191" w14:paraId="2F803079" w14:textId="77777777" w:rsidTr="00352D6E">
        <w:trPr>
          <w:trHeight w:val="242"/>
        </w:trPr>
        <w:tc>
          <w:tcPr>
            <w:tcW w:w="4657" w:type="dxa"/>
          </w:tcPr>
          <w:p w14:paraId="3AD10FE5" w14:textId="77777777" w:rsidR="00393B81" w:rsidRPr="00616191" w:rsidRDefault="00393B81" w:rsidP="00BE297D">
            <w:pPr>
              <w:ind w:firstLine="709"/>
              <w:jc w:val="both"/>
              <w:rPr>
                <w:b/>
              </w:rPr>
            </w:pPr>
            <w:r w:rsidRPr="00616191">
              <w:rPr>
                <w:b/>
              </w:rPr>
              <w:t>Риск</w:t>
            </w:r>
          </w:p>
        </w:tc>
        <w:tc>
          <w:tcPr>
            <w:tcW w:w="4657" w:type="dxa"/>
          </w:tcPr>
          <w:p w14:paraId="015B8815" w14:textId="77777777" w:rsidR="00393B81" w:rsidRPr="00616191" w:rsidRDefault="00393B81" w:rsidP="00BE297D">
            <w:pPr>
              <w:ind w:firstLine="709"/>
              <w:jc w:val="both"/>
              <w:rPr>
                <w:b/>
              </w:rPr>
            </w:pPr>
            <w:r w:rsidRPr="00616191">
              <w:rPr>
                <w:b/>
              </w:rPr>
              <w:t>Группа</w:t>
            </w:r>
          </w:p>
        </w:tc>
      </w:tr>
      <w:tr w:rsidR="00393B81" w:rsidRPr="00616191" w14:paraId="0958484E" w14:textId="77777777" w:rsidTr="00352D6E">
        <w:trPr>
          <w:trHeight w:val="242"/>
        </w:trPr>
        <w:tc>
          <w:tcPr>
            <w:tcW w:w="4657" w:type="dxa"/>
          </w:tcPr>
          <w:p w14:paraId="63D05731" w14:textId="77777777" w:rsidR="00393B81" w:rsidRPr="00616191" w:rsidRDefault="00393B81" w:rsidP="00BE297D">
            <w:pPr>
              <w:ind w:firstLine="709"/>
              <w:jc w:val="both"/>
            </w:pPr>
            <w:r w:rsidRPr="00616191">
              <w:t>Рост стоимости закупа продукта</w:t>
            </w:r>
          </w:p>
        </w:tc>
        <w:tc>
          <w:tcPr>
            <w:tcW w:w="4657" w:type="dxa"/>
          </w:tcPr>
          <w:p w14:paraId="4AADD1D9" w14:textId="77777777" w:rsidR="00393B81" w:rsidRPr="00616191" w:rsidRDefault="00393B81" w:rsidP="00BE297D">
            <w:pPr>
              <w:ind w:firstLine="709"/>
              <w:jc w:val="both"/>
            </w:pPr>
            <w:r w:rsidRPr="00616191">
              <w:t>Коммерческий</w:t>
            </w:r>
          </w:p>
        </w:tc>
      </w:tr>
      <w:tr w:rsidR="00393B81" w:rsidRPr="00616191" w14:paraId="5A5EFCD5" w14:textId="77777777" w:rsidTr="00352D6E">
        <w:trPr>
          <w:trHeight w:val="485"/>
        </w:trPr>
        <w:tc>
          <w:tcPr>
            <w:tcW w:w="4657" w:type="dxa"/>
          </w:tcPr>
          <w:p w14:paraId="1ADA7CFA" w14:textId="77777777" w:rsidR="00393B81" w:rsidRPr="00616191" w:rsidRDefault="00393B81" w:rsidP="00BE297D">
            <w:pPr>
              <w:ind w:firstLine="709"/>
              <w:jc w:val="both"/>
            </w:pPr>
            <w:r w:rsidRPr="00616191">
              <w:t>Понижение планируемых объёмов выпуска продукции</w:t>
            </w:r>
          </w:p>
        </w:tc>
        <w:tc>
          <w:tcPr>
            <w:tcW w:w="4657" w:type="dxa"/>
          </w:tcPr>
          <w:p w14:paraId="4AF955D7" w14:textId="77777777" w:rsidR="00393B81" w:rsidRPr="00616191" w:rsidRDefault="00393B81" w:rsidP="00BE297D">
            <w:pPr>
              <w:ind w:firstLine="709"/>
              <w:jc w:val="both"/>
            </w:pPr>
            <w:r w:rsidRPr="00616191">
              <w:t>Производственный</w:t>
            </w:r>
          </w:p>
        </w:tc>
      </w:tr>
      <w:tr w:rsidR="00393B81" w:rsidRPr="00616191" w14:paraId="10A46518" w14:textId="77777777" w:rsidTr="00352D6E">
        <w:trPr>
          <w:trHeight w:val="242"/>
        </w:trPr>
        <w:tc>
          <w:tcPr>
            <w:tcW w:w="4657" w:type="dxa"/>
          </w:tcPr>
          <w:p w14:paraId="09166E85" w14:textId="77777777" w:rsidR="00393B81" w:rsidRPr="00616191" w:rsidRDefault="00393B81" w:rsidP="00BE297D">
            <w:pPr>
              <w:ind w:firstLine="709"/>
              <w:jc w:val="both"/>
            </w:pPr>
            <w:r w:rsidRPr="00616191">
              <w:t>…</w:t>
            </w:r>
          </w:p>
        </w:tc>
        <w:tc>
          <w:tcPr>
            <w:tcW w:w="4657" w:type="dxa"/>
          </w:tcPr>
          <w:p w14:paraId="3C9A9073" w14:textId="77777777" w:rsidR="00393B81" w:rsidRPr="00616191" w:rsidRDefault="00393B81" w:rsidP="00BE297D">
            <w:pPr>
              <w:ind w:firstLine="709"/>
              <w:jc w:val="both"/>
            </w:pPr>
            <w:r w:rsidRPr="00616191">
              <w:t>…</w:t>
            </w:r>
          </w:p>
        </w:tc>
      </w:tr>
    </w:tbl>
    <w:p w14:paraId="0DC710FB" w14:textId="77777777" w:rsidR="00393B81" w:rsidRPr="00616191" w:rsidRDefault="00393B81" w:rsidP="00BE297D">
      <w:pPr>
        <w:ind w:firstLine="709"/>
        <w:jc w:val="both"/>
        <w:rPr>
          <w:sz w:val="28"/>
          <w:szCs w:val="28"/>
        </w:rPr>
      </w:pPr>
      <w:r w:rsidRPr="00616191">
        <w:rPr>
          <w:sz w:val="28"/>
          <w:szCs w:val="28"/>
        </w:rPr>
        <w:t xml:space="preserve">После анализа, следует подсчитать риски по группам и определить какие именно группы будут оказывать решающее значение. </w:t>
      </w:r>
    </w:p>
    <w:p w14:paraId="28E316B2" w14:textId="77777777" w:rsidR="00393B81" w:rsidRPr="00616191" w:rsidRDefault="00393B81" w:rsidP="00BE297D">
      <w:pPr>
        <w:ind w:firstLine="709"/>
        <w:jc w:val="both"/>
        <w:rPr>
          <w:sz w:val="28"/>
          <w:szCs w:val="28"/>
        </w:rPr>
      </w:pPr>
    </w:p>
    <w:p w14:paraId="2AEA7645" w14:textId="77777777" w:rsidR="00393B81" w:rsidRPr="00616191" w:rsidRDefault="00393B81" w:rsidP="00BE297D">
      <w:pPr>
        <w:ind w:firstLine="709"/>
        <w:jc w:val="both"/>
        <w:rPr>
          <w:b/>
          <w:bCs/>
          <w:i/>
          <w:iCs/>
          <w:sz w:val="28"/>
          <w:szCs w:val="28"/>
        </w:rPr>
      </w:pPr>
      <w:r w:rsidRPr="00616191">
        <w:rPr>
          <w:b/>
          <w:bCs/>
          <w:i/>
          <w:iCs/>
          <w:sz w:val="28"/>
          <w:szCs w:val="28"/>
        </w:rPr>
        <w:t>Количественный анализ рисков (измерение рисков)</w:t>
      </w:r>
    </w:p>
    <w:p w14:paraId="7FC7F31A" w14:textId="77777777" w:rsidR="00393B81" w:rsidRPr="00616191" w:rsidRDefault="00393B81" w:rsidP="00BE297D">
      <w:pPr>
        <w:ind w:firstLine="709"/>
        <w:jc w:val="both"/>
        <w:rPr>
          <w:sz w:val="28"/>
          <w:szCs w:val="28"/>
        </w:rPr>
      </w:pPr>
      <w:r w:rsidRPr="00616191">
        <w:rPr>
          <w:sz w:val="28"/>
          <w:szCs w:val="28"/>
        </w:rPr>
        <w:t xml:space="preserve">Количественный анализ проектных рисков производится на основе математических моделей принятие решений и поведения проекта, основные из которых: </w:t>
      </w:r>
    </w:p>
    <w:p w14:paraId="34C63BEF"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Стохастические (Вероятностные) </w:t>
      </w:r>
    </w:p>
    <w:p w14:paraId="33F613AC"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Лингвистические (Описательные) </w:t>
      </w:r>
    </w:p>
    <w:p w14:paraId="025D6AC8"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Нестохастические ( игровые, поведенческие) </w:t>
      </w:r>
    </w:p>
    <w:p w14:paraId="54D61E19" w14:textId="77777777" w:rsidR="00393B81" w:rsidRPr="00616191" w:rsidRDefault="00393B81" w:rsidP="00BE297D">
      <w:pPr>
        <w:ind w:firstLine="709"/>
        <w:jc w:val="both"/>
        <w:rPr>
          <w:sz w:val="28"/>
          <w:szCs w:val="28"/>
        </w:rPr>
      </w:pPr>
      <w:r w:rsidRPr="00616191">
        <w:rPr>
          <w:sz w:val="28"/>
          <w:szCs w:val="28"/>
        </w:rPr>
        <w:t xml:space="preserve">Для количественного анализа в нашем проекте мы будем использовать следующие методы: </w:t>
      </w:r>
    </w:p>
    <w:p w14:paraId="354D7BB4" w14:textId="77777777" w:rsidR="00393B81" w:rsidRPr="00616191" w:rsidRDefault="00393B81" w:rsidP="00BE297D">
      <w:pPr>
        <w:ind w:firstLine="709"/>
        <w:jc w:val="both"/>
        <w:rPr>
          <w:sz w:val="28"/>
          <w:szCs w:val="28"/>
        </w:rPr>
      </w:pPr>
      <w:r w:rsidRPr="00616191">
        <w:rPr>
          <w:sz w:val="28"/>
          <w:szCs w:val="28"/>
        </w:rPr>
        <w:t xml:space="preserve">Анализ сценариев развития проекта – данный метод предполагает разработку нескольких вариантов развития проекта и их сравнительную оценку. </w:t>
      </w:r>
    </w:p>
    <w:p w14:paraId="788F71F8" w14:textId="77777777" w:rsidR="00393B81" w:rsidRPr="00616191" w:rsidRDefault="00393B81" w:rsidP="00BE297D">
      <w:pPr>
        <w:ind w:firstLine="709"/>
        <w:jc w:val="both"/>
        <w:rPr>
          <w:sz w:val="28"/>
          <w:szCs w:val="28"/>
        </w:rPr>
      </w:pPr>
      <w:r w:rsidRPr="00616191">
        <w:rPr>
          <w:sz w:val="28"/>
          <w:szCs w:val="28"/>
        </w:rPr>
        <w:t xml:space="preserve">Рассчитывается три вида сценариев: </w:t>
      </w:r>
    </w:p>
    <w:p w14:paraId="32141F2C"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Пессимистический </w:t>
      </w:r>
    </w:p>
    <w:p w14:paraId="48FC9A00"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Оптимистический </w:t>
      </w:r>
    </w:p>
    <w:p w14:paraId="1DACC2A0"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Наиболее вероятный </w:t>
      </w:r>
    </w:p>
    <w:p w14:paraId="07B338B0" w14:textId="77777777" w:rsidR="00393B81" w:rsidRDefault="00393B81" w:rsidP="00BE297D">
      <w:pPr>
        <w:ind w:firstLine="709"/>
        <w:jc w:val="both"/>
        <w:rPr>
          <w:sz w:val="28"/>
          <w:szCs w:val="28"/>
        </w:rPr>
      </w:pPr>
      <w:r w:rsidRPr="00616191">
        <w:rPr>
          <w:sz w:val="28"/>
          <w:szCs w:val="28"/>
        </w:rPr>
        <w:t xml:space="preserve">Метод построения деревьев решений проекта -предполагает пошаговое разветвление процесса реализации с оценкой рисков, затрат, ущерба, выгод. </w:t>
      </w:r>
    </w:p>
    <w:p w14:paraId="01927323" w14:textId="77777777" w:rsidR="00393B81" w:rsidRPr="00876490" w:rsidRDefault="00393B81" w:rsidP="00BE297D">
      <w:pPr>
        <w:ind w:firstLine="709"/>
        <w:jc w:val="both"/>
        <w:rPr>
          <w:sz w:val="28"/>
          <w:szCs w:val="28"/>
        </w:rPr>
      </w:pPr>
    </w:p>
    <w:p w14:paraId="6A57A5DB" w14:textId="77777777" w:rsidR="00393B81" w:rsidRPr="00616191" w:rsidRDefault="00393B81" w:rsidP="00BE297D">
      <w:pPr>
        <w:ind w:firstLine="709"/>
        <w:jc w:val="both"/>
        <w:rPr>
          <w:b/>
          <w:bCs/>
          <w:i/>
          <w:iCs/>
          <w:sz w:val="28"/>
          <w:szCs w:val="28"/>
        </w:rPr>
      </w:pPr>
      <w:r w:rsidRPr="00616191">
        <w:rPr>
          <w:b/>
          <w:bCs/>
          <w:i/>
          <w:iCs/>
          <w:sz w:val="28"/>
          <w:szCs w:val="28"/>
        </w:rPr>
        <w:t>План по минимизациям рисков проекта</w:t>
      </w:r>
    </w:p>
    <w:p w14:paraId="3F82BFD7" w14:textId="77777777" w:rsidR="00393B81" w:rsidRPr="00616191" w:rsidRDefault="00393B81" w:rsidP="00BE297D">
      <w:pPr>
        <w:ind w:firstLine="709"/>
        <w:jc w:val="both"/>
        <w:rPr>
          <w:sz w:val="28"/>
          <w:szCs w:val="28"/>
        </w:rPr>
      </w:pPr>
      <w:r w:rsidRPr="00616191">
        <w:rPr>
          <w:sz w:val="28"/>
          <w:szCs w:val="28"/>
        </w:rPr>
        <w:t>Составление плана по минимизациям рисков проекта осуществляется на стадии подготовки плана проекта и контрольных документов.</w:t>
      </w:r>
    </w:p>
    <w:p w14:paraId="16067506" w14:textId="77777777" w:rsidR="00393B81" w:rsidRPr="00616191" w:rsidRDefault="00393B81" w:rsidP="00BE297D">
      <w:pPr>
        <w:ind w:firstLine="709"/>
        <w:jc w:val="both"/>
        <w:rPr>
          <w:sz w:val="28"/>
          <w:szCs w:val="28"/>
        </w:rPr>
      </w:pPr>
      <w:r w:rsidRPr="00616191">
        <w:rPr>
          <w:sz w:val="28"/>
          <w:szCs w:val="28"/>
        </w:rPr>
        <w:lastRenderedPageBreak/>
        <w:t xml:space="preserve">Существует 3 группы методов, позволяющих минимизировать проектные риски. </w:t>
      </w:r>
    </w:p>
    <w:p w14:paraId="10C41976" w14:textId="77777777" w:rsidR="00393B81" w:rsidRPr="00616191" w:rsidRDefault="00393B81" w:rsidP="00BE297D">
      <w:pPr>
        <w:ind w:firstLine="709"/>
        <w:jc w:val="both"/>
        <w:rPr>
          <w:sz w:val="28"/>
          <w:szCs w:val="28"/>
        </w:rPr>
      </w:pPr>
      <w:r w:rsidRPr="00616191">
        <w:rPr>
          <w:sz w:val="28"/>
          <w:szCs w:val="28"/>
        </w:rPr>
        <w:t xml:space="preserve">1. Диверсификация, или распределение рисков – распределение усилий предприятия между видами деятельности, результаты которой непосредственно не связаны между собой. </w:t>
      </w:r>
    </w:p>
    <w:p w14:paraId="4E1172C6" w14:textId="77777777" w:rsidR="00393B81" w:rsidRPr="00616191" w:rsidRDefault="00393B81" w:rsidP="00BE297D">
      <w:pPr>
        <w:ind w:firstLine="709"/>
        <w:jc w:val="both"/>
        <w:rPr>
          <w:sz w:val="28"/>
          <w:szCs w:val="28"/>
        </w:rPr>
      </w:pPr>
      <w:r w:rsidRPr="00616191">
        <w:rPr>
          <w:sz w:val="28"/>
          <w:szCs w:val="28"/>
        </w:rPr>
        <w:t>Данный метод позволяет делить риски между участниками проекта, что является эффективным способом их снижения.</w:t>
      </w:r>
    </w:p>
    <w:p w14:paraId="0E6CE488" w14:textId="77777777" w:rsidR="00393B81" w:rsidRPr="00616191" w:rsidRDefault="00393B81" w:rsidP="00BE297D">
      <w:pPr>
        <w:ind w:firstLine="709"/>
        <w:jc w:val="both"/>
        <w:rPr>
          <w:sz w:val="28"/>
          <w:szCs w:val="28"/>
        </w:rPr>
      </w:pPr>
      <w:r w:rsidRPr="00616191">
        <w:rPr>
          <w:sz w:val="28"/>
          <w:szCs w:val="28"/>
        </w:rPr>
        <w:t xml:space="preserve">2. Резервирование средств на покрытие непредвиденных расходов. </w:t>
      </w:r>
    </w:p>
    <w:p w14:paraId="0287FDA4" w14:textId="77777777" w:rsidR="00393B81" w:rsidRPr="00616191" w:rsidRDefault="00393B81" w:rsidP="00BE297D">
      <w:pPr>
        <w:ind w:firstLine="709"/>
        <w:jc w:val="both"/>
        <w:rPr>
          <w:sz w:val="28"/>
          <w:szCs w:val="28"/>
        </w:rPr>
      </w:pPr>
      <w:r w:rsidRPr="00616191">
        <w:rPr>
          <w:sz w:val="28"/>
          <w:szCs w:val="28"/>
        </w:rPr>
        <w:t xml:space="preserve">Данный метод представляет собой способ борьбы с риском, предусматривающий установление соотношения между потенциальными рисками, влияющими на стоимость проекта, и размером расходов, необходимых для преодоления сбоев в его выполнения.  </w:t>
      </w:r>
    </w:p>
    <w:p w14:paraId="361A33F3" w14:textId="77777777" w:rsidR="00393B81" w:rsidRPr="00616191" w:rsidRDefault="00393B81" w:rsidP="00BE297D">
      <w:pPr>
        <w:ind w:firstLine="709"/>
        <w:jc w:val="both"/>
        <w:rPr>
          <w:sz w:val="28"/>
          <w:szCs w:val="28"/>
        </w:rPr>
      </w:pPr>
      <w:r w:rsidRPr="00616191">
        <w:rPr>
          <w:sz w:val="28"/>
          <w:szCs w:val="28"/>
        </w:rPr>
        <w:t xml:space="preserve">3. Страхование рисков </w:t>
      </w:r>
    </w:p>
    <w:p w14:paraId="2647D409" w14:textId="77777777" w:rsidR="00393B81" w:rsidRPr="00616191" w:rsidRDefault="00393B81" w:rsidP="00BE297D">
      <w:pPr>
        <w:ind w:firstLine="709"/>
        <w:jc w:val="both"/>
        <w:rPr>
          <w:sz w:val="28"/>
          <w:szCs w:val="28"/>
        </w:rPr>
      </w:pPr>
      <w:r w:rsidRPr="00616191">
        <w:rPr>
          <w:sz w:val="28"/>
          <w:szCs w:val="28"/>
        </w:rPr>
        <w:t>В случае если участники проекта не в состоянии обеспечить его реализацию при наступлении того или иного рискового события собственными силами необходимо осуществить страхование риска.</w:t>
      </w:r>
    </w:p>
    <w:p w14:paraId="2C9E372F" w14:textId="77777777" w:rsidR="00393B81" w:rsidRPr="00876490" w:rsidRDefault="00393B81" w:rsidP="00BE297D">
      <w:pPr>
        <w:ind w:firstLine="709"/>
        <w:jc w:val="both"/>
        <w:rPr>
          <w:sz w:val="28"/>
          <w:szCs w:val="28"/>
        </w:rPr>
      </w:pPr>
      <w:r w:rsidRPr="00616191">
        <w:rPr>
          <w:sz w:val="28"/>
          <w:szCs w:val="28"/>
        </w:rPr>
        <w:t>Страхование рисков есть по существу передача определенных рисков страховой компании.</w:t>
      </w:r>
    </w:p>
    <w:p w14:paraId="4CB7DEB7" w14:textId="77777777" w:rsidR="000F2BC7" w:rsidRPr="000F2BC7" w:rsidRDefault="000F2BC7" w:rsidP="00BE297D">
      <w:pPr>
        <w:ind w:firstLine="709"/>
        <w:jc w:val="both"/>
        <w:rPr>
          <w:b/>
          <w:iCs/>
          <w:sz w:val="28"/>
          <w:szCs w:val="28"/>
        </w:rPr>
      </w:pPr>
      <w:r w:rsidRPr="000F2BC7">
        <w:rPr>
          <w:b/>
          <w:iCs/>
          <w:sz w:val="28"/>
          <w:szCs w:val="28"/>
        </w:rPr>
        <w:t>НАПРИМЕР</w:t>
      </w:r>
    </w:p>
    <w:p w14:paraId="44E7E7C0" w14:textId="77777777" w:rsidR="00393B81" w:rsidRPr="00616191" w:rsidRDefault="00393B81" w:rsidP="00BE297D">
      <w:pPr>
        <w:ind w:firstLine="709"/>
        <w:jc w:val="both"/>
        <w:rPr>
          <w:sz w:val="28"/>
          <w:szCs w:val="28"/>
        </w:rPr>
      </w:pPr>
      <w:r w:rsidRPr="00616191">
        <w:rPr>
          <w:sz w:val="28"/>
          <w:szCs w:val="28"/>
        </w:rPr>
        <w:t>Компания – «Объединённые кондитеры»</w:t>
      </w:r>
    </w:p>
    <w:p w14:paraId="0FB27F5A" w14:textId="77777777" w:rsidR="00393B81" w:rsidRPr="00616191" w:rsidRDefault="00393B81" w:rsidP="00BE297D">
      <w:pPr>
        <w:ind w:firstLine="709"/>
        <w:jc w:val="both"/>
        <w:rPr>
          <w:sz w:val="28"/>
          <w:szCs w:val="28"/>
        </w:rPr>
      </w:pPr>
      <w:r w:rsidRPr="00616191">
        <w:rPr>
          <w:sz w:val="28"/>
          <w:szCs w:val="28"/>
        </w:rPr>
        <w:t>Новый продукт: вывод на развитые рынки новой термостойкой шоколадки</w:t>
      </w:r>
    </w:p>
    <w:p w14:paraId="4DCC67ED" w14:textId="77777777" w:rsidR="00393B81" w:rsidRPr="00616191" w:rsidRDefault="00393B81" w:rsidP="00393B81">
      <w:pPr>
        <w:spacing w:line="360" w:lineRule="auto"/>
        <w:ind w:firstLine="709"/>
        <w:jc w:val="both"/>
        <w:rPr>
          <w:b/>
          <w:sz w:val="28"/>
          <w:szCs w:val="28"/>
        </w:rPr>
      </w:pPr>
      <w:r w:rsidRPr="00616191">
        <w:rPr>
          <w:sz w:val="28"/>
          <w:szCs w:val="28"/>
        </w:rPr>
        <w:t xml:space="preserve">Таблица 5 – Результаты </w:t>
      </w:r>
      <w:r w:rsidRPr="00616191">
        <w:rPr>
          <w:sz w:val="28"/>
          <w:szCs w:val="28"/>
          <w:lang w:val="en-US"/>
        </w:rPr>
        <w:t>SWOT</w:t>
      </w:r>
      <w:r w:rsidRPr="00616191">
        <w:rPr>
          <w:sz w:val="28"/>
          <w:szCs w:val="28"/>
        </w:rPr>
        <w:t>-анализа проекта</w:t>
      </w:r>
    </w:p>
    <w:tbl>
      <w:tblPr>
        <w:tblStyle w:val="a6"/>
        <w:tblW w:w="0" w:type="auto"/>
        <w:tblLook w:val="04A0" w:firstRow="1" w:lastRow="0" w:firstColumn="1" w:lastColumn="0" w:noHBand="0" w:noVBand="1"/>
      </w:tblPr>
      <w:tblGrid>
        <w:gridCol w:w="4672"/>
        <w:gridCol w:w="4673"/>
      </w:tblGrid>
      <w:tr w:rsidR="00393B81" w:rsidRPr="00616191" w14:paraId="2AFC03A1" w14:textId="77777777" w:rsidTr="00352D6E">
        <w:trPr>
          <w:tblHeader/>
        </w:trPr>
        <w:tc>
          <w:tcPr>
            <w:tcW w:w="4672" w:type="dxa"/>
          </w:tcPr>
          <w:p w14:paraId="35BBCCD5" w14:textId="77777777" w:rsidR="00393B81" w:rsidRPr="00616191" w:rsidRDefault="00393B81" w:rsidP="00352D6E">
            <w:pPr>
              <w:jc w:val="center"/>
              <w:rPr>
                <w:b/>
                <w:color w:val="202122"/>
                <w:shd w:val="clear" w:color="auto" w:fill="FFFFFF"/>
              </w:rPr>
            </w:pPr>
            <w:r w:rsidRPr="00616191">
              <w:rPr>
                <w:b/>
                <w:color w:val="202122"/>
                <w:shd w:val="clear" w:color="auto" w:fill="FFFFFF"/>
                <w:lang w:val="en-US"/>
              </w:rPr>
              <w:t>S-</w:t>
            </w:r>
            <w:r w:rsidRPr="00616191">
              <w:rPr>
                <w:b/>
                <w:color w:val="202122"/>
                <w:shd w:val="clear" w:color="auto" w:fill="FFFFFF"/>
              </w:rPr>
              <w:t>сильные стороны</w:t>
            </w:r>
          </w:p>
        </w:tc>
        <w:tc>
          <w:tcPr>
            <w:tcW w:w="4673" w:type="dxa"/>
          </w:tcPr>
          <w:p w14:paraId="00ADEA23" w14:textId="77777777" w:rsidR="00393B81" w:rsidRPr="00616191" w:rsidRDefault="00393B81" w:rsidP="00352D6E">
            <w:pPr>
              <w:jc w:val="center"/>
              <w:rPr>
                <w:b/>
                <w:color w:val="202122"/>
                <w:shd w:val="clear" w:color="auto" w:fill="FFFFFF"/>
              </w:rPr>
            </w:pPr>
            <w:r w:rsidRPr="00616191">
              <w:rPr>
                <w:b/>
                <w:color w:val="202122"/>
                <w:shd w:val="clear" w:color="auto" w:fill="FFFFFF"/>
                <w:lang w:val="en-US"/>
              </w:rPr>
              <w:t>W</w:t>
            </w:r>
            <w:r w:rsidRPr="00616191">
              <w:rPr>
                <w:b/>
                <w:color w:val="202122"/>
                <w:shd w:val="clear" w:color="auto" w:fill="FFFFFF"/>
              </w:rPr>
              <w:t>- слабые стороны</w:t>
            </w:r>
          </w:p>
        </w:tc>
      </w:tr>
      <w:tr w:rsidR="00393B81" w:rsidRPr="00616191" w14:paraId="240AC0D4" w14:textId="77777777" w:rsidTr="00352D6E">
        <w:tc>
          <w:tcPr>
            <w:tcW w:w="4672" w:type="dxa"/>
          </w:tcPr>
          <w:p w14:paraId="2123F2D6" w14:textId="77777777" w:rsidR="00393B81" w:rsidRPr="00616191" w:rsidRDefault="00393B81" w:rsidP="00352D6E">
            <w:pPr>
              <w:jc w:val="both"/>
              <w:rPr>
                <w:color w:val="202122"/>
                <w:shd w:val="clear" w:color="auto" w:fill="FFFFFF"/>
              </w:rPr>
            </w:pPr>
            <w:r w:rsidRPr="00616191">
              <w:rPr>
                <w:color w:val="202122"/>
                <w:shd w:val="clear" w:color="auto" w:fill="FFFFFF"/>
              </w:rPr>
              <w:t>Эффективная бизнес-структура компании.</w:t>
            </w:r>
          </w:p>
          <w:p w14:paraId="7B27B552" w14:textId="77777777" w:rsidR="00393B81" w:rsidRPr="00616191" w:rsidRDefault="00393B81" w:rsidP="00352D6E">
            <w:pPr>
              <w:jc w:val="both"/>
              <w:rPr>
                <w:color w:val="202122"/>
                <w:shd w:val="clear" w:color="auto" w:fill="FFFFFF"/>
              </w:rPr>
            </w:pPr>
            <w:r w:rsidRPr="00616191">
              <w:rPr>
                <w:color w:val="202122"/>
                <w:shd w:val="clear" w:color="auto" w:fill="FFFFFF"/>
              </w:rPr>
              <w:t>Качественная система дистрибьюции.</w:t>
            </w:r>
          </w:p>
          <w:p w14:paraId="3D640E7A" w14:textId="77777777" w:rsidR="00393B81" w:rsidRPr="00616191" w:rsidRDefault="00393B81" w:rsidP="00352D6E">
            <w:pPr>
              <w:jc w:val="both"/>
              <w:rPr>
                <w:color w:val="202122"/>
                <w:shd w:val="clear" w:color="auto" w:fill="FFFFFF"/>
              </w:rPr>
            </w:pPr>
            <w:r w:rsidRPr="00616191">
              <w:rPr>
                <w:color w:val="202122"/>
                <w:shd w:val="clear" w:color="auto" w:fill="FFFFFF"/>
              </w:rPr>
              <w:t>Широкая представленность в каналах продаж.</w:t>
            </w:r>
          </w:p>
          <w:p w14:paraId="428C2DF8" w14:textId="77777777" w:rsidR="00393B81" w:rsidRPr="00616191" w:rsidRDefault="00393B81" w:rsidP="00352D6E">
            <w:pPr>
              <w:jc w:val="both"/>
              <w:rPr>
                <w:color w:val="202122"/>
                <w:shd w:val="clear" w:color="auto" w:fill="FFFFFF"/>
              </w:rPr>
            </w:pPr>
            <w:r w:rsidRPr="00616191">
              <w:rPr>
                <w:color w:val="202122"/>
                <w:shd w:val="clear" w:color="auto" w:fill="FFFFFF"/>
              </w:rPr>
              <w:t>Лидерство на рынке.</w:t>
            </w:r>
          </w:p>
        </w:tc>
        <w:tc>
          <w:tcPr>
            <w:tcW w:w="4673" w:type="dxa"/>
          </w:tcPr>
          <w:p w14:paraId="16CC6028" w14:textId="77777777" w:rsidR="00393B81" w:rsidRPr="00616191" w:rsidRDefault="00393B81" w:rsidP="00352D6E">
            <w:pPr>
              <w:jc w:val="both"/>
              <w:rPr>
                <w:color w:val="202122"/>
                <w:shd w:val="clear" w:color="auto" w:fill="FFFFFF"/>
              </w:rPr>
            </w:pPr>
            <w:r w:rsidRPr="00616191">
              <w:rPr>
                <w:color w:val="202122"/>
                <w:shd w:val="clear" w:color="auto" w:fill="FFFFFF"/>
              </w:rPr>
              <w:t>Проблемы с ТТ (традиционной торговлей), сложная дистрибуция и тяжело договариваться.</w:t>
            </w:r>
          </w:p>
          <w:p w14:paraId="3991A8F0" w14:textId="77777777" w:rsidR="00393B81" w:rsidRPr="00616191" w:rsidRDefault="00393B81" w:rsidP="00352D6E">
            <w:pPr>
              <w:jc w:val="both"/>
              <w:rPr>
                <w:color w:val="202122"/>
                <w:shd w:val="clear" w:color="auto" w:fill="FFFFFF"/>
              </w:rPr>
            </w:pPr>
          </w:p>
        </w:tc>
      </w:tr>
      <w:tr w:rsidR="00393B81" w:rsidRPr="00616191" w14:paraId="0F6CBF3F" w14:textId="77777777" w:rsidTr="00352D6E">
        <w:tc>
          <w:tcPr>
            <w:tcW w:w="4672" w:type="dxa"/>
          </w:tcPr>
          <w:p w14:paraId="4B943CFD" w14:textId="77777777" w:rsidR="00393B81" w:rsidRPr="00616191" w:rsidRDefault="00393B81" w:rsidP="00352D6E">
            <w:pPr>
              <w:jc w:val="center"/>
              <w:rPr>
                <w:b/>
                <w:color w:val="202122"/>
                <w:shd w:val="clear" w:color="auto" w:fill="FFFFFF"/>
              </w:rPr>
            </w:pPr>
            <w:r w:rsidRPr="00616191">
              <w:rPr>
                <w:b/>
                <w:color w:val="202122"/>
                <w:shd w:val="clear" w:color="auto" w:fill="FFFFFF"/>
              </w:rPr>
              <w:t>О- возможности</w:t>
            </w:r>
          </w:p>
        </w:tc>
        <w:tc>
          <w:tcPr>
            <w:tcW w:w="4673" w:type="dxa"/>
          </w:tcPr>
          <w:p w14:paraId="10F483B0" w14:textId="77777777" w:rsidR="00393B81" w:rsidRPr="00616191" w:rsidRDefault="00393B81" w:rsidP="00352D6E">
            <w:pPr>
              <w:jc w:val="center"/>
              <w:rPr>
                <w:b/>
                <w:color w:val="202122"/>
                <w:shd w:val="clear" w:color="auto" w:fill="FFFFFF"/>
              </w:rPr>
            </w:pPr>
            <w:r w:rsidRPr="00616191">
              <w:rPr>
                <w:b/>
                <w:color w:val="202122"/>
                <w:shd w:val="clear" w:color="auto" w:fill="FFFFFF"/>
                <w:lang w:val="en-US"/>
              </w:rPr>
              <w:t>T</w:t>
            </w:r>
            <w:r w:rsidRPr="00616191">
              <w:rPr>
                <w:b/>
                <w:color w:val="202122"/>
                <w:shd w:val="clear" w:color="auto" w:fill="FFFFFF"/>
              </w:rPr>
              <w:t>-угрозы</w:t>
            </w:r>
          </w:p>
        </w:tc>
      </w:tr>
      <w:tr w:rsidR="00393B81" w:rsidRPr="00616191" w14:paraId="4F343921" w14:textId="77777777" w:rsidTr="00352D6E">
        <w:tc>
          <w:tcPr>
            <w:tcW w:w="4672" w:type="dxa"/>
          </w:tcPr>
          <w:p w14:paraId="59F1923A" w14:textId="77777777" w:rsidR="00393B81" w:rsidRPr="00616191" w:rsidRDefault="00393B81" w:rsidP="00352D6E">
            <w:pPr>
              <w:jc w:val="both"/>
              <w:rPr>
                <w:color w:val="202122"/>
                <w:shd w:val="clear" w:color="auto" w:fill="FFFFFF"/>
              </w:rPr>
            </w:pPr>
            <w:r w:rsidRPr="00616191">
              <w:rPr>
                <w:color w:val="202122"/>
                <w:shd w:val="clear" w:color="auto" w:fill="FFFFFF"/>
              </w:rPr>
              <w:t>Патентование на термостойкую шоколадку, что откроет новые рынки сбыта.</w:t>
            </w:r>
          </w:p>
          <w:p w14:paraId="238399B5" w14:textId="77777777" w:rsidR="00393B81" w:rsidRPr="00616191" w:rsidRDefault="00393B81" w:rsidP="00352D6E">
            <w:pPr>
              <w:jc w:val="both"/>
              <w:rPr>
                <w:color w:val="202122"/>
                <w:shd w:val="clear" w:color="auto" w:fill="FFFFFF"/>
              </w:rPr>
            </w:pPr>
          </w:p>
        </w:tc>
        <w:tc>
          <w:tcPr>
            <w:tcW w:w="4673" w:type="dxa"/>
          </w:tcPr>
          <w:p w14:paraId="0AAC780B" w14:textId="77777777" w:rsidR="00393B81" w:rsidRPr="00616191" w:rsidRDefault="00393B81" w:rsidP="00352D6E">
            <w:pPr>
              <w:jc w:val="both"/>
              <w:rPr>
                <w:color w:val="202122"/>
                <w:shd w:val="clear" w:color="auto" w:fill="FFFFFF"/>
              </w:rPr>
            </w:pPr>
            <w:r w:rsidRPr="00616191">
              <w:rPr>
                <w:color w:val="202122"/>
                <w:shd w:val="clear" w:color="auto" w:fill="FFFFFF"/>
              </w:rPr>
              <w:t xml:space="preserve">Ценовое давление со стороны основных конкурентов: </w:t>
            </w:r>
            <w:r w:rsidRPr="00616191">
              <w:rPr>
                <w:color w:val="202122"/>
                <w:shd w:val="clear" w:color="auto" w:fill="FFFFFF"/>
                <w:lang w:val="en-US"/>
              </w:rPr>
              <w:t>Nestle</w:t>
            </w:r>
            <w:r w:rsidRPr="00616191">
              <w:rPr>
                <w:color w:val="202122"/>
                <w:shd w:val="clear" w:color="auto" w:fill="FFFFFF"/>
              </w:rPr>
              <w:t xml:space="preserve">, </w:t>
            </w:r>
            <w:r w:rsidRPr="00616191">
              <w:rPr>
                <w:color w:val="202122"/>
                <w:shd w:val="clear" w:color="auto" w:fill="FFFFFF"/>
                <w:lang w:val="en-US"/>
              </w:rPr>
              <w:t>Mars</w:t>
            </w:r>
            <w:r w:rsidRPr="00616191">
              <w:rPr>
                <w:color w:val="202122"/>
                <w:shd w:val="clear" w:color="auto" w:fill="FFFFFF"/>
              </w:rPr>
              <w:t>.</w:t>
            </w:r>
          </w:p>
          <w:p w14:paraId="1585F5D2" w14:textId="77777777" w:rsidR="00393B81" w:rsidRPr="00616191" w:rsidRDefault="00393B81" w:rsidP="00352D6E">
            <w:pPr>
              <w:jc w:val="both"/>
              <w:rPr>
                <w:color w:val="202122"/>
                <w:shd w:val="clear" w:color="auto" w:fill="FFFFFF"/>
              </w:rPr>
            </w:pPr>
            <w:r w:rsidRPr="00616191">
              <w:rPr>
                <w:color w:val="202122"/>
                <w:shd w:val="clear" w:color="auto" w:fill="FFFFFF"/>
              </w:rPr>
              <w:t>Конкуренты обладают достаточными ресурсами и могут запатентовать термостойкую шоколадку раньше нас.</w:t>
            </w:r>
          </w:p>
        </w:tc>
      </w:tr>
    </w:tbl>
    <w:p w14:paraId="2180778A" w14:textId="77777777" w:rsidR="00393B81" w:rsidRPr="00616191" w:rsidRDefault="00393B81" w:rsidP="00393B81">
      <w:pPr>
        <w:spacing w:line="360" w:lineRule="auto"/>
        <w:ind w:firstLine="709"/>
        <w:jc w:val="both"/>
        <w:rPr>
          <w:sz w:val="28"/>
          <w:szCs w:val="28"/>
        </w:rPr>
      </w:pPr>
      <w:r w:rsidRPr="00616191">
        <w:rPr>
          <w:sz w:val="28"/>
          <w:szCs w:val="28"/>
        </w:rPr>
        <w:t>Идентификация основной причины</w:t>
      </w:r>
    </w:p>
    <w:p w14:paraId="5AE6ECE2" w14:textId="77777777" w:rsidR="00393B81" w:rsidRPr="00616191" w:rsidRDefault="00393B81" w:rsidP="00393B81">
      <w:pPr>
        <w:spacing w:line="360" w:lineRule="auto"/>
        <w:ind w:firstLine="709"/>
        <w:jc w:val="both"/>
        <w:rPr>
          <w:sz w:val="28"/>
          <w:szCs w:val="28"/>
        </w:rPr>
      </w:pPr>
      <w:r w:rsidRPr="00616191">
        <w:rPr>
          <w:sz w:val="28"/>
          <w:szCs w:val="28"/>
        </w:rPr>
        <w:t>Таблица 6 – Разбиение рисков на группы</w:t>
      </w:r>
    </w:p>
    <w:tbl>
      <w:tblPr>
        <w:tblStyle w:val="a6"/>
        <w:tblW w:w="0" w:type="auto"/>
        <w:tblLook w:val="04A0" w:firstRow="1" w:lastRow="0" w:firstColumn="1" w:lastColumn="0" w:noHBand="0" w:noVBand="1"/>
      </w:tblPr>
      <w:tblGrid>
        <w:gridCol w:w="4672"/>
        <w:gridCol w:w="4672"/>
      </w:tblGrid>
      <w:tr w:rsidR="00393B81" w:rsidRPr="00616191" w14:paraId="127E80E0" w14:textId="77777777" w:rsidTr="00352D6E">
        <w:trPr>
          <w:trHeight w:val="259"/>
        </w:trPr>
        <w:tc>
          <w:tcPr>
            <w:tcW w:w="4672" w:type="dxa"/>
          </w:tcPr>
          <w:p w14:paraId="681A8698" w14:textId="77777777" w:rsidR="00393B81" w:rsidRPr="00616191" w:rsidRDefault="00393B81" w:rsidP="00352D6E">
            <w:pPr>
              <w:jc w:val="center"/>
              <w:rPr>
                <w:b/>
              </w:rPr>
            </w:pPr>
            <w:r w:rsidRPr="00616191">
              <w:rPr>
                <w:b/>
              </w:rPr>
              <w:t>Риск</w:t>
            </w:r>
          </w:p>
        </w:tc>
        <w:tc>
          <w:tcPr>
            <w:tcW w:w="4672" w:type="dxa"/>
          </w:tcPr>
          <w:p w14:paraId="5CAA7605" w14:textId="77777777" w:rsidR="00393B81" w:rsidRPr="00616191" w:rsidRDefault="00393B81" w:rsidP="00352D6E">
            <w:pPr>
              <w:jc w:val="center"/>
              <w:rPr>
                <w:b/>
              </w:rPr>
            </w:pPr>
            <w:r w:rsidRPr="00616191">
              <w:rPr>
                <w:b/>
              </w:rPr>
              <w:t>Группа</w:t>
            </w:r>
          </w:p>
        </w:tc>
      </w:tr>
      <w:tr w:rsidR="00393B81" w:rsidRPr="00616191" w14:paraId="15435AD3" w14:textId="77777777" w:rsidTr="00352D6E">
        <w:trPr>
          <w:trHeight w:val="259"/>
        </w:trPr>
        <w:tc>
          <w:tcPr>
            <w:tcW w:w="4672" w:type="dxa"/>
          </w:tcPr>
          <w:p w14:paraId="1A22C9CC" w14:textId="77777777" w:rsidR="00393B81" w:rsidRPr="00616191" w:rsidRDefault="00393B81" w:rsidP="00352D6E">
            <w:pPr>
              <w:jc w:val="both"/>
            </w:pPr>
            <w:r w:rsidRPr="00616191">
              <w:t>Высокий уровень брака продукции, связанный с новизной технологии</w:t>
            </w:r>
          </w:p>
        </w:tc>
        <w:tc>
          <w:tcPr>
            <w:tcW w:w="4672" w:type="dxa"/>
          </w:tcPr>
          <w:p w14:paraId="43A46855" w14:textId="77777777" w:rsidR="00393B81" w:rsidRPr="00616191" w:rsidRDefault="00393B81" w:rsidP="00352D6E">
            <w:pPr>
              <w:jc w:val="both"/>
            </w:pPr>
            <w:r w:rsidRPr="00616191">
              <w:t>Производственный</w:t>
            </w:r>
          </w:p>
        </w:tc>
      </w:tr>
      <w:tr w:rsidR="00393B81" w:rsidRPr="00616191" w14:paraId="68A58AA6" w14:textId="77777777" w:rsidTr="00352D6E">
        <w:trPr>
          <w:trHeight w:val="519"/>
        </w:trPr>
        <w:tc>
          <w:tcPr>
            <w:tcW w:w="4672" w:type="dxa"/>
          </w:tcPr>
          <w:p w14:paraId="5400113D" w14:textId="77777777" w:rsidR="00393B81" w:rsidRPr="00616191" w:rsidRDefault="00393B81" w:rsidP="00352D6E">
            <w:pPr>
              <w:jc w:val="both"/>
            </w:pPr>
            <w:r w:rsidRPr="00616191">
              <w:t>Отказ (поломка) оборудования</w:t>
            </w:r>
          </w:p>
        </w:tc>
        <w:tc>
          <w:tcPr>
            <w:tcW w:w="4672" w:type="dxa"/>
          </w:tcPr>
          <w:p w14:paraId="21A24108" w14:textId="77777777" w:rsidR="00393B81" w:rsidRPr="00616191" w:rsidRDefault="00393B81" w:rsidP="00352D6E">
            <w:pPr>
              <w:jc w:val="both"/>
            </w:pPr>
            <w:r w:rsidRPr="00616191">
              <w:t>Производственный</w:t>
            </w:r>
          </w:p>
        </w:tc>
      </w:tr>
      <w:tr w:rsidR="00393B81" w:rsidRPr="00616191" w14:paraId="51BDC02F" w14:textId="77777777" w:rsidTr="00352D6E">
        <w:trPr>
          <w:trHeight w:val="259"/>
        </w:trPr>
        <w:tc>
          <w:tcPr>
            <w:tcW w:w="4672" w:type="dxa"/>
          </w:tcPr>
          <w:p w14:paraId="31C4EBBB" w14:textId="77777777" w:rsidR="00393B81" w:rsidRPr="00616191" w:rsidRDefault="00393B81" w:rsidP="00352D6E">
            <w:pPr>
              <w:jc w:val="both"/>
            </w:pPr>
            <w:r w:rsidRPr="00616191">
              <w:t>Рост стоимости закупки продукции</w:t>
            </w:r>
          </w:p>
        </w:tc>
        <w:tc>
          <w:tcPr>
            <w:tcW w:w="4672" w:type="dxa"/>
          </w:tcPr>
          <w:p w14:paraId="6A942E36" w14:textId="77777777" w:rsidR="00393B81" w:rsidRPr="00616191" w:rsidRDefault="00393B81" w:rsidP="00352D6E">
            <w:pPr>
              <w:jc w:val="both"/>
            </w:pPr>
            <w:r w:rsidRPr="00616191">
              <w:t>Коммерческий</w:t>
            </w:r>
          </w:p>
        </w:tc>
      </w:tr>
      <w:tr w:rsidR="00393B81" w:rsidRPr="00616191" w14:paraId="5B834BDF" w14:textId="77777777" w:rsidTr="00352D6E">
        <w:trPr>
          <w:trHeight w:val="259"/>
        </w:trPr>
        <w:tc>
          <w:tcPr>
            <w:tcW w:w="4672" w:type="dxa"/>
          </w:tcPr>
          <w:p w14:paraId="77829A7F" w14:textId="77777777" w:rsidR="00393B81" w:rsidRPr="00616191" w:rsidRDefault="00393B81" w:rsidP="00352D6E">
            <w:pPr>
              <w:jc w:val="both"/>
            </w:pPr>
            <w:r w:rsidRPr="00616191">
              <w:t>Рост издержек на производство продукции из-за изменений в технологии производства</w:t>
            </w:r>
          </w:p>
        </w:tc>
        <w:tc>
          <w:tcPr>
            <w:tcW w:w="4672" w:type="dxa"/>
          </w:tcPr>
          <w:p w14:paraId="686DE8A7" w14:textId="77777777" w:rsidR="00393B81" w:rsidRPr="00616191" w:rsidRDefault="00393B81" w:rsidP="00352D6E">
            <w:pPr>
              <w:jc w:val="both"/>
            </w:pPr>
            <w:r w:rsidRPr="00616191">
              <w:t>Производственный</w:t>
            </w:r>
          </w:p>
        </w:tc>
      </w:tr>
      <w:tr w:rsidR="00393B81" w:rsidRPr="00616191" w14:paraId="273C75D9" w14:textId="77777777" w:rsidTr="00352D6E">
        <w:trPr>
          <w:trHeight w:val="259"/>
        </w:trPr>
        <w:tc>
          <w:tcPr>
            <w:tcW w:w="4672" w:type="dxa"/>
          </w:tcPr>
          <w:p w14:paraId="570297DB" w14:textId="77777777" w:rsidR="00393B81" w:rsidRPr="00616191" w:rsidRDefault="00393B81" w:rsidP="00352D6E">
            <w:pPr>
              <w:jc w:val="both"/>
            </w:pPr>
            <w:r w:rsidRPr="00616191">
              <w:lastRenderedPageBreak/>
              <w:t>Изменение курса валюты, что влияет на закупку импортных компонентов для продукции и предприятия и экспортные цены</w:t>
            </w:r>
          </w:p>
        </w:tc>
        <w:tc>
          <w:tcPr>
            <w:tcW w:w="4672" w:type="dxa"/>
          </w:tcPr>
          <w:p w14:paraId="19889157" w14:textId="77777777" w:rsidR="00393B81" w:rsidRPr="00616191" w:rsidRDefault="00393B81" w:rsidP="00352D6E">
            <w:pPr>
              <w:jc w:val="both"/>
            </w:pPr>
            <w:r w:rsidRPr="00616191">
              <w:t>Финансовые</w:t>
            </w:r>
          </w:p>
        </w:tc>
      </w:tr>
      <w:tr w:rsidR="00393B81" w:rsidRPr="00616191" w14:paraId="3E57E5D8" w14:textId="77777777" w:rsidTr="00352D6E">
        <w:trPr>
          <w:trHeight w:val="259"/>
        </w:trPr>
        <w:tc>
          <w:tcPr>
            <w:tcW w:w="4672" w:type="dxa"/>
          </w:tcPr>
          <w:p w14:paraId="5581C4FF" w14:textId="77777777" w:rsidR="00393B81" w:rsidRPr="00616191" w:rsidRDefault="00393B81" w:rsidP="00352D6E">
            <w:pPr>
              <w:jc w:val="both"/>
            </w:pPr>
            <w:r w:rsidRPr="00616191">
              <w:t xml:space="preserve">Понижение размера реализации продукции из-за рыночной конъюктуры </w:t>
            </w:r>
          </w:p>
        </w:tc>
        <w:tc>
          <w:tcPr>
            <w:tcW w:w="4672" w:type="dxa"/>
          </w:tcPr>
          <w:p w14:paraId="6E6F4932" w14:textId="77777777" w:rsidR="00393B81" w:rsidRPr="00616191" w:rsidRDefault="00393B81" w:rsidP="00352D6E">
            <w:pPr>
              <w:jc w:val="both"/>
            </w:pPr>
            <w:r w:rsidRPr="00616191">
              <w:t>Коммерческие</w:t>
            </w:r>
          </w:p>
        </w:tc>
      </w:tr>
    </w:tbl>
    <w:p w14:paraId="4D1971D9" w14:textId="77777777" w:rsidR="00393B81" w:rsidRPr="00616191" w:rsidRDefault="00393B81" w:rsidP="00393B81">
      <w:pPr>
        <w:spacing w:line="360" w:lineRule="auto"/>
        <w:ind w:firstLine="709"/>
        <w:jc w:val="both"/>
        <w:rPr>
          <w:sz w:val="28"/>
          <w:szCs w:val="28"/>
        </w:rPr>
      </w:pPr>
    </w:p>
    <w:p w14:paraId="64317EA0" w14:textId="77777777" w:rsidR="00393B81" w:rsidRPr="00616191" w:rsidRDefault="00393B81" w:rsidP="00BE297D">
      <w:pPr>
        <w:ind w:firstLine="709"/>
        <w:jc w:val="both"/>
        <w:rPr>
          <w:sz w:val="28"/>
          <w:szCs w:val="28"/>
        </w:rPr>
      </w:pPr>
      <w:r w:rsidRPr="00616191">
        <w:rPr>
          <w:sz w:val="28"/>
          <w:szCs w:val="28"/>
        </w:rPr>
        <w:t>Итого у нас 3 риска производственных, 2 коммерческих и 1 финансовый. Следовательно, необходимо сосредоточить свои усилия на недопущении, управлении и минимизации производственных рисков и по возможности коммерческих рисков.</w:t>
      </w:r>
    </w:p>
    <w:p w14:paraId="59D3B66F" w14:textId="77777777" w:rsidR="00393B81" w:rsidRPr="00616191" w:rsidRDefault="00393B81" w:rsidP="00BE297D">
      <w:pPr>
        <w:ind w:firstLine="709"/>
        <w:jc w:val="both"/>
        <w:rPr>
          <w:sz w:val="28"/>
          <w:szCs w:val="28"/>
        </w:rPr>
      </w:pPr>
      <w:r w:rsidRPr="00616191">
        <w:rPr>
          <w:sz w:val="28"/>
          <w:szCs w:val="28"/>
        </w:rPr>
        <w:t xml:space="preserve">Далее мы переходим к количественному анализу рисков проекта. </w:t>
      </w:r>
    </w:p>
    <w:p w14:paraId="2A0AB943" w14:textId="77777777" w:rsidR="00393B81" w:rsidRPr="00616191" w:rsidRDefault="00393B81" w:rsidP="00BE297D">
      <w:pPr>
        <w:jc w:val="center"/>
        <w:rPr>
          <w:i/>
          <w:iCs/>
          <w:sz w:val="28"/>
          <w:szCs w:val="28"/>
        </w:rPr>
      </w:pPr>
      <w:r w:rsidRPr="00616191">
        <w:rPr>
          <w:i/>
          <w:iCs/>
          <w:sz w:val="28"/>
          <w:szCs w:val="28"/>
        </w:rPr>
        <w:t>Анализ сценариев развития проекта</w:t>
      </w:r>
    </w:p>
    <w:p w14:paraId="7871F942" w14:textId="77777777" w:rsidR="00393B81" w:rsidRPr="00616191" w:rsidRDefault="00393B81" w:rsidP="00BE297D">
      <w:pPr>
        <w:ind w:firstLine="709"/>
        <w:jc w:val="both"/>
        <w:rPr>
          <w:bCs/>
          <w:sz w:val="28"/>
          <w:szCs w:val="28"/>
        </w:rPr>
      </w:pPr>
      <w:r w:rsidRPr="00616191">
        <w:rPr>
          <w:bCs/>
          <w:sz w:val="28"/>
          <w:szCs w:val="28"/>
        </w:rPr>
        <w:t xml:space="preserve">Анализ сценариев может быть записан, в любом наглядном формате. Но для удобства изобразим его в таблице. Предположим, что компания инвестирует в новый проект чистую прибыль в размере 1000 млн рублей (что примерно половина прибыли предприятия за 2014 год). Учитывая внешнюю конкуренцию со стороны других компаний и сами развивающиеся рынки, мы можем установить вероятности выполнения всех 3-х сценариев. </w:t>
      </w:r>
    </w:p>
    <w:p w14:paraId="4774427A" w14:textId="77777777" w:rsidR="00393B81" w:rsidRPr="00616191" w:rsidRDefault="00393B81" w:rsidP="00393B81">
      <w:pPr>
        <w:spacing w:line="360" w:lineRule="auto"/>
        <w:jc w:val="both"/>
        <w:rPr>
          <w:b/>
          <w:sz w:val="28"/>
          <w:szCs w:val="28"/>
        </w:rPr>
      </w:pPr>
      <w:r w:rsidRPr="00616191">
        <w:rPr>
          <w:sz w:val="28"/>
          <w:szCs w:val="28"/>
        </w:rPr>
        <w:t>Таблица 7 – Сценарии развития проекта</w:t>
      </w:r>
    </w:p>
    <w:tbl>
      <w:tblPr>
        <w:tblStyle w:val="a6"/>
        <w:tblW w:w="0" w:type="auto"/>
        <w:tblLook w:val="04A0" w:firstRow="1" w:lastRow="0" w:firstColumn="1" w:lastColumn="0" w:noHBand="0" w:noVBand="1"/>
      </w:tblPr>
      <w:tblGrid>
        <w:gridCol w:w="2335"/>
        <w:gridCol w:w="2335"/>
        <w:gridCol w:w="2333"/>
        <w:gridCol w:w="2336"/>
      </w:tblGrid>
      <w:tr w:rsidR="00393B81" w:rsidRPr="00616191" w14:paraId="0FCB1BF1" w14:textId="77777777" w:rsidTr="00352D6E">
        <w:tc>
          <w:tcPr>
            <w:tcW w:w="2335" w:type="dxa"/>
            <w:vAlign w:val="center"/>
          </w:tcPr>
          <w:p w14:paraId="52271291" w14:textId="77777777" w:rsidR="00393B81" w:rsidRPr="00616191" w:rsidRDefault="00393B81" w:rsidP="00352D6E">
            <w:pPr>
              <w:jc w:val="center"/>
              <w:rPr>
                <w:b/>
              </w:rPr>
            </w:pPr>
            <w:r w:rsidRPr="00616191">
              <w:rPr>
                <w:b/>
              </w:rPr>
              <w:t>Сценарии</w:t>
            </w:r>
          </w:p>
        </w:tc>
        <w:tc>
          <w:tcPr>
            <w:tcW w:w="2335" w:type="dxa"/>
            <w:vAlign w:val="center"/>
          </w:tcPr>
          <w:p w14:paraId="4000331F" w14:textId="77777777" w:rsidR="00393B81" w:rsidRPr="00616191" w:rsidRDefault="00393B81" w:rsidP="00352D6E">
            <w:pPr>
              <w:jc w:val="center"/>
              <w:rPr>
                <w:b/>
              </w:rPr>
            </w:pPr>
            <w:r w:rsidRPr="00616191">
              <w:rPr>
                <w:b/>
              </w:rPr>
              <w:t>Вероятность</w:t>
            </w:r>
          </w:p>
        </w:tc>
        <w:tc>
          <w:tcPr>
            <w:tcW w:w="2333" w:type="dxa"/>
            <w:vAlign w:val="center"/>
          </w:tcPr>
          <w:p w14:paraId="62B5FC0F" w14:textId="77777777" w:rsidR="00393B81" w:rsidRPr="00616191" w:rsidRDefault="00393B81" w:rsidP="00352D6E">
            <w:pPr>
              <w:jc w:val="center"/>
              <w:rPr>
                <w:b/>
              </w:rPr>
            </w:pPr>
            <w:r w:rsidRPr="00616191">
              <w:rPr>
                <w:b/>
              </w:rPr>
              <w:t>ЧДД, млн. руб</w:t>
            </w:r>
          </w:p>
        </w:tc>
        <w:tc>
          <w:tcPr>
            <w:tcW w:w="2336" w:type="dxa"/>
            <w:vAlign w:val="center"/>
          </w:tcPr>
          <w:p w14:paraId="7A93B672" w14:textId="77777777" w:rsidR="00393B81" w:rsidRPr="00616191" w:rsidRDefault="00393B81" w:rsidP="00352D6E">
            <w:pPr>
              <w:jc w:val="center"/>
              <w:rPr>
                <w:b/>
              </w:rPr>
            </w:pPr>
            <w:r w:rsidRPr="00616191">
              <w:rPr>
                <w:b/>
              </w:rPr>
              <w:t>ЧДД, млн. руб с учётом вероятности</w:t>
            </w:r>
          </w:p>
        </w:tc>
      </w:tr>
      <w:tr w:rsidR="00393B81" w:rsidRPr="00616191" w14:paraId="6EB9DAFE" w14:textId="77777777" w:rsidTr="00352D6E">
        <w:tc>
          <w:tcPr>
            <w:tcW w:w="2335" w:type="dxa"/>
          </w:tcPr>
          <w:p w14:paraId="7DFBAF02" w14:textId="77777777" w:rsidR="00393B81" w:rsidRPr="00616191" w:rsidRDefault="00393B81" w:rsidP="00352D6E">
            <w:pPr>
              <w:jc w:val="both"/>
            </w:pPr>
            <w:r w:rsidRPr="00616191">
              <w:t>Оптимистичный</w:t>
            </w:r>
          </w:p>
        </w:tc>
        <w:tc>
          <w:tcPr>
            <w:tcW w:w="2335" w:type="dxa"/>
          </w:tcPr>
          <w:p w14:paraId="3B75E45A" w14:textId="77777777" w:rsidR="00393B81" w:rsidRPr="00616191" w:rsidRDefault="00393B81" w:rsidP="00352D6E">
            <w:pPr>
              <w:jc w:val="both"/>
              <w:rPr>
                <w:lang w:val="en-US"/>
              </w:rPr>
            </w:pPr>
            <w:r w:rsidRPr="00616191">
              <w:rPr>
                <w:lang w:val="en-US"/>
              </w:rPr>
              <w:t>0,1</w:t>
            </w:r>
          </w:p>
        </w:tc>
        <w:tc>
          <w:tcPr>
            <w:tcW w:w="2333" w:type="dxa"/>
          </w:tcPr>
          <w:p w14:paraId="34C617A7" w14:textId="77777777" w:rsidR="00393B81" w:rsidRPr="00616191" w:rsidRDefault="00393B81" w:rsidP="00352D6E">
            <w:pPr>
              <w:jc w:val="both"/>
            </w:pPr>
            <w:r w:rsidRPr="00616191">
              <w:t>1000</w:t>
            </w:r>
          </w:p>
        </w:tc>
        <w:tc>
          <w:tcPr>
            <w:tcW w:w="2336" w:type="dxa"/>
          </w:tcPr>
          <w:p w14:paraId="2E863C08" w14:textId="77777777" w:rsidR="00393B81" w:rsidRPr="00616191" w:rsidRDefault="00393B81" w:rsidP="00352D6E">
            <w:pPr>
              <w:jc w:val="both"/>
            </w:pPr>
            <w:r w:rsidRPr="00616191">
              <w:t>100</w:t>
            </w:r>
          </w:p>
        </w:tc>
      </w:tr>
      <w:tr w:rsidR="00393B81" w:rsidRPr="00616191" w14:paraId="15AA22EA" w14:textId="77777777" w:rsidTr="00352D6E">
        <w:tc>
          <w:tcPr>
            <w:tcW w:w="2335" w:type="dxa"/>
          </w:tcPr>
          <w:p w14:paraId="6B13252D" w14:textId="77777777" w:rsidR="00393B81" w:rsidRPr="00616191" w:rsidRDefault="00393B81" w:rsidP="00352D6E">
            <w:pPr>
              <w:jc w:val="both"/>
            </w:pPr>
            <w:r w:rsidRPr="00616191">
              <w:t>Наиболее вероятный</w:t>
            </w:r>
          </w:p>
        </w:tc>
        <w:tc>
          <w:tcPr>
            <w:tcW w:w="2335" w:type="dxa"/>
          </w:tcPr>
          <w:p w14:paraId="5886268F" w14:textId="77777777" w:rsidR="00393B81" w:rsidRPr="00616191" w:rsidRDefault="00393B81" w:rsidP="00352D6E">
            <w:pPr>
              <w:jc w:val="both"/>
              <w:rPr>
                <w:lang w:val="en-US"/>
              </w:rPr>
            </w:pPr>
            <w:r w:rsidRPr="00616191">
              <w:rPr>
                <w:lang w:val="en-US"/>
              </w:rPr>
              <w:t>0,5</w:t>
            </w:r>
          </w:p>
        </w:tc>
        <w:tc>
          <w:tcPr>
            <w:tcW w:w="2333" w:type="dxa"/>
          </w:tcPr>
          <w:p w14:paraId="2D82157D" w14:textId="77777777" w:rsidR="00393B81" w:rsidRPr="00616191" w:rsidRDefault="00393B81" w:rsidP="00352D6E">
            <w:pPr>
              <w:jc w:val="both"/>
            </w:pPr>
            <w:r w:rsidRPr="00616191">
              <w:t>1000</w:t>
            </w:r>
          </w:p>
        </w:tc>
        <w:tc>
          <w:tcPr>
            <w:tcW w:w="2336" w:type="dxa"/>
          </w:tcPr>
          <w:p w14:paraId="727F3892" w14:textId="77777777" w:rsidR="00393B81" w:rsidRPr="00616191" w:rsidRDefault="00393B81" w:rsidP="00352D6E">
            <w:pPr>
              <w:jc w:val="both"/>
            </w:pPr>
            <w:r w:rsidRPr="00616191">
              <w:t>500</w:t>
            </w:r>
          </w:p>
        </w:tc>
      </w:tr>
      <w:tr w:rsidR="00393B81" w:rsidRPr="00616191" w14:paraId="53B770CD" w14:textId="77777777" w:rsidTr="00352D6E">
        <w:tc>
          <w:tcPr>
            <w:tcW w:w="2335" w:type="dxa"/>
          </w:tcPr>
          <w:p w14:paraId="3B0A37CF" w14:textId="77777777" w:rsidR="00393B81" w:rsidRPr="00616191" w:rsidRDefault="00393B81" w:rsidP="00352D6E">
            <w:pPr>
              <w:jc w:val="both"/>
            </w:pPr>
            <w:r w:rsidRPr="00616191">
              <w:t>Пессимистичный</w:t>
            </w:r>
          </w:p>
        </w:tc>
        <w:tc>
          <w:tcPr>
            <w:tcW w:w="2335" w:type="dxa"/>
          </w:tcPr>
          <w:p w14:paraId="120BE102" w14:textId="77777777" w:rsidR="00393B81" w:rsidRPr="00616191" w:rsidRDefault="00393B81" w:rsidP="00352D6E">
            <w:pPr>
              <w:jc w:val="both"/>
              <w:rPr>
                <w:lang w:val="en-US"/>
              </w:rPr>
            </w:pPr>
            <w:r w:rsidRPr="00616191">
              <w:t>0</w:t>
            </w:r>
            <w:r w:rsidRPr="00616191">
              <w:rPr>
                <w:lang w:val="en-US"/>
              </w:rPr>
              <w:t>,4</w:t>
            </w:r>
          </w:p>
        </w:tc>
        <w:tc>
          <w:tcPr>
            <w:tcW w:w="2333" w:type="dxa"/>
          </w:tcPr>
          <w:p w14:paraId="6CC3D746" w14:textId="77777777" w:rsidR="00393B81" w:rsidRPr="00616191" w:rsidRDefault="00393B81" w:rsidP="00352D6E">
            <w:pPr>
              <w:jc w:val="both"/>
            </w:pPr>
            <w:r w:rsidRPr="00616191">
              <w:t>1000</w:t>
            </w:r>
          </w:p>
        </w:tc>
        <w:tc>
          <w:tcPr>
            <w:tcW w:w="2336" w:type="dxa"/>
          </w:tcPr>
          <w:p w14:paraId="3026988F" w14:textId="77777777" w:rsidR="00393B81" w:rsidRPr="00616191" w:rsidRDefault="00393B81" w:rsidP="00352D6E">
            <w:pPr>
              <w:jc w:val="both"/>
            </w:pPr>
            <w:r w:rsidRPr="00616191">
              <w:t>400</w:t>
            </w:r>
          </w:p>
        </w:tc>
      </w:tr>
    </w:tbl>
    <w:p w14:paraId="54A9A7EE" w14:textId="77777777" w:rsidR="00BE297D" w:rsidRPr="00616191" w:rsidRDefault="00BE297D" w:rsidP="00393B81">
      <w:pPr>
        <w:spacing w:line="360" w:lineRule="auto"/>
        <w:jc w:val="both"/>
        <w:rPr>
          <w:sz w:val="28"/>
          <w:szCs w:val="28"/>
        </w:rPr>
      </w:pPr>
    </w:p>
    <w:p w14:paraId="0C77E1FF" w14:textId="77777777" w:rsidR="00393B81" w:rsidRPr="00616191" w:rsidRDefault="00393B81" w:rsidP="00393B81">
      <w:pPr>
        <w:spacing w:line="360" w:lineRule="auto"/>
        <w:ind w:firstLine="709"/>
        <w:jc w:val="both"/>
        <w:rPr>
          <w:b/>
          <w:sz w:val="28"/>
          <w:szCs w:val="28"/>
        </w:rPr>
      </w:pPr>
      <w:r w:rsidRPr="00616191">
        <w:rPr>
          <w:b/>
          <w:sz w:val="28"/>
          <w:szCs w:val="28"/>
        </w:rPr>
        <w:t>Минимизация рисков</w:t>
      </w:r>
    </w:p>
    <w:p w14:paraId="6E25A6CF" w14:textId="77777777" w:rsidR="00393B81" w:rsidRPr="00616191" w:rsidRDefault="00393B81" w:rsidP="00393B81">
      <w:pPr>
        <w:spacing w:line="360" w:lineRule="auto"/>
        <w:ind w:firstLine="709"/>
        <w:jc w:val="both"/>
        <w:rPr>
          <w:b/>
          <w:sz w:val="28"/>
          <w:szCs w:val="28"/>
        </w:rPr>
      </w:pPr>
      <w:r w:rsidRPr="00616191">
        <w:rPr>
          <w:b/>
          <w:sz w:val="28"/>
          <w:szCs w:val="28"/>
        </w:rPr>
        <w:t>100 миллион – Маркетинговые исследования</w:t>
      </w:r>
    </w:p>
    <w:p w14:paraId="357D55BA" w14:textId="77777777" w:rsidR="00393B81" w:rsidRPr="00616191" w:rsidRDefault="00393B81" w:rsidP="00393B81">
      <w:pPr>
        <w:spacing w:line="360" w:lineRule="auto"/>
        <w:ind w:firstLine="709"/>
        <w:jc w:val="both"/>
        <w:rPr>
          <w:b/>
          <w:sz w:val="28"/>
          <w:szCs w:val="28"/>
        </w:rPr>
      </w:pPr>
      <w:r w:rsidRPr="00616191">
        <w:rPr>
          <w:noProof/>
          <w:sz w:val="28"/>
          <w:szCs w:val="28"/>
        </w:rPr>
        <w:lastRenderedPageBreak/>
        <w:drawing>
          <wp:inline distT="0" distB="0" distL="0" distR="0" wp14:anchorId="13512624" wp14:editId="2B30FEE8">
            <wp:extent cx="5679440" cy="3518535"/>
            <wp:effectExtent l="0" t="0" r="0" b="2476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4E843C" w14:textId="77777777" w:rsidR="00393B81" w:rsidRPr="00616191" w:rsidRDefault="00393B81" w:rsidP="00393B81">
      <w:pPr>
        <w:spacing w:line="360" w:lineRule="auto"/>
        <w:jc w:val="center"/>
        <w:rPr>
          <w:b/>
          <w:sz w:val="28"/>
          <w:szCs w:val="28"/>
        </w:rPr>
      </w:pPr>
      <w:r w:rsidRPr="00616191">
        <w:rPr>
          <w:sz w:val="28"/>
          <w:szCs w:val="28"/>
        </w:rPr>
        <w:t>Рисунок 4 – Количественный анализ рисков</w:t>
      </w:r>
    </w:p>
    <w:p w14:paraId="7333A618" w14:textId="77777777" w:rsidR="00393B81" w:rsidRPr="00616191" w:rsidRDefault="00393B81" w:rsidP="00BE297D">
      <w:pPr>
        <w:ind w:firstLine="709"/>
        <w:jc w:val="both"/>
        <w:rPr>
          <w:b/>
          <w:sz w:val="28"/>
          <w:szCs w:val="28"/>
        </w:rPr>
      </w:pPr>
    </w:p>
    <w:p w14:paraId="1F77DEAE" w14:textId="77777777" w:rsidR="00393B81" w:rsidRPr="00616191" w:rsidRDefault="00393B81" w:rsidP="00BE297D">
      <w:pPr>
        <w:ind w:firstLine="709"/>
        <w:jc w:val="both"/>
        <w:rPr>
          <w:bCs/>
          <w:sz w:val="28"/>
          <w:szCs w:val="28"/>
        </w:rPr>
      </w:pPr>
      <w:r w:rsidRPr="00616191">
        <w:rPr>
          <w:bCs/>
          <w:sz w:val="28"/>
          <w:szCs w:val="28"/>
        </w:rPr>
        <w:t>Без маркетинговых исследований – 50 миллионов</w:t>
      </w:r>
    </w:p>
    <w:p w14:paraId="54A68BB5" w14:textId="77777777" w:rsidR="00393B81" w:rsidRPr="00616191" w:rsidRDefault="00393B81" w:rsidP="00BE297D">
      <w:pPr>
        <w:ind w:firstLine="709"/>
        <w:jc w:val="both"/>
        <w:rPr>
          <w:bCs/>
          <w:sz w:val="28"/>
          <w:szCs w:val="28"/>
        </w:rPr>
      </w:pPr>
      <w:r w:rsidRPr="00616191">
        <w:rPr>
          <w:bCs/>
          <w:sz w:val="28"/>
          <w:szCs w:val="28"/>
        </w:rPr>
        <w:t>3 группы методов, позволяющих минимизировать проектные риски</w:t>
      </w:r>
    </w:p>
    <w:p w14:paraId="144A7812" w14:textId="77777777" w:rsidR="00393B81" w:rsidRPr="00616191" w:rsidRDefault="00393B81" w:rsidP="00BE297D">
      <w:pPr>
        <w:pStyle w:val="a3"/>
        <w:numPr>
          <w:ilvl w:val="0"/>
          <w:numId w:val="83"/>
        </w:numPr>
        <w:ind w:left="0" w:firstLine="709"/>
        <w:jc w:val="both"/>
        <w:rPr>
          <w:sz w:val="28"/>
          <w:szCs w:val="28"/>
        </w:rPr>
      </w:pPr>
      <w:r w:rsidRPr="00616191">
        <w:rPr>
          <w:sz w:val="28"/>
          <w:szCs w:val="28"/>
        </w:rPr>
        <w:t>Распределить риски, например, перевести больше финансовых ресурсов в производственную сферу. Тем самым мы уменьшим количество производственных рисков и увеличим количество финансовых рисков.</w:t>
      </w:r>
    </w:p>
    <w:p w14:paraId="07ED11CD" w14:textId="77777777" w:rsidR="00393B81" w:rsidRPr="00616191" w:rsidRDefault="00393B81" w:rsidP="00BE297D">
      <w:pPr>
        <w:pStyle w:val="a3"/>
        <w:numPr>
          <w:ilvl w:val="0"/>
          <w:numId w:val="83"/>
        </w:numPr>
        <w:ind w:left="0" w:firstLine="709"/>
        <w:jc w:val="both"/>
        <w:rPr>
          <w:sz w:val="28"/>
          <w:szCs w:val="28"/>
        </w:rPr>
      </w:pPr>
      <w:r w:rsidRPr="00616191">
        <w:rPr>
          <w:sz w:val="28"/>
          <w:szCs w:val="28"/>
        </w:rPr>
        <w:t>Создание зоны финансовой безопасности и финансовой «подушки» для проекта. Например, на увеличение прямых производственных затрат можно заложить 20%, на затраты зарубежных исполнителей работ по нашему проекту – 10% и увеличение резервирования средств на процент за кредиты, если они имеются.</w:t>
      </w:r>
    </w:p>
    <w:p w14:paraId="2CD08EFC" w14:textId="77777777" w:rsidR="00393B81" w:rsidRPr="00616191" w:rsidRDefault="00393B81" w:rsidP="00BE297D">
      <w:pPr>
        <w:pStyle w:val="a3"/>
        <w:numPr>
          <w:ilvl w:val="0"/>
          <w:numId w:val="83"/>
        </w:numPr>
        <w:ind w:left="0" w:firstLine="709"/>
        <w:jc w:val="both"/>
        <w:rPr>
          <w:sz w:val="28"/>
          <w:szCs w:val="28"/>
        </w:rPr>
      </w:pPr>
      <w:r w:rsidRPr="00616191">
        <w:rPr>
          <w:sz w:val="28"/>
          <w:szCs w:val="28"/>
        </w:rPr>
        <w:t xml:space="preserve">Пройти полное страхование для данного инвестиционного проекта. </w:t>
      </w:r>
    </w:p>
    <w:p w14:paraId="580A2526" w14:textId="77777777" w:rsidR="00393B81" w:rsidRPr="00616191" w:rsidRDefault="00393B81" w:rsidP="00BE297D">
      <w:pPr>
        <w:ind w:firstLine="709"/>
        <w:jc w:val="both"/>
        <w:rPr>
          <w:sz w:val="28"/>
          <w:szCs w:val="28"/>
        </w:rPr>
      </w:pPr>
      <w:r w:rsidRPr="00616191">
        <w:rPr>
          <w:bCs/>
          <w:sz w:val="28"/>
          <w:szCs w:val="28"/>
        </w:rPr>
        <w:t>Таким образом, комплексная</w:t>
      </w:r>
      <w:r w:rsidRPr="00616191">
        <w:rPr>
          <w:sz w:val="28"/>
          <w:szCs w:val="28"/>
        </w:rPr>
        <w:t xml:space="preserve"> система идентификации, управления и минимизации рисков позволит нам повысить успешность реализации данного проекта.</w:t>
      </w:r>
    </w:p>
    <w:p w14:paraId="18400736" w14:textId="77777777" w:rsidR="00393B81" w:rsidRPr="000C59C9" w:rsidRDefault="000C59C9" w:rsidP="00BE297D">
      <w:pPr>
        <w:pStyle w:val="1"/>
        <w:spacing w:line="240" w:lineRule="auto"/>
        <w:rPr>
          <w:b/>
          <w:sz w:val="28"/>
          <w:szCs w:val="28"/>
        </w:rPr>
      </w:pPr>
      <w:bookmarkStart w:id="27" w:name="_Toc61862866"/>
      <w:bookmarkStart w:id="28" w:name="_Toc89963085"/>
      <w:r w:rsidRPr="000C59C9">
        <w:rPr>
          <w:b/>
          <w:sz w:val="28"/>
          <w:szCs w:val="28"/>
        </w:rPr>
        <w:t>Параграф 2.3</w:t>
      </w:r>
      <w:r w:rsidR="00393B81" w:rsidRPr="000C59C9">
        <w:rPr>
          <w:b/>
          <w:sz w:val="28"/>
          <w:szCs w:val="28"/>
        </w:rPr>
        <w:t xml:space="preserve"> Оценка показателей эффективности проекта</w:t>
      </w:r>
      <w:bookmarkEnd w:id="27"/>
      <w:bookmarkEnd w:id="28"/>
    </w:p>
    <w:p w14:paraId="6B616560" w14:textId="77777777" w:rsidR="00393B81" w:rsidRPr="00876490" w:rsidRDefault="00393B81" w:rsidP="00BE297D">
      <w:pPr>
        <w:rPr>
          <w:lang w:val="ru"/>
        </w:rPr>
      </w:pPr>
    </w:p>
    <w:p w14:paraId="127B0E03" w14:textId="77777777" w:rsidR="00393B81" w:rsidRPr="00616191" w:rsidRDefault="00393B81" w:rsidP="00BE297D">
      <w:pPr>
        <w:ind w:firstLine="709"/>
        <w:jc w:val="both"/>
        <w:rPr>
          <w:bCs/>
          <w:sz w:val="28"/>
          <w:szCs w:val="28"/>
        </w:rPr>
      </w:pPr>
      <w:r w:rsidRPr="00616191">
        <w:rPr>
          <w:bCs/>
          <w:sz w:val="28"/>
          <w:szCs w:val="28"/>
        </w:rPr>
        <w:t>В шестом разделе курсового проекта необходимо рассчитать:</w:t>
      </w:r>
    </w:p>
    <w:p w14:paraId="15D53F91" w14:textId="77777777" w:rsidR="00393B81" w:rsidRPr="00616191" w:rsidRDefault="00393B81" w:rsidP="00BE297D">
      <w:pPr>
        <w:pStyle w:val="a3"/>
        <w:numPr>
          <w:ilvl w:val="0"/>
          <w:numId w:val="100"/>
        </w:numPr>
        <w:jc w:val="both"/>
        <w:rPr>
          <w:bCs/>
          <w:sz w:val="28"/>
          <w:szCs w:val="28"/>
        </w:rPr>
      </w:pPr>
      <w:r w:rsidRPr="00616191">
        <w:rPr>
          <w:bCs/>
          <w:sz w:val="28"/>
          <w:szCs w:val="28"/>
        </w:rPr>
        <w:t>NPV проекта (чистая приведенная стоимость проекта);</w:t>
      </w:r>
    </w:p>
    <w:p w14:paraId="30F4532D" w14:textId="77777777" w:rsidR="00393B81" w:rsidRPr="00616191" w:rsidRDefault="00393B81" w:rsidP="00BE297D">
      <w:pPr>
        <w:pStyle w:val="a3"/>
        <w:numPr>
          <w:ilvl w:val="0"/>
          <w:numId w:val="100"/>
        </w:numPr>
        <w:jc w:val="both"/>
        <w:rPr>
          <w:bCs/>
          <w:sz w:val="28"/>
          <w:szCs w:val="28"/>
        </w:rPr>
      </w:pPr>
      <w:r w:rsidRPr="00616191">
        <w:rPr>
          <w:bCs/>
          <w:sz w:val="28"/>
          <w:szCs w:val="28"/>
        </w:rPr>
        <w:t>IRR – внутренняя норма доходности;</w:t>
      </w:r>
    </w:p>
    <w:p w14:paraId="2827B35A" w14:textId="77777777" w:rsidR="00393B81" w:rsidRPr="00616191" w:rsidRDefault="00393B81" w:rsidP="00BE297D">
      <w:pPr>
        <w:pStyle w:val="a3"/>
        <w:numPr>
          <w:ilvl w:val="0"/>
          <w:numId w:val="100"/>
        </w:numPr>
        <w:jc w:val="both"/>
        <w:rPr>
          <w:bCs/>
          <w:sz w:val="28"/>
          <w:szCs w:val="28"/>
        </w:rPr>
      </w:pPr>
      <w:r w:rsidRPr="00616191">
        <w:rPr>
          <w:bCs/>
          <w:sz w:val="28"/>
          <w:szCs w:val="28"/>
        </w:rPr>
        <w:t>срок окупаемости проекта.</w:t>
      </w:r>
    </w:p>
    <w:p w14:paraId="16183A8C" w14:textId="77777777" w:rsidR="00393B81" w:rsidRPr="00616191" w:rsidRDefault="00393B81" w:rsidP="00BE297D">
      <w:pPr>
        <w:ind w:firstLine="709"/>
        <w:jc w:val="both"/>
        <w:rPr>
          <w:b/>
          <w:sz w:val="28"/>
          <w:szCs w:val="28"/>
        </w:rPr>
      </w:pPr>
    </w:p>
    <w:p w14:paraId="3A8ABED6" w14:textId="77777777" w:rsidR="00393B81" w:rsidRPr="00616191" w:rsidRDefault="00393B81" w:rsidP="00BE297D">
      <w:pPr>
        <w:ind w:firstLine="709"/>
        <w:jc w:val="both"/>
        <w:rPr>
          <w:sz w:val="28"/>
          <w:szCs w:val="28"/>
        </w:rPr>
      </w:pPr>
      <w:r w:rsidRPr="00616191">
        <w:rPr>
          <w:sz w:val="28"/>
          <w:szCs w:val="28"/>
        </w:rPr>
        <w:t xml:space="preserve">Оценка эффективности нового запуска поможет оценить, насколько выгоден проект для компании, какую доходность он ему принесет, окупит ли он </w:t>
      </w:r>
      <w:r w:rsidRPr="00616191">
        <w:rPr>
          <w:sz w:val="28"/>
          <w:szCs w:val="28"/>
        </w:rPr>
        <w:lastRenderedPageBreak/>
        <w:t>вложенные инвестиции и через какой срок, а также поможет сравнить данный запуск с подобными запусками в той же компании, сегменте и даже отрасли.</w:t>
      </w:r>
    </w:p>
    <w:p w14:paraId="77C7F77F" w14:textId="77777777" w:rsidR="00393B81" w:rsidRPr="00616191" w:rsidRDefault="00393B81" w:rsidP="00BE297D">
      <w:pPr>
        <w:ind w:firstLine="709"/>
        <w:jc w:val="both"/>
        <w:rPr>
          <w:sz w:val="28"/>
          <w:szCs w:val="28"/>
        </w:rPr>
      </w:pPr>
      <w:r>
        <w:rPr>
          <w:sz w:val="28"/>
          <w:szCs w:val="28"/>
        </w:rPr>
        <w:t>К</w:t>
      </w:r>
      <w:r w:rsidRPr="00616191">
        <w:rPr>
          <w:sz w:val="28"/>
          <w:szCs w:val="28"/>
        </w:rPr>
        <w:t>лючевыми показателями эффективности проекта</w:t>
      </w:r>
      <w:r>
        <w:rPr>
          <w:sz w:val="28"/>
          <w:szCs w:val="28"/>
        </w:rPr>
        <w:t xml:space="preserve"> являются</w:t>
      </w:r>
      <w:r w:rsidRPr="00616191">
        <w:rPr>
          <w:sz w:val="28"/>
          <w:szCs w:val="28"/>
        </w:rPr>
        <w:t>:</w:t>
      </w:r>
    </w:p>
    <w:p w14:paraId="4D6EC895" w14:textId="77777777" w:rsidR="00393B81" w:rsidRPr="00564313" w:rsidRDefault="00393B81" w:rsidP="00BE297D">
      <w:pPr>
        <w:numPr>
          <w:ilvl w:val="0"/>
          <w:numId w:val="93"/>
        </w:numPr>
        <w:ind w:left="0" w:firstLine="709"/>
        <w:jc w:val="both"/>
        <w:rPr>
          <w:bCs/>
          <w:sz w:val="28"/>
          <w:szCs w:val="28"/>
        </w:rPr>
      </w:pPr>
      <w:r w:rsidRPr="00564313">
        <w:rPr>
          <w:bCs/>
          <w:sz w:val="28"/>
          <w:szCs w:val="28"/>
        </w:rPr>
        <w:t>NPV - чистая приведенная (к сегодняшнему дню) стоимость проекта.</w:t>
      </w:r>
    </w:p>
    <w:p w14:paraId="2E11E94D" w14:textId="77777777" w:rsidR="00393B81" w:rsidRPr="00616191" w:rsidRDefault="00393B81" w:rsidP="00BE297D">
      <w:pPr>
        <w:ind w:firstLine="709"/>
        <w:jc w:val="both"/>
        <w:rPr>
          <w:sz w:val="28"/>
          <w:szCs w:val="28"/>
        </w:rPr>
      </w:pPr>
      <w:r w:rsidRPr="00616191">
        <w:rPr>
          <w:noProof/>
          <w:sz w:val="28"/>
          <w:szCs w:val="28"/>
        </w:rPr>
        <w:drawing>
          <wp:inline distT="114300" distB="114300" distL="114300" distR="114300" wp14:anchorId="11AFDD3B" wp14:editId="22C6D6D5">
            <wp:extent cx="2257425" cy="75247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257425" cy="752475"/>
                    </a:xfrm>
                    <a:prstGeom prst="rect">
                      <a:avLst/>
                    </a:prstGeom>
                    <a:ln/>
                  </pic:spPr>
                </pic:pic>
              </a:graphicData>
            </a:graphic>
          </wp:inline>
        </w:drawing>
      </w:r>
    </w:p>
    <w:p w14:paraId="002FFB67" w14:textId="77777777" w:rsidR="00393B81" w:rsidRPr="00616191" w:rsidRDefault="00393B81" w:rsidP="00BE297D">
      <w:pPr>
        <w:ind w:firstLine="709"/>
        <w:jc w:val="both"/>
        <w:rPr>
          <w:sz w:val="28"/>
          <w:szCs w:val="28"/>
        </w:rPr>
      </w:pPr>
      <w:r w:rsidRPr="00616191">
        <w:rPr>
          <w:sz w:val="28"/>
          <w:szCs w:val="28"/>
        </w:rPr>
        <w:t>Для расчета данного показателя будем следовать следующей методике:</w:t>
      </w:r>
    </w:p>
    <w:p w14:paraId="4BCC5C62" w14:textId="77777777" w:rsidR="00393B81" w:rsidRPr="00616191" w:rsidRDefault="00393B81" w:rsidP="00BE297D">
      <w:pPr>
        <w:numPr>
          <w:ilvl w:val="0"/>
          <w:numId w:val="92"/>
        </w:numPr>
        <w:shd w:val="clear" w:color="auto" w:fill="FFFFFF"/>
        <w:ind w:left="0" w:firstLine="709"/>
        <w:jc w:val="both"/>
        <w:rPr>
          <w:sz w:val="28"/>
          <w:szCs w:val="28"/>
        </w:rPr>
      </w:pPr>
      <w:r w:rsidRPr="00616191">
        <w:rPr>
          <w:sz w:val="28"/>
          <w:szCs w:val="28"/>
        </w:rPr>
        <w:t>Оценим денежные потоки от проекта, то есть первоначальное вложение (отток) и ожидаемые поступления (притоки) денежных средств.</w:t>
      </w:r>
    </w:p>
    <w:p w14:paraId="7A00FDC2" w14:textId="77777777" w:rsidR="00393B81" w:rsidRPr="00616191" w:rsidRDefault="00393B81" w:rsidP="00BE297D">
      <w:pPr>
        <w:numPr>
          <w:ilvl w:val="0"/>
          <w:numId w:val="92"/>
        </w:numPr>
        <w:shd w:val="clear" w:color="auto" w:fill="FFFFFF"/>
        <w:ind w:left="0" w:firstLine="709"/>
        <w:jc w:val="both"/>
        <w:rPr>
          <w:sz w:val="28"/>
          <w:szCs w:val="28"/>
        </w:rPr>
      </w:pPr>
      <w:r w:rsidRPr="00616191">
        <w:rPr>
          <w:sz w:val="28"/>
          <w:szCs w:val="28"/>
        </w:rPr>
        <w:t>Определим ставку дисконтирования через средневзвешенную стоимость капитала (WACC)</w:t>
      </w:r>
      <w:r>
        <w:rPr>
          <w:sz w:val="28"/>
          <w:szCs w:val="28"/>
        </w:rPr>
        <w:t>;</w:t>
      </w:r>
    </w:p>
    <w:p w14:paraId="1313E1C2" w14:textId="77777777" w:rsidR="00393B81" w:rsidRPr="00616191" w:rsidRDefault="00393B81" w:rsidP="00BE297D">
      <w:pPr>
        <w:numPr>
          <w:ilvl w:val="0"/>
          <w:numId w:val="92"/>
        </w:numPr>
        <w:shd w:val="clear" w:color="auto" w:fill="FFFFFF"/>
        <w:ind w:left="0" w:firstLine="709"/>
        <w:jc w:val="both"/>
        <w:rPr>
          <w:sz w:val="28"/>
          <w:szCs w:val="28"/>
        </w:rPr>
      </w:pPr>
      <w:r w:rsidRPr="00616191">
        <w:rPr>
          <w:sz w:val="28"/>
          <w:szCs w:val="28"/>
        </w:rPr>
        <w:t>Продисконтируем притоки по ставке дисконтирования и сложим их</w:t>
      </w:r>
      <w:r>
        <w:rPr>
          <w:sz w:val="28"/>
          <w:szCs w:val="28"/>
        </w:rPr>
        <w:t>;</w:t>
      </w:r>
    </w:p>
    <w:p w14:paraId="7CC880B3" w14:textId="77777777" w:rsidR="00393B81" w:rsidRPr="00616191" w:rsidRDefault="00393B81" w:rsidP="00BE297D">
      <w:pPr>
        <w:numPr>
          <w:ilvl w:val="0"/>
          <w:numId w:val="92"/>
        </w:numPr>
        <w:shd w:val="clear" w:color="auto" w:fill="FFFFFF"/>
        <w:ind w:left="0" w:firstLine="709"/>
        <w:jc w:val="both"/>
        <w:rPr>
          <w:sz w:val="28"/>
          <w:szCs w:val="28"/>
        </w:rPr>
      </w:pPr>
      <w:r w:rsidRPr="00616191">
        <w:rPr>
          <w:sz w:val="28"/>
          <w:szCs w:val="28"/>
        </w:rPr>
        <w:t>Вычтем из суммы продисконтированных притоков - наши первоначальные инвестиции.</w:t>
      </w:r>
    </w:p>
    <w:p w14:paraId="32FE6032" w14:textId="77777777" w:rsidR="00393B81" w:rsidRPr="00616191" w:rsidRDefault="00393B81" w:rsidP="00BE297D">
      <w:pPr>
        <w:shd w:val="clear" w:color="auto" w:fill="FFFFFF"/>
        <w:ind w:firstLine="709"/>
        <w:jc w:val="both"/>
        <w:rPr>
          <w:sz w:val="28"/>
          <w:szCs w:val="28"/>
        </w:rPr>
      </w:pPr>
      <w:r w:rsidRPr="00616191">
        <w:rPr>
          <w:sz w:val="28"/>
          <w:szCs w:val="28"/>
        </w:rPr>
        <w:t>Если показатель NPV будет меньше нуля, то вероятнее всего проект на текущий момент не является выгодным для инвесторов и разработчиков</w:t>
      </w:r>
      <w:r>
        <w:rPr>
          <w:sz w:val="28"/>
          <w:szCs w:val="28"/>
        </w:rPr>
        <w:t>.</w:t>
      </w:r>
    </w:p>
    <w:p w14:paraId="63BD19BB" w14:textId="77777777" w:rsidR="00393B81" w:rsidRPr="00616191" w:rsidRDefault="00393B81" w:rsidP="00BE297D">
      <w:pPr>
        <w:ind w:firstLine="709"/>
        <w:jc w:val="both"/>
        <w:rPr>
          <w:sz w:val="28"/>
          <w:szCs w:val="28"/>
        </w:rPr>
      </w:pPr>
      <w:r w:rsidRPr="00616191">
        <w:rPr>
          <w:b/>
          <w:sz w:val="28"/>
          <w:szCs w:val="28"/>
        </w:rPr>
        <w:t>2) IRR</w:t>
      </w:r>
      <w:r w:rsidRPr="00616191">
        <w:rPr>
          <w:sz w:val="28"/>
          <w:szCs w:val="28"/>
        </w:rPr>
        <w:t xml:space="preserve"> – </w:t>
      </w:r>
      <w:r w:rsidRPr="00616191">
        <w:rPr>
          <w:b/>
          <w:sz w:val="28"/>
          <w:szCs w:val="28"/>
        </w:rPr>
        <w:t>внутренняя норма доходности</w:t>
      </w:r>
      <w:r w:rsidRPr="00616191">
        <w:rPr>
          <w:sz w:val="28"/>
          <w:szCs w:val="28"/>
        </w:rPr>
        <w:t>, один из главных показателей, используемых при оценке привлекательности того или иного инвестиционного проекта.</w:t>
      </w:r>
    </w:p>
    <w:p w14:paraId="68910448" w14:textId="77777777" w:rsidR="00393B81" w:rsidRPr="00616191" w:rsidRDefault="00393B81" w:rsidP="00BE297D">
      <w:pPr>
        <w:shd w:val="clear" w:color="auto" w:fill="FFFFFF"/>
        <w:spacing w:after="380"/>
        <w:ind w:firstLine="709"/>
        <w:jc w:val="both"/>
        <w:rPr>
          <w:b/>
          <w:sz w:val="28"/>
          <w:szCs w:val="28"/>
        </w:rPr>
      </w:pPr>
      <w:r w:rsidRPr="00616191">
        <w:rPr>
          <w:b/>
          <w:noProof/>
          <w:sz w:val="28"/>
          <w:szCs w:val="28"/>
        </w:rPr>
        <w:drawing>
          <wp:inline distT="114300" distB="114300" distL="114300" distR="114300" wp14:anchorId="412C7E46" wp14:editId="62F5158D">
            <wp:extent cx="2781300" cy="561975"/>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781300" cy="561975"/>
                    </a:xfrm>
                    <a:prstGeom prst="rect">
                      <a:avLst/>
                    </a:prstGeom>
                    <a:ln/>
                  </pic:spPr>
                </pic:pic>
              </a:graphicData>
            </a:graphic>
          </wp:inline>
        </w:drawing>
      </w:r>
    </w:p>
    <w:p w14:paraId="1E5E26D5" w14:textId="77777777" w:rsidR="00393B81" w:rsidRPr="00616191" w:rsidRDefault="00393B81" w:rsidP="00BE297D">
      <w:pPr>
        <w:shd w:val="clear" w:color="auto" w:fill="FFFFFF"/>
        <w:ind w:firstLine="709"/>
        <w:jc w:val="both"/>
        <w:rPr>
          <w:sz w:val="28"/>
          <w:szCs w:val="28"/>
        </w:rPr>
      </w:pPr>
      <w:r w:rsidRPr="00616191">
        <w:rPr>
          <w:sz w:val="28"/>
          <w:szCs w:val="28"/>
        </w:rPr>
        <w:t>Для расчета данного показателя будем следовать следующей методике:</w:t>
      </w:r>
    </w:p>
    <w:p w14:paraId="1D0489B4" w14:textId="77777777" w:rsidR="00393B81" w:rsidRPr="00616191" w:rsidRDefault="00393B81" w:rsidP="00BE297D">
      <w:pPr>
        <w:numPr>
          <w:ilvl w:val="0"/>
          <w:numId w:val="94"/>
        </w:numPr>
        <w:ind w:left="0" w:firstLine="709"/>
        <w:jc w:val="both"/>
        <w:rPr>
          <w:sz w:val="28"/>
          <w:szCs w:val="28"/>
        </w:rPr>
      </w:pPr>
      <w:r w:rsidRPr="00616191">
        <w:rPr>
          <w:sz w:val="28"/>
          <w:szCs w:val="28"/>
        </w:rPr>
        <w:t>Рассчитаем NPV согласно предыдущему методу и приравняем этот показатель к нулю</w:t>
      </w:r>
    </w:p>
    <w:p w14:paraId="52238D70" w14:textId="77777777" w:rsidR="00393B81" w:rsidRPr="00616191" w:rsidRDefault="00393B81" w:rsidP="00BE297D">
      <w:pPr>
        <w:numPr>
          <w:ilvl w:val="0"/>
          <w:numId w:val="94"/>
        </w:numPr>
        <w:ind w:left="0" w:firstLine="709"/>
        <w:jc w:val="both"/>
        <w:rPr>
          <w:sz w:val="28"/>
          <w:szCs w:val="28"/>
        </w:rPr>
      </w:pPr>
      <w:r w:rsidRPr="00616191">
        <w:rPr>
          <w:sz w:val="28"/>
          <w:szCs w:val="28"/>
        </w:rPr>
        <w:t>Вручную (через математическое уравнение) или с помощью пакета формул программы MS Excel найдем IRR</w:t>
      </w:r>
    </w:p>
    <w:p w14:paraId="38F5F3BB" w14:textId="77777777" w:rsidR="00393B81" w:rsidRPr="00616191" w:rsidRDefault="00393B81" w:rsidP="00BE297D">
      <w:pPr>
        <w:numPr>
          <w:ilvl w:val="0"/>
          <w:numId w:val="94"/>
        </w:numPr>
        <w:ind w:left="0" w:firstLine="709"/>
        <w:jc w:val="both"/>
        <w:rPr>
          <w:sz w:val="28"/>
          <w:szCs w:val="28"/>
        </w:rPr>
      </w:pPr>
      <w:r w:rsidRPr="00616191">
        <w:rPr>
          <w:sz w:val="28"/>
          <w:szCs w:val="28"/>
        </w:rPr>
        <w:t>Сравним IRR с WACC (ставка дисконтирования). Если IRR &gt; WACC, то проект будет являться прибыльным и его стоит принять.</w:t>
      </w:r>
    </w:p>
    <w:p w14:paraId="4E9411F1" w14:textId="77777777" w:rsidR="00393B81" w:rsidRPr="00616191" w:rsidRDefault="00393B81" w:rsidP="00BE297D">
      <w:pPr>
        <w:ind w:firstLine="709"/>
        <w:jc w:val="both"/>
        <w:rPr>
          <w:sz w:val="28"/>
          <w:szCs w:val="28"/>
        </w:rPr>
      </w:pPr>
    </w:p>
    <w:p w14:paraId="21812F8E" w14:textId="77777777" w:rsidR="00393B81" w:rsidRPr="00616191" w:rsidRDefault="00393B81" w:rsidP="00BE297D">
      <w:pPr>
        <w:keepLines/>
        <w:shd w:val="clear" w:color="auto" w:fill="FFFFFF"/>
        <w:ind w:firstLine="709"/>
        <w:jc w:val="both"/>
        <w:rPr>
          <w:sz w:val="28"/>
          <w:szCs w:val="28"/>
        </w:rPr>
      </w:pPr>
      <w:r w:rsidRPr="00616191">
        <w:rPr>
          <w:b/>
          <w:sz w:val="28"/>
          <w:szCs w:val="28"/>
        </w:rPr>
        <w:t>3) Срок окупаемости (англ. Pay-Back Period)</w:t>
      </w:r>
      <w:r w:rsidRPr="00616191">
        <w:rPr>
          <w:sz w:val="28"/>
          <w:szCs w:val="28"/>
        </w:rPr>
        <w:t xml:space="preserve"> — период времени, необходимый для того, чтобы доходы, генерируемые инвестициями, покрыли затраты на инвестиции.</w:t>
      </w:r>
    </w:p>
    <w:p w14:paraId="740A2EBA" w14:textId="77777777" w:rsidR="00393B81" w:rsidRPr="00616191" w:rsidRDefault="00393B81" w:rsidP="00BE297D">
      <w:pPr>
        <w:keepLines/>
        <w:shd w:val="clear" w:color="auto" w:fill="FFFFFF"/>
        <w:ind w:firstLine="709"/>
        <w:jc w:val="both"/>
        <w:rPr>
          <w:sz w:val="28"/>
          <w:szCs w:val="28"/>
        </w:rPr>
      </w:pPr>
      <w:r w:rsidRPr="00616191">
        <w:rPr>
          <w:sz w:val="28"/>
          <w:szCs w:val="28"/>
        </w:rPr>
        <w:t>Для расчета данного показателя будем следовать следующей методике:</w:t>
      </w:r>
    </w:p>
    <w:p w14:paraId="45AF9519" w14:textId="77777777" w:rsidR="00393B81" w:rsidRPr="00616191" w:rsidRDefault="00393B81" w:rsidP="00BE297D">
      <w:pPr>
        <w:numPr>
          <w:ilvl w:val="0"/>
          <w:numId w:val="95"/>
        </w:numPr>
        <w:shd w:val="clear" w:color="auto" w:fill="FFFFFF"/>
        <w:ind w:left="0" w:firstLine="709"/>
        <w:jc w:val="both"/>
        <w:rPr>
          <w:sz w:val="28"/>
          <w:szCs w:val="28"/>
        </w:rPr>
      </w:pPr>
      <w:r w:rsidRPr="00616191">
        <w:rPr>
          <w:sz w:val="28"/>
          <w:szCs w:val="28"/>
        </w:rPr>
        <w:t>Рассчитаем дисконтированные денежные потоки за каждый год</w:t>
      </w:r>
    </w:p>
    <w:p w14:paraId="7BF7BFE9" w14:textId="77777777" w:rsidR="00393B81" w:rsidRPr="00616191" w:rsidRDefault="00393B81" w:rsidP="00BE297D">
      <w:pPr>
        <w:numPr>
          <w:ilvl w:val="0"/>
          <w:numId w:val="95"/>
        </w:numPr>
        <w:shd w:val="clear" w:color="auto" w:fill="FFFFFF"/>
        <w:spacing w:after="380"/>
        <w:ind w:left="0" w:firstLine="709"/>
        <w:jc w:val="both"/>
        <w:rPr>
          <w:sz w:val="28"/>
          <w:szCs w:val="28"/>
        </w:rPr>
      </w:pPr>
      <w:r w:rsidRPr="00616191">
        <w:rPr>
          <w:sz w:val="28"/>
          <w:szCs w:val="28"/>
        </w:rPr>
        <w:t>Просуммируем денежные потоки до момента, пока они не превысят первоначальные инвестиции - длительность, в течение которой мы получаем эти потоки и будет являться сроком окупаемости.</w:t>
      </w:r>
    </w:p>
    <w:p w14:paraId="6A8A5A0F" w14:textId="77777777" w:rsidR="000F2BC7" w:rsidRDefault="000F2BC7" w:rsidP="00BE297D">
      <w:pPr>
        <w:rPr>
          <w:b/>
          <w:iCs/>
          <w:sz w:val="28"/>
          <w:szCs w:val="28"/>
        </w:rPr>
      </w:pPr>
      <w:r w:rsidRPr="000F2BC7">
        <w:rPr>
          <w:b/>
          <w:iCs/>
          <w:sz w:val="28"/>
          <w:szCs w:val="28"/>
        </w:rPr>
        <w:t>НАПРИМЕР</w:t>
      </w:r>
    </w:p>
    <w:p w14:paraId="58ADDA93" w14:textId="77777777" w:rsidR="00EE5BEB" w:rsidRPr="00EE5BEB" w:rsidRDefault="00EE5BEB" w:rsidP="00BE297D">
      <w:pPr>
        <w:pStyle w:val="a3"/>
        <w:numPr>
          <w:ilvl w:val="0"/>
          <w:numId w:val="105"/>
        </w:numPr>
        <w:spacing w:after="160"/>
        <w:ind w:left="0" w:firstLine="0"/>
        <w:rPr>
          <w:b/>
          <w:sz w:val="28"/>
          <w:szCs w:val="28"/>
        </w:rPr>
      </w:pPr>
      <w:r>
        <w:rPr>
          <w:b/>
          <w:sz w:val="28"/>
          <w:szCs w:val="28"/>
        </w:rPr>
        <w:t>Рассмотрим п</w:t>
      </w:r>
      <w:r w:rsidRPr="00EE5BEB">
        <w:rPr>
          <w:b/>
          <w:sz w:val="28"/>
          <w:szCs w:val="28"/>
        </w:rPr>
        <w:t>лан продаж</w:t>
      </w:r>
    </w:p>
    <w:p w14:paraId="20A70D2D" w14:textId="77777777" w:rsidR="00EE5BEB" w:rsidRPr="00EE5BEB" w:rsidRDefault="00EE5BEB" w:rsidP="00BE297D">
      <w:pPr>
        <w:ind w:left="360" w:firstLine="851"/>
        <w:jc w:val="both"/>
        <w:rPr>
          <w:color w:val="000000"/>
          <w:sz w:val="28"/>
          <w:szCs w:val="28"/>
          <w:shd w:val="clear" w:color="auto" w:fill="FFFFFF"/>
        </w:rPr>
      </w:pPr>
      <w:r w:rsidRPr="00EE5BEB">
        <w:rPr>
          <w:color w:val="000000"/>
          <w:sz w:val="28"/>
          <w:szCs w:val="28"/>
          <w:shd w:val="clear" w:color="auto" w:fill="FFFFFF"/>
        </w:rPr>
        <w:lastRenderedPageBreak/>
        <w:t>Дополнительная информация:</w:t>
      </w:r>
    </w:p>
    <w:p w14:paraId="43B12DAC"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Автоматическая линия АС 275 «One–Shot» формования шоколадных, желейных, помадных изделий</w:t>
      </w:r>
      <w:r w:rsidRPr="00EE5BEB">
        <w:rPr>
          <w:rStyle w:val="af2"/>
          <w:color w:val="000000"/>
          <w:sz w:val="28"/>
          <w:szCs w:val="28"/>
          <w:shd w:val="clear" w:color="auto" w:fill="FFFFFF"/>
        </w:rPr>
        <w:footnoteReference w:id="1"/>
      </w:r>
      <w:r w:rsidRPr="00EE5BEB">
        <w:rPr>
          <w:color w:val="000000"/>
          <w:sz w:val="28"/>
          <w:szCs w:val="28"/>
          <w:shd w:val="clear" w:color="auto" w:fill="FFFFFF"/>
        </w:rPr>
        <w:t xml:space="preserve"> </w:t>
      </w:r>
    </w:p>
    <w:p w14:paraId="7F31ED68"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 xml:space="preserve">Средняя производительность оборудования – 1400 кг «нетающего шоколада» в час. </w:t>
      </w:r>
    </w:p>
    <w:p w14:paraId="396DAB63"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 xml:space="preserve">Мощность оборудования загружена на 100%. </w:t>
      </w:r>
    </w:p>
    <w:p w14:paraId="3F54D180"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Количество часов в смене (рабочем дне) – 8 часов.</w:t>
      </w:r>
    </w:p>
    <w:p w14:paraId="33F601DA"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Количество рабочих дней в году – 360 дней.</w:t>
      </w:r>
    </w:p>
    <w:p w14:paraId="7FB1E6AD" w14:textId="77777777" w:rsidR="00EE5BEB" w:rsidRPr="00EE5BEB" w:rsidRDefault="00EE5BEB" w:rsidP="00BE297D">
      <w:pPr>
        <w:rPr>
          <w:color w:val="000000"/>
          <w:sz w:val="28"/>
          <w:szCs w:val="28"/>
          <w:shd w:val="clear" w:color="auto" w:fill="FFFFFF"/>
        </w:rPr>
      </w:pPr>
      <w:r w:rsidRPr="00EE5BEB">
        <w:rPr>
          <w:color w:val="000000"/>
          <w:sz w:val="28"/>
          <w:szCs w:val="28"/>
          <w:shd w:val="clear" w:color="auto" w:fill="FFFFFF"/>
        </w:rPr>
        <w:t>Таблица 8 – Планирование продаж товара «Нетающий шоколад»</w:t>
      </w:r>
    </w:p>
    <w:tbl>
      <w:tblPr>
        <w:tblStyle w:val="a6"/>
        <w:tblW w:w="5000" w:type="pct"/>
        <w:tblLook w:val="04A0" w:firstRow="1" w:lastRow="0" w:firstColumn="1" w:lastColumn="0" w:noHBand="0" w:noVBand="1"/>
      </w:tblPr>
      <w:tblGrid>
        <w:gridCol w:w="3399"/>
        <w:gridCol w:w="3177"/>
        <w:gridCol w:w="3111"/>
      </w:tblGrid>
      <w:tr w:rsidR="00EE5BEB" w:rsidRPr="00040F4E" w14:paraId="2B13A013" w14:textId="77777777" w:rsidTr="000D3123">
        <w:trPr>
          <w:trHeight w:val="252"/>
        </w:trPr>
        <w:tc>
          <w:tcPr>
            <w:tcW w:w="1754" w:type="pct"/>
            <w:shd w:val="clear" w:color="auto" w:fill="E7E6E6" w:themeFill="background2"/>
          </w:tcPr>
          <w:p w14:paraId="66EB7CEC" w14:textId="77777777" w:rsidR="00EE5BEB" w:rsidRPr="00040F4E" w:rsidRDefault="00EE5BEB" w:rsidP="00BE297D">
            <w:pPr>
              <w:pStyle w:val="a3"/>
              <w:ind w:left="0"/>
              <w:jc w:val="center"/>
            </w:pPr>
            <w:r w:rsidRPr="00040F4E">
              <w:t>Наименование</w:t>
            </w:r>
          </w:p>
        </w:tc>
        <w:tc>
          <w:tcPr>
            <w:tcW w:w="1640" w:type="pct"/>
            <w:shd w:val="clear" w:color="auto" w:fill="E7E6E6" w:themeFill="background2"/>
          </w:tcPr>
          <w:p w14:paraId="73245029" w14:textId="77777777" w:rsidR="00EE5BEB" w:rsidRPr="00040F4E" w:rsidRDefault="00EE5BEB" w:rsidP="00BE297D">
            <w:pPr>
              <w:pStyle w:val="a3"/>
              <w:ind w:left="0"/>
              <w:jc w:val="center"/>
            </w:pPr>
            <w:r w:rsidRPr="00040F4E">
              <w:t>Вес</w:t>
            </w:r>
          </w:p>
        </w:tc>
        <w:tc>
          <w:tcPr>
            <w:tcW w:w="1606" w:type="pct"/>
            <w:shd w:val="clear" w:color="auto" w:fill="E7E6E6" w:themeFill="background2"/>
          </w:tcPr>
          <w:p w14:paraId="53241A59" w14:textId="77777777" w:rsidR="00EE5BEB" w:rsidRPr="00040F4E" w:rsidRDefault="00EE5BEB" w:rsidP="00BE297D">
            <w:pPr>
              <w:pStyle w:val="a3"/>
              <w:ind w:left="0"/>
              <w:jc w:val="center"/>
            </w:pPr>
            <w:r>
              <w:t>Количество ед. в год</w:t>
            </w:r>
          </w:p>
        </w:tc>
      </w:tr>
      <w:tr w:rsidR="00EE5BEB" w:rsidRPr="00040F4E" w14:paraId="7383DA49" w14:textId="77777777" w:rsidTr="000D3123">
        <w:trPr>
          <w:trHeight w:val="252"/>
        </w:trPr>
        <w:tc>
          <w:tcPr>
            <w:tcW w:w="1754" w:type="pct"/>
          </w:tcPr>
          <w:p w14:paraId="2AF0C747" w14:textId="77777777" w:rsidR="00EE5BEB" w:rsidRPr="00040F4E" w:rsidRDefault="00EE5BEB" w:rsidP="00BE297D">
            <w:pPr>
              <w:pStyle w:val="a3"/>
              <w:ind w:left="0"/>
              <w:jc w:val="center"/>
            </w:pPr>
            <w:r w:rsidRPr="00040F4E">
              <w:t>Нетающий шоколад</w:t>
            </w:r>
          </w:p>
        </w:tc>
        <w:tc>
          <w:tcPr>
            <w:tcW w:w="1640" w:type="pct"/>
          </w:tcPr>
          <w:p w14:paraId="7219C87B" w14:textId="77777777" w:rsidR="00EE5BEB" w:rsidRPr="00040F4E" w:rsidRDefault="00EE5BEB" w:rsidP="00BE297D">
            <w:pPr>
              <w:pStyle w:val="a3"/>
              <w:ind w:left="0"/>
              <w:jc w:val="center"/>
            </w:pPr>
            <w:r w:rsidRPr="00040F4E">
              <w:t>100 гр.</w:t>
            </w:r>
          </w:p>
        </w:tc>
        <w:tc>
          <w:tcPr>
            <w:tcW w:w="1606" w:type="pct"/>
          </w:tcPr>
          <w:p w14:paraId="622D00C8" w14:textId="77777777" w:rsidR="00EE5BEB" w:rsidRPr="00040F4E" w:rsidRDefault="00EE5BEB" w:rsidP="00BE297D">
            <w:pPr>
              <w:pStyle w:val="a3"/>
              <w:ind w:left="0"/>
              <w:jc w:val="center"/>
            </w:pPr>
            <w:r w:rsidRPr="00040F4E">
              <w:t>40 320 000</w:t>
            </w:r>
          </w:p>
        </w:tc>
      </w:tr>
    </w:tbl>
    <w:p w14:paraId="245A165C" w14:textId="77777777" w:rsidR="00EE5BEB" w:rsidRDefault="00EE5BEB" w:rsidP="00BE297D">
      <w:pPr>
        <w:ind w:firstLine="851"/>
      </w:pPr>
    </w:p>
    <w:p w14:paraId="2F189A5E" w14:textId="77777777" w:rsidR="00EE5BEB" w:rsidRPr="00EE5BEB" w:rsidRDefault="00EE5BEB" w:rsidP="00BE297D">
      <w:pPr>
        <w:pStyle w:val="a3"/>
        <w:numPr>
          <w:ilvl w:val="0"/>
          <w:numId w:val="105"/>
        </w:numPr>
        <w:spacing w:after="160"/>
        <w:ind w:left="0" w:firstLine="0"/>
        <w:rPr>
          <w:b/>
          <w:sz w:val="28"/>
          <w:szCs w:val="28"/>
        </w:rPr>
      </w:pPr>
      <w:r w:rsidRPr="00EE5BEB">
        <w:rPr>
          <w:b/>
          <w:sz w:val="28"/>
          <w:szCs w:val="28"/>
        </w:rPr>
        <w:t>Производим оценку затрат</w:t>
      </w:r>
      <w:bookmarkStart w:id="29" w:name="_Hlk127248347"/>
    </w:p>
    <w:p w14:paraId="5DE6E4E8" w14:textId="77777777" w:rsidR="00EE5BEB" w:rsidRPr="00EE5BEB" w:rsidRDefault="00EE5BEB" w:rsidP="00BE297D">
      <w:pPr>
        <w:ind w:firstLine="709"/>
        <w:jc w:val="both"/>
        <w:rPr>
          <w:sz w:val="28"/>
          <w:szCs w:val="28"/>
        </w:rPr>
      </w:pPr>
      <w:r w:rsidRPr="00EE5BEB">
        <w:rPr>
          <w:i/>
          <w:sz w:val="28"/>
          <w:szCs w:val="28"/>
        </w:rPr>
        <w:t>Организации пищевой промышленности, как правило, используют типовую группировку затрат, которая содержит следующие статьи</w:t>
      </w:r>
      <w:bookmarkEnd w:id="29"/>
      <w:r w:rsidRPr="00EE5BEB">
        <w:rPr>
          <w:rStyle w:val="af2"/>
          <w:sz w:val="28"/>
          <w:szCs w:val="28"/>
          <w:u w:val="single"/>
        </w:rPr>
        <w:footnoteReference w:id="2"/>
      </w:r>
      <w:r w:rsidRPr="00EE5BEB">
        <w:rPr>
          <w:sz w:val="28"/>
          <w:szCs w:val="28"/>
        </w:rPr>
        <w:t>:</w:t>
      </w:r>
    </w:p>
    <w:p w14:paraId="7DE89389" w14:textId="77777777" w:rsidR="00EE5BEB" w:rsidRPr="00EE5BEB" w:rsidRDefault="00EE5BEB" w:rsidP="00BE297D">
      <w:pPr>
        <w:ind w:firstLine="709"/>
        <w:jc w:val="both"/>
        <w:rPr>
          <w:sz w:val="28"/>
          <w:szCs w:val="28"/>
        </w:rPr>
      </w:pPr>
      <w:r w:rsidRPr="00EE5BEB">
        <w:rPr>
          <w:sz w:val="28"/>
          <w:szCs w:val="28"/>
        </w:rPr>
        <w:t>1) сырье, основные материалы и полуфабрикаты;</w:t>
      </w:r>
    </w:p>
    <w:p w14:paraId="5E70E741" w14:textId="77777777" w:rsidR="00EE5BEB" w:rsidRPr="00EE5BEB" w:rsidRDefault="00EE5BEB" w:rsidP="00BE297D">
      <w:pPr>
        <w:ind w:firstLine="709"/>
        <w:jc w:val="both"/>
        <w:rPr>
          <w:sz w:val="28"/>
          <w:szCs w:val="28"/>
        </w:rPr>
      </w:pPr>
      <w:r w:rsidRPr="00EE5BEB">
        <w:rPr>
          <w:sz w:val="28"/>
          <w:szCs w:val="28"/>
        </w:rPr>
        <w:t>2) возвратные отходы (вычитаются);</w:t>
      </w:r>
    </w:p>
    <w:p w14:paraId="2C648573" w14:textId="77777777" w:rsidR="00EE5BEB" w:rsidRPr="00EE5BEB" w:rsidRDefault="00EE5BEB" w:rsidP="00BE297D">
      <w:pPr>
        <w:ind w:firstLine="709"/>
        <w:jc w:val="both"/>
        <w:rPr>
          <w:sz w:val="28"/>
          <w:szCs w:val="28"/>
        </w:rPr>
      </w:pPr>
      <w:r w:rsidRPr="00EE5BEB">
        <w:rPr>
          <w:sz w:val="28"/>
          <w:szCs w:val="28"/>
        </w:rPr>
        <w:t>3) вспомогательные материалы;</w:t>
      </w:r>
    </w:p>
    <w:p w14:paraId="276068A4" w14:textId="77777777" w:rsidR="00EE5BEB" w:rsidRPr="00EE5BEB" w:rsidRDefault="00EE5BEB" w:rsidP="00BE297D">
      <w:pPr>
        <w:ind w:firstLine="709"/>
        <w:jc w:val="both"/>
        <w:rPr>
          <w:sz w:val="28"/>
          <w:szCs w:val="28"/>
        </w:rPr>
      </w:pPr>
      <w:r w:rsidRPr="00EE5BEB">
        <w:rPr>
          <w:sz w:val="28"/>
          <w:szCs w:val="28"/>
        </w:rPr>
        <w:t>4) топливо и энергия на технологические цели;</w:t>
      </w:r>
    </w:p>
    <w:p w14:paraId="389B2994" w14:textId="77777777" w:rsidR="00EE5BEB" w:rsidRPr="00EE5BEB" w:rsidRDefault="00EE5BEB" w:rsidP="00BE297D">
      <w:pPr>
        <w:ind w:firstLine="709"/>
        <w:jc w:val="both"/>
        <w:rPr>
          <w:sz w:val="28"/>
          <w:szCs w:val="28"/>
        </w:rPr>
      </w:pPr>
      <w:r w:rsidRPr="00EE5BEB">
        <w:rPr>
          <w:sz w:val="28"/>
          <w:szCs w:val="28"/>
        </w:rPr>
        <w:t>5) заработная плата основных производственных рабочих;</w:t>
      </w:r>
    </w:p>
    <w:p w14:paraId="3396EFFA" w14:textId="77777777" w:rsidR="00EE5BEB" w:rsidRPr="00EE5BEB" w:rsidRDefault="00EE5BEB" w:rsidP="00BE297D">
      <w:pPr>
        <w:ind w:firstLine="709"/>
        <w:jc w:val="both"/>
        <w:rPr>
          <w:sz w:val="28"/>
          <w:szCs w:val="28"/>
        </w:rPr>
      </w:pPr>
      <w:r w:rsidRPr="00EE5BEB">
        <w:rPr>
          <w:sz w:val="28"/>
          <w:szCs w:val="28"/>
        </w:rPr>
        <w:t>6) отчисления на социальные нужды;</w:t>
      </w:r>
    </w:p>
    <w:p w14:paraId="40812229" w14:textId="77777777" w:rsidR="00EE5BEB" w:rsidRPr="00EE5BEB" w:rsidRDefault="00EE5BEB" w:rsidP="00BE297D">
      <w:pPr>
        <w:ind w:firstLine="709"/>
        <w:jc w:val="both"/>
        <w:rPr>
          <w:sz w:val="28"/>
          <w:szCs w:val="28"/>
        </w:rPr>
      </w:pPr>
      <w:r w:rsidRPr="00EE5BEB">
        <w:rPr>
          <w:sz w:val="28"/>
          <w:szCs w:val="28"/>
        </w:rPr>
        <w:t>7) расходы на подготовку и освоение производства;</w:t>
      </w:r>
    </w:p>
    <w:p w14:paraId="35085EA7" w14:textId="77777777" w:rsidR="00EE5BEB" w:rsidRPr="00EE5BEB" w:rsidRDefault="00EE5BEB" w:rsidP="00BE297D">
      <w:pPr>
        <w:ind w:firstLine="709"/>
        <w:jc w:val="both"/>
        <w:rPr>
          <w:sz w:val="28"/>
          <w:szCs w:val="28"/>
        </w:rPr>
      </w:pPr>
      <w:r w:rsidRPr="00EE5BEB">
        <w:rPr>
          <w:sz w:val="28"/>
          <w:szCs w:val="28"/>
        </w:rPr>
        <w:t>8) расходы по эксплуатации производственных машин и оборудования;</w:t>
      </w:r>
    </w:p>
    <w:p w14:paraId="1D240BC1" w14:textId="77777777" w:rsidR="00EE5BEB" w:rsidRPr="00EE5BEB" w:rsidRDefault="00EE5BEB" w:rsidP="00BE297D">
      <w:pPr>
        <w:ind w:firstLine="709"/>
        <w:jc w:val="both"/>
        <w:rPr>
          <w:sz w:val="28"/>
          <w:szCs w:val="28"/>
        </w:rPr>
      </w:pPr>
      <w:r w:rsidRPr="00EE5BEB">
        <w:rPr>
          <w:sz w:val="28"/>
          <w:szCs w:val="28"/>
        </w:rPr>
        <w:t>9) общепроизводственные (цеховые) расходы;</w:t>
      </w:r>
    </w:p>
    <w:p w14:paraId="0AE3B1D9" w14:textId="77777777" w:rsidR="00EE5BEB" w:rsidRPr="00EE5BEB" w:rsidRDefault="00EE5BEB" w:rsidP="00BE297D">
      <w:pPr>
        <w:ind w:firstLine="709"/>
        <w:jc w:val="both"/>
        <w:rPr>
          <w:sz w:val="28"/>
          <w:szCs w:val="28"/>
        </w:rPr>
      </w:pPr>
      <w:r w:rsidRPr="00EE5BEB">
        <w:rPr>
          <w:sz w:val="28"/>
          <w:szCs w:val="28"/>
        </w:rPr>
        <w:t>10) общехозяйственные расходы;</w:t>
      </w:r>
    </w:p>
    <w:p w14:paraId="5C2A974A" w14:textId="77777777" w:rsidR="00EE5BEB" w:rsidRPr="00EE5BEB" w:rsidRDefault="00EE5BEB" w:rsidP="00BE297D">
      <w:pPr>
        <w:ind w:firstLine="709"/>
        <w:jc w:val="both"/>
        <w:rPr>
          <w:sz w:val="28"/>
          <w:szCs w:val="28"/>
        </w:rPr>
      </w:pPr>
      <w:r w:rsidRPr="00EE5BEB">
        <w:rPr>
          <w:sz w:val="28"/>
          <w:szCs w:val="28"/>
        </w:rPr>
        <w:t>11) прочие производственные расходы.</w:t>
      </w:r>
    </w:p>
    <w:p w14:paraId="68FADA55" w14:textId="77777777" w:rsidR="00EE5BEB" w:rsidRPr="00EE5BEB" w:rsidRDefault="00EE5BEB" w:rsidP="00BE297D">
      <w:pPr>
        <w:ind w:firstLine="709"/>
        <w:jc w:val="both"/>
        <w:rPr>
          <w:sz w:val="28"/>
          <w:szCs w:val="28"/>
        </w:rPr>
      </w:pPr>
      <w:r w:rsidRPr="00EE5BEB">
        <w:rPr>
          <w:b/>
          <w:bCs/>
          <w:sz w:val="28"/>
          <w:szCs w:val="28"/>
        </w:rPr>
        <w:t>Итого: производственная себестоимость продукции.</w:t>
      </w:r>
    </w:p>
    <w:p w14:paraId="7A96D0A8" w14:textId="77777777" w:rsidR="00EE5BEB" w:rsidRPr="00EE5BEB" w:rsidRDefault="00EE5BEB" w:rsidP="00BE297D">
      <w:pPr>
        <w:ind w:firstLine="709"/>
        <w:jc w:val="both"/>
        <w:rPr>
          <w:sz w:val="28"/>
          <w:szCs w:val="28"/>
        </w:rPr>
      </w:pPr>
      <w:r w:rsidRPr="00EE5BEB">
        <w:rPr>
          <w:sz w:val="28"/>
          <w:szCs w:val="28"/>
        </w:rPr>
        <w:t>12) коммерческие расходы (расходы на продажу);</w:t>
      </w:r>
    </w:p>
    <w:p w14:paraId="06CFBED0" w14:textId="77777777" w:rsidR="00EE5BEB" w:rsidRPr="00EE5BEB" w:rsidRDefault="00EE5BEB" w:rsidP="00BE297D">
      <w:pPr>
        <w:ind w:firstLine="709"/>
        <w:rPr>
          <w:sz w:val="28"/>
          <w:szCs w:val="28"/>
        </w:rPr>
      </w:pPr>
      <w:r w:rsidRPr="00EE5BEB">
        <w:rPr>
          <w:b/>
          <w:bCs/>
          <w:sz w:val="28"/>
          <w:szCs w:val="28"/>
        </w:rPr>
        <w:t>Итого: полная себестоимость продукции.</w:t>
      </w:r>
    </w:p>
    <w:p w14:paraId="6AD7D5C0" w14:textId="77777777" w:rsidR="00EE5BEB" w:rsidRPr="00EE5BEB" w:rsidRDefault="00EE5BEB" w:rsidP="00BE297D">
      <w:pPr>
        <w:ind w:firstLine="709"/>
        <w:rPr>
          <w:sz w:val="28"/>
          <w:szCs w:val="28"/>
        </w:rPr>
      </w:pPr>
    </w:p>
    <w:p w14:paraId="75301CAF" w14:textId="77777777" w:rsidR="00EE5BEB" w:rsidRPr="00EE5BEB" w:rsidRDefault="00EE5BEB" w:rsidP="00BE297D">
      <w:pPr>
        <w:ind w:firstLine="709"/>
        <w:jc w:val="both"/>
        <w:rPr>
          <w:sz w:val="28"/>
          <w:szCs w:val="28"/>
        </w:rPr>
      </w:pPr>
      <w:r w:rsidRPr="00EE5BEB">
        <w:rPr>
          <w:sz w:val="28"/>
          <w:szCs w:val="28"/>
        </w:rPr>
        <w:t xml:space="preserve">Для управления себестоимостью продукции следует использовать классификацию расходов на прямые и косвенные. Прямыми затратами считаются затраты, непосредственно связанные с производством определенного вида продукции, поэтому они относятся прямо на ее себестоимость. К прямым затратам относятся материалы и сырье, расходы на оплату труда основного производственного персонала, и суммы начисленной амортизации производственного оборудования, занятого в производстве. Под косвенными расходами, понимаются расходы, которые не могут прямо относиться на себестоимость производимой продукции. Они подлежат косвенному распределению, пропорционально какой-либо базе. </w:t>
      </w:r>
    </w:p>
    <w:p w14:paraId="51C9622E" w14:textId="77777777" w:rsidR="00EE5BEB" w:rsidRPr="00442634" w:rsidRDefault="00EE5BEB" w:rsidP="00BE297D">
      <w:pPr>
        <w:ind w:firstLine="851"/>
        <w:rPr>
          <w:sz w:val="28"/>
          <w:szCs w:val="28"/>
          <w:lang w:val="en-US"/>
        </w:rPr>
      </w:pPr>
    </w:p>
    <w:p w14:paraId="35C85B40" w14:textId="77777777" w:rsidR="00EE5BEB" w:rsidRPr="00EE5BEB" w:rsidRDefault="00EE5BEB" w:rsidP="000D3123">
      <w:pPr>
        <w:pStyle w:val="a3"/>
        <w:numPr>
          <w:ilvl w:val="1"/>
          <w:numId w:val="105"/>
        </w:numPr>
        <w:spacing w:after="160" w:line="360" w:lineRule="auto"/>
        <w:rPr>
          <w:b/>
          <w:sz w:val="28"/>
          <w:szCs w:val="28"/>
        </w:rPr>
      </w:pPr>
      <w:r>
        <w:rPr>
          <w:b/>
          <w:sz w:val="28"/>
          <w:szCs w:val="28"/>
        </w:rPr>
        <w:lastRenderedPageBreak/>
        <w:t>Оценка затрат на с</w:t>
      </w:r>
      <w:r w:rsidRPr="00EE5BEB">
        <w:rPr>
          <w:b/>
          <w:sz w:val="28"/>
          <w:szCs w:val="28"/>
        </w:rPr>
        <w:t>ырье</w:t>
      </w:r>
      <w:r>
        <w:rPr>
          <w:b/>
          <w:sz w:val="28"/>
          <w:szCs w:val="28"/>
        </w:rPr>
        <w:t xml:space="preserve"> и</w:t>
      </w:r>
      <w:r w:rsidRPr="00EE5BEB">
        <w:rPr>
          <w:b/>
          <w:sz w:val="28"/>
          <w:szCs w:val="28"/>
        </w:rPr>
        <w:t xml:space="preserve"> основные материалы</w:t>
      </w:r>
    </w:p>
    <w:p w14:paraId="6261663D" w14:textId="77777777" w:rsidR="00EE5BEB" w:rsidRPr="00EE5BEB" w:rsidRDefault="00EE5BEB" w:rsidP="00EE5BEB">
      <w:pPr>
        <w:rPr>
          <w:sz w:val="28"/>
          <w:szCs w:val="28"/>
        </w:rPr>
      </w:pPr>
      <w:r w:rsidRPr="00EE5BEB">
        <w:rPr>
          <w:sz w:val="28"/>
          <w:szCs w:val="28"/>
        </w:rPr>
        <w:t>Таблица 9 – Планирование расходов на сырье и материалы на единицу товара (нетающий шоколад)</w:t>
      </w:r>
    </w:p>
    <w:tbl>
      <w:tblPr>
        <w:tblW w:w="9260" w:type="dxa"/>
        <w:tblLook w:val="04A0" w:firstRow="1" w:lastRow="0" w:firstColumn="1" w:lastColumn="0" w:noHBand="0" w:noVBand="1"/>
      </w:tblPr>
      <w:tblGrid>
        <w:gridCol w:w="604"/>
        <w:gridCol w:w="2453"/>
        <w:gridCol w:w="1559"/>
        <w:gridCol w:w="1428"/>
        <w:gridCol w:w="1608"/>
        <w:gridCol w:w="1608"/>
      </w:tblGrid>
      <w:tr w:rsidR="00EE5BEB" w:rsidRPr="00040F4E" w14:paraId="6EADAF3E" w14:textId="77777777" w:rsidTr="000D3123">
        <w:trPr>
          <w:trHeight w:val="576"/>
        </w:trPr>
        <w:tc>
          <w:tcPr>
            <w:tcW w:w="385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4D9C10A5" w14:textId="77777777" w:rsidR="00EE5BEB" w:rsidRPr="00DD6BB6" w:rsidRDefault="00EE5BEB" w:rsidP="000D3123">
            <w:pPr>
              <w:jc w:val="center"/>
              <w:rPr>
                <w:b/>
                <w:color w:val="000000"/>
              </w:rPr>
            </w:pPr>
            <w:r w:rsidRPr="00040F4E">
              <w:rPr>
                <w:b/>
                <w:color w:val="000000"/>
              </w:rPr>
              <w:t>Ингредиенты</w:t>
            </w:r>
          </w:p>
        </w:tc>
        <w:tc>
          <w:tcPr>
            <w:tcW w:w="1372" w:type="dxa"/>
            <w:tcBorders>
              <w:top w:val="single" w:sz="4" w:space="0" w:color="auto"/>
              <w:left w:val="nil"/>
              <w:bottom w:val="single" w:sz="4" w:space="0" w:color="auto"/>
              <w:right w:val="single" w:sz="4" w:space="0" w:color="auto"/>
            </w:tcBorders>
            <w:shd w:val="clear" w:color="000000" w:fill="F2F2F2"/>
            <w:vAlign w:val="center"/>
            <w:hideMark/>
          </w:tcPr>
          <w:p w14:paraId="773765A7" w14:textId="77777777" w:rsidR="00EE5BEB" w:rsidRPr="00DD6BB6" w:rsidRDefault="00EE5BEB" w:rsidP="000D3123">
            <w:pPr>
              <w:rPr>
                <w:b/>
                <w:color w:val="000000"/>
              </w:rPr>
            </w:pPr>
            <w:r w:rsidRPr="00DD6BB6">
              <w:rPr>
                <w:b/>
                <w:color w:val="000000"/>
              </w:rPr>
              <w:t>Количество, грамм</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23439E19" w14:textId="77777777" w:rsidR="00EE5BEB" w:rsidRPr="00DD6BB6" w:rsidRDefault="00EE5BEB" w:rsidP="000D3123">
            <w:pPr>
              <w:jc w:val="center"/>
              <w:rPr>
                <w:b/>
                <w:color w:val="000000"/>
              </w:rPr>
            </w:pPr>
            <w:r w:rsidRPr="00040F4E">
              <w:rPr>
                <w:b/>
                <w:color w:val="000000"/>
              </w:rPr>
              <w:t xml:space="preserve">Цена, </w:t>
            </w:r>
            <w:r w:rsidRPr="00DD6BB6">
              <w:rPr>
                <w:b/>
                <w:color w:val="000000"/>
              </w:rPr>
              <w:t>за 1 кг</w:t>
            </w:r>
          </w:p>
        </w:tc>
        <w:tc>
          <w:tcPr>
            <w:tcW w:w="1322" w:type="dxa"/>
            <w:tcBorders>
              <w:top w:val="single" w:sz="4" w:space="0" w:color="auto"/>
              <w:left w:val="nil"/>
              <w:bottom w:val="single" w:sz="4" w:space="0" w:color="auto"/>
              <w:right w:val="single" w:sz="4" w:space="0" w:color="auto"/>
            </w:tcBorders>
            <w:shd w:val="clear" w:color="000000" w:fill="F2F2F2"/>
            <w:vAlign w:val="center"/>
            <w:hideMark/>
          </w:tcPr>
          <w:p w14:paraId="7414E43E" w14:textId="77777777" w:rsidR="00EE5BEB" w:rsidRPr="00DD6BB6" w:rsidRDefault="00EE5BEB" w:rsidP="000D3123">
            <w:pPr>
              <w:jc w:val="center"/>
              <w:rPr>
                <w:b/>
                <w:color w:val="000000"/>
              </w:rPr>
            </w:pPr>
            <w:r w:rsidRPr="00DD6BB6">
              <w:rPr>
                <w:b/>
                <w:color w:val="000000"/>
              </w:rPr>
              <w:t>Цена</w:t>
            </w:r>
            <w:r w:rsidRPr="00040F4E">
              <w:rPr>
                <w:b/>
                <w:color w:val="000000"/>
              </w:rPr>
              <w:t>,</w:t>
            </w:r>
            <w:r w:rsidRPr="00DD6BB6">
              <w:rPr>
                <w:b/>
                <w:color w:val="000000"/>
              </w:rPr>
              <w:t xml:space="preserve"> за 1 грамм</w:t>
            </w:r>
          </w:p>
        </w:tc>
        <w:tc>
          <w:tcPr>
            <w:tcW w:w="1396" w:type="dxa"/>
            <w:tcBorders>
              <w:top w:val="single" w:sz="4" w:space="0" w:color="auto"/>
              <w:left w:val="nil"/>
              <w:bottom w:val="single" w:sz="4" w:space="0" w:color="auto"/>
              <w:right w:val="single" w:sz="4" w:space="0" w:color="auto"/>
            </w:tcBorders>
            <w:shd w:val="clear" w:color="000000" w:fill="F2F2F2"/>
            <w:vAlign w:val="center"/>
            <w:hideMark/>
          </w:tcPr>
          <w:p w14:paraId="60852372" w14:textId="77777777" w:rsidR="00EE5BEB" w:rsidRPr="00DD6BB6" w:rsidRDefault="00EE5BEB" w:rsidP="000D3123">
            <w:pPr>
              <w:jc w:val="center"/>
              <w:rPr>
                <w:b/>
                <w:color w:val="000000"/>
              </w:rPr>
            </w:pPr>
            <w:r w:rsidRPr="00DD6BB6">
              <w:rPr>
                <w:b/>
                <w:color w:val="000000"/>
              </w:rPr>
              <w:t>Стоимость, руб.</w:t>
            </w:r>
          </w:p>
        </w:tc>
      </w:tr>
      <w:tr w:rsidR="00EE5BEB" w:rsidRPr="00DD6BB6" w14:paraId="706AB5F0" w14:textId="77777777" w:rsidTr="000D3123">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28CDC5" w14:textId="77777777" w:rsidR="00EE5BEB" w:rsidRPr="00DD6BB6" w:rsidRDefault="00EE5BEB" w:rsidP="000D3123">
            <w:pPr>
              <w:jc w:val="center"/>
              <w:rPr>
                <w:b/>
                <w:bCs/>
                <w:color w:val="000000"/>
              </w:rPr>
            </w:pPr>
            <w:r w:rsidRPr="00040F4E">
              <w:rPr>
                <w:b/>
                <w:bCs/>
                <w:color w:val="000000"/>
              </w:rPr>
              <w:t>Состав</w:t>
            </w:r>
            <w:r w:rsidRPr="00DD6BB6">
              <w:rPr>
                <w:b/>
                <w:bCs/>
                <w:color w:val="000000"/>
              </w:rPr>
              <w:t xml:space="preserve"> начинки</w:t>
            </w:r>
          </w:p>
        </w:tc>
      </w:tr>
      <w:tr w:rsidR="00EE5BEB" w:rsidRPr="00040F4E" w14:paraId="181DD320" w14:textId="77777777" w:rsidTr="000D3123">
        <w:trPr>
          <w:trHeight w:val="576"/>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8D29AF1" w14:textId="77777777" w:rsidR="00EE5BEB" w:rsidRPr="00DD6BB6" w:rsidRDefault="00EE5BEB" w:rsidP="000D3123">
            <w:pPr>
              <w:jc w:val="center"/>
              <w:rPr>
                <w:color w:val="000000"/>
              </w:rPr>
            </w:pPr>
            <w:r w:rsidRPr="00DD6BB6">
              <w:rPr>
                <w:color w:val="000000"/>
              </w:rPr>
              <w:t>1</w:t>
            </w:r>
          </w:p>
        </w:tc>
        <w:tc>
          <w:tcPr>
            <w:tcW w:w="3047" w:type="dxa"/>
            <w:tcBorders>
              <w:top w:val="nil"/>
              <w:left w:val="nil"/>
              <w:bottom w:val="single" w:sz="4" w:space="0" w:color="auto"/>
              <w:right w:val="single" w:sz="4" w:space="0" w:color="auto"/>
            </w:tcBorders>
            <w:shd w:val="clear" w:color="auto" w:fill="auto"/>
            <w:vAlign w:val="center"/>
            <w:hideMark/>
          </w:tcPr>
          <w:p w14:paraId="528EF8F9" w14:textId="77777777" w:rsidR="00EE5BEB" w:rsidRPr="00DD6BB6" w:rsidRDefault="00EE5BEB" w:rsidP="000D3123">
            <w:pPr>
              <w:rPr>
                <w:color w:val="000000"/>
              </w:rPr>
            </w:pPr>
            <w:r w:rsidRPr="00DD6BB6">
              <w:rPr>
                <w:color w:val="000000"/>
              </w:rPr>
              <w:t>шоколад 50% какао калебаут</w:t>
            </w:r>
          </w:p>
        </w:tc>
        <w:tc>
          <w:tcPr>
            <w:tcW w:w="1372" w:type="dxa"/>
            <w:tcBorders>
              <w:top w:val="nil"/>
              <w:left w:val="nil"/>
              <w:bottom w:val="single" w:sz="4" w:space="0" w:color="auto"/>
              <w:right w:val="single" w:sz="4" w:space="0" w:color="auto"/>
            </w:tcBorders>
            <w:shd w:val="clear" w:color="auto" w:fill="auto"/>
            <w:vAlign w:val="center"/>
            <w:hideMark/>
          </w:tcPr>
          <w:p w14:paraId="51F25819" w14:textId="77777777" w:rsidR="00EE5BEB" w:rsidRPr="00DD6BB6" w:rsidRDefault="00EE5BEB" w:rsidP="000D3123">
            <w:pPr>
              <w:jc w:val="center"/>
              <w:rPr>
                <w:color w:val="000000"/>
              </w:rPr>
            </w:pPr>
            <w:r w:rsidRPr="00DD6BB6">
              <w:rPr>
                <w:color w:val="000000"/>
              </w:rPr>
              <w:t>34</w:t>
            </w:r>
          </w:p>
        </w:tc>
        <w:tc>
          <w:tcPr>
            <w:tcW w:w="1320" w:type="dxa"/>
            <w:tcBorders>
              <w:top w:val="nil"/>
              <w:left w:val="nil"/>
              <w:bottom w:val="single" w:sz="4" w:space="0" w:color="auto"/>
              <w:right w:val="single" w:sz="4" w:space="0" w:color="auto"/>
            </w:tcBorders>
            <w:shd w:val="clear" w:color="auto" w:fill="auto"/>
            <w:vAlign w:val="center"/>
            <w:hideMark/>
          </w:tcPr>
          <w:p w14:paraId="592AA9A5" w14:textId="77777777" w:rsidR="00EE5BEB" w:rsidRPr="00DD6BB6" w:rsidRDefault="00EE5BEB" w:rsidP="000D3123">
            <w:pPr>
              <w:ind w:firstLine="851"/>
              <w:jc w:val="center"/>
              <w:rPr>
                <w:color w:val="000000"/>
              </w:rPr>
            </w:pPr>
            <w:r w:rsidRPr="00DD6BB6">
              <w:rPr>
                <w:color w:val="000000"/>
              </w:rPr>
              <w:t>340</w:t>
            </w:r>
          </w:p>
        </w:tc>
        <w:tc>
          <w:tcPr>
            <w:tcW w:w="1322" w:type="dxa"/>
            <w:tcBorders>
              <w:top w:val="nil"/>
              <w:left w:val="nil"/>
              <w:bottom w:val="single" w:sz="4" w:space="0" w:color="auto"/>
              <w:right w:val="single" w:sz="4" w:space="0" w:color="auto"/>
            </w:tcBorders>
            <w:shd w:val="clear" w:color="auto" w:fill="auto"/>
            <w:vAlign w:val="center"/>
            <w:hideMark/>
          </w:tcPr>
          <w:p w14:paraId="54BB14BA" w14:textId="77777777" w:rsidR="00EE5BEB" w:rsidRPr="00DD6BB6" w:rsidRDefault="00EE5BEB" w:rsidP="000D3123">
            <w:pPr>
              <w:ind w:firstLine="851"/>
              <w:jc w:val="center"/>
              <w:rPr>
                <w:color w:val="000000"/>
              </w:rPr>
            </w:pPr>
            <w:r w:rsidRPr="00DD6BB6">
              <w:rPr>
                <w:color w:val="000000"/>
              </w:rPr>
              <w:t>0,34</w:t>
            </w:r>
          </w:p>
        </w:tc>
        <w:tc>
          <w:tcPr>
            <w:tcW w:w="1396" w:type="dxa"/>
            <w:tcBorders>
              <w:top w:val="nil"/>
              <w:left w:val="nil"/>
              <w:bottom w:val="single" w:sz="4" w:space="0" w:color="auto"/>
              <w:right w:val="single" w:sz="4" w:space="0" w:color="auto"/>
            </w:tcBorders>
            <w:shd w:val="clear" w:color="auto" w:fill="auto"/>
            <w:vAlign w:val="center"/>
            <w:hideMark/>
          </w:tcPr>
          <w:p w14:paraId="28171217" w14:textId="77777777" w:rsidR="00EE5BEB" w:rsidRPr="00DD6BB6" w:rsidRDefault="00EE5BEB" w:rsidP="000D3123">
            <w:pPr>
              <w:ind w:firstLine="851"/>
              <w:jc w:val="center"/>
              <w:rPr>
                <w:color w:val="000000"/>
              </w:rPr>
            </w:pPr>
            <w:r w:rsidRPr="00DD6BB6">
              <w:rPr>
                <w:color w:val="000000"/>
              </w:rPr>
              <w:t>11,56</w:t>
            </w:r>
          </w:p>
        </w:tc>
      </w:tr>
      <w:tr w:rsidR="00EE5BEB" w:rsidRPr="00040F4E" w14:paraId="108C35C2"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B393323" w14:textId="77777777" w:rsidR="00EE5BEB" w:rsidRPr="00DD6BB6" w:rsidRDefault="00EE5BEB" w:rsidP="000D3123">
            <w:pPr>
              <w:jc w:val="center"/>
              <w:rPr>
                <w:color w:val="000000"/>
              </w:rPr>
            </w:pPr>
            <w:r w:rsidRPr="00DD6BB6">
              <w:rPr>
                <w:color w:val="000000"/>
              </w:rPr>
              <w:t>2</w:t>
            </w:r>
          </w:p>
        </w:tc>
        <w:tc>
          <w:tcPr>
            <w:tcW w:w="3047" w:type="dxa"/>
            <w:tcBorders>
              <w:top w:val="nil"/>
              <w:left w:val="nil"/>
              <w:bottom w:val="single" w:sz="4" w:space="0" w:color="auto"/>
              <w:right w:val="single" w:sz="4" w:space="0" w:color="auto"/>
            </w:tcBorders>
            <w:shd w:val="clear" w:color="auto" w:fill="auto"/>
            <w:vAlign w:val="center"/>
            <w:hideMark/>
          </w:tcPr>
          <w:p w14:paraId="6C6BAE9D" w14:textId="77777777" w:rsidR="00EE5BEB" w:rsidRPr="00DD6BB6" w:rsidRDefault="00EE5BEB" w:rsidP="000D3123">
            <w:pPr>
              <w:rPr>
                <w:color w:val="000000"/>
              </w:rPr>
            </w:pPr>
            <w:r w:rsidRPr="00DD6BB6">
              <w:rPr>
                <w:color w:val="000000"/>
              </w:rPr>
              <w:t>сливки 35% петмол</w:t>
            </w:r>
          </w:p>
        </w:tc>
        <w:tc>
          <w:tcPr>
            <w:tcW w:w="1372" w:type="dxa"/>
            <w:tcBorders>
              <w:top w:val="nil"/>
              <w:left w:val="nil"/>
              <w:bottom w:val="single" w:sz="4" w:space="0" w:color="auto"/>
              <w:right w:val="single" w:sz="4" w:space="0" w:color="auto"/>
            </w:tcBorders>
            <w:shd w:val="clear" w:color="auto" w:fill="auto"/>
            <w:vAlign w:val="center"/>
            <w:hideMark/>
          </w:tcPr>
          <w:p w14:paraId="7A16A243" w14:textId="77777777" w:rsidR="00EE5BEB" w:rsidRPr="00DD6BB6" w:rsidRDefault="00EE5BEB" w:rsidP="000D3123">
            <w:pPr>
              <w:jc w:val="center"/>
              <w:rPr>
                <w:color w:val="000000"/>
              </w:rPr>
            </w:pPr>
            <w:r w:rsidRPr="00DD6BB6">
              <w:rPr>
                <w:color w:val="000000"/>
              </w:rPr>
              <w:t>11</w:t>
            </w:r>
          </w:p>
        </w:tc>
        <w:tc>
          <w:tcPr>
            <w:tcW w:w="1320" w:type="dxa"/>
            <w:tcBorders>
              <w:top w:val="nil"/>
              <w:left w:val="nil"/>
              <w:bottom w:val="single" w:sz="4" w:space="0" w:color="auto"/>
              <w:right w:val="single" w:sz="4" w:space="0" w:color="auto"/>
            </w:tcBorders>
            <w:shd w:val="clear" w:color="auto" w:fill="auto"/>
            <w:vAlign w:val="center"/>
            <w:hideMark/>
          </w:tcPr>
          <w:p w14:paraId="515BCD77" w14:textId="77777777" w:rsidR="00EE5BEB" w:rsidRPr="00DD6BB6" w:rsidRDefault="00EE5BEB" w:rsidP="000D3123">
            <w:pPr>
              <w:ind w:firstLine="851"/>
              <w:jc w:val="center"/>
              <w:rPr>
                <w:color w:val="000000"/>
              </w:rPr>
            </w:pPr>
            <w:r w:rsidRPr="00DD6BB6">
              <w:rPr>
                <w:color w:val="000000"/>
              </w:rPr>
              <w:t>280</w:t>
            </w:r>
          </w:p>
        </w:tc>
        <w:tc>
          <w:tcPr>
            <w:tcW w:w="1322" w:type="dxa"/>
            <w:tcBorders>
              <w:top w:val="nil"/>
              <w:left w:val="nil"/>
              <w:bottom w:val="single" w:sz="4" w:space="0" w:color="auto"/>
              <w:right w:val="single" w:sz="4" w:space="0" w:color="auto"/>
            </w:tcBorders>
            <w:shd w:val="clear" w:color="auto" w:fill="auto"/>
            <w:vAlign w:val="center"/>
            <w:hideMark/>
          </w:tcPr>
          <w:p w14:paraId="49E62213" w14:textId="77777777" w:rsidR="00EE5BEB" w:rsidRPr="00DD6BB6" w:rsidRDefault="00EE5BEB" w:rsidP="000D3123">
            <w:pPr>
              <w:ind w:firstLine="851"/>
              <w:jc w:val="center"/>
              <w:rPr>
                <w:color w:val="000000"/>
              </w:rPr>
            </w:pPr>
            <w:r w:rsidRPr="00DD6BB6">
              <w:rPr>
                <w:color w:val="000000"/>
              </w:rPr>
              <w:t>0,28</w:t>
            </w:r>
          </w:p>
        </w:tc>
        <w:tc>
          <w:tcPr>
            <w:tcW w:w="1396" w:type="dxa"/>
            <w:tcBorders>
              <w:top w:val="nil"/>
              <w:left w:val="nil"/>
              <w:bottom w:val="single" w:sz="4" w:space="0" w:color="auto"/>
              <w:right w:val="single" w:sz="4" w:space="0" w:color="auto"/>
            </w:tcBorders>
            <w:shd w:val="clear" w:color="auto" w:fill="auto"/>
            <w:vAlign w:val="center"/>
            <w:hideMark/>
          </w:tcPr>
          <w:p w14:paraId="1CB6168F" w14:textId="77777777" w:rsidR="00EE5BEB" w:rsidRPr="00DD6BB6" w:rsidRDefault="00EE5BEB" w:rsidP="000D3123">
            <w:pPr>
              <w:ind w:firstLine="851"/>
              <w:jc w:val="center"/>
              <w:rPr>
                <w:color w:val="000000"/>
              </w:rPr>
            </w:pPr>
            <w:r w:rsidRPr="00DD6BB6">
              <w:rPr>
                <w:color w:val="000000"/>
              </w:rPr>
              <w:t>3,08</w:t>
            </w:r>
          </w:p>
        </w:tc>
      </w:tr>
      <w:tr w:rsidR="00EE5BEB" w:rsidRPr="00040F4E" w14:paraId="620E5A95"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6DF703BA" w14:textId="77777777" w:rsidR="00EE5BEB" w:rsidRPr="00DD6BB6" w:rsidRDefault="00EE5BEB" w:rsidP="000D3123">
            <w:pPr>
              <w:jc w:val="center"/>
              <w:rPr>
                <w:color w:val="000000"/>
              </w:rPr>
            </w:pPr>
            <w:r w:rsidRPr="00DD6BB6">
              <w:rPr>
                <w:color w:val="000000"/>
              </w:rPr>
              <w:t>3</w:t>
            </w:r>
          </w:p>
        </w:tc>
        <w:tc>
          <w:tcPr>
            <w:tcW w:w="3047" w:type="dxa"/>
            <w:tcBorders>
              <w:top w:val="nil"/>
              <w:left w:val="nil"/>
              <w:bottom w:val="single" w:sz="4" w:space="0" w:color="auto"/>
              <w:right w:val="single" w:sz="4" w:space="0" w:color="auto"/>
            </w:tcBorders>
            <w:shd w:val="clear" w:color="auto" w:fill="auto"/>
            <w:vAlign w:val="center"/>
            <w:hideMark/>
          </w:tcPr>
          <w:p w14:paraId="3856F5E0" w14:textId="77777777" w:rsidR="00EE5BEB" w:rsidRPr="00DD6BB6" w:rsidRDefault="00EE5BEB" w:rsidP="000D3123">
            <w:pPr>
              <w:rPr>
                <w:color w:val="000000"/>
              </w:rPr>
            </w:pPr>
            <w:r w:rsidRPr="00DD6BB6">
              <w:rPr>
                <w:color w:val="000000"/>
              </w:rPr>
              <w:t>цукаты апельсиновые</w:t>
            </w:r>
          </w:p>
        </w:tc>
        <w:tc>
          <w:tcPr>
            <w:tcW w:w="1372" w:type="dxa"/>
            <w:tcBorders>
              <w:top w:val="nil"/>
              <w:left w:val="nil"/>
              <w:bottom w:val="single" w:sz="4" w:space="0" w:color="auto"/>
              <w:right w:val="single" w:sz="4" w:space="0" w:color="auto"/>
            </w:tcBorders>
            <w:shd w:val="clear" w:color="auto" w:fill="auto"/>
            <w:vAlign w:val="center"/>
            <w:hideMark/>
          </w:tcPr>
          <w:p w14:paraId="7B235D3A" w14:textId="77777777" w:rsidR="00EE5BEB" w:rsidRPr="00DD6BB6" w:rsidRDefault="00EE5BEB" w:rsidP="000D3123">
            <w:pPr>
              <w:jc w:val="center"/>
              <w:rPr>
                <w:color w:val="000000"/>
              </w:rPr>
            </w:pPr>
            <w:r w:rsidRPr="00DD6BB6">
              <w:rPr>
                <w:color w:val="000000"/>
              </w:rPr>
              <w:t>1</w:t>
            </w:r>
          </w:p>
        </w:tc>
        <w:tc>
          <w:tcPr>
            <w:tcW w:w="1320" w:type="dxa"/>
            <w:tcBorders>
              <w:top w:val="nil"/>
              <w:left w:val="nil"/>
              <w:bottom w:val="single" w:sz="4" w:space="0" w:color="auto"/>
              <w:right w:val="single" w:sz="4" w:space="0" w:color="auto"/>
            </w:tcBorders>
            <w:shd w:val="clear" w:color="auto" w:fill="auto"/>
            <w:vAlign w:val="center"/>
            <w:hideMark/>
          </w:tcPr>
          <w:p w14:paraId="16BC6585" w14:textId="77777777" w:rsidR="00EE5BEB" w:rsidRPr="00DD6BB6" w:rsidRDefault="00EE5BEB" w:rsidP="000D3123">
            <w:pPr>
              <w:ind w:firstLine="851"/>
              <w:jc w:val="center"/>
              <w:rPr>
                <w:color w:val="000000"/>
              </w:rPr>
            </w:pPr>
            <w:r w:rsidRPr="00DD6BB6">
              <w:rPr>
                <w:color w:val="000000"/>
              </w:rPr>
              <w:t>100</w:t>
            </w:r>
          </w:p>
        </w:tc>
        <w:tc>
          <w:tcPr>
            <w:tcW w:w="1322" w:type="dxa"/>
            <w:tcBorders>
              <w:top w:val="nil"/>
              <w:left w:val="nil"/>
              <w:bottom w:val="single" w:sz="4" w:space="0" w:color="auto"/>
              <w:right w:val="single" w:sz="4" w:space="0" w:color="auto"/>
            </w:tcBorders>
            <w:shd w:val="clear" w:color="auto" w:fill="auto"/>
            <w:vAlign w:val="center"/>
            <w:hideMark/>
          </w:tcPr>
          <w:p w14:paraId="548F6513" w14:textId="77777777" w:rsidR="00EE5BEB" w:rsidRPr="00DD6BB6" w:rsidRDefault="00EE5BEB" w:rsidP="000D3123">
            <w:pPr>
              <w:ind w:firstLine="851"/>
              <w:jc w:val="center"/>
              <w:rPr>
                <w:color w:val="000000"/>
              </w:rPr>
            </w:pPr>
            <w:r w:rsidRPr="00DD6BB6">
              <w:rPr>
                <w:color w:val="000000"/>
              </w:rPr>
              <w:t>0,1</w:t>
            </w:r>
          </w:p>
        </w:tc>
        <w:tc>
          <w:tcPr>
            <w:tcW w:w="1396" w:type="dxa"/>
            <w:tcBorders>
              <w:top w:val="nil"/>
              <w:left w:val="nil"/>
              <w:bottom w:val="single" w:sz="4" w:space="0" w:color="auto"/>
              <w:right w:val="single" w:sz="4" w:space="0" w:color="auto"/>
            </w:tcBorders>
            <w:shd w:val="clear" w:color="auto" w:fill="auto"/>
            <w:vAlign w:val="center"/>
            <w:hideMark/>
          </w:tcPr>
          <w:p w14:paraId="1C2567DD" w14:textId="77777777" w:rsidR="00EE5BEB" w:rsidRPr="00DD6BB6" w:rsidRDefault="00EE5BEB" w:rsidP="000D3123">
            <w:pPr>
              <w:ind w:firstLine="851"/>
              <w:jc w:val="center"/>
              <w:rPr>
                <w:color w:val="000000"/>
              </w:rPr>
            </w:pPr>
            <w:r w:rsidRPr="00DD6BB6">
              <w:rPr>
                <w:color w:val="000000"/>
              </w:rPr>
              <w:t>0,10</w:t>
            </w:r>
          </w:p>
        </w:tc>
      </w:tr>
      <w:tr w:rsidR="00EE5BEB" w:rsidRPr="00040F4E" w14:paraId="1F588E05"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5BB5E30A" w14:textId="77777777" w:rsidR="00EE5BEB" w:rsidRPr="00DD6BB6" w:rsidRDefault="00EE5BEB" w:rsidP="000D3123">
            <w:pPr>
              <w:jc w:val="center"/>
              <w:rPr>
                <w:color w:val="000000"/>
              </w:rPr>
            </w:pPr>
            <w:r w:rsidRPr="00DD6BB6">
              <w:rPr>
                <w:color w:val="000000"/>
              </w:rPr>
              <w:t>4</w:t>
            </w:r>
          </w:p>
        </w:tc>
        <w:tc>
          <w:tcPr>
            <w:tcW w:w="3047" w:type="dxa"/>
            <w:tcBorders>
              <w:top w:val="nil"/>
              <w:left w:val="nil"/>
              <w:bottom w:val="single" w:sz="4" w:space="0" w:color="auto"/>
              <w:right w:val="single" w:sz="4" w:space="0" w:color="auto"/>
            </w:tcBorders>
            <w:shd w:val="clear" w:color="auto" w:fill="auto"/>
            <w:vAlign w:val="center"/>
            <w:hideMark/>
          </w:tcPr>
          <w:p w14:paraId="6BD3D976" w14:textId="77777777" w:rsidR="00EE5BEB" w:rsidRPr="00DD6BB6" w:rsidRDefault="00EE5BEB" w:rsidP="000D3123">
            <w:pPr>
              <w:rPr>
                <w:color w:val="000000"/>
              </w:rPr>
            </w:pPr>
            <w:r w:rsidRPr="00DD6BB6">
              <w:rPr>
                <w:color w:val="000000"/>
              </w:rPr>
              <w:t>сливочное масло</w:t>
            </w:r>
          </w:p>
        </w:tc>
        <w:tc>
          <w:tcPr>
            <w:tcW w:w="1372" w:type="dxa"/>
            <w:tcBorders>
              <w:top w:val="nil"/>
              <w:left w:val="nil"/>
              <w:bottom w:val="single" w:sz="4" w:space="0" w:color="auto"/>
              <w:right w:val="single" w:sz="4" w:space="0" w:color="auto"/>
            </w:tcBorders>
            <w:shd w:val="clear" w:color="auto" w:fill="auto"/>
            <w:vAlign w:val="center"/>
            <w:hideMark/>
          </w:tcPr>
          <w:p w14:paraId="394A741C" w14:textId="77777777" w:rsidR="00EE5BEB" w:rsidRPr="00DD6BB6" w:rsidRDefault="00EE5BEB" w:rsidP="000D3123">
            <w:pPr>
              <w:jc w:val="center"/>
              <w:rPr>
                <w:color w:val="000000"/>
              </w:rPr>
            </w:pPr>
            <w:r w:rsidRPr="00DD6BB6">
              <w:rPr>
                <w:color w:val="000000"/>
              </w:rPr>
              <w:t>9</w:t>
            </w:r>
          </w:p>
        </w:tc>
        <w:tc>
          <w:tcPr>
            <w:tcW w:w="1320" w:type="dxa"/>
            <w:tcBorders>
              <w:top w:val="nil"/>
              <w:left w:val="nil"/>
              <w:bottom w:val="single" w:sz="4" w:space="0" w:color="auto"/>
              <w:right w:val="single" w:sz="4" w:space="0" w:color="auto"/>
            </w:tcBorders>
            <w:shd w:val="clear" w:color="auto" w:fill="auto"/>
            <w:vAlign w:val="center"/>
            <w:hideMark/>
          </w:tcPr>
          <w:p w14:paraId="785533E7" w14:textId="77777777" w:rsidR="00EE5BEB" w:rsidRPr="00DD6BB6" w:rsidRDefault="00EE5BEB" w:rsidP="000D3123">
            <w:pPr>
              <w:ind w:firstLine="851"/>
              <w:jc w:val="center"/>
              <w:rPr>
                <w:color w:val="000000"/>
              </w:rPr>
            </w:pPr>
            <w:r w:rsidRPr="00DD6BB6">
              <w:rPr>
                <w:color w:val="000000"/>
              </w:rPr>
              <w:t>274</w:t>
            </w:r>
          </w:p>
        </w:tc>
        <w:tc>
          <w:tcPr>
            <w:tcW w:w="1322" w:type="dxa"/>
            <w:tcBorders>
              <w:top w:val="nil"/>
              <w:left w:val="nil"/>
              <w:bottom w:val="single" w:sz="4" w:space="0" w:color="auto"/>
              <w:right w:val="single" w:sz="4" w:space="0" w:color="auto"/>
            </w:tcBorders>
            <w:shd w:val="clear" w:color="auto" w:fill="auto"/>
            <w:vAlign w:val="center"/>
            <w:hideMark/>
          </w:tcPr>
          <w:p w14:paraId="77B52E09" w14:textId="77777777" w:rsidR="00EE5BEB" w:rsidRPr="00DD6BB6" w:rsidRDefault="00EE5BEB" w:rsidP="000D3123">
            <w:pPr>
              <w:ind w:firstLine="851"/>
              <w:jc w:val="center"/>
              <w:rPr>
                <w:color w:val="000000"/>
              </w:rPr>
            </w:pPr>
            <w:r w:rsidRPr="00DD6BB6">
              <w:rPr>
                <w:color w:val="000000"/>
              </w:rPr>
              <w:t>0,274</w:t>
            </w:r>
          </w:p>
        </w:tc>
        <w:tc>
          <w:tcPr>
            <w:tcW w:w="1396" w:type="dxa"/>
            <w:tcBorders>
              <w:top w:val="nil"/>
              <w:left w:val="nil"/>
              <w:bottom w:val="single" w:sz="4" w:space="0" w:color="auto"/>
              <w:right w:val="single" w:sz="4" w:space="0" w:color="auto"/>
            </w:tcBorders>
            <w:shd w:val="clear" w:color="auto" w:fill="auto"/>
            <w:vAlign w:val="center"/>
            <w:hideMark/>
          </w:tcPr>
          <w:p w14:paraId="7CB3F8B1" w14:textId="77777777" w:rsidR="00EE5BEB" w:rsidRPr="00DD6BB6" w:rsidRDefault="00EE5BEB" w:rsidP="000D3123">
            <w:pPr>
              <w:ind w:firstLine="851"/>
              <w:jc w:val="center"/>
              <w:rPr>
                <w:color w:val="000000"/>
              </w:rPr>
            </w:pPr>
            <w:r w:rsidRPr="00DD6BB6">
              <w:rPr>
                <w:color w:val="000000"/>
              </w:rPr>
              <w:t>2,47</w:t>
            </w:r>
          </w:p>
        </w:tc>
      </w:tr>
      <w:tr w:rsidR="00EE5BEB" w:rsidRPr="00040F4E" w14:paraId="283B2210"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34D2910" w14:textId="77777777" w:rsidR="00EE5BEB" w:rsidRPr="00DD6BB6" w:rsidRDefault="00EE5BEB" w:rsidP="000D3123">
            <w:pPr>
              <w:jc w:val="center"/>
              <w:rPr>
                <w:color w:val="000000"/>
              </w:rPr>
            </w:pPr>
            <w:r w:rsidRPr="00DD6BB6">
              <w:rPr>
                <w:color w:val="000000"/>
              </w:rPr>
              <w:t>5</w:t>
            </w:r>
          </w:p>
        </w:tc>
        <w:tc>
          <w:tcPr>
            <w:tcW w:w="3047" w:type="dxa"/>
            <w:tcBorders>
              <w:top w:val="nil"/>
              <w:left w:val="nil"/>
              <w:bottom w:val="single" w:sz="4" w:space="0" w:color="auto"/>
              <w:right w:val="single" w:sz="4" w:space="0" w:color="auto"/>
            </w:tcBorders>
            <w:shd w:val="clear" w:color="auto" w:fill="auto"/>
            <w:vAlign w:val="center"/>
            <w:hideMark/>
          </w:tcPr>
          <w:p w14:paraId="622D1D15" w14:textId="77777777" w:rsidR="00EE5BEB" w:rsidRPr="00DD6BB6" w:rsidRDefault="00EE5BEB" w:rsidP="000D3123">
            <w:pPr>
              <w:rPr>
                <w:color w:val="000000"/>
              </w:rPr>
            </w:pPr>
            <w:r w:rsidRPr="00DD6BB6">
              <w:rPr>
                <w:color w:val="000000"/>
              </w:rPr>
              <w:t>кондитерская смесь</w:t>
            </w:r>
          </w:p>
        </w:tc>
        <w:tc>
          <w:tcPr>
            <w:tcW w:w="1372" w:type="dxa"/>
            <w:tcBorders>
              <w:top w:val="nil"/>
              <w:left w:val="nil"/>
              <w:bottom w:val="single" w:sz="4" w:space="0" w:color="auto"/>
              <w:right w:val="single" w:sz="4" w:space="0" w:color="auto"/>
            </w:tcBorders>
            <w:shd w:val="clear" w:color="auto" w:fill="auto"/>
            <w:vAlign w:val="center"/>
            <w:hideMark/>
          </w:tcPr>
          <w:p w14:paraId="77C19966" w14:textId="77777777" w:rsidR="00EE5BEB" w:rsidRPr="00DD6BB6" w:rsidRDefault="00EE5BEB" w:rsidP="000D3123">
            <w:pPr>
              <w:jc w:val="center"/>
              <w:rPr>
                <w:color w:val="000000"/>
              </w:rPr>
            </w:pPr>
            <w:r w:rsidRPr="00DD6BB6">
              <w:rPr>
                <w:color w:val="000000"/>
              </w:rPr>
              <w:t>5</w:t>
            </w:r>
          </w:p>
        </w:tc>
        <w:tc>
          <w:tcPr>
            <w:tcW w:w="1320" w:type="dxa"/>
            <w:tcBorders>
              <w:top w:val="nil"/>
              <w:left w:val="nil"/>
              <w:bottom w:val="single" w:sz="4" w:space="0" w:color="auto"/>
              <w:right w:val="single" w:sz="4" w:space="0" w:color="auto"/>
            </w:tcBorders>
            <w:shd w:val="clear" w:color="auto" w:fill="auto"/>
            <w:vAlign w:val="center"/>
            <w:hideMark/>
          </w:tcPr>
          <w:p w14:paraId="5926D809" w14:textId="77777777" w:rsidR="00EE5BEB" w:rsidRPr="00DD6BB6" w:rsidRDefault="00EE5BEB" w:rsidP="000D3123">
            <w:pPr>
              <w:ind w:firstLine="851"/>
              <w:jc w:val="center"/>
              <w:rPr>
                <w:color w:val="000000"/>
              </w:rPr>
            </w:pPr>
            <w:r w:rsidRPr="00DD6BB6">
              <w:rPr>
                <w:color w:val="000000"/>
              </w:rPr>
              <w:t>470</w:t>
            </w:r>
          </w:p>
        </w:tc>
        <w:tc>
          <w:tcPr>
            <w:tcW w:w="1322" w:type="dxa"/>
            <w:tcBorders>
              <w:top w:val="nil"/>
              <w:left w:val="nil"/>
              <w:bottom w:val="single" w:sz="4" w:space="0" w:color="auto"/>
              <w:right w:val="single" w:sz="4" w:space="0" w:color="auto"/>
            </w:tcBorders>
            <w:shd w:val="clear" w:color="auto" w:fill="auto"/>
            <w:vAlign w:val="center"/>
            <w:hideMark/>
          </w:tcPr>
          <w:p w14:paraId="423AC662" w14:textId="77777777" w:rsidR="00EE5BEB" w:rsidRPr="00DD6BB6" w:rsidRDefault="00EE5BEB" w:rsidP="000D3123">
            <w:pPr>
              <w:ind w:firstLine="851"/>
              <w:jc w:val="center"/>
              <w:rPr>
                <w:color w:val="000000"/>
              </w:rPr>
            </w:pPr>
            <w:r w:rsidRPr="00DD6BB6">
              <w:rPr>
                <w:color w:val="000000"/>
              </w:rPr>
              <w:t>0,47</w:t>
            </w:r>
          </w:p>
        </w:tc>
        <w:tc>
          <w:tcPr>
            <w:tcW w:w="1396" w:type="dxa"/>
            <w:tcBorders>
              <w:top w:val="nil"/>
              <w:left w:val="nil"/>
              <w:bottom w:val="single" w:sz="4" w:space="0" w:color="auto"/>
              <w:right w:val="single" w:sz="4" w:space="0" w:color="auto"/>
            </w:tcBorders>
            <w:shd w:val="clear" w:color="auto" w:fill="auto"/>
            <w:vAlign w:val="center"/>
            <w:hideMark/>
          </w:tcPr>
          <w:p w14:paraId="63D973C4" w14:textId="77777777" w:rsidR="00EE5BEB" w:rsidRPr="00DD6BB6" w:rsidRDefault="00EE5BEB" w:rsidP="000D3123">
            <w:pPr>
              <w:ind w:firstLine="851"/>
              <w:jc w:val="center"/>
              <w:rPr>
                <w:color w:val="000000"/>
              </w:rPr>
            </w:pPr>
            <w:r w:rsidRPr="00DD6BB6">
              <w:rPr>
                <w:color w:val="000000"/>
              </w:rPr>
              <w:t>2,35</w:t>
            </w:r>
          </w:p>
        </w:tc>
      </w:tr>
      <w:tr w:rsidR="00EE5BEB" w:rsidRPr="00DD6BB6" w14:paraId="4B447EDF" w14:textId="77777777" w:rsidTr="000D3123">
        <w:trPr>
          <w:trHeight w:val="288"/>
        </w:trPr>
        <w:tc>
          <w:tcPr>
            <w:tcW w:w="92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967CF3" w14:textId="77777777" w:rsidR="00EE5BEB" w:rsidRPr="00DD6BB6" w:rsidRDefault="00EE5BEB" w:rsidP="000D3123">
            <w:pPr>
              <w:jc w:val="center"/>
              <w:rPr>
                <w:b/>
                <w:bCs/>
                <w:color w:val="000000"/>
              </w:rPr>
            </w:pPr>
            <w:r w:rsidRPr="00040F4E">
              <w:rPr>
                <w:b/>
                <w:bCs/>
                <w:color w:val="000000"/>
              </w:rPr>
              <w:t>Состав</w:t>
            </w:r>
            <w:r w:rsidRPr="00DD6BB6">
              <w:rPr>
                <w:b/>
                <w:bCs/>
                <w:color w:val="000000"/>
              </w:rPr>
              <w:t xml:space="preserve"> корпуса</w:t>
            </w:r>
          </w:p>
        </w:tc>
      </w:tr>
      <w:tr w:rsidR="00EE5BEB" w:rsidRPr="00040F4E" w14:paraId="698E4209"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1DC40FF3" w14:textId="77777777" w:rsidR="00EE5BEB" w:rsidRPr="00DD6BB6" w:rsidRDefault="00EE5BEB" w:rsidP="000D3123">
            <w:pPr>
              <w:jc w:val="center"/>
              <w:rPr>
                <w:color w:val="000000"/>
              </w:rPr>
            </w:pPr>
            <w:r w:rsidRPr="00DD6BB6">
              <w:rPr>
                <w:color w:val="000000"/>
              </w:rPr>
              <w:t>6</w:t>
            </w:r>
          </w:p>
        </w:tc>
        <w:tc>
          <w:tcPr>
            <w:tcW w:w="3047" w:type="dxa"/>
            <w:tcBorders>
              <w:top w:val="nil"/>
              <w:left w:val="nil"/>
              <w:bottom w:val="single" w:sz="4" w:space="0" w:color="auto"/>
              <w:right w:val="single" w:sz="4" w:space="0" w:color="auto"/>
            </w:tcBorders>
            <w:shd w:val="clear" w:color="auto" w:fill="auto"/>
            <w:vAlign w:val="center"/>
            <w:hideMark/>
          </w:tcPr>
          <w:p w14:paraId="05A49614" w14:textId="77777777" w:rsidR="00EE5BEB" w:rsidRPr="00DD6BB6" w:rsidRDefault="00EE5BEB" w:rsidP="000D3123">
            <w:pPr>
              <w:rPr>
                <w:color w:val="000000"/>
              </w:rPr>
            </w:pPr>
            <w:r w:rsidRPr="00DD6BB6">
              <w:rPr>
                <w:color w:val="000000"/>
              </w:rPr>
              <w:t>шоколад 70% калебаут</w:t>
            </w:r>
          </w:p>
        </w:tc>
        <w:tc>
          <w:tcPr>
            <w:tcW w:w="1372" w:type="dxa"/>
            <w:tcBorders>
              <w:top w:val="nil"/>
              <w:left w:val="nil"/>
              <w:bottom w:val="single" w:sz="4" w:space="0" w:color="auto"/>
              <w:right w:val="single" w:sz="4" w:space="0" w:color="auto"/>
            </w:tcBorders>
            <w:shd w:val="clear" w:color="auto" w:fill="auto"/>
            <w:vAlign w:val="center"/>
            <w:hideMark/>
          </w:tcPr>
          <w:p w14:paraId="161E249B" w14:textId="77777777" w:rsidR="00EE5BEB" w:rsidRPr="00DD6BB6" w:rsidRDefault="00EE5BEB" w:rsidP="000D3123">
            <w:pPr>
              <w:jc w:val="center"/>
              <w:rPr>
                <w:color w:val="000000"/>
              </w:rPr>
            </w:pPr>
            <w:r w:rsidRPr="00DD6BB6">
              <w:rPr>
                <w:color w:val="000000"/>
              </w:rPr>
              <w:t>40</w:t>
            </w:r>
          </w:p>
        </w:tc>
        <w:tc>
          <w:tcPr>
            <w:tcW w:w="1320" w:type="dxa"/>
            <w:tcBorders>
              <w:top w:val="nil"/>
              <w:left w:val="nil"/>
              <w:bottom w:val="single" w:sz="4" w:space="0" w:color="auto"/>
              <w:right w:val="single" w:sz="4" w:space="0" w:color="auto"/>
            </w:tcBorders>
            <w:shd w:val="clear" w:color="auto" w:fill="auto"/>
            <w:vAlign w:val="center"/>
            <w:hideMark/>
          </w:tcPr>
          <w:p w14:paraId="1D6F0FA6" w14:textId="77777777" w:rsidR="00EE5BEB" w:rsidRPr="00DD6BB6" w:rsidRDefault="00EE5BEB" w:rsidP="000D3123">
            <w:pPr>
              <w:ind w:firstLine="851"/>
              <w:jc w:val="center"/>
              <w:rPr>
                <w:color w:val="000000"/>
              </w:rPr>
            </w:pPr>
            <w:r w:rsidRPr="00DD6BB6">
              <w:rPr>
                <w:color w:val="000000"/>
              </w:rPr>
              <w:t>350</w:t>
            </w:r>
          </w:p>
        </w:tc>
        <w:tc>
          <w:tcPr>
            <w:tcW w:w="1322" w:type="dxa"/>
            <w:tcBorders>
              <w:top w:val="nil"/>
              <w:left w:val="nil"/>
              <w:bottom w:val="single" w:sz="4" w:space="0" w:color="auto"/>
              <w:right w:val="single" w:sz="4" w:space="0" w:color="auto"/>
            </w:tcBorders>
            <w:shd w:val="clear" w:color="auto" w:fill="auto"/>
            <w:vAlign w:val="center"/>
            <w:hideMark/>
          </w:tcPr>
          <w:p w14:paraId="48B815C4" w14:textId="77777777" w:rsidR="00EE5BEB" w:rsidRPr="00DD6BB6" w:rsidRDefault="00EE5BEB" w:rsidP="000D3123">
            <w:pPr>
              <w:ind w:firstLine="851"/>
              <w:jc w:val="center"/>
              <w:rPr>
                <w:color w:val="000000"/>
              </w:rPr>
            </w:pPr>
            <w:r w:rsidRPr="00DD6BB6">
              <w:rPr>
                <w:color w:val="000000"/>
              </w:rPr>
              <w:t>0,35</w:t>
            </w:r>
          </w:p>
        </w:tc>
        <w:tc>
          <w:tcPr>
            <w:tcW w:w="1396" w:type="dxa"/>
            <w:tcBorders>
              <w:top w:val="nil"/>
              <w:left w:val="nil"/>
              <w:bottom w:val="single" w:sz="4" w:space="0" w:color="auto"/>
              <w:right w:val="single" w:sz="4" w:space="0" w:color="auto"/>
            </w:tcBorders>
            <w:shd w:val="clear" w:color="auto" w:fill="auto"/>
            <w:vAlign w:val="center"/>
            <w:hideMark/>
          </w:tcPr>
          <w:p w14:paraId="5927DE76" w14:textId="77777777" w:rsidR="00EE5BEB" w:rsidRPr="00DD6BB6" w:rsidRDefault="00EE5BEB" w:rsidP="000D3123">
            <w:pPr>
              <w:ind w:firstLine="851"/>
              <w:jc w:val="center"/>
              <w:rPr>
                <w:color w:val="000000"/>
              </w:rPr>
            </w:pPr>
            <w:r w:rsidRPr="00DD6BB6">
              <w:rPr>
                <w:color w:val="000000"/>
              </w:rPr>
              <w:t>14,00</w:t>
            </w:r>
          </w:p>
        </w:tc>
      </w:tr>
      <w:tr w:rsidR="00EE5BEB" w:rsidRPr="00040F4E" w14:paraId="0B9B4FC6" w14:textId="77777777" w:rsidTr="000D3123">
        <w:trPr>
          <w:trHeight w:val="288"/>
        </w:trPr>
        <w:tc>
          <w:tcPr>
            <w:tcW w:w="385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1884610" w14:textId="77777777" w:rsidR="00EE5BEB" w:rsidRPr="00DD6BB6" w:rsidRDefault="00EE5BEB" w:rsidP="000D3123">
            <w:pPr>
              <w:jc w:val="right"/>
              <w:rPr>
                <w:b/>
                <w:bCs/>
                <w:color w:val="000000"/>
              </w:rPr>
            </w:pPr>
            <w:r w:rsidRPr="00DD6BB6">
              <w:rPr>
                <w:b/>
                <w:bCs/>
                <w:color w:val="000000"/>
              </w:rPr>
              <w:t>Итого</w:t>
            </w:r>
            <w:r w:rsidRPr="00040F4E">
              <w:rPr>
                <w:b/>
                <w:bCs/>
                <w:color w:val="000000"/>
              </w:rPr>
              <w:t xml:space="preserve"> сырья</w:t>
            </w:r>
          </w:p>
        </w:tc>
        <w:tc>
          <w:tcPr>
            <w:tcW w:w="1372" w:type="dxa"/>
            <w:tcBorders>
              <w:top w:val="nil"/>
              <w:left w:val="nil"/>
              <w:bottom w:val="single" w:sz="4" w:space="0" w:color="auto"/>
              <w:right w:val="single" w:sz="4" w:space="0" w:color="auto"/>
            </w:tcBorders>
            <w:shd w:val="clear" w:color="000000" w:fill="F2F2F2"/>
            <w:vAlign w:val="center"/>
            <w:hideMark/>
          </w:tcPr>
          <w:p w14:paraId="33F491C7" w14:textId="77777777" w:rsidR="00EE5BEB" w:rsidRPr="00DD6BB6" w:rsidRDefault="00EE5BEB" w:rsidP="000D3123">
            <w:pPr>
              <w:jc w:val="center"/>
              <w:rPr>
                <w:b/>
                <w:bCs/>
                <w:color w:val="000000"/>
              </w:rPr>
            </w:pPr>
            <w:r w:rsidRPr="00DD6BB6">
              <w:rPr>
                <w:b/>
                <w:bCs/>
                <w:color w:val="000000"/>
              </w:rPr>
              <w:t>100</w:t>
            </w:r>
          </w:p>
        </w:tc>
        <w:tc>
          <w:tcPr>
            <w:tcW w:w="1320" w:type="dxa"/>
            <w:tcBorders>
              <w:top w:val="nil"/>
              <w:left w:val="nil"/>
              <w:bottom w:val="single" w:sz="4" w:space="0" w:color="auto"/>
              <w:right w:val="single" w:sz="4" w:space="0" w:color="auto"/>
            </w:tcBorders>
            <w:shd w:val="clear" w:color="000000" w:fill="F2F2F2"/>
            <w:vAlign w:val="center"/>
            <w:hideMark/>
          </w:tcPr>
          <w:p w14:paraId="48896173" w14:textId="77777777" w:rsidR="00EE5BEB" w:rsidRPr="00DD6BB6" w:rsidRDefault="00EE5BEB" w:rsidP="000D3123">
            <w:pPr>
              <w:ind w:firstLine="851"/>
              <w:jc w:val="center"/>
              <w:rPr>
                <w:b/>
                <w:bCs/>
                <w:color w:val="000000"/>
              </w:rPr>
            </w:pPr>
            <w:r w:rsidRPr="00DD6BB6">
              <w:rPr>
                <w:b/>
                <w:bCs/>
                <w:color w:val="000000"/>
              </w:rPr>
              <w:t>х</w:t>
            </w:r>
          </w:p>
        </w:tc>
        <w:tc>
          <w:tcPr>
            <w:tcW w:w="1322" w:type="dxa"/>
            <w:tcBorders>
              <w:top w:val="nil"/>
              <w:left w:val="nil"/>
              <w:bottom w:val="single" w:sz="4" w:space="0" w:color="auto"/>
              <w:right w:val="single" w:sz="4" w:space="0" w:color="auto"/>
            </w:tcBorders>
            <w:shd w:val="clear" w:color="000000" w:fill="F2F2F2"/>
            <w:vAlign w:val="center"/>
            <w:hideMark/>
          </w:tcPr>
          <w:p w14:paraId="596C50AB" w14:textId="77777777" w:rsidR="00EE5BEB" w:rsidRPr="00DD6BB6" w:rsidRDefault="00EE5BEB" w:rsidP="000D3123">
            <w:pPr>
              <w:ind w:firstLine="851"/>
              <w:jc w:val="center"/>
              <w:rPr>
                <w:b/>
                <w:bCs/>
                <w:color w:val="000000"/>
              </w:rPr>
            </w:pPr>
            <w:r w:rsidRPr="00DD6BB6">
              <w:rPr>
                <w:b/>
                <w:bCs/>
                <w:color w:val="000000"/>
              </w:rPr>
              <w:t>х</w:t>
            </w:r>
          </w:p>
        </w:tc>
        <w:tc>
          <w:tcPr>
            <w:tcW w:w="1396" w:type="dxa"/>
            <w:tcBorders>
              <w:top w:val="nil"/>
              <w:left w:val="nil"/>
              <w:bottom w:val="single" w:sz="4" w:space="0" w:color="auto"/>
              <w:right w:val="single" w:sz="4" w:space="0" w:color="auto"/>
            </w:tcBorders>
            <w:shd w:val="clear" w:color="000000" w:fill="F2F2F2"/>
            <w:vAlign w:val="center"/>
            <w:hideMark/>
          </w:tcPr>
          <w:p w14:paraId="2B5F8C6F" w14:textId="77777777" w:rsidR="00EE5BEB" w:rsidRPr="00DD6BB6" w:rsidRDefault="00EE5BEB" w:rsidP="000D3123">
            <w:pPr>
              <w:ind w:firstLine="851"/>
              <w:jc w:val="center"/>
              <w:rPr>
                <w:b/>
                <w:bCs/>
                <w:color w:val="000000"/>
              </w:rPr>
            </w:pPr>
            <w:r w:rsidRPr="00DD6BB6">
              <w:rPr>
                <w:b/>
                <w:bCs/>
                <w:color w:val="000000"/>
              </w:rPr>
              <w:t>33,56</w:t>
            </w:r>
          </w:p>
        </w:tc>
      </w:tr>
      <w:tr w:rsidR="00EE5BEB" w:rsidRPr="00040F4E" w14:paraId="3607B777"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6050236A" w14:textId="77777777" w:rsidR="00EE5BEB" w:rsidRPr="00DD6BB6" w:rsidRDefault="00EE5BEB" w:rsidP="000D3123">
            <w:pPr>
              <w:jc w:val="center"/>
              <w:rPr>
                <w:color w:val="000000"/>
              </w:rPr>
            </w:pPr>
            <w:r w:rsidRPr="00040F4E">
              <w:rPr>
                <w:color w:val="000000"/>
              </w:rPr>
              <w:t>7</w:t>
            </w:r>
          </w:p>
        </w:tc>
        <w:tc>
          <w:tcPr>
            <w:tcW w:w="3047" w:type="dxa"/>
            <w:tcBorders>
              <w:top w:val="nil"/>
              <w:left w:val="nil"/>
              <w:bottom w:val="single" w:sz="4" w:space="0" w:color="auto"/>
              <w:right w:val="single" w:sz="4" w:space="0" w:color="auto"/>
            </w:tcBorders>
            <w:shd w:val="clear" w:color="auto" w:fill="auto"/>
            <w:vAlign w:val="center"/>
            <w:hideMark/>
          </w:tcPr>
          <w:p w14:paraId="7D6B7418" w14:textId="77777777" w:rsidR="00EE5BEB" w:rsidRPr="00DD6BB6" w:rsidRDefault="00EE5BEB" w:rsidP="000D3123">
            <w:pPr>
              <w:rPr>
                <w:color w:val="000000"/>
              </w:rPr>
            </w:pPr>
            <w:r w:rsidRPr="00040F4E">
              <w:rPr>
                <w:color w:val="000000"/>
              </w:rPr>
              <w:t>упаковка на ед.</w:t>
            </w:r>
          </w:p>
        </w:tc>
        <w:tc>
          <w:tcPr>
            <w:tcW w:w="1372" w:type="dxa"/>
            <w:tcBorders>
              <w:top w:val="nil"/>
              <w:left w:val="nil"/>
              <w:bottom w:val="single" w:sz="4" w:space="0" w:color="auto"/>
              <w:right w:val="single" w:sz="4" w:space="0" w:color="auto"/>
            </w:tcBorders>
            <w:shd w:val="clear" w:color="auto" w:fill="auto"/>
            <w:vAlign w:val="center"/>
            <w:hideMark/>
          </w:tcPr>
          <w:p w14:paraId="1E51ADB7" w14:textId="77777777" w:rsidR="00EE5BEB" w:rsidRPr="00DD6BB6" w:rsidRDefault="00EE5BEB" w:rsidP="000D3123">
            <w:pPr>
              <w:jc w:val="center"/>
              <w:rPr>
                <w:color w:val="000000"/>
              </w:rPr>
            </w:pPr>
            <w:r w:rsidRPr="00040F4E">
              <w:rPr>
                <w:color w:val="000000"/>
              </w:rPr>
              <w:t>х</w:t>
            </w:r>
          </w:p>
        </w:tc>
        <w:tc>
          <w:tcPr>
            <w:tcW w:w="1320" w:type="dxa"/>
            <w:tcBorders>
              <w:top w:val="nil"/>
              <w:left w:val="nil"/>
              <w:bottom w:val="single" w:sz="4" w:space="0" w:color="auto"/>
              <w:right w:val="single" w:sz="4" w:space="0" w:color="auto"/>
            </w:tcBorders>
            <w:shd w:val="clear" w:color="auto" w:fill="auto"/>
            <w:vAlign w:val="center"/>
            <w:hideMark/>
          </w:tcPr>
          <w:p w14:paraId="3E81F5A9" w14:textId="77777777" w:rsidR="00EE5BEB" w:rsidRPr="00DD6BB6" w:rsidRDefault="00EE5BEB" w:rsidP="000D3123">
            <w:pPr>
              <w:ind w:firstLine="851"/>
              <w:jc w:val="center"/>
              <w:rPr>
                <w:color w:val="000000"/>
              </w:rPr>
            </w:pPr>
            <w:r w:rsidRPr="00040F4E">
              <w:rPr>
                <w:color w:val="000000"/>
              </w:rPr>
              <w:t>х</w:t>
            </w:r>
          </w:p>
        </w:tc>
        <w:tc>
          <w:tcPr>
            <w:tcW w:w="1322" w:type="dxa"/>
            <w:tcBorders>
              <w:top w:val="nil"/>
              <w:left w:val="nil"/>
              <w:bottom w:val="single" w:sz="4" w:space="0" w:color="auto"/>
              <w:right w:val="single" w:sz="4" w:space="0" w:color="auto"/>
            </w:tcBorders>
            <w:shd w:val="clear" w:color="auto" w:fill="auto"/>
            <w:vAlign w:val="center"/>
            <w:hideMark/>
          </w:tcPr>
          <w:p w14:paraId="1ABA265E" w14:textId="77777777" w:rsidR="00EE5BEB" w:rsidRPr="00DD6BB6" w:rsidRDefault="00EE5BEB" w:rsidP="000D3123">
            <w:pPr>
              <w:ind w:firstLine="851"/>
              <w:jc w:val="center"/>
              <w:rPr>
                <w:color w:val="000000"/>
              </w:rPr>
            </w:pPr>
            <w:r w:rsidRPr="00040F4E">
              <w:rPr>
                <w:color w:val="000000"/>
              </w:rPr>
              <w:t>х</w:t>
            </w:r>
          </w:p>
        </w:tc>
        <w:tc>
          <w:tcPr>
            <w:tcW w:w="1396" w:type="dxa"/>
            <w:tcBorders>
              <w:top w:val="nil"/>
              <w:left w:val="nil"/>
              <w:bottom w:val="single" w:sz="4" w:space="0" w:color="auto"/>
              <w:right w:val="single" w:sz="4" w:space="0" w:color="auto"/>
            </w:tcBorders>
            <w:shd w:val="clear" w:color="auto" w:fill="auto"/>
            <w:vAlign w:val="center"/>
            <w:hideMark/>
          </w:tcPr>
          <w:p w14:paraId="725EB30C" w14:textId="77777777" w:rsidR="00EE5BEB" w:rsidRPr="00DD6BB6" w:rsidRDefault="00EE5BEB" w:rsidP="000D3123">
            <w:pPr>
              <w:ind w:firstLine="851"/>
              <w:jc w:val="center"/>
              <w:rPr>
                <w:color w:val="000000"/>
              </w:rPr>
            </w:pPr>
            <w:r w:rsidRPr="00040F4E">
              <w:rPr>
                <w:color w:val="000000"/>
              </w:rPr>
              <w:t>5,00</w:t>
            </w:r>
          </w:p>
        </w:tc>
      </w:tr>
      <w:tr w:rsidR="00EE5BEB" w:rsidRPr="00040F4E" w14:paraId="4C836160" w14:textId="77777777" w:rsidTr="000D3123">
        <w:trPr>
          <w:trHeight w:val="288"/>
        </w:trPr>
        <w:tc>
          <w:tcPr>
            <w:tcW w:w="7864" w:type="dxa"/>
            <w:gridSpan w:val="5"/>
            <w:tcBorders>
              <w:top w:val="single" w:sz="4" w:space="0" w:color="auto"/>
              <w:left w:val="single" w:sz="4" w:space="0" w:color="auto"/>
              <w:bottom w:val="single" w:sz="4" w:space="0" w:color="auto"/>
              <w:right w:val="single" w:sz="4" w:space="0" w:color="auto"/>
            </w:tcBorders>
            <w:shd w:val="clear" w:color="000000" w:fill="F2F2F2"/>
            <w:vAlign w:val="center"/>
          </w:tcPr>
          <w:p w14:paraId="61161D7B" w14:textId="77777777" w:rsidR="00EE5BEB" w:rsidRPr="00040F4E" w:rsidRDefault="00EE5BEB" w:rsidP="000D3123">
            <w:pPr>
              <w:jc w:val="right"/>
              <w:rPr>
                <w:b/>
                <w:bCs/>
                <w:color w:val="000000"/>
              </w:rPr>
            </w:pPr>
            <w:r w:rsidRPr="00040F4E">
              <w:rPr>
                <w:b/>
                <w:bCs/>
                <w:color w:val="000000"/>
              </w:rPr>
              <w:t>Всего</w:t>
            </w:r>
          </w:p>
        </w:tc>
        <w:tc>
          <w:tcPr>
            <w:tcW w:w="1396" w:type="dxa"/>
            <w:tcBorders>
              <w:top w:val="single" w:sz="4" w:space="0" w:color="auto"/>
              <w:left w:val="single" w:sz="4" w:space="0" w:color="auto"/>
              <w:bottom w:val="single" w:sz="4" w:space="0" w:color="auto"/>
              <w:right w:val="single" w:sz="4" w:space="0" w:color="auto"/>
            </w:tcBorders>
            <w:shd w:val="clear" w:color="000000" w:fill="F2F2F2"/>
            <w:vAlign w:val="center"/>
          </w:tcPr>
          <w:p w14:paraId="2875DBF0" w14:textId="77777777" w:rsidR="00EE5BEB" w:rsidRPr="00040F4E" w:rsidRDefault="00EE5BEB" w:rsidP="000D3123">
            <w:pPr>
              <w:ind w:firstLine="851"/>
              <w:jc w:val="center"/>
              <w:rPr>
                <w:b/>
                <w:bCs/>
                <w:color w:val="000000"/>
              </w:rPr>
            </w:pPr>
            <w:r w:rsidRPr="00040F4E">
              <w:rPr>
                <w:b/>
                <w:bCs/>
                <w:color w:val="000000"/>
              </w:rPr>
              <w:t>38,56</w:t>
            </w:r>
          </w:p>
        </w:tc>
      </w:tr>
    </w:tbl>
    <w:p w14:paraId="673B7BE3" w14:textId="77777777" w:rsidR="00EE5BEB" w:rsidRPr="00040F4E" w:rsidRDefault="00EE5BEB" w:rsidP="00EE5BEB"/>
    <w:p w14:paraId="700C8F66" w14:textId="77777777" w:rsidR="00EE5BEB" w:rsidRPr="00EE5BEB" w:rsidRDefault="00EE5BEB" w:rsidP="00EE5BEB">
      <w:pPr>
        <w:jc w:val="both"/>
        <w:rPr>
          <w:sz w:val="28"/>
          <w:szCs w:val="28"/>
        </w:rPr>
      </w:pPr>
      <w:r w:rsidRPr="00EE5BEB">
        <w:rPr>
          <w:sz w:val="28"/>
          <w:szCs w:val="28"/>
        </w:rPr>
        <w:t xml:space="preserve">Таблица </w:t>
      </w:r>
      <w:r>
        <w:rPr>
          <w:sz w:val="28"/>
          <w:szCs w:val="28"/>
        </w:rPr>
        <w:t xml:space="preserve">10 – </w:t>
      </w:r>
      <w:r w:rsidRPr="00EE5BEB">
        <w:rPr>
          <w:sz w:val="28"/>
          <w:szCs w:val="28"/>
        </w:rPr>
        <w:t>Планирование расходов на сырье и материалы за 1 год</w:t>
      </w:r>
    </w:p>
    <w:tbl>
      <w:tblPr>
        <w:tblStyle w:val="a6"/>
        <w:tblW w:w="0" w:type="auto"/>
        <w:tblLook w:val="04A0" w:firstRow="1" w:lastRow="0" w:firstColumn="1" w:lastColumn="0" w:noHBand="0" w:noVBand="1"/>
      </w:tblPr>
      <w:tblGrid>
        <w:gridCol w:w="2505"/>
        <w:gridCol w:w="2516"/>
        <w:gridCol w:w="2162"/>
        <w:gridCol w:w="2162"/>
      </w:tblGrid>
      <w:tr w:rsidR="00EE5BEB" w:rsidRPr="00040F4E" w14:paraId="1B8C0001" w14:textId="77777777" w:rsidTr="000D3123">
        <w:tc>
          <w:tcPr>
            <w:tcW w:w="2505" w:type="dxa"/>
            <w:shd w:val="clear" w:color="auto" w:fill="E7E6E6" w:themeFill="background2"/>
          </w:tcPr>
          <w:p w14:paraId="2CE63763" w14:textId="77777777" w:rsidR="00EE5BEB" w:rsidRPr="00040F4E" w:rsidRDefault="00EE5BEB" w:rsidP="000D3123">
            <w:pPr>
              <w:ind w:firstLine="34"/>
              <w:rPr>
                <w:b/>
              </w:rPr>
            </w:pPr>
            <w:r w:rsidRPr="00040F4E">
              <w:rPr>
                <w:b/>
              </w:rPr>
              <w:t>Статья расходов</w:t>
            </w:r>
          </w:p>
        </w:tc>
        <w:tc>
          <w:tcPr>
            <w:tcW w:w="2516" w:type="dxa"/>
            <w:shd w:val="clear" w:color="auto" w:fill="E7E6E6" w:themeFill="background2"/>
          </w:tcPr>
          <w:p w14:paraId="16E7AA35" w14:textId="77777777" w:rsidR="00EE5BEB" w:rsidRPr="00040F4E" w:rsidRDefault="00EE5BEB" w:rsidP="000D3123">
            <w:pPr>
              <w:ind w:firstLine="34"/>
              <w:rPr>
                <w:b/>
              </w:rPr>
            </w:pPr>
            <w:r w:rsidRPr="00040F4E">
              <w:rPr>
                <w:b/>
              </w:rPr>
              <w:t>Количество единиц в год</w:t>
            </w:r>
          </w:p>
        </w:tc>
        <w:tc>
          <w:tcPr>
            <w:tcW w:w="2162" w:type="dxa"/>
            <w:shd w:val="clear" w:color="auto" w:fill="E7E6E6" w:themeFill="background2"/>
          </w:tcPr>
          <w:p w14:paraId="5079738B" w14:textId="77777777" w:rsidR="00EE5BEB" w:rsidRPr="00040F4E" w:rsidRDefault="00EE5BEB" w:rsidP="000D3123">
            <w:pPr>
              <w:ind w:firstLine="34"/>
              <w:rPr>
                <w:b/>
              </w:rPr>
            </w:pPr>
            <w:r w:rsidRPr="00040F4E">
              <w:rPr>
                <w:b/>
              </w:rPr>
              <w:t>Всего за ед., руб.</w:t>
            </w:r>
          </w:p>
        </w:tc>
        <w:tc>
          <w:tcPr>
            <w:tcW w:w="2162" w:type="dxa"/>
            <w:shd w:val="clear" w:color="auto" w:fill="E7E6E6" w:themeFill="background2"/>
          </w:tcPr>
          <w:p w14:paraId="5E526F7D" w14:textId="77777777" w:rsidR="00EE5BEB" w:rsidRPr="00040F4E" w:rsidRDefault="00EE5BEB" w:rsidP="000D3123">
            <w:pPr>
              <w:ind w:firstLine="34"/>
              <w:rPr>
                <w:b/>
              </w:rPr>
            </w:pPr>
            <w:r w:rsidRPr="00040F4E">
              <w:rPr>
                <w:b/>
              </w:rPr>
              <w:t>Сумма за год, руб.</w:t>
            </w:r>
          </w:p>
        </w:tc>
      </w:tr>
      <w:tr w:rsidR="00EE5BEB" w:rsidRPr="00040F4E" w14:paraId="5E91D198" w14:textId="77777777" w:rsidTr="000D3123">
        <w:tc>
          <w:tcPr>
            <w:tcW w:w="2505" w:type="dxa"/>
          </w:tcPr>
          <w:p w14:paraId="64E8E7EC" w14:textId="77777777" w:rsidR="00EE5BEB" w:rsidRPr="00040F4E" w:rsidRDefault="00EE5BEB" w:rsidP="000D3123">
            <w:pPr>
              <w:ind w:firstLine="34"/>
            </w:pPr>
            <w:r w:rsidRPr="00040F4E">
              <w:t>Сырье, основные материалы</w:t>
            </w:r>
          </w:p>
        </w:tc>
        <w:tc>
          <w:tcPr>
            <w:tcW w:w="2516" w:type="dxa"/>
          </w:tcPr>
          <w:p w14:paraId="56164677" w14:textId="77777777" w:rsidR="00EE5BEB" w:rsidRPr="00040F4E" w:rsidRDefault="00EE5BEB" w:rsidP="000D3123">
            <w:pPr>
              <w:ind w:firstLine="34"/>
              <w:jc w:val="center"/>
            </w:pPr>
            <w:r w:rsidRPr="00040F4E">
              <w:t>40 320 000</w:t>
            </w:r>
          </w:p>
        </w:tc>
        <w:tc>
          <w:tcPr>
            <w:tcW w:w="2162" w:type="dxa"/>
          </w:tcPr>
          <w:p w14:paraId="2F9A1521" w14:textId="77777777" w:rsidR="00EE5BEB" w:rsidRPr="00040F4E" w:rsidRDefault="00EE5BEB" w:rsidP="000D3123">
            <w:pPr>
              <w:ind w:firstLine="34"/>
              <w:jc w:val="center"/>
            </w:pPr>
            <w:r>
              <w:t>38,56</w:t>
            </w:r>
          </w:p>
        </w:tc>
        <w:tc>
          <w:tcPr>
            <w:tcW w:w="2162" w:type="dxa"/>
          </w:tcPr>
          <w:p w14:paraId="45295AEB" w14:textId="77777777" w:rsidR="00EE5BEB" w:rsidRPr="00072753" w:rsidRDefault="00EE5BEB" w:rsidP="000D3123">
            <w:pPr>
              <w:jc w:val="center"/>
            </w:pPr>
            <w:r w:rsidRPr="00076D35">
              <w:t>1 554 739 200</w:t>
            </w:r>
          </w:p>
        </w:tc>
      </w:tr>
    </w:tbl>
    <w:p w14:paraId="1B22A776" w14:textId="77777777" w:rsidR="00EE5BEB" w:rsidRDefault="00EE5BEB" w:rsidP="00EE5BEB"/>
    <w:p w14:paraId="1B7F1B48" w14:textId="77777777" w:rsidR="00EE5BEB" w:rsidRPr="00EE5BEB" w:rsidRDefault="00EE5BEB" w:rsidP="000D3123">
      <w:pPr>
        <w:spacing w:line="360" w:lineRule="auto"/>
        <w:ind w:firstLine="426"/>
        <w:rPr>
          <w:b/>
          <w:sz w:val="28"/>
          <w:szCs w:val="28"/>
        </w:rPr>
      </w:pPr>
      <w:r w:rsidRPr="00EE5BEB">
        <w:rPr>
          <w:b/>
          <w:sz w:val="28"/>
          <w:szCs w:val="28"/>
        </w:rPr>
        <w:t>2.2. Оценка затрат на оборудование</w:t>
      </w:r>
    </w:p>
    <w:p w14:paraId="76466295" w14:textId="77777777" w:rsidR="00EE5BEB" w:rsidRDefault="00EE5BEB" w:rsidP="00BE297D">
      <w:pPr>
        <w:ind w:firstLine="851"/>
        <w:jc w:val="both"/>
        <w:rPr>
          <w:sz w:val="28"/>
          <w:szCs w:val="28"/>
        </w:rPr>
      </w:pPr>
      <w:r w:rsidRPr="00EE5BEB">
        <w:rPr>
          <w:sz w:val="28"/>
          <w:szCs w:val="28"/>
        </w:rPr>
        <w:t>Капитальные затраты на производство продукции включают в себя затраты на приобретение оборудования.  Приобретение помещения для производства не планируется, так как имеются свободные площади.</w:t>
      </w:r>
    </w:p>
    <w:p w14:paraId="0540EEA3" w14:textId="77777777" w:rsidR="00EE5BEB" w:rsidRPr="00EE5BEB" w:rsidRDefault="00EE5BEB" w:rsidP="00BE297D">
      <w:pPr>
        <w:jc w:val="both"/>
        <w:rPr>
          <w:sz w:val="28"/>
          <w:szCs w:val="28"/>
        </w:rPr>
      </w:pPr>
      <w:r w:rsidRPr="00EE5BEB">
        <w:rPr>
          <w:sz w:val="28"/>
          <w:szCs w:val="28"/>
        </w:rPr>
        <w:t>Таблица 11 – Расчет первоначальной стоимости оборудования</w:t>
      </w:r>
    </w:p>
    <w:tbl>
      <w:tblPr>
        <w:tblStyle w:val="a6"/>
        <w:tblpPr w:leftFromText="180" w:rightFromText="180" w:vertAnchor="text" w:tblpXSpec="center" w:tblpY="1"/>
        <w:tblOverlap w:val="never"/>
        <w:tblW w:w="9394" w:type="dxa"/>
        <w:jc w:val="center"/>
        <w:tblLook w:val="04A0" w:firstRow="1" w:lastRow="0" w:firstColumn="1" w:lastColumn="0" w:noHBand="0" w:noVBand="1"/>
      </w:tblPr>
      <w:tblGrid>
        <w:gridCol w:w="3131"/>
        <w:gridCol w:w="3132"/>
        <w:gridCol w:w="3131"/>
      </w:tblGrid>
      <w:tr w:rsidR="00EE5BEB" w:rsidRPr="00040F4E" w14:paraId="247EE8B1" w14:textId="77777777" w:rsidTr="000D3123">
        <w:trPr>
          <w:trHeight w:val="561"/>
          <w:jc w:val="center"/>
        </w:trPr>
        <w:tc>
          <w:tcPr>
            <w:tcW w:w="3131" w:type="dxa"/>
            <w:shd w:val="clear" w:color="auto" w:fill="E7E6E6" w:themeFill="background2"/>
          </w:tcPr>
          <w:p w14:paraId="270F841C" w14:textId="77777777" w:rsidR="00EE5BEB" w:rsidRPr="00040F4E" w:rsidRDefault="00EE5BEB" w:rsidP="000D3123">
            <w:pPr>
              <w:ind w:firstLine="34"/>
              <w:jc w:val="center"/>
            </w:pPr>
            <w:r w:rsidRPr="00040F4E">
              <w:t>Наименование</w:t>
            </w:r>
          </w:p>
        </w:tc>
        <w:tc>
          <w:tcPr>
            <w:tcW w:w="3131" w:type="dxa"/>
            <w:shd w:val="clear" w:color="auto" w:fill="E7E6E6" w:themeFill="background2"/>
          </w:tcPr>
          <w:p w14:paraId="194BF60C" w14:textId="77777777" w:rsidR="00EE5BEB" w:rsidRPr="00040F4E" w:rsidRDefault="00EE5BEB" w:rsidP="000D3123">
            <w:pPr>
              <w:ind w:firstLine="34"/>
              <w:jc w:val="center"/>
              <w:rPr>
                <w:color w:val="000000"/>
                <w:shd w:val="clear" w:color="auto" w:fill="FFFFFF"/>
              </w:rPr>
            </w:pPr>
            <w:r w:rsidRPr="00040F4E">
              <w:rPr>
                <w:color w:val="000000"/>
                <w:shd w:val="clear" w:color="auto" w:fill="FFFFFF"/>
              </w:rPr>
              <w:t xml:space="preserve">Цена </w:t>
            </w:r>
            <w:r w:rsidRPr="00040F4E">
              <w:t xml:space="preserve">в том числе </w:t>
            </w:r>
            <w:r w:rsidRPr="00040F4E">
              <w:rPr>
                <w:color w:val="000000"/>
                <w:shd w:val="clear" w:color="auto" w:fill="FFFFFF"/>
              </w:rPr>
              <w:t>с НДС 20%</w:t>
            </w:r>
          </w:p>
          <w:p w14:paraId="122AF5F7" w14:textId="77777777" w:rsidR="00EE5BEB" w:rsidRPr="00040F4E" w:rsidRDefault="00EE5BEB" w:rsidP="000D3123">
            <w:pPr>
              <w:ind w:firstLine="34"/>
              <w:jc w:val="center"/>
            </w:pPr>
          </w:p>
        </w:tc>
        <w:tc>
          <w:tcPr>
            <w:tcW w:w="3131" w:type="dxa"/>
            <w:tcBorders>
              <w:bottom w:val="single" w:sz="4" w:space="0" w:color="auto"/>
            </w:tcBorders>
            <w:shd w:val="clear" w:color="auto" w:fill="E7E6E6" w:themeFill="background2"/>
          </w:tcPr>
          <w:p w14:paraId="152AC2C6" w14:textId="77777777" w:rsidR="00EE5BEB" w:rsidRPr="00040F4E" w:rsidRDefault="00EE5BEB" w:rsidP="000D3123">
            <w:pPr>
              <w:ind w:firstLine="34"/>
              <w:jc w:val="center"/>
            </w:pPr>
            <w:r w:rsidRPr="00040F4E">
              <w:t>Цена без НДС, руб.</w:t>
            </w:r>
          </w:p>
        </w:tc>
      </w:tr>
      <w:tr w:rsidR="00EE5BEB" w:rsidRPr="00040F4E" w14:paraId="5E8843E1" w14:textId="77777777" w:rsidTr="000D3123">
        <w:trPr>
          <w:trHeight w:val="1164"/>
          <w:jc w:val="center"/>
        </w:trPr>
        <w:tc>
          <w:tcPr>
            <w:tcW w:w="3131" w:type="dxa"/>
          </w:tcPr>
          <w:p w14:paraId="33B1A212" w14:textId="77777777" w:rsidR="00EE5BEB" w:rsidRPr="00040F4E" w:rsidRDefault="00EE5BEB" w:rsidP="000D3123">
            <w:r w:rsidRPr="00040F4E">
              <w:rPr>
                <w:color w:val="000000"/>
                <w:shd w:val="clear" w:color="auto" w:fill="FFFFFF"/>
              </w:rPr>
              <w:t>Автоматическая линия АС 275 «One–Shot» формования шоколадных, желейных, помадных изделий</w:t>
            </w:r>
            <w:r w:rsidRPr="00040F4E">
              <w:rPr>
                <w:rStyle w:val="af2"/>
                <w:color w:val="000000"/>
                <w:shd w:val="clear" w:color="auto" w:fill="FFFFFF"/>
              </w:rPr>
              <w:footnoteReference w:id="3"/>
            </w:r>
          </w:p>
        </w:tc>
        <w:tc>
          <w:tcPr>
            <w:tcW w:w="3131" w:type="dxa"/>
            <w:vAlign w:val="center"/>
          </w:tcPr>
          <w:p w14:paraId="40A3693A" w14:textId="77777777" w:rsidR="00EE5BEB" w:rsidRPr="00040F4E" w:rsidRDefault="00EE5BEB" w:rsidP="000D3123">
            <w:pPr>
              <w:ind w:firstLine="851"/>
            </w:pPr>
            <w:r w:rsidRPr="00040F4E">
              <w:rPr>
                <w:color w:val="000000"/>
                <w:shd w:val="clear" w:color="auto" w:fill="FFFFFF"/>
              </w:rPr>
              <w:t>7 100 000 руб.</w:t>
            </w:r>
            <w:r w:rsidRPr="00040F4E">
              <w:rPr>
                <w:rStyle w:val="af2"/>
                <w:color w:val="000000"/>
                <w:shd w:val="clear" w:color="auto" w:fill="FFFFFF"/>
              </w:rPr>
              <w:footnoteReference w:id="4"/>
            </w:r>
          </w:p>
        </w:tc>
        <w:tc>
          <w:tcPr>
            <w:tcW w:w="3131" w:type="dxa"/>
            <w:tcBorders>
              <w:top w:val="single" w:sz="4" w:space="0" w:color="auto"/>
              <w:left w:val="nil"/>
              <w:bottom w:val="single" w:sz="4" w:space="0" w:color="auto"/>
              <w:right w:val="single" w:sz="4" w:space="0" w:color="auto"/>
            </w:tcBorders>
            <w:shd w:val="clear" w:color="auto" w:fill="auto"/>
            <w:vAlign w:val="center"/>
          </w:tcPr>
          <w:p w14:paraId="5808A3FF" w14:textId="77777777" w:rsidR="00EE5BEB" w:rsidRPr="00040F4E" w:rsidRDefault="00EE5BEB" w:rsidP="000D3123">
            <w:pPr>
              <w:ind w:firstLine="851"/>
              <w:jc w:val="center"/>
              <w:rPr>
                <w:color w:val="000000"/>
              </w:rPr>
            </w:pPr>
            <w:r w:rsidRPr="00040F4E">
              <w:rPr>
                <w:color w:val="000000"/>
              </w:rPr>
              <w:t>5916667</w:t>
            </w:r>
          </w:p>
        </w:tc>
      </w:tr>
      <w:tr w:rsidR="00EE5BEB" w:rsidRPr="00040F4E" w14:paraId="00705D97" w14:textId="77777777" w:rsidTr="000D3123">
        <w:trPr>
          <w:trHeight w:val="429"/>
          <w:jc w:val="center"/>
        </w:trPr>
        <w:tc>
          <w:tcPr>
            <w:tcW w:w="3131" w:type="dxa"/>
          </w:tcPr>
          <w:p w14:paraId="2CA0EB34" w14:textId="77777777" w:rsidR="00EE5BEB" w:rsidRPr="00040F4E" w:rsidRDefault="00EE5BEB" w:rsidP="000D3123">
            <w:pPr>
              <w:rPr>
                <w:color w:val="000000"/>
                <w:shd w:val="clear" w:color="auto" w:fill="FFFFFF"/>
              </w:rPr>
            </w:pPr>
            <w:r w:rsidRPr="00040F4E">
              <w:rPr>
                <w:color w:val="000000"/>
                <w:shd w:val="clear" w:color="auto" w:fill="FFFFFF"/>
              </w:rPr>
              <w:t>Услуги по транспортировке</w:t>
            </w:r>
          </w:p>
        </w:tc>
        <w:tc>
          <w:tcPr>
            <w:tcW w:w="3131" w:type="dxa"/>
            <w:vAlign w:val="center"/>
          </w:tcPr>
          <w:p w14:paraId="346BE2E9" w14:textId="77777777" w:rsidR="00EE5BEB" w:rsidRPr="00040F4E" w:rsidRDefault="00EE5BEB" w:rsidP="000D3123">
            <w:pPr>
              <w:ind w:firstLine="851"/>
              <w:rPr>
                <w:color w:val="000000"/>
                <w:shd w:val="clear" w:color="auto" w:fill="FFFFFF"/>
              </w:rPr>
            </w:pPr>
            <w:r w:rsidRPr="00040F4E">
              <w:rPr>
                <w:color w:val="000000"/>
                <w:shd w:val="clear" w:color="auto" w:fill="FFFFFF"/>
              </w:rPr>
              <w:t>12 000 руб.</w:t>
            </w:r>
          </w:p>
        </w:tc>
        <w:tc>
          <w:tcPr>
            <w:tcW w:w="3131" w:type="dxa"/>
            <w:tcBorders>
              <w:top w:val="single" w:sz="4" w:space="0" w:color="auto"/>
              <w:left w:val="nil"/>
              <w:bottom w:val="single" w:sz="4" w:space="0" w:color="auto"/>
              <w:right w:val="single" w:sz="4" w:space="0" w:color="auto"/>
            </w:tcBorders>
            <w:shd w:val="clear" w:color="auto" w:fill="auto"/>
            <w:vAlign w:val="center"/>
          </w:tcPr>
          <w:p w14:paraId="29ECE740" w14:textId="77777777" w:rsidR="00EE5BEB" w:rsidRPr="00040F4E" w:rsidRDefault="00EE5BEB" w:rsidP="000D3123">
            <w:pPr>
              <w:ind w:firstLine="851"/>
              <w:jc w:val="center"/>
              <w:rPr>
                <w:color w:val="000000"/>
              </w:rPr>
            </w:pPr>
            <w:r w:rsidRPr="00040F4E">
              <w:rPr>
                <w:color w:val="000000"/>
              </w:rPr>
              <w:t>10000</w:t>
            </w:r>
          </w:p>
        </w:tc>
      </w:tr>
      <w:tr w:rsidR="00EE5BEB" w:rsidRPr="00040F4E" w14:paraId="6DCB1DCF" w14:textId="77777777" w:rsidTr="000D3123">
        <w:trPr>
          <w:trHeight w:val="691"/>
          <w:jc w:val="center"/>
        </w:trPr>
        <w:tc>
          <w:tcPr>
            <w:tcW w:w="3131" w:type="dxa"/>
          </w:tcPr>
          <w:p w14:paraId="71C32D70" w14:textId="77777777" w:rsidR="00EE5BEB" w:rsidRPr="00040F4E" w:rsidRDefault="00EE5BEB" w:rsidP="000D3123">
            <w:r w:rsidRPr="00040F4E">
              <w:t>Услуги по установке и наладке оборудования</w:t>
            </w:r>
          </w:p>
        </w:tc>
        <w:tc>
          <w:tcPr>
            <w:tcW w:w="3131" w:type="dxa"/>
            <w:vAlign w:val="center"/>
          </w:tcPr>
          <w:p w14:paraId="67B31BBF" w14:textId="77777777" w:rsidR="00EE5BEB" w:rsidRPr="00040F4E" w:rsidRDefault="00EE5BEB" w:rsidP="000D3123">
            <w:pPr>
              <w:ind w:firstLine="851"/>
            </w:pPr>
            <w:r w:rsidRPr="00040F4E">
              <w:t>200 000 руб.</w:t>
            </w:r>
          </w:p>
        </w:tc>
        <w:tc>
          <w:tcPr>
            <w:tcW w:w="3131" w:type="dxa"/>
            <w:tcBorders>
              <w:top w:val="single" w:sz="4" w:space="0" w:color="auto"/>
              <w:left w:val="nil"/>
              <w:bottom w:val="single" w:sz="4" w:space="0" w:color="auto"/>
              <w:right w:val="single" w:sz="4" w:space="0" w:color="auto"/>
            </w:tcBorders>
            <w:shd w:val="clear" w:color="auto" w:fill="auto"/>
            <w:vAlign w:val="center"/>
          </w:tcPr>
          <w:p w14:paraId="5D3C4FB8" w14:textId="77777777" w:rsidR="00EE5BEB" w:rsidRPr="00040F4E" w:rsidRDefault="00EE5BEB" w:rsidP="000D3123">
            <w:pPr>
              <w:ind w:firstLine="851"/>
              <w:jc w:val="center"/>
              <w:rPr>
                <w:color w:val="000000"/>
              </w:rPr>
            </w:pPr>
            <w:r w:rsidRPr="00040F4E">
              <w:rPr>
                <w:color w:val="000000"/>
              </w:rPr>
              <w:t>166667</w:t>
            </w:r>
          </w:p>
        </w:tc>
      </w:tr>
      <w:tr w:rsidR="00EE5BEB" w:rsidRPr="00040F4E" w14:paraId="2AB19CD2" w14:textId="77777777" w:rsidTr="000D3123">
        <w:trPr>
          <w:trHeight w:val="417"/>
          <w:jc w:val="center"/>
        </w:trPr>
        <w:tc>
          <w:tcPr>
            <w:tcW w:w="6263" w:type="dxa"/>
            <w:gridSpan w:val="2"/>
            <w:shd w:val="clear" w:color="auto" w:fill="E7E6E6" w:themeFill="background2"/>
          </w:tcPr>
          <w:p w14:paraId="2443717B" w14:textId="77777777" w:rsidR="00EE5BEB" w:rsidRPr="00040F4E" w:rsidRDefault="00EE5BEB" w:rsidP="000D3123">
            <w:pPr>
              <w:rPr>
                <w:b/>
              </w:rPr>
            </w:pPr>
            <w:r w:rsidRPr="00040F4E">
              <w:rPr>
                <w:b/>
              </w:rPr>
              <w:t>Итого первоначальная стоимость оборудования</w:t>
            </w:r>
          </w:p>
        </w:tc>
        <w:tc>
          <w:tcPr>
            <w:tcW w:w="3131" w:type="dxa"/>
            <w:tcBorders>
              <w:top w:val="single" w:sz="4" w:space="0" w:color="auto"/>
              <w:left w:val="nil"/>
              <w:bottom w:val="single" w:sz="4" w:space="0" w:color="auto"/>
              <w:right w:val="single" w:sz="4" w:space="0" w:color="auto"/>
            </w:tcBorders>
            <w:shd w:val="clear" w:color="auto" w:fill="E7E6E6" w:themeFill="background2"/>
            <w:vAlign w:val="center"/>
          </w:tcPr>
          <w:p w14:paraId="4A654916" w14:textId="77777777" w:rsidR="00EE5BEB" w:rsidRPr="00040F4E" w:rsidRDefault="00EE5BEB" w:rsidP="000D3123">
            <w:pPr>
              <w:ind w:firstLine="851"/>
              <w:jc w:val="center"/>
              <w:rPr>
                <w:b/>
                <w:color w:val="000000"/>
              </w:rPr>
            </w:pPr>
            <w:r w:rsidRPr="00040F4E">
              <w:rPr>
                <w:b/>
                <w:color w:val="000000"/>
              </w:rPr>
              <w:t>6093333</w:t>
            </w:r>
          </w:p>
        </w:tc>
      </w:tr>
    </w:tbl>
    <w:p w14:paraId="7AD9F73B" w14:textId="77777777" w:rsidR="00EE5BEB" w:rsidRPr="00040F4E" w:rsidRDefault="00EE5BEB" w:rsidP="000D3123">
      <w:pPr>
        <w:spacing w:line="360" w:lineRule="auto"/>
        <w:ind w:firstLine="851"/>
      </w:pPr>
    </w:p>
    <w:p w14:paraId="16EE9590" w14:textId="77777777" w:rsidR="00EE5BEB" w:rsidRPr="00EE5BEB" w:rsidRDefault="00EE5BEB" w:rsidP="00BE297D">
      <w:pPr>
        <w:pStyle w:val="a3"/>
        <w:ind w:left="0" w:firstLine="709"/>
        <w:jc w:val="both"/>
        <w:rPr>
          <w:sz w:val="28"/>
          <w:szCs w:val="28"/>
        </w:rPr>
      </w:pPr>
      <w:r w:rsidRPr="00EE5BEB">
        <w:rPr>
          <w:sz w:val="28"/>
          <w:szCs w:val="28"/>
        </w:rPr>
        <w:t xml:space="preserve">Расходы на установку и ввод в эксплуатацию оборудования включена в его стоимость. Постепенно, в процессе работы, оборудование морально устаревает и физически изнашивается – следовательно нужно создать амортизационный фонд, тем самым перенося первоначальную стоимость оборудования на весь период его работы. </w:t>
      </w:r>
    </w:p>
    <w:p w14:paraId="59EC63FE" w14:textId="77777777" w:rsidR="00EE5BEB" w:rsidRDefault="00EE5BEB" w:rsidP="00BE297D">
      <w:pPr>
        <w:pStyle w:val="a3"/>
        <w:ind w:left="0" w:firstLine="709"/>
        <w:jc w:val="both"/>
        <w:rPr>
          <w:sz w:val="28"/>
          <w:szCs w:val="28"/>
        </w:rPr>
      </w:pPr>
      <w:r w:rsidRPr="00EE5BEB">
        <w:rPr>
          <w:sz w:val="28"/>
          <w:szCs w:val="28"/>
        </w:rPr>
        <w:t>Согласно технической документации, срок полезного использования - автоматической линии АС 275 «One–Shot» составляет 10 лет.</w:t>
      </w:r>
    </w:p>
    <w:p w14:paraId="5CC4E754" w14:textId="77777777" w:rsidR="000D3123" w:rsidRPr="00EE5BEB" w:rsidRDefault="000D3123" w:rsidP="000D3123">
      <w:pPr>
        <w:pStyle w:val="a3"/>
        <w:spacing w:line="360" w:lineRule="auto"/>
        <w:ind w:left="0" w:firstLine="709"/>
        <w:jc w:val="both"/>
        <w:rPr>
          <w:sz w:val="28"/>
          <w:szCs w:val="28"/>
        </w:rPr>
      </w:pPr>
    </w:p>
    <w:p w14:paraId="08EB7C7A" w14:textId="77777777" w:rsidR="00EE5BEB" w:rsidRPr="00EE5BEB" w:rsidRDefault="00EE5BEB" w:rsidP="000D3123">
      <w:pPr>
        <w:spacing w:line="360" w:lineRule="auto"/>
        <w:jc w:val="both"/>
        <w:rPr>
          <w:sz w:val="28"/>
          <w:szCs w:val="28"/>
        </w:rPr>
      </w:pPr>
      <w:r w:rsidRPr="00EE5BEB">
        <w:rPr>
          <w:sz w:val="28"/>
          <w:szCs w:val="28"/>
        </w:rPr>
        <w:t>Таблица 12 – Расчет амортизации автоматической линии АС 275 «One–Shot»</w:t>
      </w:r>
    </w:p>
    <w:tbl>
      <w:tblPr>
        <w:tblW w:w="5000" w:type="pct"/>
        <w:tblLook w:val="04A0" w:firstRow="1" w:lastRow="0" w:firstColumn="1" w:lastColumn="0" w:noHBand="0" w:noVBand="1"/>
      </w:tblPr>
      <w:tblGrid>
        <w:gridCol w:w="1452"/>
        <w:gridCol w:w="824"/>
        <w:gridCol w:w="824"/>
        <w:gridCol w:w="824"/>
        <w:gridCol w:w="823"/>
        <w:gridCol w:w="823"/>
        <w:gridCol w:w="823"/>
        <w:gridCol w:w="823"/>
        <w:gridCol w:w="823"/>
        <w:gridCol w:w="823"/>
        <w:gridCol w:w="825"/>
      </w:tblGrid>
      <w:tr w:rsidR="00EE5BEB" w:rsidRPr="00212C53" w14:paraId="2CED040B" w14:textId="77777777" w:rsidTr="000D3123">
        <w:trPr>
          <w:trHeight w:val="384"/>
        </w:trPr>
        <w:tc>
          <w:tcPr>
            <w:tcW w:w="7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130A91" w14:textId="77777777" w:rsidR="00EE5BEB" w:rsidRPr="00212C53" w:rsidRDefault="00EE5BEB" w:rsidP="000D3123">
            <w:pPr>
              <w:jc w:val="center"/>
              <w:rPr>
                <w:color w:val="000000"/>
                <w:sz w:val="14"/>
              </w:rPr>
            </w:pPr>
            <w:r w:rsidRPr="00212C53">
              <w:rPr>
                <w:color w:val="000000"/>
                <w:sz w:val="14"/>
              </w:rPr>
              <w:t>Период (год)</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6E8949FE" w14:textId="77777777" w:rsidR="00EE5BEB" w:rsidRPr="00212C53" w:rsidRDefault="00EE5BEB" w:rsidP="000D3123">
            <w:pPr>
              <w:jc w:val="right"/>
              <w:rPr>
                <w:color w:val="000000"/>
                <w:sz w:val="14"/>
              </w:rPr>
            </w:pPr>
            <w:r w:rsidRPr="00212C53">
              <w:rPr>
                <w:color w:val="000000"/>
                <w:sz w:val="14"/>
              </w:rPr>
              <w:t>2020</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23E89601" w14:textId="77777777" w:rsidR="00EE5BEB" w:rsidRPr="00212C53" w:rsidRDefault="00EE5BEB" w:rsidP="000D3123">
            <w:pPr>
              <w:jc w:val="right"/>
              <w:rPr>
                <w:color w:val="000000"/>
                <w:sz w:val="14"/>
              </w:rPr>
            </w:pPr>
            <w:r w:rsidRPr="00212C53">
              <w:rPr>
                <w:color w:val="000000"/>
                <w:sz w:val="14"/>
              </w:rPr>
              <w:t>2021</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2CCF5A3D" w14:textId="77777777" w:rsidR="00EE5BEB" w:rsidRPr="00212C53" w:rsidRDefault="00EE5BEB" w:rsidP="000D3123">
            <w:pPr>
              <w:jc w:val="right"/>
              <w:rPr>
                <w:color w:val="000000"/>
                <w:sz w:val="14"/>
              </w:rPr>
            </w:pPr>
            <w:r w:rsidRPr="00212C53">
              <w:rPr>
                <w:color w:val="000000"/>
                <w:sz w:val="14"/>
              </w:rPr>
              <w:t>2022</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29C5A0A4" w14:textId="77777777" w:rsidR="00EE5BEB" w:rsidRPr="00212C53" w:rsidRDefault="00EE5BEB" w:rsidP="000D3123">
            <w:pPr>
              <w:jc w:val="right"/>
              <w:rPr>
                <w:color w:val="000000"/>
                <w:sz w:val="14"/>
              </w:rPr>
            </w:pPr>
            <w:r w:rsidRPr="00212C53">
              <w:rPr>
                <w:color w:val="000000"/>
                <w:sz w:val="14"/>
              </w:rPr>
              <w:t>2023</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1DB07C30" w14:textId="77777777" w:rsidR="00EE5BEB" w:rsidRPr="00212C53" w:rsidRDefault="00EE5BEB" w:rsidP="000D3123">
            <w:pPr>
              <w:jc w:val="right"/>
              <w:rPr>
                <w:color w:val="000000"/>
                <w:sz w:val="14"/>
              </w:rPr>
            </w:pPr>
            <w:r w:rsidRPr="00212C53">
              <w:rPr>
                <w:color w:val="000000"/>
                <w:sz w:val="14"/>
              </w:rPr>
              <w:t>2024</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1698F14A" w14:textId="77777777" w:rsidR="00EE5BEB" w:rsidRPr="00212C53" w:rsidRDefault="00EE5BEB" w:rsidP="000D3123">
            <w:pPr>
              <w:jc w:val="right"/>
              <w:rPr>
                <w:color w:val="000000"/>
                <w:sz w:val="14"/>
              </w:rPr>
            </w:pPr>
            <w:r w:rsidRPr="00212C53">
              <w:rPr>
                <w:color w:val="000000"/>
                <w:sz w:val="14"/>
              </w:rPr>
              <w:t>2025</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046D7209" w14:textId="77777777" w:rsidR="00EE5BEB" w:rsidRPr="00212C53" w:rsidRDefault="00EE5BEB" w:rsidP="000D3123">
            <w:pPr>
              <w:jc w:val="right"/>
              <w:rPr>
                <w:color w:val="000000"/>
                <w:sz w:val="14"/>
              </w:rPr>
            </w:pPr>
            <w:r w:rsidRPr="00212C53">
              <w:rPr>
                <w:color w:val="000000"/>
                <w:sz w:val="14"/>
              </w:rPr>
              <w:t>2026</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75BC880D" w14:textId="77777777" w:rsidR="00EE5BEB" w:rsidRPr="00212C53" w:rsidRDefault="00EE5BEB" w:rsidP="000D3123">
            <w:pPr>
              <w:jc w:val="right"/>
              <w:rPr>
                <w:color w:val="000000"/>
                <w:sz w:val="14"/>
              </w:rPr>
            </w:pPr>
            <w:r w:rsidRPr="00212C53">
              <w:rPr>
                <w:color w:val="000000"/>
                <w:sz w:val="14"/>
              </w:rPr>
              <w:t>2027</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5CBC512F" w14:textId="77777777" w:rsidR="00EE5BEB" w:rsidRPr="00212C53" w:rsidRDefault="00EE5BEB" w:rsidP="000D3123">
            <w:pPr>
              <w:jc w:val="right"/>
              <w:rPr>
                <w:color w:val="000000"/>
                <w:sz w:val="14"/>
              </w:rPr>
            </w:pPr>
            <w:r w:rsidRPr="00212C53">
              <w:rPr>
                <w:color w:val="000000"/>
                <w:sz w:val="14"/>
              </w:rPr>
              <w:t>2028</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3F8358A8" w14:textId="77777777" w:rsidR="00EE5BEB" w:rsidRPr="00212C53" w:rsidRDefault="00EE5BEB" w:rsidP="000D3123">
            <w:pPr>
              <w:jc w:val="right"/>
              <w:rPr>
                <w:color w:val="000000"/>
                <w:sz w:val="14"/>
              </w:rPr>
            </w:pPr>
            <w:r w:rsidRPr="00212C53">
              <w:rPr>
                <w:color w:val="000000"/>
                <w:sz w:val="14"/>
              </w:rPr>
              <w:t>2029</w:t>
            </w:r>
          </w:p>
        </w:tc>
      </w:tr>
      <w:tr w:rsidR="00EE5BEB" w:rsidRPr="00212C53" w14:paraId="25162838" w14:textId="77777777" w:rsidTr="000D3123">
        <w:trPr>
          <w:trHeight w:val="775"/>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BC0D9C3" w14:textId="77777777" w:rsidR="00EE5BEB" w:rsidRPr="00212C53" w:rsidRDefault="00EE5BEB" w:rsidP="000D3123">
            <w:pPr>
              <w:ind w:firstLine="34"/>
              <w:jc w:val="center"/>
              <w:rPr>
                <w:color w:val="000000"/>
                <w:sz w:val="14"/>
              </w:rPr>
            </w:pPr>
            <w:r w:rsidRPr="00212C53">
              <w:rPr>
                <w:color w:val="000000"/>
                <w:sz w:val="14"/>
              </w:rPr>
              <w:t>Первоначальная стоимость основных средств</w:t>
            </w:r>
          </w:p>
        </w:tc>
        <w:tc>
          <w:tcPr>
            <w:tcW w:w="425" w:type="pct"/>
            <w:tcBorders>
              <w:top w:val="nil"/>
              <w:left w:val="nil"/>
              <w:bottom w:val="single" w:sz="4" w:space="0" w:color="auto"/>
              <w:right w:val="single" w:sz="4" w:space="0" w:color="auto"/>
            </w:tcBorders>
            <w:shd w:val="clear" w:color="auto" w:fill="auto"/>
            <w:noWrap/>
            <w:vAlign w:val="bottom"/>
            <w:hideMark/>
          </w:tcPr>
          <w:p w14:paraId="506ED76B" w14:textId="77777777" w:rsidR="00EE5BEB" w:rsidRPr="00212C53" w:rsidRDefault="00EE5BEB" w:rsidP="000D3123">
            <w:pPr>
              <w:ind w:firstLine="34"/>
              <w:jc w:val="right"/>
              <w:rPr>
                <w:color w:val="000000"/>
                <w:sz w:val="14"/>
              </w:rPr>
            </w:pPr>
            <w:r w:rsidRPr="00212C53">
              <w:rPr>
                <w:color w:val="000000"/>
                <w:sz w:val="14"/>
              </w:rPr>
              <w:t>6093333</w:t>
            </w:r>
          </w:p>
        </w:tc>
        <w:tc>
          <w:tcPr>
            <w:tcW w:w="3826" w:type="pct"/>
            <w:gridSpan w:val="9"/>
            <w:tcBorders>
              <w:top w:val="single" w:sz="4" w:space="0" w:color="auto"/>
              <w:left w:val="nil"/>
              <w:bottom w:val="single" w:sz="4" w:space="0" w:color="auto"/>
              <w:right w:val="single" w:sz="4" w:space="0" w:color="auto"/>
            </w:tcBorders>
            <w:shd w:val="clear" w:color="auto" w:fill="auto"/>
            <w:noWrap/>
            <w:vAlign w:val="bottom"/>
            <w:hideMark/>
          </w:tcPr>
          <w:p w14:paraId="474B0BF2" w14:textId="77777777" w:rsidR="00EE5BEB" w:rsidRPr="00212C53" w:rsidRDefault="00EE5BEB" w:rsidP="000D3123">
            <w:pPr>
              <w:ind w:firstLine="34"/>
              <w:jc w:val="center"/>
              <w:rPr>
                <w:color w:val="000000"/>
                <w:sz w:val="14"/>
              </w:rPr>
            </w:pPr>
            <w:r w:rsidRPr="00212C53">
              <w:rPr>
                <w:color w:val="000000"/>
                <w:sz w:val="14"/>
              </w:rPr>
              <w:t> </w:t>
            </w:r>
          </w:p>
        </w:tc>
      </w:tr>
      <w:tr w:rsidR="00EE5BEB" w:rsidRPr="00212C53" w14:paraId="791A689C" w14:textId="77777777" w:rsidTr="000D3123">
        <w:trPr>
          <w:trHeight w:val="419"/>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5E11B5FF" w14:textId="77777777" w:rsidR="00EE5BEB" w:rsidRPr="00212C53" w:rsidRDefault="00EE5BEB" w:rsidP="000D3123">
            <w:pPr>
              <w:ind w:firstLine="34"/>
              <w:jc w:val="center"/>
              <w:rPr>
                <w:color w:val="000000"/>
                <w:sz w:val="14"/>
              </w:rPr>
            </w:pPr>
            <w:r w:rsidRPr="00212C53">
              <w:rPr>
                <w:color w:val="000000"/>
                <w:sz w:val="14"/>
              </w:rPr>
              <w:t>Амортизация (линейная)</w:t>
            </w:r>
          </w:p>
        </w:tc>
        <w:tc>
          <w:tcPr>
            <w:tcW w:w="425" w:type="pct"/>
            <w:tcBorders>
              <w:top w:val="nil"/>
              <w:left w:val="nil"/>
              <w:bottom w:val="single" w:sz="4" w:space="0" w:color="auto"/>
              <w:right w:val="single" w:sz="4" w:space="0" w:color="auto"/>
            </w:tcBorders>
            <w:shd w:val="clear" w:color="auto" w:fill="auto"/>
            <w:noWrap/>
            <w:vAlign w:val="bottom"/>
            <w:hideMark/>
          </w:tcPr>
          <w:p w14:paraId="687FE6AE"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DC18265"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3B426B8"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413E4C5E"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E047EBB"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D7E7179"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6D408DF"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1F652BA7"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7487AF1"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2A117CB" w14:textId="77777777" w:rsidR="00EE5BEB" w:rsidRPr="00212C53" w:rsidRDefault="00EE5BEB" w:rsidP="000D3123">
            <w:pPr>
              <w:ind w:firstLine="34"/>
              <w:jc w:val="right"/>
              <w:rPr>
                <w:color w:val="000000"/>
                <w:sz w:val="14"/>
              </w:rPr>
            </w:pPr>
            <w:r w:rsidRPr="00212C53">
              <w:rPr>
                <w:color w:val="000000"/>
                <w:sz w:val="14"/>
              </w:rPr>
              <w:t>609333</w:t>
            </w:r>
          </w:p>
        </w:tc>
      </w:tr>
      <w:tr w:rsidR="00EE5BEB" w:rsidRPr="00212C53" w14:paraId="1712E005" w14:textId="77777777" w:rsidTr="000D3123">
        <w:trPr>
          <w:trHeight w:val="552"/>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052C2CC7" w14:textId="77777777" w:rsidR="00EE5BEB" w:rsidRPr="00212C53" w:rsidRDefault="00EE5BEB" w:rsidP="000D3123">
            <w:pPr>
              <w:ind w:firstLine="34"/>
              <w:jc w:val="center"/>
              <w:rPr>
                <w:color w:val="000000"/>
                <w:sz w:val="14"/>
              </w:rPr>
            </w:pPr>
            <w:r w:rsidRPr="00212C53">
              <w:rPr>
                <w:color w:val="000000"/>
                <w:sz w:val="14"/>
              </w:rPr>
              <w:t>Балансовая (остаточная) стоимость на конец периода</w:t>
            </w:r>
          </w:p>
        </w:tc>
        <w:tc>
          <w:tcPr>
            <w:tcW w:w="425" w:type="pct"/>
            <w:tcBorders>
              <w:top w:val="nil"/>
              <w:left w:val="nil"/>
              <w:bottom w:val="single" w:sz="4" w:space="0" w:color="auto"/>
              <w:right w:val="single" w:sz="4" w:space="0" w:color="auto"/>
            </w:tcBorders>
            <w:shd w:val="clear" w:color="auto" w:fill="auto"/>
            <w:noWrap/>
            <w:vAlign w:val="bottom"/>
            <w:hideMark/>
          </w:tcPr>
          <w:p w14:paraId="0ABE7B54" w14:textId="77777777" w:rsidR="00EE5BEB" w:rsidRPr="00212C53" w:rsidRDefault="00EE5BEB" w:rsidP="000D3123">
            <w:pPr>
              <w:ind w:firstLine="34"/>
              <w:jc w:val="right"/>
              <w:rPr>
                <w:color w:val="000000"/>
                <w:sz w:val="14"/>
              </w:rPr>
            </w:pPr>
            <w:r w:rsidRPr="00212C53">
              <w:rPr>
                <w:color w:val="000000"/>
                <w:sz w:val="14"/>
              </w:rPr>
              <w:t>5484000</w:t>
            </w:r>
          </w:p>
        </w:tc>
        <w:tc>
          <w:tcPr>
            <w:tcW w:w="425" w:type="pct"/>
            <w:tcBorders>
              <w:top w:val="nil"/>
              <w:left w:val="nil"/>
              <w:bottom w:val="single" w:sz="4" w:space="0" w:color="auto"/>
              <w:right w:val="single" w:sz="4" w:space="0" w:color="auto"/>
            </w:tcBorders>
            <w:shd w:val="clear" w:color="auto" w:fill="auto"/>
            <w:noWrap/>
            <w:vAlign w:val="bottom"/>
            <w:hideMark/>
          </w:tcPr>
          <w:p w14:paraId="488DFF5C" w14:textId="77777777" w:rsidR="00EE5BEB" w:rsidRPr="00212C53" w:rsidRDefault="00EE5BEB" w:rsidP="000D3123">
            <w:pPr>
              <w:ind w:firstLine="34"/>
              <w:jc w:val="right"/>
              <w:rPr>
                <w:color w:val="000000"/>
                <w:sz w:val="14"/>
              </w:rPr>
            </w:pPr>
            <w:r w:rsidRPr="00212C53">
              <w:rPr>
                <w:color w:val="000000"/>
                <w:sz w:val="14"/>
              </w:rPr>
              <w:t>4874666</w:t>
            </w:r>
          </w:p>
        </w:tc>
        <w:tc>
          <w:tcPr>
            <w:tcW w:w="425" w:type="pct"/>
            <w:tcBorders>
              <w:top w:val="nil"/>
              <w:left w:val="nil"/>
              <w:bottom w:val="single" w:sz="4" w:space="0" w:color="auto"/>
              <w:right w:val="single" w:sz="4" w:space="0" w:color="auto"/>
            </w:tcBorders>
            <w:shd w:val="clear" w:color="auto" w:fill="auto"/>
            <w:noWrap/>
            <w:vAlign w:val="bottom"/>
            <w:hideMark/>
          </w:tcPr>
          <w:p w14:paraId="0A8A4EF5" w14:textId="77777777" w:rsidR="00EE5BEB" w:rsidRPr="00212C53" w:rsidRDefault="00EE5BEB" w:rsidP="000D3123">
            <w:pPr>
              <w:ind w:firstLine="34"/>
              <w:jc w:val="right"/>
              <w:rPr>
                <w:color w:val="000000"/>
                <w:sz w:val="14"/>
              </w:rPr>
            </w:pPr>
            <w:r w:rsidRPr="00212C53">
              <w:rPr>
                <w:color w:val="000000"/>
                <w:sz w:val="14"/>
              </w:rPr>
              <w:t>4265333</w:t>
            </w:r>
          </w:p>
        </w:tc>
        <w:tc>
          <w:tcPr>
            <w:tcW w:w="425" w:type="pct"/>
            <w:tcBorders>
              <w:top w:val="nil"/>
              <w:left w:val="nil"/>
              <w:bottom w:val="single" w:sz="4" w:space="0" w:color="auto"/>
              <w:right w:val="single" w:sz="4" w:space="0" w:color="auto"/>
            </w:tcBorders>
            <w:shd w:val="clear" w:color="auto" w:fill="auto"/>
            <w:noWrap/>
            <w:vAlign w:val="bottom"/>
            <w:hideMark/>
          </w:tcPr>
          <w:p w14:paraId="7703BB02" w14:textId="77777777" w:rsidR="00EE5BEB" w:rsidRPr="00212C53" w:rsidRDefault="00EE5BEB" w:rsidP="000D3123">
            <w:pPr>
              <w:ind w:firstLine="34"/>
              <w:jc w:val="right"/>
              <w:rPr>
                <w:color w:val="000000"/>
                <w:sz w:val="14"/>
              </w:rPr>
            </w:pPr>
            <w:r w:rsidRPr="00212C53">
              <w:rPr>
                <w:color w:val="000000"/>
                <w:sz w:val="14"/>
              </w:rPr>
              <w:t>3656000</w:t>
            </w:r>
          </w:p>
        </w:tc>
        <w:tc>
          <w:tcPr>
            <w:tcW w:w="425" w:type="pct"/>
            <w:tcBorders>
              <w:top w:val="nil"/>
              <w:left w:val="nil"/>
              <w:bottom w:val="single" w:sz="4" w:space="0" w:color="auto"/>
              <w:right w:val="single" w:sz="4" w:space="0" w:color="auto"/>
            </w:tcBorders>
            <w:shd w:val="clear" w:color="auto" w:fill="auto"/>
            <w:noWrap/>
            <w:vAlign w:val="bottom"/>
            <w:hideMark/>
          </w:tcPr>
          <w:p w14:paraId="652A29CB" w14:textId="77777777" w:rsidR="00EE5BEB" w:rsidRPr="00212C53" w:rsidRDefault="00EE5BEB" w:rsidP="000D3123">
            <w:pPr>
              <w:ind w:firstLine="34"/>
              <w:jc w:val="right"/>
              <w:rPr>
                <w:color w:val="000000"/>
                <w:sz w:val="14"/>
              </w:rPr>
            </w:pPr>
            <w:r w:rsidRPr="00212C53">
              <w:rPr>
                <w:color w:val="000000"/>
                <w:sz w:val="14"/>
              </w:rPr>
              <w:t>3046667</w:t>
            </w:r>
          </w:p>
        </w:tc>
        <w:tc>
          <w:tcPr>
            <w:tcW w:w="425" w:type="pct"/>
            <w:tcBorders>
              <w:top w:val="nil"/>
              <w:left w:val="nil"/>
              <w:bottom w:val="single" w:sz="4" w:space="0" w:color="auto"/>
              <w:right w:val="single" w:sz="4" w:space="0" w:color="auto"/>
            </w:tcBorders>
            <w:shd w:val="clear" w:color="auto" w:fill="auto"/>
            <w:noWrap/>
            <w:vAlign w:val="bottom"/>
            <w:hideMark/>
          </w:tcPr>
          <w:p w14:paraId="1D924A82" w14:textId="77777777" w:rsidR="00EE5BEB" w:rsidRPr="00212C53" w:rsidRDefault="00EE5BEB" w:rsidP="000D3123">
            <w:pPr>
              <w:ind w:firstLine="34"/>
              <w:jc w:val="right"/>
              <w:rPr>
                <w:color w:val="000000"/>
                <w:sz w:val="14"/>
              </w:rPr>
            </w:pPr>
            <w:r w:rsidRPr="00212C53">
              <w:rPr>
                <w:color w:val="000000"/>
                <w:sz w:val="14"/>
              </w:rPr>
              <w:t>2437333</w:t>
            </w:r>
          </w:p>
        </w:tc>
        <w:tc>
          <w:tcPr>
            <w:tcW w:w="425" w:type="pct"/>
            <w:tcBorders>
              <w:top w:val="nil"/>
              <w:left w:val="nil"/>
              <w:bottom w:val="single" w:sz="4" w:space="0" w:color="auto"/>
              <w:right w:val="single" w:sz="4" w:space="0" w:color="auto"/>
            </w:tcBorders>
            <w:shd w:val="clear" w:color="auto" w:fill="auto"/>
            <w:noWrap/>
            <w:vAlign w:val="bottom"/>
            <w:hideMark/>
          </w:tcPr>
          <w:p w14:paraId="10411713" w14:textId="77777777" w:rsidR="00EE5BEB" w:rsidRPr="00212C53" w:rsidRDefault="00EE5BEB" w:rsidP="000D3123">
            <w:pPr>
              <w:ind w:firstLine="34"/>
              <w:jc w:val="right"/>
              <w:rPr>
                <w:color w:val="000000"/>
                <w:sz w:val="14"/>
              </w:rPr>
            </w:pPr>
            <w:r w:rsidRPr="00212C53">
              <w:rPr>
                <w:color w:val="000000"/>
                <w:sz w:val="14"/>
              </w:rPr>
              <w:t>1828000</w:t>
            </w:r>
          </w:p>
        </w:tc>
        <w:tc>
          <w:tcPr>
            <w:tcW w:w="425" w:type="pct"/>
            <w:tcBorders>
              <w:top w:val="nil"/>
              <w:left w:val="nil"/>
              <w:bottom w:val="single" w:sz="4" w:space="0" w:color="auto"/>
              <w:right w:val="single" w:sz="4" w:space="0" w:color="auto"/>
            </w:tcBorders>
            <w:shd w:val="clear" w:color="auto" w:fill="auto"/>
            <w:noWrap/>
            <w:vAlign w:val="bottom"/>
            <w:hideMark/>
          </w:tcPr>
          <w:p w14:paraId="2C1EF012" w14:textId="77777777" w:rsidR="00EE5BEB" w:rsidRPr="00212C53" w:rsidRDefault="00EE5BEB" w:rsidP="000D3123">
            <w:pPr>
              <w:ind w:firstLine="34"/>
              <w:jc w:val="right"/>
              <w:rPr>
                <w:color w:val="000000"/>
                <w:sz w:val="14"/>
              </w:rPr>
            </w:pPr>
            <w:r w:rsidRPr="00212C53">
              <w:rPr>
                <w:color w:val="000000"/>
                <w:sz w:val="14"/>
              </w:rPr>
              <w:t>1218667</w:t>
            </w:r>
          </w:p>
        </w:tc>
        <w:tc>
          <w:tcPr>
            <w:tcW w:w="425" w:type="pct"/>
            <w:tcBorders>
              <w:top w:val="nil"/>
              <w:left w:val="nil"/>
              <w:bottom w:val="single" w:sz="4" w:space="0" w:color="auto"/>
              <w:right w:val="single" w:sz="4" w:space="0" w:color="auto"/>
            </w:tcBorders>
            <w:shd w:val="clear" w:color="auto" w:fill="auto"/>
            <w:noWrap/>
            <w:vAlign w:val="bottom"/>
            <w:hideMark/>
          </w:tcPr>
          <w:p w14:paraId="39ECB6E9"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4931D05A" w14:textId="77777777" w:rsidR="00EE5BEB" w:rsidRPr="00212C53" w:rsidRDefault="00EE5BEB" w:rsidP="000D3123">
            <w:pPr>
              <w:ind w:firstLine="34"/>
              <w:jc w:val="right"/>
              <w:rPr>
                <w:color w:val="000000"/>
                <w:sz w:val="14"/>
              </w:rPr>
            </w:pPr>
            <w:r w:rsidRPr="00212C53">
              <w:rPr>
                <w:color w:val="000000"/>
                <w:sz w:val="14"/>
              </w:rPr>
              <w:t>0</w:t>
            </w:r>
          </w:p>
        </w:tc>
      </w:tr>
      <w:tr w:rsidR="00EE5BEB" w:rsidRPr="00212C53" w14:paraId="27E13978" w14:textId="77777777" w:rsidTr="000D3123">
        <w:trPr>
          <w:trHeight w:val="558"/>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4A28D2B1" w14:textId="77777777" w:rsidR="00EE5BEB" w:rsidRPr="00212C53" w:rsidRDefault="00EE5BEB" w:rsidP="000D3123">
            <w:pPr>
              <w:ind w:firstLine="34"/>
              <w:jc w:val="center"/>
              <w:rPr>
                <w:color w:val="000000"/>
                <w:sz w:val="14"/>
              </w:rPr>
            </w:pPr>
            <w:r w:rsidRPr="00212C53">
              <w:rPr>
                <w:color w:val="000000"/>
                <w:sz w:val="14"/>
              </w:rPr>
              <w:t xml:space="preserve">Накопленная амортизация </w:t>
            </w:r>
          </w:p>
        </w:tc>
        <w:tc>
          <w:tcPr>
            <w:tcW w:w="425" w:type="pct"/>
            <w:tcBorders>
              <w:top w:val="nil"/>
              <w:left w:val="nil"/>
              <w:bottom w:val="single" w:sz="4" w:space="0" w:color="auto"/>
              <w:right w:val="single" w:sz="4" w:space="0" w:color="auto"/>
            </w:tcBorders>
            <w:shd w:val="clear" w:color="auto" w:fill="auto"/>
            <w:noWrap/>
            <w:vAlign w:val="bottom"/>
            <w:hideMark/>
          </w:tcPr>
          <w:p w14:paraId="1B27B6F5"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DA282A2" w14:textId="77777777" w:rsidR="00EE5BEB" w:rsidRPr="00212C53" w:rsidRDefault="00EE5BEB" w:rsidP="000D3123">
            <w:pPr>
              <w:ind w:firstLine="34"/>
              <w:jc w:val="right"/>
              <w:rPr>
                <w:color w:val="000000"/>
                <w:sz w:val="14"/>
              </w:rPr>
            </w:pPr>
            <w:r w:rsidRPr="00212C53">
              <w:rPr>
                <w:color w:val="000000"/>
                <w:sz w:val="14"/>
              </w:rPr>
              <w:t>1218667</w:t>
            </w:r>
          </w:p>
        </w:tc>
        <w:tc>
          <w:tcPr>
            <w:tcW w:w="425" w:type="pct"/>
            <w:tcBorders>
              <w:top w:val="nil"/>
              <w:left w:val="nil"/>
              <w:bottom w:val="single" w:sz="4" w:space="0" w:color="auto"/>
              <w:right w:val="single" w:sz="4" w:space="0" w:color="auto"/>
            </w:tcBorders>
            <w:shd w:val="clear" w:color="auto" w:fill="auto"/>
            <w:noWrap/>
            <w:vAlign w:val="bottom"/>
            <w:hideMark/>
          </w:tcPr>
          <w:p w14:paraId="3E7A7271" w14:textId="77777777" w:rsidR="00EE5BEB" w:rsidRPr="00212C53" w:rsidRDefault="00EE5BEB" w:rsidP="000D3123">
            <w:pPr>
              <w:ind w:firstLine="34"/>
              <w:jc w:val="right"/>
              <w:rPr>
                <w:color w:val="000000"/>
                <w:sz w:val="14"/>
              </w:rPr>
            </w:pPr>
            <w:r w:rsidRPr="00212C53">
              <w:rPr>
                <w:color w:val="000000"/>
                <w:sz w:val="14"/>
              </w:rPr>
              <w:t>1828000</w:t>
            </w:r>
          </w:p>
        </w:tc>
        <w:tc>
          <w:tcPr>
            <w:tcW w:w="425" w:type="pct"/>
            <w:tcBorders>
              <w:top w:val="nil"/>
              <w:left w:val="nil"/>
              <w:bottom w:val="single" w:sz="4" w:space="0" w:color="auto"/>
              <w:right w:val="single" w:sz="4" w:space="0" w:color="auto"/>
            </w:tcBorders>
            <w:shd w:val="clear" w:color="auto" w:fill="auto"/>
            <w:noWrap/>
            <w:vAlign w:val="bottom"/>
            <w:hideMark/>
          </w:tcPr>
          <w:p w14:paraId="7A8540F9" w14:textId="77777777" w:rsidR="00EE5BEB" w:rsidRPr="00212C53" w:rsidRDefault="00EE5BEB" w:rsidP="000D3123">
            <w:pPr>
              <w:ind w:firstLine="34"/>
              <w:jc w:val="right"/>
              <w:rPr>
                <w:color w:val="000000"/>
                <w:sz w:val="14"/>
              </w:rPr>
            </w:pPr>
            <w:r w:rsidRPr="00212C53">
              <w:rPr>
                <w:color w:val="000000"/>
                <w:sz w:val="14"/>
              </w:rPr>
              <w:t>2437333</w:t>
            </w:r>
          </w:p>
        </w:tc>
        <w:tc>
          <w:tcPr>
            <w:tcW w:w="425" w:type="pct"/>
            <w:tcBorders>
              <w:top w:val="nil"/>
              <w:left w:val="nil"/>
              <w:bottom w:val="single" w:sz="4" w:space="0" w:color="auto"/>
              <w:right w:val="single" w:sz="4" w:space="0" w:color="auto"/>
            </w:tcBorders>
            <w:shd w:val="clear" w:color="auto" w:fill="auto"/>
            <w:noWrap/>
            <w:vAlign w:val="bottom"/>
            <w:hideMark/>
          </w:tcPr>
          <w:p w14:paraId="651A8E2F" w14:textId="77777777" w:rsidR="00EE5BEB" w:rsidRPr="00212C53" w:rsidRDefault="00EE5BEB" w:rsidP="000D3123">
            <w:pPr>
              <w:ind w:firstLine="34"/>
              <w:jc w:val="right"/>
              <w:rPr>
                <w:color w:val="000000"/>
                <w:sz w:val="14"/>
              </w:rPr>
            </w:pPr>
            <w:r w:rsidRPr="00212C53">
              <w:rPr>
                <w:color w:val="000000"/>
                <w:sz w:val="14"/>
              </w:rPr>
              <w:t>3046667</w:t>
            </w:r>
          </w:p>
        </w:tc>
        <w:tc>
          <w:tcPr>
            <w:tcW w:w="425" w:type="pct"/>
            <w:tcBorders>
              <w:top w:val="nil"/>
              <w:left w:val="nil"/>
              <w:bottom w:val="single" w:sz="4" w:space="0" w:color="auto"/>
              <w:right w:val="single" w:sz="4" w:space="0" w:color="auto"/>
            </w:tcBorders>
            <w:shd w:val="clear" w:color="auto" w:fill="auto"/>
            <w:noWrap/>
            <w:vAlign w:val="bottom"/>
            <w:hideMark/>
          </w:tcPr>
          <w:p w14:paraId="46CD997C" w14:textId="77777777" w:rsidR="00EE5BEB" w:rsidRPr="00212C53" w:rsidRDefault="00EE5BEB" w:rsidP="000D3123">
            <w:pPr>
              <w:ind w:firstLine="34"/>
              <w:jc w:val="right"/>
              <w:rPr>
                <w:color w:val="000000"/>
                <w:sz w:val="14"/>
              </w:rPr>
            </w:pPr>
            <w:r w:rsidRPr="00212C53">
              <w:rPr>
                <w:color w:val="000000"/>
                <w:sz w:val="14"/>
              </w:rPr>
              <w:t>3656000</w:t>
            </w:r>
          </w:p>
        </w:tc>
        <w:tc>
          <w:tcPr>
            <w:tcW w:w="425" w:type="pct"/>
            <w:tcBorders>
              <w:top w:val="nil"/>
              <w:left w:val="nil"/>
              <w:bottom w:val="single" w:sz="4" w:space="0" w:color="auto"/>
              <w:right w:val="single" w:sz="4" w:space="0" w:color="auto"/>
            </w:tcBorders>
            <w:shd w:val="clear" w:color="auto" w:fill="auto"/>
            <w:noWrap/>
            <w:vAlign w:val="bottom"/>
            <w:hideMark/>
          </w:tcPr>
          <w:p w14:paraId="5885FFEA" w14:textId="77777777" w:rsidR="00EE5BEB" w:rsidRPr="00212C53" w:rsidRDefault="00EE5BEB" w:rsidP="000D3123">
            <w:pPr>
              <w:ind w:firstLine="34"/>
              <w:jc w:val="right"/>
              <w:rPr>
                <w:color w:val="000000"/>
                <w:sz w:val="14"/>
              </w:rPr>
            </w:pPr>
            <w:r w:rsidRPr="00212C53">
              <w:rPr>
                <w:color w:val="000000"/>
                <w:sz w:val="14"/>
              </w:rPr>
              <w:t>4265333</w:t>
            </w:r>
          </w:p>
        </w:tc>
        <w:tc>
          <w:tcPr>
            <w:tcW w:w="425" w:type="pct"/>
            <w:tcBorders>
              <w:top w:val="nil"/>
              <w:left w:val="nil"/>
              <w:bottom w:val="single" w:sz="4" w:space="0" w:color="auto"/>
              <w:right w:val="single" w:sz="4" w:space="0" w:color="auto"/>
            </w:tcBorders>
            <w:shd w:val="clear" w:color="auto" w:fill="auto"/>
            <w:noWrap/>
            <w:vAlign w:val="bottom"/>
            <w:hideMark/>
          </w:tcPr>
          <w:p w14:paraId="27B793FE" w14:textId="77777777" w:rsidR="00EE5BEB" w:rsidRPr="00212C53" w:rsidRDefault="00EE5BEB" w:rsidP="000D3123">
            <w:pPr>
              <w:ind w:firstLine="34"/>
              <w:jc w:val="right"/>
              <w:rPr>
                <w:color w:val="000000"/>
                <w:sz w:val="14"/>
              </w:rPr>
            </w:pPr>
            <w:r w:rsidRPr="00212C53">
              <w:rPr>
                <w:color w:val="000000"/>
                <w:sz w:val="14"/>
              </w:rPr>
              <w:t>4874666</w:t>
            </w:r>
          </w:p>
        </w:tc>
        <w:tc>
          <w:tcPr>
            <w:tcW w:w="425" w:type="pct"/>
            <w:tcBorders>
              <w:top w:val="nil"/>
              <w:left w:val="nil"/>
              <w:bottom w:val="single" w:sz="4" w:space="0" w:color="auto"/>
              <w:right w:val="single" w:sz="4" w:space="0" w:color="auto"/>
            </w:tcBorders>
            <w:shd w:val="clear" w:color="auto" w:fill="auto"/>
            <w:noWrap/>
            <w:vAlign w:val="bottom"/>
            <w:hideMark/>
          </w:tcPr>
          <w:p w14:paraId="48B544E6" w14:textId="77777777" w:rsidR="00EE5BEB" w:rsidRPr="00212C53" w:rsidRDefault="00EE5BEB" w:rsidP="000D3123">
            <w:pPr>
              <w:ind w:firstLine="34"/>
              <w:jc w:val="right"/>
              <w:rPr>
                <w:color w:val="000000"/>
                <w:sz w:val="14"/>
              </w:rPr>
            </w:pPr>
            <w:r w:rsidRPr="00212C53">
              <w:rPr>
                <w:color w:val="000000"/>
                <w:sz w:val="14"/>
              </w:rPr>
              <w:t>5484000</w:t>
            </w:r>
          </w:p>
        </w:tc>
        <w:tc>
          <w:tcPr>
            <w:tcW w:w="425" w:type="pct"/>
            <w:tcBorders>
              <w:top w:val="nil"/>
              <w:left w:val="nil"/>
              <w:bottom w:val="single" w:sz="4" w:space="0" w:color="auto"/>
              <w:right w:val="single" w:sz="4" w:space="0" w:color="auto"/>
            </w:tcBorders>
            <w:shd w:val="clear" w:color="auto" w:fill="auto"/>
            <w:noWrap/>
            <w:vAlign w:val="bottom"/>
            <w:hideMark/>
          </w:tcPr>
          <w:p w14:paraId="6D210C49" w14:textId="77777777" w:rsidR="00EE5BEB" w:rsidRPr="00212C53" w:rsidRDefault="00EE5BEB" w:rsidP="000D3123">
            <w:pPr>
              <w:ind w:firstLine="34"/>
              <w:jc w:val="right"/>
              <w:rPr>
                <w:color w:val="000000"/>
                <w:sz w:val="14"/>
              </w:rPr>
            </w:pPr>
            <w:r w:rsidRPr="00212C53">
              <w:rPr>
                <w:color w:val="000000"/>
                <w:sz w:val="14"/>
              </w:rPr>
              <w:t>6093333</w:t>
            </w:r>
          </w:p>
        </w:tc>
      </w:tr>
    </w:tbl>
    <w:p w14:paraId="06666845" w14:textId="77777777" w:rsidR="00EE5BEB" w:rsidRDefault="00EE5BEB" w:rsidP="00EE5BEB"/>
    <w:p w14:paraId="21BAD0F9" w14:textId="77777777" w:rsidR="00EE5BEB" w:rsidRPr="000D3123" w:rsidRDefault="000D3123" w:rsidP="00D36C65">
      <w:pPr>
        <w:pStyle w:val="a3"/>
        <w:numPr>
          <w:ilvl w:val="1"/>
          <w:numId w:val="108"/>
        </w:numPr>
        <w:spacing w:line="360" w:lineRule="auto"/>
        <w:rPr>
          <w:b/>
          <w:sz w:val="28"/>
          <w:szCs w:val="28"/>
        </w:rPr>
      </w:pPr>
      <w:r w:rsidRPr="000D3123">
        <w:rPr>
          <w:b/>
          <w:sz w:val="28"/>
          <w:szCs w:val="28"/>
        </w:rPr>
        <w:t>Оценка затрат на т</w:t>
      </w:r>
      <w:r w:rsidR="00EE5BEB" w:rsidRPr="000D3123">
        <w:rPr>
          <w:b/>
          <w:sz w:val="28"/>
          <w:szCs w:val="28"/>
        </w:rPr>
        <w:t xml:space="preserve">опливо и энергия </w:t>
      </w:r>
      <w:r w:rsidRPr="000D3123">
        <w:rPr>
          <w:b/>
          <w:sz w:val="28"/>
          <w:szCs w:val="28"/>
        </w:rPr>
        <w:t>для</w:t>
      </w:r>
      <w:r w:rsidR="00EE5BEB" w:rsidRPr="000D3123">
        <w:rPr>
          <w:b/>
          <w:sz w:val="28"/>
          <w:szCs w:val="28"/>
        </w:rPr>
        <w:t xml:space="preserve"> технологически</w:t>
      </w:r>
      <w:r w:rsidRPr="000D3123">
        <w:rPr>
          <w:b/>
          <w:sz w:val="28"/>
          <w:szCs w:val="28"/>
        </w:rPr>
        <w:t>х</w:t>
      </w:r>
      <w:r w:rsidR="00EE5BEB" w:rsidRPr="000D3123">
        <w:rPr>
          <w:b/>
          <w:sz w:val="28"/>
          <w:szCs w:val="28"/>
        </w:rPr>
        <w:t xml:space="preserve"> цел</w:t>
      </w:r>
      <w:r w:rsidRPr="000D3123">
        <w:rPr>
          <w:b/>
          <w:sz w:val="28"/>
          <w:szCs w:val="28"/>
        </w:rPr>
        <w:t>ей</w:t>
      </w:r>
    </w:p>
    <w:p w14:paraId="16EF92E3" w14:textId="77777777" w:rsidR="00EE5BEB" w:rsidRPr="000D3123" w:rsidRDefault="00EE5BEB" w:rsidP="00D36C65">
      <w:pPr>
        <w:spacing w:line="360" w:lineRule="auto"/>
        <w:ind w:firstLine="709"/>
        <w:rPr>
          <w:b/>
          <w:sz w:val="28"/>
          <w:szCs w:val="28"/>
        </w:rPr>
      </w:pPr>
      <w:r w:rsidRPr="000D3123">
        <w:rPr>
          <w:b/>
          <w:sz w:val="28"/>
          <w:szCs w:val="28"/>
        </w:rPr>
        <w:t>Энергопотребление автоматической линии АС 275 «One–Shot»:</w:t>
      </w:r>
    </w:p>
    <w:p w14:paraId="7FE2CB4E" w14:textId="77777777" w:rsidR="00EE5BEB" w:rsidRPr="000D3123" w:rsidRDefault="00EE5BEB" w:rsidP="00D36C65">
      <w:pPr>
        <w:pStyle w:val="a3"/>
        <w:numPr>
          <w:ilvl w:val="0"/>
          <w:numId w:val="109"/>
        </w:numPr>
        <w:spacing w:line="360" w:lineRule="auto"/>
        <w:rPr>
          <w:sz w:val="28"/>
          <w:szCs w:val="28"/>
        </w:rPr>
      </w:pPr>
      <w:r w:rsidRPr="000D3123">
        <w:rPr>
          <w:sz w:val="28"/>
          <w:szCs w:val="28"/>
        </w:rPr>
        <w:t>ТЭН нагревателя форм – 4 кВт;</w:t>
      </w:r>
    </w:p>
    <w:p w14:paraId="3A9E5C0F" w14:textId="77777777" w:rsidR="00EE5BEB" w:rsidRPr="000D3123" w:rsidRDefault="00EE5BEB" w:rsidP="00D36C65">
      <w:pPr>
        <w:pStyle w:val="a3"/>
        <w:numPr>
          <w:ilvl w:val="0"/>
          <w:numId w:val="109"/>
        </w:numPr>
        <w:spacing w:line="360" w:lineRule="auto"/>
        <w:rPr>
          <w:sz w:val="28"/>
          <w:szCs w:val="28"/>
        </w:rPr>
      </w:pPr>
      <w:r w:rsidRPr="000D3123">
        <w:rPr>
          <w:sz w:val="28"/>
          <w:szCs w:val="28"/>
        </w:rPr>
        <w:t>cервомоторы – 1 кВт;</w:t>
      </w:r>
    </w:p>
    <w:p w14:paraId="683E7481" w14:textId="77777777" w:rsidR="00EE5BEB" w:rsidRPr="000D3123" w:rsidRDefault="00EE5BEB" w:rsidP="00D36C65">
      <w:pPr>
        <w:pStyle w:val="a3"/>
        <w:numPr>
          <w:ilvl w:val="0"/>
          <w:numId w:val="109"/>
        </w:numPr>
        <w:spacing w:line="360" w:lineRule="auto"/>
        <w:rPr>
          <w:sz w:val="28"/>
          <w:szCs w:val="28"/>
        </w:rPr>
      </w:pPr>
      <w:r w:rsidRPr="000D3123">
        <w:rPr>
          <w:sz w:val="28"/>
          <w:szCs w:val="28"/>
        </w:rPr>
        <w:t>ТЭН нагревателя рубашки – 1,5 кВт;</w:t>
      </w:r>
    </w:p>
    <w:p w14:paraId="3F085686" w14:textId="77777777" w:rsidR="00EE5BEB" w:rsidRPr="000D3123" w:rsidRDefault="00EE5BEB" w:rsidP="00D36C65">
      <w:pPr>
        <w:pStyle w:val="a3"/>
        <w:numPr>
          <w:ilvl w:val="0"/>
          <w:numId w:val="109"/>
        </w:numPr>
        <w:spacing w:line="360" w:lineRule="auto"/>
        <w:rPr>
          <w:sz w:val="28"/>
          <w:szCs w:val="28"/>
        </w:rPr>
      </w:pPr>
      <w:r w:rsidRPr="000D3123">
        <w:rPr>
          <w:sz w:val="28"/>
          <w:szCs w:val="28"/>
        </w:rPr>
        <w:t>Вибраторы - 2 × 180 Ватт;</w:t>
      </w:r>
    </w:p>
    <w:p w14:paraId="3DEC2E78" w14:textId="77777777" w:rsidR="00EE5BEB" w:rsidRPr="000D3123" w:rsidRDefault="00EE5BEB" w:rsidP="00D36C65">
      <w:pPr>
        <w:pStyle w:val="a3"/>
        <w:numPr>
          <w:ilvl w:val="0"/>
          <w:numId w:val="109"/>
        </w:numPr>
        <w:spacing w:line="360" w:lineRule="auto"/>
        <w:rPr>
          <w:sz w:val="28"/>
          <w:szCs w:val="28"/>
        </w:rPr>
      </w:pPr>
      <w:r w:rsidRPr="000D3123">
        <w:rPr>
          <w:sz w:val="28"/>
          <w:szCs w:val="28"/>
        </w:rPr>
        <w:t>конвейеры – 3 × 250 Ватт;</w:t>
      </w:r>
    </w:p>
    <w:p w14:paraId="28BF78A1" w14:textId="77777777" w:rsidR="00EE5BEB" w:rsidRPr="000D3123" w:rsidRDefault="00EE5BEB" w:rsidP="00D36C65">
      <w:pPr>
        <w:pStyle w:val="a3"/>
        <w:numPr>
          <w:ilvl w:val="0"/>
          <w:numId w:val="109"/>
        </w:numPr>
        <w:spacing w:line="360" w:lineRule="auto"/>
        <w:rPr>
          <w:sz w:val="28"/>
          <w:szCs w:val="28"/>
        </w:rPr>
      </w:pPr>
      <w:r w:rsidRPr="000D3123">
        <w:rPr>
          <w:sz w:val="28"/>
          <w:szCs w:val="28"/>
        </w:rPr>
        <w:t>вентиляторы – 3 × 300 Ватт;</w:t>
      </w:r>
    </w:p>
    <w:p w14:paraId="54837375" w14:textId="77777777" w:rsidR="00EE5BEB" w:rsidRPr="000D3123" w:rsidRDefault="00EE5BEB" w:rsidP="00D36C65">
      <w:pPr>
        <w:pStyle w:val="a3"/>
        <w:numPr>
          <w:ilvl w:val="0"/>
          <w:numId w:val="109"/>
        </w:numPr>
        <w:spacing w:line="360" w:lineRule="auto"/>
        <w:rPr>
          <w:sz w:val="28"/>
          <w:szCs w:val="28"/>
        </w:rPr>
      </w:pPr>
      <w:r w:rsidRPr="000D3123">
        <w:rPr>
          <w:sz w:val="28"/>
          <w:szCs w:val="28"/>
        </w:rPr>
        <w:t>компрессор холодильника – 9 кВт.</w:t>
      </w:r>
    </w:p>
    <w:p w14:paraId="51F12778" w14:textId="77777777" w:rsidR="00EE5BEB" w:rsidRPr="000D3123" w:rsidRDefault="00EE5BEB" w:rsidP="00D36C65">
      <w:pPr>
        <w:spacing w:line="360" w:lineRule="auto"/>
        <w:ind w:firstLine="709"/>
        <w:rPr>
          <w:b/>
          <w:sz w:val="28"/>
          <w:szCs w:val="28"/>
        </w:rPr>
      </w:pPr>
      <w:r w:rsidRPr="000D3123">
        <w:rPr>
          <w:b/>
          <w:sz w:val="28"/>
          <w:szCs w:val="28"/>
        </w:rPr>
        <w:t xml:space="preserve">Итого: Электроэнергия - 18 кВт. </w:t>
      </w:r>
    </w:p>
    <w:p w14:paraId="2B8409E0" w14:textId="77777777" w:rsidR="00EE5BEB" w:rsidRPr="000D3123" w:rsidRDefault="00EE5BEB" w:rsidP="00D36C65">
      <w:pPr>
        <w:spacing w:line="360" w:lineRule="auto"/>
        <w:rPr>
          <w:sz w:val="28"/>
          <w:szCs w:val="28"/>
        </w:rPr>
      </w:pPr>
      <w:r w:rsidRPr="000D3123">
        <w:rPr>
          <w:sz w:val="28"/>
          <w:szCs w:val="28"/>
        </w:rPr>
        <w:t xml:space="preserve">Таблица </w:t>
      </w:r>
      <w:r w:rsidR="000D3123" w:rsidRPr="000D3123">
        <w:rPr>
          <w:sz w:val="28"/>
          <w:szCs w:val="28"/>
        </w:rPr>
        <w:t xml:space="preserve">13 – </w:t>
      </w:r>
      <w:r w:rsidRPr="000D3123">
        <w:rPr>
          <w:sz w:val="28"/>
          <w:szCs w:val="28"/>
        </w:rPr>
        <w:t>Расчет расходов на топливо и энергию на технологические цели</w:t>
      </w:r>
    </w:p>
    <w:tbl>
      <w:tblPr>
        <w:tblStyle w:val="a6"/>
        <w:tblW w:w="0" w:type="auto"/>
        <w:tblLook w:val="04A0" w:firstRow="1" w:lastRow="0" w:firstColumn="1" w:lastColumn="0" w:noHBand="0" w:noVBand="1"/>
      </w:tblPr>
      <w:tblGrid>
        <w:gridCol w:w="1858"/>
        <w:gridCol w:w="1403"/>
        <w:gridCol w:w="1702"/>
        <w:gridCol w:w="1413"/>
        <w:gridCol w:w="1441"/>
        <w:gridCol w:w="1528"/>
      </w:tblGrid>
      <w:tr w:rsidR="00EE5BEB" w:rsidRPr="00040F4E" w14:paraId="09ABCE05" w14:textId="77777777" w:rsidTr="000D3123">
        <w:tc>
          <w:tcPr>
            <w:tcW w:w="1858" w:type="dxa"/>
            <w:shd w:val="clear" w:color="auto" w:fill="E7E6E6" w:themeFill="background2"/>
          </w:tcPr>
          <w:p w14:paraId="037BA3B4" w14:textId="77777777" w:rsidR="00EE5BEB" w:rsidRPr="00040F4E" w:rsidRDefault="00EE5BEB" w:rsidP="000D3123">
            <w:r w:rsidRPr="00040F4E">
              <w:t>Наименование</w:t>
            </w:r>
          </w:p>
        </w:tc>
        <w:tc>
          <w:tcPr>
            <w:tcW w:w="1403" w:type="dxa"/>
            <w:shd w:val="clear" w:color="auto" w:fill="E7E6E6" w:themeFill="background2"/>
          </w:tcPr>
          <w:p w14:paraId="3943F540" w14:textId="77777777" w:rsidR="00EE5BEB" w:rsidRPr="00040F4E" w:rsidRDefault="00EE5BEB" w:rsidP="000D3123">
            <w:r w:rsidRPr="00040F4E">
              <w:t>Единица измерения</w:t>
            </w:r>
          </w:p>
        </w:tc>
        <w:tc>
          <w:tcPr>
            <w:tcW w:w="1702" w:type="dxa"/>
            <w:shd w:val="clear" w:color="auto" w:fill="E7E6E6" w:themeFill="background2"/>
          </w:tcPr>
          <w:p w14:paraId="7F246F50" w14:textId="77777777" w:rsidR="00EE5BEB" w:rsidRPr="00040F4E" w:rsidRDefault="00EE5BEB" w:rsidP="000D3123">
            <w:r w:rsidRPr="00040F4E">
              <w:t>Потребление эл. энергии за день ( смена - 8 часов)</w:t>
            </w:r>
          </w:p>
        </w:tc>
        <w:tc>
          <w:tcPr>
            <w:tcW w:w="1413" w:type="dxa"/>
            <w:shd w:val="clear" w:color="auto" w:fill="E7E6E6" w:themeFill="background2"/>
          </w:tcPr>
          <w:p w14:paraId="33CF52D0" w14:textId="77777777" w:rsidR="00EE5BEB" w:rsidRPr="00040F4E" w:rsidRDefault="00EE5BEB" w:rsidP="000D3123">
            <w:r w:rsidRPr="00040F4E">
              <w:t>Цена/тариф без НДС</w:t>
            </w:r>
          </w:p>
        </w:tc>
        <w:tc>
          <w:tcPr>
            <w:tcW w:w="1441" w:type="dxa"/>
            <w:shd w:val="clear" w:color="auto" w:fill="E7E6E6" w:themeFill="background2"/>
          </w:tcPr>
          <w:p w14:paraId="33A8CE0E" w14:textId="77777777" w:rsidR="00EE5BEB" w:rsidRPr="00040F4E" w:rsidRDefault="00EE5BEB" w:rsidP="000D3123">
            <w:r w:rsidRPr="00040F4E">
              <w:t>Итого за смену</w:t>
            </w:r>
          </w:p>
        </w:tc>
        <w:tc>
          <w:tcPr>
            <w:tcW w:w="1528" w:type="dxa"/>
            <w:shd w:val="clear" w:color="auto" w:fill="E7E6E6" w:themeFill="background2"/>
          </w:tcPr>
          <w:p w14:paraId="6DF5B66A" w14:textId="77777777" w:rsidR="00EE5BEB" w:rsidRPr="00040F4E" w:rsidRDefault="00EE5BEB" w:rsidP="000D3123">
            <w:r w:rsidRPr="00040F4E">
              <w:t>Итого</w:t>
            </w:r>
          </w:p>
          <w:p w14:paraId="0663FDB8" w14:textId="77777777" w:rsidR="00EE5BEB" w:rsidRPr="00040F4E" w:rsidRDefault="00EE5BEB" w:rsidP="000D3123">
            <w:r w:rsidRPr="00040F4E">
              <w:t xml:space="preserve">за год </w:t>
            </w:r>
          </w:p>
          <w:p w14:paraId="45091D09" w14:textId="77777777" w:rsidR="00EE5BEB" w:rsidRPr="00040F4E" w:rsidRDefault="00EE5BEB" w:rsidP="000D3123">
            <w:r w:rsidRPr="00040F4E">
              <w:t>(360 рабочих дней - смен)</w:t>
            </w:r>
            <w:r>
              <w:t>, в руб.</w:t>
            </w:r>
          </w:p>
        </w:tc>
      </w:tr>
      <w:tr w:rsidR="00EE5BEB" w:rsidRPr="00040F4E" w14:paraId="41B89045" w14:textId="77777777" w:rsidTr="000D3123">
        <w:tc>
          <w:tcPr>
            <w:tcW w:w="1858" w:type="dxa"/>
          </w:tcPr>
          <w:p w14:paraId="1F0B50F0" w14:textId="77777777" w:rsidR="00EE5BEB" w:rsidRPr="00040F4E" w:rsidRDefault="00EE5BEB" w:rsidP="000D3123">
            <w:r w:rsidRPr="00040F4E">
              <w:lastRenderedPageBreak/>
              <w:t>Электроэнергия</w:t>
            </w:r>
          </w:p>
        </w:tc>
        <w:tc>
          <w:tcPr>
            <w:tcW w:w="1403" w:type="dxa"/>
          </w:tcPr>
          <w:p w14:paraId="102CC6BB" w14:textId="77777777" w:rsidR="00EE5BEB" w:rsidRPr="00040F4E" w:rsidRDefault="00EE5BEB" w:rsidP="000D3123">
            <w:pPr>
              <w:jc w:val="center"/>
            </w:pPr>
            <w:r w:rsidRPr="00040F4E">
              <w:t>18 кВт в час</w:t>
            </w:r>
          </w:p>
        </w:tc>
        <w:tc>
          <w:tcPr>
            <w:tcW w:w="1702" w:type="dxa"/>
          </w:tcPr>
          <w:p w14:paraId="20D0A89C" w14:textId="77777777" w:rsidR="00EE5BEB" w:rsidRPr="00040F4E" w:rsidRDefault="00EE5BEB" w:rsidP="000D3123">
            <w:pPr>
              <w:jc w:val="center"/>
            </w:pPr>
            <w:r w:rsidRPr="00040F4E">
              <w:t>144</w:t>
            </w:r>
          </w:p>
        </w:tc>
        <w:tc>
          <w:tcPr>
            <w:tcW w:w="1413" w:type="dxa"/>
          </w:tcPr>
          <w:p w14:paraId="7FE136BE" w14:textId="77777777" w:rsidR="00EE5BEB" w:rsidRPr="00040F4E" w:rsidRDefault="00EE5BEB" w:rsidP="000D3123">
            <w:pPr>
              <w:jc w:val="center"/>
            </w:pPr>
            <w:r w:rsidRPr="00040F4E">
              <w:t>6,21</w:t>
            </w:r>
            <w:r w:rsidRPr="00040F4E">
              <w:rPr>
                <w:rStyle w:val="af2"/>
              </w:rPr>
              <w:footnoteReference w:id="5"/>
            </w:r>
          </w:p>
        </w:tc>
        <w:tc>
          <w:tcPr>
            <w:tcW w:w="1441" w:type="dxa"/>
          </w:tcPr>
          <w:p w14:paraId="7DFE2190" w14:textId="77777777" w:rsidR="00EE5BEB" w:rsidRPr="00040F4E" w:rsidRDefault="00EE5BEB" w:rsidP="000D3123">
            <w:pPr>
              <w:jc w:val="center"/>
            </w:pPr>
            <w:r w:rsidRPr="00040F4E">
              <w:t>894,24</w:t>
            </w:r>
          </w:p>
        </w:tc>
        <w:tc>
          <w:tcPr>
            <w:tcW w:w="1528" w:type="dxa"/>
          </w:tcPr>
          <w:p w14:paraId="195A8BF9" w14:textId="77777777" w:rsidR="00EE5BEB" w:rsidRPr="00040F4E" w:rsidRDefault="00EE5BEB" w:rsidP="000D3123">
            <w:pPr>
              <w:jc w:val="center"/>
            </w:pPr>
            <w:r w:rsidRPr="00040F4E">
              <w:t>321926</w:t>
            </w:r>
          </w:p>
        </w:tc>
      </w:tr>
    </w:tbl>
    <w:p w14:paraId="60838579" w14:textId="77777777" w:rsidR="00EE5BEB" w:rsidRDefault="00EE5BEB" w:rsidP="00EE5BEB"/>
    <w:p w14:paraId="30A46E11" w14:textId="77777777" w:rsidR="00EE5BEB" w:rsidRPr="000D3123" w:rsidRDefault="00EE5BEB" w:rsidP="00BE297D">
      <w:pPr>
        <w:pStyle w:val="a3"/>
        <w:numPr>
          <w:ilvl w:val="1"/>
          <w:numId w:val="108"/>
        </w:numPr>
        <w:ind w:left="851"/>
        <w:rPr>
          <w:sz w:val="28"/>
          <w:szCs w:val="28"/>
        </w:rPr>
      </w:pPr>
      <w:r w:rsidRPr="000D3123">
        <w:rPr>
          <w:sz w:val="28"/>
          <w:szCs w:val="28"/>
        </w:rPr>
        <w:t xml:space="preserve"> </w:t>
      </w:r>
      <w:r w:rsidR="000D3123" w:rsidRPr="000D3123">
        <w:rPr>
          <w:sz w:val="28"/>
          <w:szCs w:val="28"/>
        </w:rPr>
        <w:t>Оценка объёма з</w:t>
      </w:r>
      <w:r w:rsidRPr="000D3123">
        <w:rPr>
          <w:sz w:val="28"/>
          <w:szCs w:val="28"/>
        </w:rPr>
        <w:t>аработн</w:t>
      </w:r>
      <w:r w:rsidR="000D3123" w:rsidRPr="000D3123">
        <w:rPr>
          <w:sz w:val="28"/>
          <w:szCs w:val="28"/>
        </w:rPr>
        <w:t>ой</w:t>
      </w:r>
      <w:r w:rsidRPr="000D3123">
        <w:rPr>
          <w:sz w:val="28"/>
          <w:szCs w:val="28"/>
        </w:rPr>
        <w:t xml:space="preserve"> плат</w:t>
      </w:r>
      <w:r w:rsidR="000D3123" w:rsidRPr="000D3123">
        <w:rPr>
          <w:sz w:val="28"/>
          <w:szCs w:val="28"/>
        </w:rPr>
        <w:t>ы</w:t>
      </w:r>
      <w:r w:rsidRPr="000D3123">
        <w:rPr>
          <w:sz w:val="28"/>
          <w:szCs w:val="28"/>
        </w:rPr>
        <w:t xml:space="preserve"> основных производственных рабочих и отчислени</w:t>
      </w:r>
      <w:r w:rsidR="000D3123" w:rsidRPr="000D3123">
        <w:rPr>
          <w:sz w:val="28"/>
          <w:szCs w:val="28"/>
        </w:rPr>
        <w:t>й</w:t>
      </w:r>
      <w:r w:rsidRPr="000D3123">
        <w:rPr>
          <w:sz w:val="28"/>
          <w:szCs w:val="28"/>
        </w:rPr>
        <w:t xml:space="preserve"> на социальные нужды</w:t>
      </w:r>
    </w:p>
    <w:p w14:paraId="2F1F465D" w14:textId="77777777" w:rsidR="00EE5BEB" w:rsidRPr="000D3123" w:rsidRDefault="00EE5BEB" w:rsidP="00BE297D">
      <w:pPr>
        <w:jc w:val="both"/>
        <w:rPr>
          <w:sz w:val="28"/>
          <w:szCs w:val="28"/>
        </w:rPr>
      </w:pPr>
      <w:r w:rsidRPr="000D3123">
        <w:rPr>
          <w:sz w:val="28"/>
          <w:szCs w:val="28"/>
        </w:rPr>
        <w:t xml:space="preserve">Таблица </w:t>
      </w:r>
      <w:r w:rsidR="000D3123" w:rsidRPr="000D3123">
        <w:rPr>
          <w:sz w:val="28"/>
          <w:szCs w:val="28"/>
        </w:rPr>
        <w:t xml:space="preserve">14 - </w:t>
      </w:r>
      <w:r w:rsidRPr="000D3123">
        <w:rPr>
          <w:sz w:val="28"/>
          <w:szCs w:val="28"/>
        </w:rPr>
        <w:t>Расчет заработной платы основных производственных рабочих и отчисления на социальные нужды</w:t>
      </w:r>
    </w:p>
    <w:tbl>
      <w:tblPr>
        <w:tblW w:w="94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1477"/>
        <w:gridCol w:w="958"/>
        <w:gridCol w:w="1325"/>
        <w:gridCol w:w="1329"/>
        <w:gridCol w:w="1295"/>
      </w:tblGrid>
      <w:tr w:rsidR="00EE5BEB" w:rsidRPr="00040F4E" w14:paraId="4E35BEF5" w14:textId="77777777" w:rsidTr="000D3123">
        <w:trPr>
          <w:trHeight w:val="1188"/>
        </w:trPr>
        <w:tc>
          <w:tcPr>
            <w:tcW w:w="3195" w:type="dxa"/>
            <w:shd w:val="clear" w:color="auto" w:fill="E7E6E6" w:themeFill="background2"/>
            <w:vAlign w:val="center"/>
            <w:hideMark/>
          </w:tcPr>
          <w:p w14:paraId="5DDB1C80" w14:textId="77777777" w:rsidR="00EE5BEB" w:rsidRPr="00A10D59" w:rsidRDefault="00EE5BEB" w:rsidP="00BE297D">
            <w:pPr>
              <w:jc w:val="center"/>
              <w:rPr>
                <w:color w:val="000000"/>
              </w:rPr>
            </w:pPr>
            <w:r w:rsidRPr="00A10D59">
              <w:rPr>
                <w:color w:val="000000"/>
              </w:rPr>
              <w:t>Должность</w:t>
            </w:r>
          </w:p>
        </w:tc>
        <w:tc>
          <w:tcPr>
            <w:tcW w:w="1372" w:type="dxa"/>
            <w:shd w:val="clear" w:color="auto" w:fill="E7E6E6" w:themeFill="background2"/>
            <w:vAlign w:val="center"/>
            <w:hideMark/>
          </w:tcPr>
          <w:p w14:paraId="39E1359D" w14:textId="77777777" w:rsidR="00EE5BEB" w:rsidRPr="00A10D59" w:rsidRDefault="00EE5BEB" w:rsidP="00BE297D">
            <w:pPr>
              <w:jc w:val="center"/>
              <w:rPr>
                <w:color w:val="000000"/>
              </w:rPr>
            </w:pPr>
            <w:r w:rsidRPr="00A10D59">
              <w:rPr>
                <w:color w:val="000000"/>
              </w:rPr>
              <w:t>Количество, чел.</w:t>
            </w:r>
          </w:p>
        </w:tc>
        <w:tc>
          <w:tcPr>
            <w:tcW w:w="962" w:type="dxa"/>
            <w:shd w:val="clear" w:color="auto" w:fill="E7E6E6" w:themeFill="background2"/>
            <w:vAlign w:val="center"/>
            <w:hideMark/>
          </w:tcPr>
          <w:p w14:paraId="0FD29D15" w14:textId="77777777" w:rsidR="00EE5BEB" w:rsidRPr="00A10D59" w:rsidRDefault="00EE5BEB" w:rsidP="00BE297D">
            <w:pPr>
              <w:jc w:val="center"/>
              <w:rPr>
                <w:color w:val="000000"/>
              </w:rPr>
            </w:pPr>
            <w:r w:rsidRPr="00A10D59">
              <w:rPr>
                <w:color w:val="000000"/>
              </w:rPr>
              <w:t>Ставка (тыс. в месяц)</w:t>
            </w:r>
          </w:p>
        </w:tc>
        <w:tc>
          <w:tcPr>
            <w:tcW w:w="1357" w:type="dxa"/>
            <w:shd w:val="clear" w:color="auto" w:fill="E7E6E6" w:themeFill="background2"/>
            <w:vAlign w:val="center"/>
            <w:hideMark/>
          </w:tcPr>
          <w:p w14:paraId="1DE0E853" w14:textId="77777777" w:rsidR="00EE5BEB" w:rsidRPr="00A10D59" w:rsidRDefault="00EE5BEB" w:rsidP="00BE297D">
            <w:pPr>
              <w:jc w:val="center"/>
              <w:rPr>
                <w:color w:val="000000"/>
              </w:rPr>
            </w:pPr>
            <w:r w:rsidRPr="00A10D59">
              <w:rPr>
                <w:color w:val="000000"/>
              </w:rPr>
              <w:t>Расходы на оплату труда за год</w:t>
            </w:r>
          </w:p>
        </w:tc>
        <w:tc>
          <w:tcPr>
            <w:tcW w:w="1236" w:type="dxa"/>
            <w:shd w:val="clear" w:color="auto" w:fill="E7E6E6" w:themeFill="background2"/>
            <w:vAlign w:val="center"/>
            <w:hideMark/>
          </w:tcPr>
          <w:p w14:paraId="583D8CBF" w14:textId="77777777" w:rsidR="00EE5BEB" w:rsidRPr="00A10D59" w:rsidRDefault="00EE5BEB" w:rsidP="00BE297D">
            <w:pPr>
              <w:jc w:val="center"/>
              <w:rPr>
                <w:color w:val="000000"/>
              </w:rPr>
            </w:pPr>
            <w:r w:rsidRPr="00A10D59">
              <w:rPr>
                <w:color w:val="000000"/>
              </w:rPr>
              <w:t>Страховые взносы (30%)</w:t>
            </w:r>
          </w:p>
        </w:tc>
        <w:tc>
          <w:tcPr>
            <w:tcW w:w="1327" w:type="dxa"/>
            <w:shd w:val="clear" w:color="auto" w:fill="E7E6E6" w:themeFill="background2"/>
            <w:vAlign w:val="center"/>
            <w:hideMark/>
          </w:tcPr>
          <w:p w14:paraId="4C4D57FF" w14:textId="77777777" w:rsidR="00EE5BEB" w:rsidRPr="00A10D59" w:rsidRDefault="00EE5BEB" w:rsidP="00BE297D">
            <w:pPr>
              <w:jc w:val="center"/>
              <w:rPr>
                <w:color w:val="000000"/>
              </w:rPr>
            </w:pPr>
            <w:r w:rsidRPr="00A10D59">
              <w:rPr>
                <w:color w:val="000000"/>
              </w:rPr>
              <w:t>Итого фонд оплаты труда</w:t>
            </w:r>
          </w:p>
        </w:tc>
      </w:tr>
      <w:tr w:rsidR="00EE5BEB" w:rsidRPr="00040F4E" w14:paraId="5DCE5BCA" w14:textId="77777777" w:rsidTr="000D3123">
        <w:trPr>
          <w:trHeight w:val="613"/>
        </w:trPr>
        <w:tc>
          <w:tcPr>
            <w:tcW w:w="3195" w:type="dxa"/>
            <w:shd w:val="clear" w:color="auto" w:fill="auto"/>
            <w:vAlign w:val="center"/>
            <w:hideMark/>
          </w:tcPr>
          <w:p w14:paraId="7EEB975D" w14:textId="77777777" w:rsidR="00EE5BEB" w:rsidRPr="00A10D59" w:rsidRDefault="00EE5BEB" w:rsidP="00BE297D">
            <w:pPr>
              <w:rPr>
                <w:color w:val="000000"/>
              </w:rPr>
            </w:pPr>
            <w:r w:rsidRPr="00A10D59">
              <w:rPr>
                <w:color w:val="000000"/>
              </w:rPr>
              <w:t>Контроллер производственной линии</w:t>
            </w:r>
          </w:p>
        </w:tc>
        <w:tc>
          <w:tcPr>
            <w:tcW w:w="1372" w:type="dxa"/>
            <w:shd w:val="clear" w:color="auto" w:fill="auto"/>
            <w:vAlign w:val="center"/>
            <w:hideMark/>
          </w:tcPr>
          <w:p w14:paraId="2F1ACD3D" w14:textId="77777777" w:rsidR="00EE5BEB" w:rsidRPr="00A10D59" w:rsidRDefault="00EE5BEB" w:rsidP="00BE297D">
            <w:pPr>
              <w:jc w:val="center"/>
              <w:rPr>
                <w:color w:val="000000"/>
              </w:rPr>
            </w:pPr>
            <w:r w:rsidRPr="00A10D59">
              <w:rPr>
                <w:color w:val="000000"/>
              </w:rPr>
              <w:t>2</w:t>
            </w:r>
          </w:p>
        </w:tc>
        <w:tc>
          <w:tcPr>
            <w:tcW w:w="962" w:type="dxa"/>
            <w:shd w:val="clear" w:color="auto" w:fill="auto"/>
            <w:vAlign w:val="center"/>
            <w:hideMark/>
          </w:tcPr>
          <w:p w14:paraId="324059C7" w14:textId="77777777" w:rsidR="00EE5BEB" w:rsidRPr="00A10D59" w:rsidRDefault="00EE5BEB" w:rsidP="00BE297D">
            <w:pPr>
              <w:jc w:val="center"/>
              <w:rPr>
                <w:color w:val="000000"/>
              </w:rPr>
            </w:pPr>
            <w:r w:rsidRPr="00A10D59">
              <w:rPr>
                <w:color w:val="000000"/>
              </w:rPr>
              <w:t>50 000</w:t>
            </w:r>
          </w:p>
        </w:tc>
        <w:tc>
          <w:tcPr>
            <w:tcW w:w="1357" w:type="dxa"/>
            <w:shd w:val="clear" w:color="auto" w:fill="auto"/>
            <w:vAlign w:val="center"/>
            <w:hideMark/>
          </w:tcPr>
          <w:p w14:paraId="69C0FF1B" w14:textId="77777777" w:rsidR="00EE5BEB" w:rsidRPr="00A10D59" w:rsidRDefault="00EE5BEB" w:rsidP="00BE297D">
            <w:pPr>
              <w:jc w:val="center"/>
              <w:rPr>
                <w:color w:val="000000"/>
              </w:rPr>
            </w:pPr>
            <w:r w:rsidRPr="00A10D59">
              <w:rPr>
                <w:color w:val="000000"/>
              </w:rPr>
              <w:t>720000</w:t>
            </w:r>
          </w:p>
        </w:tc>
        <w:tc>
          <w:tcPr>
            <w:tcW w:w="1236" w:type="dxa"/>
            <w:shd w:val="clear" w:color="auto" w:fill="auto"/>
            <w:vAlign w:val="center"/>
            <w:hideMark/>
          </w:tcPr>
          <w:p w14:paraId="2C07AA84" w14:textId="77777777" w:rsidR="00EE5BEB" w:rsidRPr="00A10D59" w:rsidRDefault="00EE5BEB" w:rsidP="00BE297D">
            <w:pPr>
              <w:jc w:val="center"/>
              <w:rPr>
                <w:color w:val="000000"/>
              </w:rPr>
            </w:pPr>
            <w:r w:rsidRPr="00A10D59">
              <w:rPr>
                <w:color w:val="000000"/>
              </w:rPr>
              <w:t>216000</w:t>
            </w:r>
          </w:p>
        </w:tc>
        <w:tc>
          <w:tcPr>
            <w:tcW w:w="1327" w:type="dxa"/>
            <w:shd w:val="clear" w:color="auto" w:fill="auto"/>
            <w:vAlign w:val="center"/>
            <w:hideMark/>
          </w:tcPr>
          <w:p w14:paraId="3D255F86" w14:textId="77777777" w:rsidR="00EE5BEB" w:rsidRPr="00A10D59" w:rsidRDefault="00EE5BEB" w:rsidP="00BE297D">
            <w:pPr>
              <w:jc w:val="center"/>
              <w:rPr>
                <w:color w:val="000000"/>
              </w:rPr>
            </w:pPr>
            <w:r w:rsidRPr="00A10D59">
              <w:rPr>
                <w:color w:val="000000"/>
              </w:rPr>
              <w:t>936000</w:t>
            </w:r>
          </w:p>
        </w:tc>
      </w:tr>
      <w:tr w:rsidR="00EE5BEB" w:rsidRPr="00040F4E" w14:paraId="48A5A49E" w14:textId="77777777" w:rsidTr="000D3123">
        <w:trPr>
          <w:trHeight w:val="395"/>
        </w:trPr>
        <w:tc>
          <w:tcPr>
            <w:tcW w:w="3195" w:type="dxa"/>
            <w:shd w:val="clear" w:color="auto" w:fill="auto"/>
            <w:vAlign w:val="center"/>
            <w:hideMark/>
          </w:tcPr>
          <w:p w14:paraId="50A4327E" w14:textId="77777777" w:rsidR="00EE5BEB" w:rsidRPr="00A10D59" w:rsidRDefault="00EE5BEB" w:rsidP="00BE297D">
            <w:pPr>
              <w:rPr>
                <w:color w:val="000000"/>
              </w:rPr>
            </w:pPr>
            <w:r w:rsidRPr="00A10D59">
              <w:rPr>
                <w:color w:val="000000"/>
              </w:rPr>
              <w:t>Упаковщик</w:t>
            </w:r>
          </w:p>
        </w:tc>
        <w:tc>
          <w:tcPr>
            <w:tcW w:w="1372" w:type="dxa"/>
            <w:shd w:val="clear" w:color="auto" w:fill="auto"/>
            <w:vAlign w:val="center"/>
            <w:hideMark/>
          </w:tcPr>
          <w:p w14:paraId="4631EB02" w14:textId="77777777" w:rsidR="00EE5BEB" w:rsidRPr="00A10D59" w:rsidRDefault="00EE5BEB" w:rsidP="00BE297D">
            <w:pPr>
              <w:jc w:val="center"/>
              <w:rPr>
                <w:color w:val="000000"/>
              </w:rPr>
            </w:pPr>
            <w:r w:rsidRPr="00A10D59">
              <w:rPr>
                <w:color w:val="000000"/>
              </w:rPr>
              <w:t>2</w:t>
            </w:r>
          </w:p>
        </w:tc>
        <w:tc>
          <w:tcPr>
            <w:tcW w:w="962" w:type="dxa"/>
            <w:shd w:val="clear" w:color="auto" w:fill="auto"/>
            <w:vAlign w:val="center"/>
            <w:hideMark/>
          </w:tcPr>
          <w:p w14:paraId="04118066" w14:textId="77777777" w:rsidR="00EE5BEB" w:rsidRPr="00A10D59" w:rsidRDefault="00EE5BEB" w:rsidP="00BE297D">
            <w:pPr>
              <w:jc w:val="center"/>
              <w:rPr>
                <w:color w:val="000000"/>
              </w:rPr>
            </w:pPr>
            <w:r w:rsidRPr="00A10D59">
              <w:rPr>
                <w:color w:val="000000"/>
              </w:rPr>
              <w:t>30 000</w:t>
            </w:r>
          </w:p>
        </w:tc>
        <w:tc>
          <w:tcPr>
            <w:tcW w:w="1357" w:type="dxa"/>
            <w:shd w:val="clear" w:color="auto" w:fill="auto"/>
            <w:vAlign w:val="center"/>
            <w:hideMark/>
          </w:tcPr>
          <w:p w14:paraId="2E778646" w14:textId="77777777" w:rsidR="00EE5BEB" w:rsidRPr="00A10D59" w:rsidRDefault="00EE5BEB" w:rsidP="00BE297D">
            <w:pPr>
              <w:jc w:val="center"/>
              <w:rPr>
                <w:color w:val="000000"/>
              </w:rPr>
            </w:pPr>
            <w:r w:rsidRPr="00A10D59">
              <w:rPr>
                <w:color w:val="000000"/>
              </w:rPr>
              <w:t>1200000</w:t>
            </w:r>
          </w:p>
        </w:tc>
        <w:tc>
          <w:tcPr>
            <w:tcW w:w="1236" w:type="dxa"/>
            <w:shd w:val="clear" w:color="auto" w:fill="auto"/>
            <w:vAlign w:val="center"/>
            <w:hideMark/>
          </w:tcPr>
          <w:p w14:paraId="3A66EE44" w14:textId="77777777" w:rsidR="00EE5BEB" w:rsidRPr="00A10D59" w:rsidRDefault="00EE5BEB" w:rsidP="00BE297D">
            <w:pPr>
              <w:jc w:val="center"/>
              <w:rPr>
                <w:color w:val="000000"/>
              </w:rPr>
            </w:pPr>
            <w:r w:rsidRPr="00A10D59">
              <w:rPr>
                <w:color w:val="000000"/>
              </w:rPr>
              <w:t>360000</w:t>
            </w:r>
          </w:p>
        </w:tc>
        <w:tc>
          <w:tcPr>
            <w:tcW w:w="1327" w:type="dxa"/>
            <w:shd w:val="clear" w:color="auto" w:fill="auto"/>
            <w:vAlign w:val="center"/>
            <w:hideMark/>
          </w:tcPr>
          <w:p w14:paraId="19CF8172" w14:textId="77777777" w:rsidR="00EE5BEB" w:rsidRPr="00A10D59" w:rsidRDefault="00EE5BEB" w:rsidP="00BE297D">
            <w:pPr>
              <w:jc w:val="center"/>
              <w:rPr>
                <w:color w:val="000000"/>
              </w:rPr>
            </w:pPr>
            <w:r w:rsidRPr="00A10D59">
              <w:rPr>
                <w:color w:val="000000"/>
              </w:rPr>
              <w:t>1560000</w:t>
            </w:r>
          </w:p>
        </w:tc>
      </w:tr>
      <w:tr w:rsidR="00EE5BEB" w:rsidRPr="00040F4E" w14:paraId="0DDCB8E4" w14:textId="77777777" w:rsidTr="000D3123">
        <w:trPr>
          <w:trHeight w:val="304"/>
        </w:trPr>
        <w:tc>
          <w:tcPr>
            <w:tcW w:w="4567" w:type="dxa"/>
            <w:gridSpan w:val="2"/>
            <w:shd w:val="clear" w:color="auto" w:fill="E7E6E6" w:themeFill="background2"/>
            <w:vAlign w:val="center"/>
            <w:hideMark/>
          </w:tcPr>
          <w:p w14:paraId="15A90FB4" w14:textId="77777777" w:rsidR="00EE5BEB" w:rsidRPr="00A10D59" w:rsidRDefault="00EE5BEB" w:rsidP="00BE297D">
            <w:pPr>
              <w:jc w:val="center"/>
              <w:rPr>
                <w:color w:val="000000"/>
              </w:rPr>
            </w:pPr>
            <w:r w:rsidRPr="00A10D59">
              <w:rPr>
                <w:color w:val="000000"/>
              </w:rPr>
              <w:t>Итого</w:t>
            </w:r>
          </w:p>
        </w:tc>
        <w:tc>
          <w:tcPr>
            <w:tcW w:w="962" w:type="dxa"/>
            <w:shd w:val="clear" w:color="auto" w:fill="E7E6E6" w:themeFill="background2"/>
            <w:vAlign w:val="center"/>
            <w:hideMark/>
          </w:tcPr>
          <w:p w14:paraId="11CC18C0" w14:textId="77777777" w:rsidR="00EE5BEB" w:rsidRPr="00A10D59" w:rsidRDefault="00EE5BEB" w:rsidP="00BE297D">
            <w:pPr>
              <w:jc w:val="center"/>
              <w:rPr>
                <w:color w:val="000000"/>
              </w:rPr>
            </w:pPr>
            <w:r w:rsidRPr="00A10D59">
              <w:rPr>
                <w:color w:val="000000"/>
              </w:rPr>
              <w:t>х</w:t>
            </w:r>
          </w:p>
        </w:tc>
        <w:tc>
          <w:tcPr>
            <w:tcW w:w="1357" w:type="dxa"/>
            <w:shd w:val="clear" w:color="auto" w:fill="E7E6E6" w:themeFill="background2"/>
            <w:vAlign w:val="center"/>
            <w:hideMark/>
          </w:tcPr>
          <w:p w14:paraId="5DDE459B" w14:textId="77777777" w:rsidR="00EE5BEB" w:rsidRPr="00A10D59" w:rsidRDefault="00EE5BEB" w:rsidP="00BE297D">
            <w:pPr>
              <w:jc w:val="center"/>
              <w:rPr>
                <w:color w:val="000000"/>
              </w:rPr>
            </w:pPr>
            <w:r w:rsidRPr="00A10D59">
              <w:rPr>
                <w:color w:val="000000"/>
              </w:rPr>
              <w:t>1 920 000</w:t>
            </w:r>
          </w:p>
        </w:tc>
        <w:tc>
          <w:tcPr>
            <w:tcW w:w="1236" w:type="dxa"/>
            <w:shd w:val="clear" w:color="auto" w:fill="E7E6E6" w:themeFill="background2"/>
            <w:vAlign w:val="center"/>
            <w:hideMark/>
          </w:tcPr>
          <w:p w14:paraId="33212C91" w14:textId="77777777" w:rsidR="00EE5BEB" w:rsidRPr="00A10D59" w:rsidRDefault="00EE5BEB" w:rsidP="00BE297D">
            <w:pPr>
              <w:jc w:val="center"/>
              <w:rPr>
                <w:color w:val="000000"/>
              </w:rPr>
            </w:pPr>
            <w:r w:rsidRPr="00A10D59">
              <w:rPr>
                <w:color w:val="000000"/>
              </w:rPr>
              <w:t>576 000</w:t>
            </w:r>
          </w:p>
        </w:tc>
        <w:tc>
          <w:tcPr>
            <w:tcW w:w="1327" w:type="dxa"/>
            <w:shd w:val="clear" w:color="auto" w:fill="E7E6E6" w:themeFill="background2"/>
            <w:vAlign w:val="center"/>
            <w:hideMark/>
          </w:tcPr>
          <w:p w14:paraId="1AB787AD" w14:textId="77777777" w:rsidR="00EE5BEB" w:rsidRPr="00A21D3E" w:rsidRDefault="00EE5BEB" w:rsidP="00BE297D">
            <w:pPr>
              <w:pStyle w:val="a3"/>
              <w:numPr>
                <w:ilvl w:val="0"/>
                <w:numId w:val="107"/>
              </w:numPr>
              <w:jc w:val="center"/>
              <w:rPr>
                <w:color w:val="000000"/>
              </w:rPr>
            </w:pPr>
            <w:r w:rsidRPr="00A21D3E">
              <w:rPr>
                <w:color w:val="000000"/>
              </w:rPr>
              <w:t>496 000</w:t>
            </w:r>
          </w:p>
        </w:tc>
      </w:tr>
    </w:tbl>
    <w:p w14:paraId="67ADA96A" w14:textId="77777777" w:rsidR="00EE5BEB" w:rsidRPr="00040F4E" w:rsidRDefault="00EE5BEB" w:rsidP="00BE297D">
      <w:pPr>
        <w:ind w:firstLine="851"/>
      </w:pPr>
    </w:p>
    <w:p w14:paraId="0C493641" w14:textId="77777777" w:rsidR="00EE5BEB" w:rsidRPr="000D3123" w:rsidRDefault="00EE5BEB" w:rsidP="00754BFE">
      <w:pPr>
        <w:pStyle w:val="a3"/>
        <w:spacing w:after="160"/>
        <w:ind w:left="709"/>
        <w:rPr>
          <w:sz w:val="28"/>
          <w:szCs w:val="28"/>
        </w:rPr>
      </w:pPr>
      <w:r w:rsidRPr="000D3123">
        <w:rPr>
          <w:sz w:val="28"/>
          <w:szCs w:val="28"/>
        </w:rPr>
        <w:t xml:space="preserve"> Общепроизводственные (цеховые) расходы</w:t>
      </w:r>
    </w:p>
    <w:p w14:paraId="6FB320EB" w14:textId="77777777" w:rsidR="00EE5BEB" w:rsidRPr="000D3123" w:rsidRDefault="00EE5BEB" w:rsidP="00BE297D">
      <w:pPr>
        <w:rPr>
          <w:sz w:val="28"/>
          <w:szCs w:val="28"/>
        </w:rPr>
      </w:pPr>
      <w:r w:rsidRPr="000D3123">
        <w:rPr>
          <w:sz w:val="28"/>
          <w:szCs w:val="28"/>
        </w:rPr>
        <w:t xml:space="preserve">Таблица </w:t>
      </w:r>
      <w:r w:rsidR="000D3123" w:rsidRPr="000D3123">
        <w:rPr>
          <w:sz w:val="28"/>
          <w:szCs w:val="28"/>
        </w:rPr>
        <w:t xml:space="preserve">15 – </w:t>
      </w:r>
      <w:r w:rsidRPr="000D3123">
        <w:rPr>
          <w:sz w:val="28"/>
          <w:szCs w:val="28"/>
        </w:rPr>
        <w:t xml:space="preserve"> Расчет общепроизводственных (цеховых) расходов</w:t>
      </w:r>
    </w:p>
    <w:tbl>
      <w:tblPr>
        <w:tblStyle w:val="a6"/>
        <w:tblW w:w="0" w:type="auto"/>
        <w:tblLook w:val="04A0" w:firstRow="1" w:lastRow="0" w:firstColumn="1" w:lastColumn="0" w:noHBand="0" w:noVBand="1"/>
      </w:tblPr>
      <w:tblGrid>
        <w:gridCol w:w="2509"/>
        <w:gridCol w:w="2280"/>
        <w:gridCol w:w="2303"/>
        <w:gridCol w:w="2242"/>
      </w:tblGrid>
      <w:tr w:rsidR="00EE5BEB" w:rsidRPr="00040F4E" w14:paraId="2CEFC4D9" w14:textId="77777777" w:rsidTr="000D3123">
        <w:trPr>
          <w:trHeight w:val="1137"/>
        </w:trPr>
        <w:tc>
          <w:tcPr>
            <w:tcW w:w="2509" w:type="dxa"/>
            <w:shd w:val="clear" w:color="auto" w:fill="E7E6E6" w:themeFill="background2"/>
          </w:tcPr>
          <w:p w14:paraId="4602D83F" w14:textId="77777777" w:rsidR="00EE5BEB" w:rsidRPr="00040F4E" w:rsidRDefault="00EE5BEB" w:rsidP="00BE297D">
            <w:pPr>
              <w:ind w:firstLine="34"/>
              <w:jc w:val="center"/>
            </w:pPr>
            <w:r w:rsidRPr="00040F4E">
              <w:t>Расходы</w:t>
            </w:r>
          </w:p>
        </w:tc>
        <w:tc>
          <w:tcPr>
            <w:tcW w:w="2280" w:type="dxa"/>
            <w:shd w:val="clear" w:color="auto" w:fill="E7E6E6" w:themeFill="background2"/>
          </w:tcPr>
          <w:p w14:paraId="762ED2E8" w14:textId="77777777" w:rsidR="00EE5BEB" w:rsidRPr="00040F4E" w:rsidRDefault="00EE5BEB" w:rsidP="00BE297D">
            <w:pPr>
              <w:ind w:firstLine="34"/>
              <w:jc w:val="center"/>
            </w:pPr>
            <w:r w:rsidRPr="00040F4E">
              <w:t>Всего за год, без НДС.</w:t>
            </w:r>
          </w:p>
        </w:tc>
        <w:tc>
          <w:tcPr>
            <w:tcW w:w="2301" w:type="dxa"/>
            <w:shd w:val="clear" w:color="auto" w:fill="E7E6E6" w:themeFill="background2"/>
          </w:tcPr>
          <w:p w14:paraId="7D5E0F4E" w14:textId="77777777" w:rsidR="00EE5BEB" w:rsidRPr="00040F4E" w:rsidRDefault="00EE5BEB" w:rsidP="00BE297D">
            <w:pPr>
              <w:ind w:firstLine="34"/>
              <w:jc w:val="center"/>
            </w:pPr>
            <w:r w:rsidRPr="00040F4E">
              <w:t>Доля расходов</w:t>
            </w:r>
            <w:r w:rsidRPr="00040F4E">
              <w:rPr>
                <w:rStyle w:val="af2"/>
              </w:rPr>
              <w:footnoteReference w:id="6"/>
            </w:r>
            <w:r w:rsidRPr="00040F4E">
              <w:t>, приходящаяся на производство нетающего шоколада</w:t>
            </w:r>
          </w:p>
        </w:tc>
        <w:tc>
          <w:tcPr>
            <w:tcW w:w="2242" w:type="dxa"/>
            <w:shd w:val="clear" w:color="auto" w:fill="E7E6E6" w:themeFill="background2"/>
          </w:tcPr>
          <w:p w14:paraId="1C7E1B73" w14:textId="77777777" w:rsidR="00EE5BEB" w:rsidRPr="00040F4E" w:rsidRDefault="00EE5BEB" w:rsidP="00BE297D">
            <w:pPr>
              <w:ind w:firstLine="34"/>
              <w:jc w:val="center"/>
            </w:pPr>
            <w:r w:rsidRPr="00040F4E">
              <w:t>Итого расходов</w:t>
            </w:r>
          </w:p>
        </w:tc>
      </w:tr>
      <w:tr w:rsidR="00EE5BEB" w:rsidRPr="00040F4E" w14:paraId="3B5BD2F3" w14:textId="77777777" w:rsidTr="000D3123">
        <w:trPr>
          <w:trHeight w:val="1042"/>
        </w:trPr>
        <w:tc>
          <w:tcPr>
            <w:tcW w:w="2509" w:type="dxa"/>
          </w:tcPr>
          <w:p w14:paraId="055F89E9" w14:textId="77777777" w:rsidR="00EE5BEB" w:rsidRPr="00040F4E" w:rsidRDefault="00EE5BEB" w:rsidP="00BE297D">
            <w:pPr>
              <w:ind w:firstLine="34"/>
            </w:pPr>
            <w:r w:rsidRPr="00040F4E">
              <w:t>Коммунальные платежи производственного цеха</w:t>
            </w:r>
          </w:p>
        </w:tc>
        <w:tc>
          <w:tcPr>
            <w:tcW w:w="2280" w:type="dxa"/>
          </w:tcPr>
          <w:p w14:paraId="3D3A514A" w14:textId="77777777" w:rsidR="00EE5BEB" w:rsidRPr="00040F4E" w:rsidRDefault="00EE5BEB" w:rsidP="00BE297D">
            <w:pPr>
              <w:ind w:firstLine="34"/>
              <w:jc w:val="center"/>
            </w:pPr>
            <w:r w:rsidRPr="00040F4E">
              <w:t>2 000 000</w:t>
            </w:r>
          </w:p>
        </w:tc>
        <w:tc>
          <w:tcPr>
            <w:tcW w:w="2301" w:type="dxa"/>
          </w:tcPr>
          <w:p w14:paraId="014D4CB8" w14:textId="77777777" w:rsidR="00EE5BEB" w:rsidRPr="00040F4E" w:rsidRDefault="00EE5BEB" w:rsidP="00BE297D">
            <w:pPr>
              <w:ind w:firstLine="34"/>
              <w:jc w:val="center"/>
            </w:pPr>
            <w:r w:rsidRPr="00040F4E">
              <w:t>5%</w:t>
            </w:r>
          </w:p>
        </w:tc>
        <w:tc>
          <w:tcPr>
            <w:tcW w:w="2242" w:type="dxa"/>
          </w:tcPr>
          <w:p w14:paraId="0D84D13D" w14:textId="77777777" w:rsidR="00EE5BEB" w:rsidRPr="00040F4E" w:rsidRDefault="00EE5BEB" w:rsidP="00BE297D">
            <w:pPr>
              <w:ind w:firstLine="34"/>
              <w:jc w:val="center"/>
            </w:pPr>
            <w:r w:rsidRPr="00040F4E">
              <w:t>100 000</w:t>
            </w:r>
          </w:p>
        </w:tc>
      </w:tr>
      <w:tr w:rsidR="00EE5BEB" w:rsidRPr="00040F4E" w14:paraId="7EE5EA6D" w14:textId="77777777" w:rsidTr="000D3123">
        <w:trPr>
          <w:trHeight w:val="227"/>
        </w:trPr>
        <w:tc>
          <w:tcPr>
            <w:tcW w:w="2509" w:type="dxa"/>
          </w:tcPr>
          <w:p w14:paraId="4CB885B0" w14:textId="77777777" w:rsidR="00EE5BEB" w:rsidRPr="00040F4E" w:rsidRDefault="00EE5BEB" w:rsidP="00BE297D">
            <w:pPr>
              <w:ind w:firstLine="34"/>
            </w:pPr>
            <w:r w:rsidRPr="00040F4E">
              <w:t>Аренда цеха</w:t>
            </w:r>
          </w:p>
        </w:tc>
        <w:tc>
          <w:tcPr>
            <w:tcW w:w="2280" w:type="dxa"/>
          </w:tcPr>
          <w:p w14:paraId="5DED8528" w14:textId="77777777" w:rsidR="00EE5BEB" w:rsidRPr="00040F4E" w:rsidRDefault="00EE5BEB" w:rsidP="00BE297D">
            <w:pPr>
              <w:ind w:firstLine="34"/>
              <w:jc w:val="center"/>
            </w:pPr>
            <w:r w:rsidRPr="00040F4E">
              <w:t>10 000 000</w:t>
            </w:r>
          </w:p>
        </w:tc>
        <w:tc>
          <w:tcPr>
            <w:tcW w:w="2301" w:type="dxa"/>
          </w:tcPr>
          <w:p w14:paraId="7C1A2FA9" w14:textId="77777777" w:rsidR="00EE5BEB" w:rsidRPr="00040F4E" w:rsidRDefault="00EE5BEB" w:rsidP="00BE297D">
            <w:pPr>
              <w:ind w:firstLine="34"/>
              <w:jc w:val="center"/>
            </w:pPr>
            <w:r w:rsidRPr="00040F4E">
              <w:t>5%</w:t>
            </w:r>
          </w:p>
        </w:tc>
        <w:tc>
          <w:tcPr>
            <w:tcW w:w="2242" w:type="dxa"/>
          </w:tcPr>
          <w:p w14:paraId="13A36853" w14:textId="77777777" w:rsidR="00EE5BEB" w:rsidRPr="00040F4E" w:rsidRDefault="00EE5BEB" w:rsidP="00BE297D">
            <w:pPr>
              <w:ind w:firstLine="34"/>
              <w:jc w:val="center"/>
            </w:pPr>
            <w:r w:rsidRPr="00040F4E">
              <w:t>500 000</w:t>
            </w:r>
          </w:p>
        </w:tc>
      </w:tr>
      <w:tr w:rsidR="00EE5BEB" w:rsidRPr="00040F4E" w14:paraId="7DB45A3D" w14:textId="77777777" w:rsidTr="000D3123">
        <w:trPr>
          <w:trHeight w:val="372"/>
        </w:trPr>
        <w:tc>
          <w:tcPr>
            <w:tcW w:w="7092" w:type="dxa"/>
            <w:gridSpan w:val="3"/>
            <w:shd w:val="clear" w:color="auto" w:fill="E7E6E6" w:themeFill="background2"/>
          </w:tcPr>
          <w:p w14:paraId="555F533A" w14:textId="77777777" w:rsidR="00EE5BEB" w:rsidRPr="00040F4E" w:rsidRDefault="00EE5BEB" w:rsidP="00BE297D">
            <w:pPr>
              <w:ind w:firstLine="851"/>
              <w:jc w:val="right"/>
            </w:pPr>
            <w:r w:rsidRPr="00040F4E">
              <w:t>Итого</w:t>
            </w:r>
          </w:p>
        </w:tc>
        <w:tc>
          <w:tcPr>
            <w:tcW w:w="2242" w:type="dxa"/>
            <w:shd w:val="clear" w:color="auto" w:fill="E7E6E6" w:themeFill="background2"/>
          </w:tcPr>
          <w:p w14:paraId="4508CD2F" w14:textId="77777777" w:rsidR="00EE5BEB" w:rsidRPr="00814E7F" w:rsidRDefault="00EE5BEB" w:rsidP="00BE297D">
            <w:pPr>
              <w:pStyle w:val="a3"/>
              <w:numPr>
                <w:ilvl w:val="0"/>
                <w:numId w:val="110"/>
              </w:numPr>
              <w:jc w:val="center"/>
            </w:pPr>
            <w:r w:rsidRPr="00814E7F">
              <w:t>0</w:t>
            </w:r>
          </w:p>
        </w:tc>
      </w:tr>
    </w:tbl>
    <w:p w14:paraId="0AF6D205" w14:textId="77777777" w:rsidR="00EE5BEB" w:rsidRPr="00040F4E" w:rsidRDefault="00EE5BEB" w:rsidP="00BE297D">
      <w:pPr>
        <w:ind w:firstLine="851"/>
      </w:pPr>
    </w:p>
    <w:p w14:paraId="39E3C709" w14:textId="336E2E28" w:rsidR="00EE5BEB" w:rsidRPr="000D3123" w:rsidRDefault="00EE5BEB" w:rsidP="00754BFE">
      <w:pPr>
        <w:pStyle w:val="a3"/>
        <w:spacing w:after="160"/>
        <w:ind w:left="851"/>
        <w:rPr>
          <w:sz w:val="28"/>
          <w:szCs w:val="28"/>
        </w:rPr>
      </w:pPr>
      <w:bookmarkStart w:id="30" w:name="OLE_LINK1"/>
      <w:r w:rsidRPr="000D3123">
        <w:rPr>
          <w:sz w:val="28"/>
          <w:szCs w:val="28"/>
        </w:rPr>
        <w:t>Общехозяйственные расходы</w:t>
      </w:r>
    </w:p>
    <w:p w14:paraId="7257671A" w14:textId="77777777" w:rsidR="00EE5BEB" w:rsidRPr="000D3123" w:rsidRDefault="00EE5BEB" w:rsidP="00BE297D">
      <w:pPr>
        <w:pStyle w:val="a3"/>
        <w:ind w:left="0"/>
        <w:jc w:val="both"/>
        <w:rPr>
          <w:sz w:val="28"/>
          <w:szCs w:val="28"/>
        </w:rPr>
      </w:pPr>
      <w:r w:rsidRPr="000D3123">
        <w:rPr>
          <w:sz w:val="28"/>
          <w:szCs w:val="28"/>
        </w:rPr>
        <w:t xml:space="preserve">Таблица </w:t>
      </w:r>
      <w:r w:rsidR="000D3123" w:rsidRPr="000D3123">
        <w:rPr>
          <w:sz w:val="28"/>
          <w:szCs w:val="28"/>
        </w:rPr>
        <w:t xml:space="preserve">16 – </w:t>
      </w:r>
      <w:r w:rsidRPr="000D3123">
        <w:rPr>
          <w:sz w:val="28"/>
          <w:szCs w:val="28"/>
        </w:rPr>
        <w:t>Распределение общехозяйственных расходов, приходящихся на «Нетающий шоколад»</w:t>
      </w:r>
    </w:p>
    <w:tbl>
      <w:tblPr>
        <w:tblStyle w:val="a6"/>
        <w:tblW w:w="0" w:type="auto"/>
        <w:tblLook w:val="04A0" w:firstRow="1" w:lastRow="0" w:firstColumn="1" w:lastColumn="0" w:noHBand="0" w:noVBand="1"/>
      </w:tblPr>
      <w:tblGrid>
        <w:gridCol w:w="2509"/>
        <w:gridCol w:w="2280"/>
        <w:gridCol w:w="2303"/>
        <w:gridCol w:w="2242"/>
      </w:tblGrid>
      <w:tr w:rsidR="00EE5BEB" w:rsidRPr="00040F4E" w14:paraId="7CAA58D9" w14:textId="77777777" w:rsidTr="000D3123">
        <w:trPr>
          <w:trHeight w:val="1137"/>
        </w:trPr>
        <w:tc>
          <w:tcPr>
            <w:tcW w:w="2509" w:type="dxa"/>
            <w:shd w:val="clear" w:color="auto" w:fill="E7E6E6" w:themeFill="background2"/>
          </w:tcPr>
          <w:bookmarkEnd w:id="30"/>
          <w:p w14:paraId="1E1B518D" w14:textId="77777777" w:rsidR="00EE5BEB" w:rsidRPr="00040F4E" w:rsidRDefault="00EE5BEB" w:rsidP="00BE297D">
            <w:pPr>
              <w:jc w:val="center"/>
            </w:pPr>
            <w:r w:rsidRPr="00040F4E">
              <w:t>Расходы</w:t>
            </w:r>
          </w:p>
        </w:tc>
        <w:tc>
          <w:tcPr>
            <w:tcW w:w="2280" w:type="dxa"/>
            <w:shd w:val="clear" w:color="auto" w:fill="E7E6E6" w:themeFill="background2"/>
          </w:tcPr>
          <w:p w14:paraId="19144081" w14:textId="77777777" w:rsidR="00EE5BEB" w:rsidRPr="00040F4E" w:rsidRDefault="00EE5BEB" w:rsidP="00BE297D">
            <w:pPr>
              <w:jc w:val="center"/>
            </w:pPr>
            <w:r w:rsidRPr="00040F4E">
              <w:t>Всего за год, без НДС.</w:t>
            </w:r>
          </w:p>
        </w:tc>
        <w:tc>
          <w:tcPr>
            <w:tcW w:w="2303" w:type="dxa"/>
            <w:shd w:val="clear" w:color="auto" w:fill="E7E6E6" w:themeFill="background2"/>
          </w:tcPr>
          <w:p w14:paraId="38FB43C5" w14:textId="77777777" w:rsidR="00EE5BEB" w:rsidRPr="00040F4E" w:rsidRDefault="00EE5BEB" w:rsidP="00BE297D">
            <w:pPr>
              <w:jc w:val="center"/>
            </w:pPr>
            <w:r w:rsidRPr="00040F4E">
              <w:t>Доля расходов</w:t>
            </w:r>
            <w:r w:rsidRPr="00040F4E">
              <w:rPr>
                <w:rStyle w:val="af2"/>
              </w:rPr>
              <w:footnoteReference w:id="7"/>
            </w:r>
            <w:r w:rsidRPr="00040F4E">
              <w:t xml:space="preserve">, приходящаяся на производство </w:t>
            </w:r>
            <w:r>
              <w:t>«Н</w:t>
            </w:r>
            <w:r w:rsidRPr="00040F4E">
              <w:t>етающего шоколада</w:t>
            </w:r>
            <w:r>
              <w:t>»</w:t>
            </w:r>
          </w:p>
        </w:tc>
        <w:tc>
          <w:tcPr>
            <w:tcW w:w="2242" w:type="dxa"/>
            <w:shd w:val="clear" w:color="auto" w:fill="E7E6E6" w:themeFill="background2"/>
          </w:tcPr>
          <w:p w14:paraId="1A63AB2B" w14:textId="77777777" w:rsidR="00EE5BEB" w:rsidRPr="00040F4E" w:rsidRDefault="00EE5BEB" w:rsidP="00BE297D">
            <w:pPr>
              <w:jc w:val="center"/>
            </w:pPr>
            <w:r w:rsidRPr="00040F4E">
              <w:t>Итого расходов</w:t>
            </w:r>
          </w:p>
        </w:tc>
      </w:tr>
      <w:tr w:rsidR="00EE5BEB" w:rsidRPr="00040F4E" w14:paraId="4CF01170" w14:textId="77777777" w:rsidTr="000D3123">
        <w:trPr>
          <w:trHeight w:val="491"/>
        </w:trPr>
        <w:tc>
          <w:tcPr>
            <w:tcW w:w="2509" w:type="dxa"/>
          </w:tcPr>
          <w:p w14:paraId="2E1F80EF" w14:textId="77777777" w:rsidR="00EE5BEB" w:rsidRPr="00040F4E" w:rsidRDefault="00EE5BEB" w:rsidP="00BE297D">
            <w:pPr>
              <w:ind w:firstLine="34"/>
            </w:pPr>
            <w:r w:rsidRPr="00040F4E">
              <w:t>Коммунальные платежи (помещений управленческо</w:t>
            </w:r>
            <w:r>
              <w:t>го персонала)</w:t>
            </w:r>
          </w:p>
        </w:tc>
        <w:tc>
          <w:tcPr>
            <w:tcW w:w="2280" w:type="dxa"/>
          </w:tcPr>
          <w:p w14:paraId="09A20D4C" w14:textId="77777777" w:rsidR="00EE5BEB" w:rsidRPr="00040F4E" w:rsidRDefault="00EE5BEB" w:rsidP="00BE297D">
            <w:pPr>
              <w:ind w:firstLine="851"/>
            </w:pPr>
            <w:r w:rsidRPr="00040F4E">
              <w:t>800 000</w:t>
            </w:r>
          </w:p>
        </w:tc>
        <w:tc>
          <w:tcPr>
            <w:tcW w:w="2303" w:type="dxa"/>
          </w:tcPr>
          <w:p w14:paraId="28E4C021" w14:textId="77777777" w:rsidR="00EE5BEB" w:rsidRPr="00040F4E" w:rsidRDefault="00EE5BEB" w:rsidP="00BE297D">
            <w:pPr>
              <w:ind w:firstLine="851"/>
            </w:pPr>
            <w:r w:rsidRPr="00040F4E">
              <w:t>5%</w:t>
            </w:r>
          </w:p>
        </w:tc>
        <w:tc>
          <w:tcPr>
            <w:tcW w:w="2242" w:type="dxa"/>
          </w:tcPr>
          <w:p w14:paraId="6AAB6935" w14:textId="77777777" w:rsidR="00EE5BEB" w:rsidRPr="00040F4E" w:rsidRDefault="00EE5BEB" w:rsidP="00BE297D">
            <w:pPr>
              <w:ind w:firstLine="851"/>
            </w:pPr>
            <w:r w:rsidRPr="00040F4E">
              <w:t>40 000</w:t>
            </w:r>
          </w:p>
        </w:tc>
      </w:tr>
      <w:tr w:rsidR="00EE5BEB" w:rsidRPr="00040F4E" w14:paraId="6DE12896" w14:textId="77777777" w:rsidTr="000D3123">
        <w:trPr>
          <w:trHeight w:val="227"/>
        </w:trPr>
        <w:tc>
          <w:tcPr>
            <w:tcW w:w="2509" w:type="dxa"/>
          </w:tcPr>
          <w:p w14:paraId="30D9C0D8" w14:textId="77777777" w:rsidR="00EE5BEB" w:rsidRPr="00040F4E" w:rsidRDefault="00EE5BEB" w:rsidP="00BE297D">
            <w:pPr>
              <w:ind w:firstLine="34"/>
            </w:pPr>
            <w:r w:rsidRPr="00040F4E">
              <w:lastRenderedPageBreak/>
              <w:t>Аренда помещений (управленческого персонала)</w:t>
            </w:r>
          </w:p>
        </w:tc>
        <w:tc>
          <w:tcPr>
            <w:tcW w:w="2280" w:type="dxa"/>
          </w:tcPr>
          <w:p w14:paraId="2CC7D910" w14:textId="77777777" w:rsidR="00EE5BEB" w:rsidRPr="00040F4E" w:rsidRDefault="00EE5BEB" w:rsidP="00BE297D">
            <w:pPr>
              <w:ind w:firstLine="851"/>
            </w:pPr>
            <w:r w:rsidRPr="00040F4E">
              <w:t>2 000 000</w:t>
            </w:r>
          </w:p>
        </w:tc>
        <w:tc>
          <w:tcPr>
            <w:tcW w:w="2303" w:type="dxa"/>
          </w:tcPr>
          <w:p w14:paraId="09DF164E" w14:textId="77777777" w:rsidR="00EE5BEB" w:rsidRPr="00040F4E" w:rsidRDefault="00EE5BEB" w:rsidP="00BE297D">
            <w:pPr>
              <w:ind w:firstLine="851"/>
            </w:pPr>
            <w:r w:rsidRPr="00040F4E">
              <w:t>5%</w:t>
            </w:r>
          </w:p>
        </w:tc>
        <w:tc>
          <w:tcPr>
            <w:tcW w:w="2242" w:type="dxa"/>
          </w:tcPr>
          <w:p w14:paraId="4E67597E" w14:textId="77777777" w:rsidR="00EE5BEB" w:rsidRPr="00040F4E" w:rsidRDefault="00EE5BEB" w:rsidP="00BE297D">
            <w:pPr>
              <w:ind w:firstLine="851"/>
            </w:pPr>
            <w:r w:rsidRPr="00040F4E">
              <w:t>100 000</w:t>
            </w:r>
          </w:p>
        </w:tc>
      </w:tr>
      <w:tr w:rsidR="00EE5BEB" w:rsidRPr="00040F4E" w14:paraId="7B544EDB" w14:textId="77777777" w:rsidTr="000D3123">
        <w:trPr>
          <w:trHeight w:val="227"/>
        </w:trPr>
        <w:tc>
          <w:tcPr>
            <w:tcW w:w="2509" w:type="dxa"/>
          </w:tcPr>
          <w:p w14:paraId="71DEFF52" w14:textId="77777777" w:rsidR="00EE5BEB" w:rsidRPr="00040F4E" w:rsidRDefault="00EE5BEB" w:rsidP="00BE297D">
            <w:pPr>
              <w:ind w:firstLine="34"/>
            </w:pPr>
            <w:r w:rsidRPr="00040F4E">
              <w:t>Фонд оплаты труда управленческого персонала</w:t>
            </w:r>
          </w:p>
        </w:tc>
        <w:tc>
          <w:tcPr>
            <w:tcW w:w="2280" w:type="dxa"/>
          </w:tcPr>
          <w:p w14:paraId="12F5DE4F" w14:textId="77777777" w:rsidR="00EE5BEB" w:rsidRPr="00040F4E" w:rsidRDefault="00EE5BEB" w:rsidP="00BE297D">
            <w:pPr>
              <w:ind w:firstLine="851"/>
            </w:pPr>
            <w:r w:rsidRPr="00040F4E">
              <w:t>50 000 000</w:t>
            </w:r>
          </w:p>
        </w:tc>
        <w:tc>
          <w:tcPr>
            <w:tcW w:w="2303" w:type="dxa"/>
          </w:tcPr>
          <w:p w14:paraId="7D5E375D" w14:textId="77777777" w:rsidR="00EE5BEB" w:rsidRPr="00040F4E" w:rsidRDefault="00EE5BEB" w:rsidP="00BE297D">
            <w:pPr>
              <w:ind w:firstLine="851"/>
            </w:pPr>
            <w:r w:rsidRPr="00040F4E">
              <w:t>5%</w:t>
            </w:r>
          </w:p>
        </w:tc>
        <w:tc>
          <w:tcPr>
            <w:tcW w:w="2242" w:type="dxa"/>
          </w:tcPr>
          <w:p w14:paraId="227EF39B" w14:textId="77777777" w:rsidR="00EE5BEB" w:rsidRPr="00040F4E" w:rsidRDefault="00EE5BEB" w:rsidP="00BE297D">
            <w:pPr>
              <w:ind w:firstLine="851"/>
            </w:pPr>
            <w:r w:rsidRPr="00040F4E">
              <w:t>2 500 000</w:t>
            </w:r>
          </w:p>
        </w:tc>
      </w:tr>
      <w:tr w:rsidR="00EE5BEB" w:rsidRPr="00040F4E" w14:paraId="717D11E7" w14:textId="77777777" w:rsidTr="000D3123">
        <w:trPr>
          <w:trHeight w:val="372"/>
        </w:trPr>
        <w:tc>
          <w:tcPr>
            <w:tcW w:w="7092" w:type="dxa"/>
            <w:gridSpan w:val="3"/>
            <w:shd w:val="clear" w:color="auto" w:fill="E7E6E6" w:themeFill="background2"/>
          </w:tcPr>
          <w:p w14:paraId="6C6227AF" w14:textId="77777777" w:rsidR="00EE5BEB" w:rsidRPr="00040F4E" w:rsidRDefault="00EE5BEB" w:rsidP="00BE297D">
            <w:pPr>
              <w:ind w:firstLine="851"/>
              <w:jc w:val="right"/>
            </w:pPr>
            <w:r w:rsidRPr="00040F4E">
              <w:t>Итого</w:t>
            </w:r>
          </w:p>
        </w:tc>
        <w:tc>
          <w:tcPr>
            <w:tcW w:w="2242" w:type="dxa"/>
            <w:shd w:val="clear" w:color="auto" w:fill="E7E6E6" w:themeFill="background2"/>
          </w:tcPr>
          <w:p w14:paraId="0C9955CB" w14:textId="77777777" w:rsidR="00EE5BEB" w:rsidRPr="00040F4E" w:rsidRDefault="00EE5BEB" w:rsidP="00BE297D">
            <w:pPr>
              <w:ind w:firstLine="851"/>
            </w:pPr>
            <w:r w:rsidRPr="00040F4E">
              <w:t>2 640 000</w:t>
            </w:r>
          </w:p>
        </w:tc>
      </w:tr>
    </w:tbl>
    <w:p w14:paraId="6624BDDB" w14:textId="77777777" w:rsidR="00EE5BEB" w:rsidRPr="00040F4E" w:rsidRDefault="00EE5BEB" w:rsidP="00BE297D">
      <w:pPr>
        <w:ind w:firstLine="851"/>
      </w:pPr>
    </w:p>
    <w:p w14:paraId="2A946CFA" w14:textId="77777777" w:rsidR="00EE5BEB" w:rsidRPr="000D3123" w:rsidRDefault="000D3123" w:rsidP="00BE297D">
      <w:pPr>
        <w:pStyle w:val="a3"/>
        <w:numPr>
          <w:ilvl w:val="0"/>
          <w:numId w:val="108"/>
        </w:numPr>
        <w:rPr>
          <w:b/>
          <w:sz w:val="28"/>
          <w:szCs w:val="28"/>
        </w:rPr>
      </w:pPr>
      <w:r w:rsidRPr="000D3123">
        <w:rPr>
          <w:b/>
          <w:sz w:val="28"/>
          <w:szCs w:val="28"/>
        </w:rPr>
        <w:t>Разработка п</w:t>
      </w:r>
      <w:r w:rsidR="00EE5BEB" w:rsidRPr="000D3123">
        <w:rPr>
          <w:b/>
          <w:sz w:val="28"/>
          <w:szCs w:val="28"/>
        </w:rPr>
        <w:t>лан</w:t>
      </w:r>
      <w:r w:rsidRPr="000D3123">
        <w:rPr>
          <w:b/>
          <w:sz w:val="28"/>
          <w:szCs w:val="28"/>
        </w:rPr>
        <w:t>а</w:t>
      </w:r>
      <w:r w:rsidR="00EE5BEB" w:rsidRPr="000D3123">
        <w:rPr>
          <w:b/>
          <w:sz w:val="28"/>
          <w:szCs w:val="28"/>
        </w:rPr>
        <w:t xml:space="preserve"> по издержкам производства и реализации продукции на 1 год</w:t>
      </w:r>
    </w:p>
    <w:p w14:paraId="1B25744F" w14:textId="77777777" w:rsidR="00EE5BEB" w:rsidRPr="000D3123" w:rsidRDefault="00EE5BEB" w:rsidP="00BE297D">
      <w:pPr>
        <w:pStyle w:val="a3"/>
        <w:ind w:left="0" w:firstLine="709"/>
        <w:jc w:val="both"/>
        <w:rPr>
          <w:sz w:val="28"/>
          <w:szCs w:val="28"/>
        </w:rPr>
      </w:pPr>
      <w:r w:rsidRPr="000D3123">
        <w:rPr>
          <w:sz w:val="28"/>
          <w:szCs w:val="28"/>
        </w:rPr>
        <w:t xml:space="preserve">Для расчета полной себестоимости продукции, нам необходимо определить совокупность всех издержек при изготовлении. </w:t>
      </w:r>
    </w:p>
    <w:p w14:paraId="06EBCB1A" w14:textId="77777777" w:rsidR="00EE5BEB" w:rsidRPr="000D3123" w:rsidRDefault="00EE5BEB" w:rsidP="00BE297D">
      <w:pPr>
        <w:jc w:val="both"/>
        <w:rPr>
          <w:sz w:val="28"/>
          <w:szCs w:val="28"/>
        </w:rPr>
      </w:pPr>
      <w:r w:rsidRPr="000D3123">
        <w:rPr>
          <w:sz w:val="28"/>
          <w:szCs w:val="28"/>
        </w:rPr>
        <w:t xml:space="preserve">Таблица </w:t>
      </w:r>
      <w:r w:rsidR="000D3123" w:rsidRPr="000D3123">
        <w:rPr>
          <w:sz w:val="28"/>
          <w:szCs w:val="28"/>
        </w:rPr>
        <w:t xml:space="preserve">17 - </w:t>
      </w:r>
      <w:r w:rsidRPr="000D3123">
        <w:rPr>
          <w:sz w:val="28"/>
          <w:szCs w:val="28"/>
        </w:rPr>
        <w:t>Расчет расходов на производство «Нетающего шоколада»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1"/>
        <w:gridCol w:w="2394"/>
      </w:tblGrid>
      <w:tr w:rsidR="00EE5BEB" w:rsidRPr="00040F4E" w14:paraId="3D02B8BF" w14:textId="77777777" w:rsidTr="000D3123">
        <w:trPr>
          <w:trHeight w:val="528"/>
        </w:trPr>
        <w:tc>
          <w:tcPr>
            <w:tcW w:w="6951" w:type="dxa"/>
            <w:shd w:val="clear" w:color="auto" w:fill="E7E6E6" w:themeFill="background2"/>
            <w:noWrap/>
            <w:vAlign w:val="bottom"/>
          </w:tcPr>
          <w:p w14:paraId="1EDB541A" w14:textId="77777777" w:rsidR="00EE5BEB" w:rsidRPr="00002E70" w:rsidRDefault="00EE5BEB" w:rsidP="00BE297D">
            <w:pPr>
              <w:ind w:hanging="108"/>
              <w:jc w:val="center"/>
              <w:rPr>
                <w:b/>
                <w:color w:val="000000"/>
              </w:rPr>
            </w:pPr>
            <w:r w:rsidRPr="00040F4E">
              <w:rPr>
                <w:b/>
                <w:color w:val="000000"/>
              </w:rPr>
              <w:t>Статьи расходов</w:t>
            </w:r>
          </w:p>
        </w:tc>
        <w:tc>
          <w:tcPr>
            <w:tcW w:w="2394" w:type="dxa"/>
            <w:shd w:val="clear" w:color="auto" w:fill="E7E6E6" w:themeFill="background2"/>
            <w:noWrap/>
            <w:vAlign w:val="bottom"/>
          </w:tcPr>
          <w:p w14:paraId="5F363100" w14:textId="77777777" w:rsidR="00EE5BEB" w:rsidRPr="00002E70" w:rsidRDefault="00EE5BEB" w:rsidP="00BE297D">
            <w:pPr>
              <w:jc w:val="center"/>
              <w:rPr>
                <w:b/>
                <w:bCs/>
                <w:color w:val="000000"/>
              </w:rPr>
            </w:pPr>
            <w:r w:rsidRPr="00040F4E">
              <w:rPr>
                <w:b/>
                <w:bCs/>
                <w:color w:val="000000"/>
              </w:rPr>
              <w:t>Сумма, руб.</w:t>
            </w:r>
          </w:p>
        </w:tc>
      </w:tr>
      <w:tr w:rsidR="00EE5BEB" w:rsidRPr="00040F4E" w14:paraId="45065643" w14:textId="77777777" w:rsidTr="000D3123">
        <w:trPr>
          <w:trHeight w:val="528"/>
        </w:trPr>
        <w:tc>
          <w:tcPr>
            <w:tcW w:w="6951" w:type="dxa"/>
            <w:shd w:val="clear" w:color="auto" w:fill="auto"/>
            <w:noWrap/>
            <w:vAlign w:val="bottom"/>
          </w:tcPr>
          <w:p w14:paraId="2C7658DF"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 xml:space="preserve">Сырье, основные материалы </w:t>
            </w:r>
          </w:p>
        </w:tc>
        <w:tc>
          <w:tcPr>
            <w:tcW w:w="2394" w:type="dxa"/>
            <w:shd w:val="clear" w:color="auto" w:fill="auto"/>
            <w:noWrap/>
            <w:vAlign w:val="bottom"/>
          </w:tcPr>
          <w:p w14:paraId="533C228D" w14:textId="77777777" w:rsidR="00EE5BEB" w:rsidRPr="00002E70" w:rsidRDefault="00EE5BEB" w:rsidP="00BE297D">
            <w:pPr>
              <w:jc w:val="center"/>
              <w:rPr>
                <w:bCs/>
                <w:color w:val="000000"/>
              </w:rPr>
            </w:pPr>
            <w:r w:rsidRPr="00002E70">
              <w:rPr>
                <w:bCs/>
                <w:color w:val="000000"/>
              </w:rPr>
              <w:t>1</w:t>
            </w:r>
            <w:r w:rsidRPr="00040F4E">
              <w:rPr>
                <w:bCs/>
                <w:color w:val="000000"/>
              </w:rPr>
              <w:t xml:space="preserve"> </w:t>
            </w:r>
            <w:r w:rsidRPr="00002E70">
              <w:rPr>
                <w:bCs/>
                <w:color w:val="000000"/>
              </w:rPr>
              <w:t>554</w:t>
            </w:r>
            <w:r w:rsidRPr="00040F4E">
              <w:rPr>
                <w:bCs/>
                <w:color w:val="000000"/>
              </w:rPr>
              <w:t xml:space="preserve"> </w:t>
            </w:r>
            <w:r w:rsidRPr="00002E70">
              <w:rPr>
                <w:bCs/>
                <w:color w:val="000000"/>
              </w:rPr>
              <w:t>739</w:t>
            </w:r>
            <w:r w:rsidRPr="00040F4E">
              <w:rPr>
                <w:bCs/>
                <w:color w:val="000000"/>
              </w:rPr>
              <w:t xml:space="preserve"> </w:t>
            </w:r>
            <w:r w:rsidRPr="00002E70">
              <w:rPr>
                <w:bCs/>
                <w:color w:val="000000"/>
              </w:rPr>
              <w:t>200</w:t>
            </w:r>
          </w:p>
        </w:tc>
      </w:tr>
      <w:tr w:rsidR="00EE5BEB" w:rsidRPr="00040F4E" w14:paraId="32B66828" w14:textId="77777777" w:rsidTr="000D3123">
        <w:trPr>
          <w:trHeight w:val="528"/>
        </w:trPr>
        <w:tc>
          <w:tcPr>
            <w:tcW w:w="6951" w:type="dxa"/>
            <w:shd w:val="clear" w:color="auto" w:fill="auto"/>
            <w:noWrap/>
            <w:vAlign w:val="bottom"/>
            <w:hideMark/>
          </w:tcPr>
          <w:p w14:paraId="1F28166B"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Оборудование (амортизация )</w:t>
            </w:r>
          </w:p>
        </w:tc>
        <w:tc>
          <w:tcPr>
            <w:tcW w:w="2394" w:type="dxa"/>
            <w:shd w:val="clear" w:color="auto" w:fill="auto"/>
            <w:noWrap/>
            <w:vAlign w:val="bottom"/>
            <w:hideMark/>
          </w:tcPr>
          <w:p w14:paraId="5FF0C4AF" w14:textId="77777777" w:rsidR="00EE5BEB" w:rsidRPr="00002E70" w:rsidRDefault="00EE5BEB" w:rsidP="00BE297D">
            <w:pPr>
              <w:jc w:val="center"/>
              <w:rPr>
                <w:color w:val="000000"/>
              </w:rPr>
            </w:pPr>
            <w:r w:rsidRPr="00002E70">
              <w:rPr>
                <w:color w:val="000000"/>
              </w:rPr>
              <w:t>609</w:t>
            </w:r>
            <w:r w:rsidRPr="00040F4E">
              <w:rPr>
                <w:color w:val="000000"/>
              </w:rPr>
              <w:t xml:space="preserve"> </w:t>
            </w:r>
            <w:r w:rsidRPr="00002E70">
              <w:rPr>
                <w:color w:val="000000"/>
              </w:rPr>
              <w:t>333</w:t>
            </w:r>
          </w:p>
        </w:tc>
      </w:tr>
      <w:tr w:rsidR="00EE5BEB" w:rsidRPr="00040F4E" w14:paraId="312A5948" w14:textId="77777777" w:rsidTr="000D3123">
        <w:trPr>
          <w:trHeight w:val="528"/>
        </w:trPr>
        <w:tc>
          <w:tcPr>
            <w:tcW w:w="6951" w:type="dxa"/>
            <w:shd w:val="clear" w:color="auto" w:fill="auto"/>
            <w:noWrap/>
            <w:vAlign w:val="bottom"/>
            <w:hideMark/>
          </w:tcPr>
          <w:p w14:paraId="1AC6A6AB"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Топливо и энергия на технологические цели</w:t>
            </w:r>
          </w:p>
        </w:tc>
        <w:tc>
          <w:tcPr>
            <w:tcW w:w="2394" w:type="dxa"/>
            <w:shd w:val="clear" w:color="auto" w:fill="auto"/>
            <w:noWrap/>
            <w:vAlign w:val="bottom"/>
            <w:hideMark/>
          </w:tcPr>
          <w:p w14:paraId="51F4A352" w14:textId="77777777" w:rsidR="00EE5BEB" w:rsidRPr="00002E70" w:rsidRDefault="00EE5BEB" w:rsidP="00BE297D">
            <w:pPr>
              <w:jc w:val="center"/>
              <w:rPr>
                <w:color w:val="000000"/>
              </w:rPr>
            </w:pPr>
            <w:r w:rsidRPr="00002E70">
              <w:rPr>
                <w:color w:val="000000"/>
              </w:rPr>
              <w:t>321</w:t>
            </w:r>
            <w:r w:rsidRPr="00040F4E">
              <w:rPr>
                <w:color w:val="000000"/>
              </w:rPr>
              <w:t xml:space="preserve"> </w:t>
            </w:r>
            <w:r w:rsidRPr="00002E70">
              <w:rPr>
                <w:color w:val="000000"/>
              </w:rPr>
              <w:t>926</w:t>
            </w:r>
          </w:p>
        </w:tc>
      </w:tr>
      <w:tr w:rsidR="00EE5BEB" w:rsidRPr="00040F4E" w14:paraId="66242518" w14:textId="77777777" w:rsidTr="000D3123">
        <w:trPr>
          <w:trHeight w:val="528"/>
        </w:trPr>
        <w:tc>
          <w:tcPr>
            <w:tcW w:w="6951" w:type="dxa"/>
            <w:shd w:val="clear" w:color="auto" w:fill="auto"/>
            <w:noWrap/>
            <w:vAlign w:val="bottom"/>
          </w:tcPr>
          <w:p w14:paraId="40AFE67D"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Заработная плата основных производственных рабочих и отчисления на социальные нужды</w:t>
            </w:r>
          </w:p>
        </w:tc>
        <w:tc>
          <w:tcPr>
            <w:tcW w:w="2394" w:type="dxa"/>
            <w:shd w:val="clear" w:color="auto" w:fill="auto"/>
            <w:noWrap/>
            <w:vAlign w:val="bottom"/>
          </w:tcPr>
          <w:p w14:paraId="372A2041" w14:textId="77777777" w:rsidR="00EE5BEB" w:rsidRPr="00002E70" w:rsidRDefault="00EE5BEB" w:rsidP="00BE297D">
            <w:pPr>
              <w:jc w:val="center"/>
              <w:rPr>
                <w:color w:val="000000"/>
              </w:rPr>
            </w:pPr>
            <w:r w:rsidRPr="00002E70">
              <w:rPr>
                <w:color w:val="000000"/>
              </w:rPr>
              <w:t>2 496 000</w:t>
            </w:r>
          </w:p>
        </w:tc>
      </w:tr>
      <w:tr w:rsidR="00EE5BEB" w:rsidRPr="00040F4E" w14:paraId="1CC82F31" w14:textId="77777777" w:rsidTr="000D3123">
        <w:trPr>
          <w:trHeight w:val="528"/>
        </w:trPr>
        <w:tc>
          <w:tcPr>
            <w:tcW w:w="6951" w:type="dxa"/>
            <w:shd w:val="clear" w:color="auto" w:fill="auto"/>
            <w:noWrap/>
            <w:vAlign w:val="bottom"/>
          </w:tcPr>
          <w:p w14:paraId="13AFEE80"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Общепроизводственные (цеховые) расходы</w:t>
            </w:r>
          </w:p>
        </w:tc>
        <w:tc>
          <w:tcPr>
            <w:tcW w:w="2394" w:type="dxa"/>
            <w:shd w:val="clear" w:color="auto" w:fill="auto"/>
            <w:noWrap/>
            <w:vAlign w:val="bottom"/>
          </w:tcPr>
          <w:p w14:paraId="5F5D63BD" w14:textId="77777777" w:rsidR="00EE5BEB" w:rsidRPr="00002E70" w:rsidRDefault="00EE5BEB" w:rsidP="00BE297D">
            <w:pPr>
              <w:jc w:val="center"/>
              <w:rPr>
                <w:color w:val="000000"/>
              </w:rPr>
            </w:pPr>
            <w:r w:rsidRPr="00002E70">
              <w:rPr>
                <w:color w:val="000000"/>
              </w:rPr>
              <w:t>600 000</w:t>
            </w:r>
          </w:p>
        </w:tc>
      </w:tr>
      <w:tr w:rsidR="00EE5BEB" w:rsidRPr="00040F4E" w14:paraId="06D2CCBC" w14:textId="77777777" w:rsidTr="000D3123">
        <w:trPr>
          <w:trHeight w:val="528"/>
        </w:trPr>
        <w:tc>
          <w:tcPr>
            <w:tcW w:w="6951" w:type="dxa"/>
            <w:shd w:val="clear" w:color="auto" w:fill="auto"/>
            <w:noWrap/>
            <w:vAlign w:val="bottom"/>
            <w:hideMark/>
          </w:tcPr>
          <w:p w14:paraId="46C722FF" w14:textId="77777777" w:rsidR="00EE5BEB" w:rsidRPr="00040F4E" w:rsidRDefault="00EE5BEB" w:rsidP="00BE297D">
            <w:pPr>
              <w:pStyle w:val="a3"/>
              <w:numPr>
                <w:ilvl w:val="0"/>
                <w:numId w:val="106"/>
              </w:numPr>
              <w:tabs>
                <w:tab w:val="left" w:pos="504"/>
              </w:tabs>
              <w:ind w:left="34" w:right="393" w:firstLine="0"/>
              <w:rPr>
                <w:color w:val="000000"/>
              </w:rPr>
            </w:pPr>
            <w:r w:rsidRPr="00040F4E">
              <w:rPr>
                <w:color w:val="000000"/>
              </w:rPr>
              <w:t>Общехозяйственные расходы</w:t>
            </w:r>
          </w:p>
        </w:tc>
        <w:tc>
          <w:tcPr>
            <w:tcW w:w="2394" w:type="dxa"/>
            <w:shd w:val="clear" w:color="auto" w:fill="auto"/>
            <w:noWrap/>
            <w:vAlign w:val="bottom"/>
            <w:hideMark/>
          </w:tcPr>
          <w:p w14:paraId="60967351" w14:textId="77777777" w:rsidR="00EE5BEB" w:rsidRPr="00002E70" w:rsidRDefault="00EE5BEB" w:rsidP="00BE297D">
            <w:pPr>
              <w:jc w:val="center"/>
              <w:rPr>
                <w:color w:val="000000"/>
              </w:rPr>
            </w:pPr>
            <w:r w:rsidRPr="00002E70">
              <w:rPr>
                <w:color w:val="000000"/>
              </w:rPr>
              <w:t>2 640 000</w:t>
            </w:r>
          </w:p>
        </w:tc>
      </w:tr>
      <w:tr w:rsidR="00EE5BEB" w:rsidRPr="00040F4E" w14:paraId="0A5B97D8" w14:textId="77777777" w:rsidTr="000D3123">
        <w:trPr>
          <w:trHeight w:val="528"/>
        </w:trPr>
        <w:tc>
          <w:tcPr>
            <w:tcW w:w="6951" w:type="dxa"/>
            <w:shd w:val="clear" w:color="auto" w:fill="E7E6E6" w:themeFill="background2"/>
            <w:noWrap/>
            <w:vAlign w:val="bottom"/>
            <w:hideMark/>
          </w:tcPr>
          <w:p w14:paraId="600507C2" w14:textId="77777777" w:rsidR="00EE5BEB" w:rsidRPr="00002E70" w:rsidRDefault="00EE5BEB" w:rsidP="00BE297D">
            <w:pPr>
              <w:tabs>
                <w:tab w:val="left" w:pos="504"/>
              </w:tabs>
              <w:ind w:left="34"/>
              <w:rPr>
                <w:b/>
                <w:color w:val="000000"/>
              </w:rPr>
            </w:pPr>
            <w:r w:rsidRPr="00002E70">
              <w:rPr>
                <w:b/>
                <w:color w:val="000000"/>
              </w:rPr>
              <w:t>Итого расходов</w:t>
            </w:r>
          </w:p>
        </w:tc>
        <w:tc>
          <w:tcPr>
            <w:tcW w:w="2394" w:type="dxa"/>
            <w:shd w:val="clear" w:color="auto" w:fill="E7E6E6" w:themeFill="background2"/>
            <w:noWrap/>
            <w:vAlign w:val="bottom"/>
            <w:hideMark/>
          </w:tcPr>
          <w:p w14:paraId="3C0797E9" w14:textId="77777777" w:rsidR="00EE5BEB" w:rsidRPr="00002E70" w:rsidRDefault="00EE5BEB" w:rsidP="00BE297D">
            <w:pPr>
              <w:jc w:val="center"/>
              <w:rPr>
                <w:b/>
                <w:color w:val="000000"/>
              </w:rPr>
            </w:pPr>
            <w:r w:rsidRPr="00040F4E">
              <w:rPr>
                <w:b/>
                <w:color w:val="000000"/>
              </w:rPr>
              <w:t>1 561 406 459</w:t>
            </w:r>
          </w:p>
        </w:tc>
      </w:tr>
    </w:tbl>
    <w:p w14:paraId="76DCF6E8" w14:textId="77777777" w:rsidR="00EE5BEB" w:rsidRDefault="00EE5BEB" w:rsidP="00BE297D">
      <w:pPr>
        <w:jc w:val="both"/>
      </w:pPr>
    </w:p>
    <w:p w14:paraId="15F92063" w14:textId="77777777" w:rsidR="00EE5BEB" w:rsidRPr="000D3123" w:rsidRDefault="00EE5BEB" w:rsidP="00BE297D">
      <w:pPr>
        <w:pStyle w:val="a3"/>
        <w:ind w:left="0" w:firstLine="709"/>
        <w:jc w:val="both"/>
        <w:rPr>
          <w:sz w:val="28"/>
          <w:szCs w:val="28"/>
        </w:rPr>
      </w:pPr>
      <w:r w:rsidRPr="000D3123">
        <w:rPr>
          <w:sz w:val="28"/>
          <w:szCs w:val="28"/>
        </w:rPr>
        <w:t>План продаж «Нетающего шоколада» - 40 320 000 ед. в год.</w:t>
      </w:r>
    </w:p>
    <w:p w14:paraId="115C446B" w14:textId="77777777" w:rsidR="00EE5BEB" w:rsidRPr="000D3123" w:rsidRDefault="00EE5BEB" w:rsidP="00BE297D">
      <w:pPr>
        <w:jc w:val="both"/>
        <w:rPr>
          <w:sz w:val="28"/>
          <w:szCs w:val="28"/>
        </w:rPr>
      </w:pPr>
      <w:r w:rsidRPr="000D3123">
        <w:rPr>
          <w:sz w:val="28"/>
          <w:szCs w:val="28"/>
        </w:rPr>
        <w:t xml:space="preserve">Таблица </w:t>
      </w:r>
      <w:r w:rsidR="000D3123" w:rsidRPr="000D3123">
        <w:rPr>
          <w:sz w:val="28"/>
          <w:szCs w:val="28"/>
        </w:rPr>
        <w:t xml:space="preserve">18 – </w:t>
      </w:r>
      <w:r w:rsidRPr="000D3123">
        <w:rPr>
          <w:sz w:val="28"/>
          <w:szCs w:val="28"/>
        </w:rPr>
        <w:t>Расчет расходов на производство «Нетающего шоколада» на единицу изделия</w:t>
      </w:r>
    </w:p>
    <w:tbl>
      <w:tblPr>
        <w:tblW w:w="3600" w:type="pct"/>
        <w:tblLook w:val="04A0" w:firstRow="1" w:lastRow="0" w:firstColumn="1" w:lastColumn="0" w:noHBand="0" w:noVBand="1"/>
      </w:tblPr>
      <w:tblGrid>
        <w:gridCol w:w="7216"/>
        <w:gridCol w:w="220"/>
        <w:gridCol w:w="220"/>
        <w:gridCol w:w="2037"/>
      </w:tblGrid>
      <w:tr w:rsidR="00EE5BEB" w:rsidRPr="00040F4E" w14:paraId="49B964F0" w14:textId="77777777" w:rsidTr="000D3123">
        <w:trPr>
          <w:trHeight w:val="528"/>
        </w:trPr>
        <w:tc>
          <w:tcPr>
            <w:tcW w:w="3615" w:type="pct"/>
            <w:tcBorders>
              <w:top w:val="single" w:sz="4" w:space="0" w:color="auto"/>
              <w:left w:val="single" w:sz="4" w:space="0" w:color="auto"/>
              <w:bottom w:val="single" w:sz="4" w:space="0" w:color="auto"/>
            </w:tcBorders>
            <w:shd w:val="clear" w:color="auto" w:fill="E7E6E6" w:themeFill="background2"/>
            <w:noWrap/>
            <w:vAlign w:val="center"/>
            <w:hideMark/>
          </w:tcPr>
          <w:p w14:paraId="1BB9772B" w14:textId="77777777" w:rsidR="00EE5BEB" w:rsidRPr="00225D7B" w:rsidRDefault="00EE5BEB" w:rsidP="00BE297D">
            <w:pPr>
              <w:ind w:firstLine="851"/>
              <w:jc w:val="center"/>
              <w:rPr>
                <w:b/>
                <w:bCs/>
                <w:color w:val="000000"/>
              </w:rPr>
            </w:pPr>
            <w:r w:rsidRPr="00225D7B">
              <w:rPr>
                <w:b/>
                <w:bCs/>
                <w:color w:val="000000"/>
              </w:rPr>
              <w:t>Статьи расходов</w:t>
            </w:r>
          </w:p>
        </w:tc>
        <w:tc>
          <w:tcPr>
            <w:tcW w:w="163" w:type="pct"/>
            <w:tcBorders>
              <w:top w:val="single" w:sz="4" w:space="0" w:color="auto"/>
              <w:bottom w:val="single" w:sz="4" w:space="0" w:color="auto"/>
              <w:right w:val="single" w:sz="4" w:space="0" w:color="auto"/>
            </w:tcBorders>
            <w:shd w:val="clear" w:color="auto" w:fill="E7E6E6" w:themeFill="background2"/>
            <w:noWrap/>
            <w:vAlign w:val="center"/>
            <w:hideMark/>
          </w:tcPr>
          <w:p w14:paraId="351D6C3C" w14:textId="77777777" w:rsidR="00EE5BEB" w:rsidRPr="00225D7B" w:rsidRDefault="00EE5BEB" w:rsidP="00BE297D">
            <w:pPr>
              <w:ind w:firstLine="851"/>
              <w:jc w:val="center"/>
              <w:rPr>
                <w:b/>
                <w:bCs/>
                <w:color w:val="000000"/>
              </w:rPr>
            </w:pPr>
          </w:p>
        </w:tc>
        <w:tc>
          <w:tcPr>
            <w:tcW w:w="163" w:type="pct"/>
            <w:tcBorders>
              <w:top w:val="single" w:sz="4" w:space="0" w:color="auto"/>
              <w:left w:val="nil"/>
              <w:bottom w:val="single" w:sz="4" w:space="0" w:color="auto"/>
              <w:right w:val="nil"/>
            </w:tcBorders>
            <w:shd w:val="clear" w:color="auto" w:fill="E7E6E6" w:themeFill="background2"/>
          </w:tcPr>
          <w:p w14:paraId="44CE1BCE" w14:textId="77777777" w:rsidR="00EE5BEB" w:rsidRPr="00040F4E" w:rsidRDefault="00EE5BEB" w:rsidP="00BE297D">
            <w:pPr>
              <w:ind w:firstLine="851"/>
              <w:rPr>
                <w:color w:val="000000"/>
              </w:rPr>
            </w:pPr>
          </w:p>
        </w:tc>
        <w:tc>
          <w:tcPr>
            <w:tcW w:w="1060"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320D77CB" w14:textId="77777777" w:rsidR="00EE5BEB" w:rsidRPr="00225D7B" w:rsidRDefault="00EE5BEB" w:rsidP="00BE297D">
            <w:pPr>
              <w:rPr>
                <w:color w:val="000000"/>
              </w:rPr>
            </w:pPr>
            <w:r w:rsidRPr="00225D7B">
              <w:rPr>
                <w:color w:val="000000"/>
              </w:rPr>
              <w:t>Расходы на единицу, руб.</w:t>
            </w:r>
          </w:p>
        </w:tc>
      </w:tr>
      <w:tr w:rsidR="00EE5BEB" w:rsidRPr="00040F4E" w14:paraId="7913B78B"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68621BE2" w14:textId="77777777" w:rsidR="00EE5BEB" w:rsidRPr="00225D7B" w:rsidRDefault="00EE5BEB" w:rsidP="00BE297D">
            <w:pPr>
              <w:ind w:firstLineChars="73" w:firstLine="175"/>
              <w:rPr>
                <w:color w:val="000000"/>
              </w:rPr>
            </w:pPr>
            <w:r w:rsidRPr="00225D7B">
              <w:rPr>
                <w:color w:val="000000"/>
              </w:rPr>
              <w:t xml:space="preserve">1.     Сырье, основные материалы </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16D49EFF"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75E453B5"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536C3400" w14:textId="77777777" w:rsidR="00EE5BEB" w:rsidRPr="00D4516E" w:rsidRDefault="00EE5BEB" w:rsidP="00BE297D">
            <w:pPr>
              <w:jc w:val="center"/>
              <w:rPr>
                <w:b/>
                <w:color w:val="000000"/>
              </w:rPr>
            </w:pPr>
            <w:r w:rsidRPr="00D4516E">
              <w:rPr>
                <w:b/>
                <w:color w:val="000000"/>
              </w:rPr>
              <w:t>38,56</w:t>
            </w:r>
          </w:p>
        </w:tc>
      </w:tr>
      <w:tr w:rsidR="00EE5BEB" w:rsidRPr="00040F4E" w14:paraId="58394550"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04753DA5" w14:textId="77777777" w:rsidR="00EE5BEB" w:rsidRPr="00225D7B" w:rsidRDefault="00EE5BEB" w:rsidP="00BE297D">
            <w:pPr>
              <w:ind w:firstLineChars="73" w:firstLine="175"/>
              <w:rPr>
                <w:color w:val="000000"/>
              </w:rPr>
            </w:pPr>
            <w:r w:rsidRPr="00225D7B">
              <w:rPr>
                <w:color w:val="000000"/>
              </w:rPr>
              <w:t>2.     Оборудование (амортизация )</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20CA9705"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17105783"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68F9F502" w14:textId="77777777" w:rsidR="00EE5BEB" w:rsidRPr="00225D7B" w:rsidRDefault="00EE5BEB" w:rsidP="00BE297D">
            <w:pPr>
              <w:jc w:val="center"/>
              <w:rPr>
                <w:color w:val="000000"/>
              </w:rPr>
            </w:pPr>
            <w:r w:rsidRPr="00225D7B">
              <w:rPr>
                <w:color w:val="000000"/>
              </w:rPr>
              <w:t>0,02</w:t>
            </w:r>
          </w:p>
        </w:tc>
      </w:tr>
      <w:tr w:rsidR="00EE5BEB" w:rsidRPr="00040F4E" w14:paraId="7F77D419"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2824E402" w14:textId="77777777" w:rsidR="00EE5BEB" w:rsidRPr="00225D7B" w:rsidRDefault="00EE5BEB" w:rsidP="00BE297D">
            <w:pPr>
              <w:ind w:firstLineChars="73" w:firstLine="175"/>
              <w:rPr>
                <w:color w:val="000000"/>
              </w:rPr>
            </w:pPr>
            <w:r w:rsidRPr="00225D7B">
              <w:rPr>
                <w:color w:val="000000"/>
              </w:rPr>
              <w:t>3.     Топливо и энергия на технологические цели</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2A4BE151"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3C0FA9EE"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3FF6F091" w14:textId="77777777" w:rsidR="00EE5BEB" w:rsidRPr="00225D7B" w:rsidRDefault="00EE5BEB" w:rsidP="00BE297D">
            <w:pPr>
              <w:jc w:val="center"/>
              <w:rPr>
                <w:color w:val="000000"/>
              </w:rPr>
            </w:pPr>
            <w:r w:rsidRPr="00225D7B">
              <w:rPr>
                <w:color w:val="000000"/>
              </w:rPr>
              <w:t>0,01</w:t>
            </w:r>
          </w:p>
        </w:tc>
      </w:tr>
      <w:tr w:rsidR="00EE5BEB" w:rsidRPr="00040F4E" w14:paraId="42F4D027"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3310B2BA" w14:textId="77777777" w:rsidR="00EE5BEB" w:rsidRPr="00225D7B" w:rsidRDefault="00EE5BEB" w:rsidP="00BE297D">
            <w:pPr>
              <w:ind w:firstLineChars="73" w:firstLine="175"/>
              <w:rPr>
                <w:color w:val="000000"/>
              </w:rPr>
            </w:pPr>
            <w:r w:rsidRPr="00225D7B">
              <w:rPr>
                <w:color w:val="000000"/>
              </w:rPr>
              <w:t>4.     Заработная плата основных производственных рабочих и отчисления на социальные нужды</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22A555ED"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3BDE1C18"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52E8AAFF" w14:textId="77777777" w:rsidR="00EE5BEB" w:rsidRPr="00225D7B" w:rsidRDefault="00EE5BEB" w:rsidP="00BE297D">
            <w:pPr>
              <w:jc w:val="center"/>
              <w:rPr>
                <w:color w:val="000000"/>
              </w:rPr>
            </w:pPr>
            <w:r w:rsidRPr="00225D7B">
              <w:rPr>
                <w:color w:val="000000"/>
              </w:rPr>
              <w:t>0,06</w:t>
            </w:r>
          </w:p>
        </w:tc>
      </w:tr>
      <w:tr w:rsidR="00EE5BEB" w:rsidRPr="00040F4E" w14:paraId="691E4DD9"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44E24800" w14:textId="77777777" w:rsidR="00EE5BEB" w:rsidRPr="00225D7B" w:rsidRDefault="00EE5BEB" w:rsidP="00BE297D">
            <w:pPr>
              <w:ind w:firstLineChars="73" w:firstLine="175"/>
              <w:rPr>
                <w:color w:val="000000"/>
              </w:rPr>
            </w:pPr>
            <w:r w:rsidRPr="00225D7B">
              <w:rPr>
                <w:color w:val="000000"/>
              </w:rPr>
              <w:t>5.     Общепроизводственные (цеховые) расходы</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37F10E0E"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35B4F1B3"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79A925DB" w14:textId="77777777" w:rsidR="00EE5BEB" w:rsidRPr="00225D7B" w:rsidRDefault="00EE5BEB" w:rsidP="00BE297D">
            <w:pPr>
              <w:jc w:val="center"/>
              <w:rPr>
                <w:color w:val="000000"/>
              </w:rPr>
            </w:pPr>
            <w:r w:rsidRPr="00225D7B">
              <w:rPr>
                <w:color w:val="000000"/>
              </w:rPr>
              <w:t>0,01</w:t>
            </w:r>
          </w:p>
        </w:tc>
      </w:tr>
      <w:tr w:rsidR="00EE5BEB" w:rsidRPr="00040F4E" w14:paraId="2CB07D0E"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4A9D7172" w14:textId="77777777" w:rsidR="00EE5BEB" w:rsidRPr="00225D7B" w:rsidRDefault="00EE5BEB" w:rsidP="00BE297D">
            <w:pPr>
              <w:ind w:firstLineChars="73" w:firstLine="175"/>
              <w:rPr>
                <w:color w:val="000000"/>
              </w:rPr>
            </w:pPr>
            <w:r w:rsidRPr="00225D7B">
              <w:rPr>
                <w:color w:val="000000"/>
              </w:rPr>
              <w:t>6.     Общехозяйственные расходы</w:t>
            </w:r>
          </w:p>
        </w:tc>
        <w:tc>
          <w:tcPr>
            <w:tcW w:w="163" w:type="pct"/>
            <w:tcBorders>
              <w:top w:val="nil"/>
              <w:bottom w:val="single" w:sz="4" w:space="0" w:color="auto"/>
              <w:right w:val="single" w:sz="4" w:space="0" w:color="auto"/>
            </w:tcBorders>
            <w:shd w:val="clear" w:color="auto" w:fill="auto"/>
            <w:noWrap/>
            <w:vAlign w:val="center"/>
            <w:hideMark/>
          </w:tcPr>
          <w:p w14:paraId="151606AC"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090AA950"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790E17B5" w14:textId="77777777" w:rsidR="00EE5BEB" w:rsidRPr="00225D7B" w:rsidRDefault="00EE5BEB" w:rsidP="00BE297D">
            <w:pPr>
              <w:jc w:val="center"/>
              <w:rPr>
                <w:color w:val="000000"/>
              </w:rPr>
            </w:pPr>
            <w:r w:rsidRPr="00225D7B">
              <w:rPr>
                <w:color w:val="000000"/>
              </w:rPr>
              <w:t>0,07</w:t>
            </w:r>
          </w:p>
        </w:tc>
      </w:tr>
      <w:tr w:rsidR="00EE5BEB" w:rsidRPr="00040F4E" w14:paraId="2BE52241" w14:textId="77777777" w:rsidTr="000D3123">
        <w:trPr>
          <w:trHeight w:val="528"/>
        </w:trPr>
        <w:tc>
          <w:tcPr>
            <w:tcW w:w="3778"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9BA5722" w14:textId="77777777" w:rsidR="00EE5BEB" w:rsidRPr="00225D7B" w:rsidRDefault="00EE5BEB" w:rsidP="00BE297D">
            <w:pPr>
              <w:ind w:firstLine="851"/>
              <w:jc w:val="right"/>
              <w:rPr>
                <w:b/>
                <w:bCs/>
                <w:color w:val="000000"/>
              </w:rPr>
            </w:pPr>
            <w:r w:rsidRPr="00225D7B">
              <w:rPr>
                <w:b/>
                <w:bCs/>
                <w:color w:val="000000"/>
              </w:rPr>
              <w:t xml:space="preserve">Полная </w:t>
            </w:r>
            <w:r w:rsidRPr="00040F4E">
              <w:rPr>
                <w:b/>
                <w:bCs/>
                <w:color w:val="000000"/>
              </w:rPr>
              <w:t xml:space="preserve">производственная </w:t>
            </w:r>
            <w:r w:rsidRPr="00225D7B">
              <w:rPr>
                <w:b/>
                <w:bCs/>
                <w:color w:val="000000"/>
              </w:rPr>
              <w:t>себестоимость</w:t>
            </w:r>
            <w:r w:rsidRPr="00040F4E">
              <w:rPr>
                <w:b/>
                <w:bCs/>
                <w:color w:val="000000"/>
              </w:rPr>
              <w:t xml:space="preserve"> ед.</w:t>
            </w:r>
          </w:p>
        </w:tc>
        <w:tc>
          <w:tcPr>
            <w:tcW w:w="163" w:type="pct"/>
            <w:tcBorders>
              <w:top w:val="nil"/>
              <w:left w:val="nil"/>
              <w:bottom w:val="single" w:sz="4" w:space="0" w:color="auto"/>
              <w:right w:val="nil"/>
            </w:tcBorders>
            <w:shd w:val="clear" w:color="auto" w:fill="E7E6E6" w:themeFill="background2"/>
          </w:tcPr>
          <w:p w14:paraId="4CAD6D0C"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E7E6E6" w:themeFill="background2"/>
            <w:noWrap/>
            <w:vAlign w:val="bottom"/>
            <w:hideMark/>
          </w:tcPr>
          <w:p w14:paraId="343D39F4" w14:textId="77777777" w:rsidR="00EE5BEB" w:rsidRPr="00225D7B" w:rsidRDefault="00EE5BEB" w:rsidP="00BE297D">
            <w:pPr>
              <w:jc w:val="center"/>
              <w:rPr>
                <w:b/>
                <w:color w:val="000000"/>
              </w:rPr>
            </w:pPr>
            <w:r w:rsidRPr="00225D7B">
              <w:rPr>
                <w:b/>
                <w:color w:val="000000"/>
              </w:rPr>
              <w:t>38,73</w:t>
            </w:r>
          </w:p>
        </w:tc>
      </w:tr>
    </w:tbl>
    <w:p w14:paraId="105FDE93" w14:textId="77777777" w:rsidR="00EE5BEB" w:rsidRDefault="00EE5BEB" w:rsidP="00BE297D">
      <w:pPr>
        <w:pStyle w:val="a3"/>
        <w:ind w:left="0" w:firstLine="851"/>
        <w:jc w:val="both"/>
      </w:pPr>
    </w:p>
    <w:p w14:paraId="48EA6167" w14:textId="77777777" w:rsidR="00EE5BEB" w:rsidRDefault="00EE5BEB" w:rsidP="00BE297D">
      <w:pPr>
        <w:pStyle w:val="a3"/>
        <w:ind w:left="0" w:firstLine="851"/>
        <w:jc w:val="both"/>
      </w:pPr>
    </w:p>
    <w:p w14:paraId="62A78881" w14:textId="77777777" w:rsidR="00EE5BEB" w:rsidRPr="00D36C65" w:rsidRDefault="00EE5BEB" w:rsidP="00BE297D">
      <w:pPr>
        <w:pStyle w:val="a3"/>
        <w:ind w:left="0" w:firstLine="851"/>
        <w:jc w:val="both"/>
        <w:rPr>
          <w:sz w:val="28"/>
          <w:szCs w:val="28"/>
        </w:rPr>
      </w:pPr>
    </w:p>
    <w:p w14:paraId="502C9FC5" w14:textId="77777777" w:rsidR="00EE5BEB" w:rsidRPr="00D36C65" w:rsidRDefault="00EE5BEB" w:rsidP="00BE297D">
      <w:pPr>
        <w:pStyle w:val="a3"/>
        <w:numPr>
          <w:ilvl w:val="0"/>
          <w:numId w:val="108"/>
        </w:numPr>
        <w:rPr>
          <w:b/>
          <w:sz w:val="28"/>
          <w:szCs w:val="28"/>
        </w:rPr>
      </w:pPr>
      <w:r w:rsidRPr="00D36C65">
        <w:rPr>
          <w:b/>
          <w:sz w:val="28"/>
          <w:szCs w:val="28"/>
        </w:rPr>
        <w:t>План прибыли от продаж</w:t>
      </w:r>
    </w:p>
    <w:p w14:paraId="5AFA196A" w14:textId="77777777" w:rsidR="00EE5BEB" w:rsidRPr="00D36C65" w:rsidRDefault="00EE5BEB" w:rsidP="00BE297D">
      <w:pPr>
        <w:ind w:firstLine="709"/>
        <w:jc w:val="both"/>
        <w:rPr>
          <w:sz w:val="28"/>
          <w:szCs w:val="28"/>
        </w:rPr>
      </w:pPr>
      <w:r w:rsidRPr="00D36C65">
        <w:rPr>
          <w:sz w:val="28"/>
          <w:szCs w:val="28"/>
        </w:rPr>
        <w:t xml:space="preserve">Наценка – это сумма, прибавляемая к себестоимости (при наличии собственного производства). Наценка определяется в соответствии с конъюнктурой рынка, качеством и потребительскими свойствами товаров. Она должна покрывать издержки обращения, суммы налогов. </w:t>
      </w:r>
    </w:p>
    <w:p w14:paraId="47ADD0F9" w14:textId="77777777" w:rsidR="00EE5BEB" w:rsidRPr="00D36C65" w:rsidRDefault="00EE5BEB" w:rsidP="00BE297D">
      <w:pPr>
        <w:ind w:firstLine="709"/>
        <w:jc w:val="both"/>
        <w:rPr>
          <w:sz w:val="28"/>
          <w:szCs w:val="28"/>
        </w:rPr>
      </w:pPr>
      <w:r w:rsidRPr="00D36C65">
        <w:rPr>
          <w:sz w:val="28"/>
          <w:szCs w:val="28"/>
        </w:rPr>
        <w:t xml:space="preserve">Цена продажи — это та сумма, которую отдает клиент, покупая товар. </w:t>
      </w:r>
    </w:p>
    <w:p w14:paraId="7236B5A6" w14:textId="77777777" w:rsidR="00EE5BEB" w:rsidRPr="00D36C65" w:rsidRDefault="00EE5BEB" w:rsidP="00BE297D">
      <w:pPr>
        <w:rPr>
          <w:sz w:val="28"/>
          <w:szCs w:val="28"/>
        </w:rPr>
      </w:pPr>
      <w:r w:rsidRPr="00D36C65">
        <w:rPr>
          <w:bCs/>
          <w:sz w:val="28"/>
          <w:szCs w:val="28"/>
        </w:rPr>
        <w:t>Формула расчета цены продажи, зная наценку в процентах и себестоимость:</w:t>
      </w:r>
    </w:p>
    <w:tbl>
      <w:tblPr>
        <w:tblW w:w="0" w:type="auto"/>
        <w:tblCellSpacing w:w="15" w:type="dxa"/>
        <w:tblCellMar>
          <w:left w:w="0" w:type="dxa"/>
          <w:right w:w="0" w:type="dxa"/>
        </w:tblCellMar>
        <w:tblLook w:val="04A0" w:firstRow="1" w:lastRow="0" w:firstColumn="1" w:lastColumn="0" w:noHBand="0" w:noVBand="1"/>
      </w:tblPr>
      <w:tblGrid>
        <w:gridCol w:w="1707"/>
        <w:gridCol w:w="1578"/>
        <w:gridCol w:w="2227"/>
      </w:tblGrid>
      <w:tr w:rsidR="00EE5BEB" w:rsidRPr="00914EB4" w14:paraId="5882D1DE" w14:textId="77777777" w:rsidTr="000D3123">
        <w:trPr>
          <w:trHeight w:val="270"/>
          <w:tblCellSpacing w:w="15" w:type="dxa"/>
        </w:trPr>
        <w:tc>
          <w:tcPr>
            <w:tcW w:w="0" w:type="auto"/>
            <w:vMerge w:val="restart"/>
            <w:tcBorders>
              <w:top w:val="nil"/>
              <w:left w:val="nil"/>
              <w:bottom w:val="nil"/>
              <w:right w:val="nil"/>
            </w:tcBorders>
            <w:vAlign w:val="center"/>
            <w:hideMark/>
          </w:tcPr>
          <w:p w14:paraId="37E38F4D" w14:textId="77777777" w:rsidR="00EE5BEB" w:rsidRPr="00914EB4" w:rsidRDefault="00EE5BEB" w:rsidP="00BE297D">
            <w:r w:rsidRPr="00914EB4">
              <w:t>Цена продажи =</w:t>
            </w:r>
          </w:p>
        </w:tc>
        <w:tc>
          <w:tcPr>
            <w:tcW w:w="0" w:type="auto"/>
            <w:tcBorders>
              <w:top w:val="nil"/>
              <w:left w:val="nil"/>
              <w:bottom w:val="nil"/>
              <w:right w:val="nil"/>
            </w:tcBorders>
            <w:vAlign w:val="center"/>
            <w:hideMark/>
          </w:tcPr>
          <w:p w14:paraId="2FFD4953" w14:textId="77777777" w:rsidR="00EE5BEB" w:rsidRPr="00914EB4" w:rsidRDefault="00EE5BEB" w:rsidP="00BE297D">
            <w:r w:rsidRPr="00914EB4">
              <w:t>Себестоимость</w:t>
            </w:r>
          </w:p>
        </w:tc>
        <w:tc>
          <w:tcPr>
            <w:tcW w:w="0" w:type="auto"/>
            <w:vMerge w:val="restart"/>
            <w:tcBorders>
              <w:top w:val="nil"/>
              <w:left w:val="nil"/>
              <w:bottom w:val="nil"/>
              <w:right w:val="nil"/>
            </w:tcBorders>
            <w:vAlign w:val="center"/>
            <w:hideMark/>
          </w:tcPr>
          <w:p w14:paraId="22F2D284" w14:textId="77777777" w:rsidR="00EE5BEB" w:rsidRPr="00914EB4" w:rsidRDefault="00EE5BEB" w:rsidP="00BE297D">
            <w:r w:rsidRPr="00914EB4">
              <w:t>* (Наценка(%) + 100)</w:t>
            </w:r>
          </w:p>
        </w:tc>
      </w:tr>
      <w:tr w:rsidR="00EE5BEB" w:rsidRPr="00914EB4" w14:paraId="019266C3" w14:textId="77777777" w:rsidTr="000D3123">
        <w:trPr>
          <w:trHeight w:val="270"/>
          <w:tblCellSpacing w:w="15" w:type="dxa"/>
        </w:trPr>
        <w:tc>
          <w:tcPr>
            <w:tcW w:w="0" w:type="auto"/>
            <w:vMerge/>
            <w:tcBorders>
              <w:top w:val="nil"/>
              <w:left w:val="nil"/>
              <w:bottom w:val="nil"/>
              <w:right w:val="nil"/>
            </w:tcBorders>
            <w:vAlign w:val="bottom"/>
            <w:hideMark/>
          </w:tcPr>
          <w:p w14:paraId="2DBA092B" w14:textId="77777777" w:rsidR="00EE5BEB" w:rsidRPr="00914EB4" w:rsidRDefault="00EE5BEB" w:rsidP="00BE297D">
            <w:pPr>
              <w:rPr>
                <w:rFonts w:ascii="inherit" w:hAnsi="inherit" w:cs="Arial"/>
                <w:sz w:val="30"/>
                <w:szCs w:val="30"/>
              </w:rPr>
            </w:pPr>
          </w:p>
        </w:tc>
        <w:tc>
          <w:tcPr>
            <w:tcW w:w="0" w:type="auto"/>
            <w:tcBorders>
              <w:top w:val="single" w:sz="6" w:space="0" w:color="000000"/>
              <w:left w:val="nil"/>
              <w:bottom w:val="nil"/>
              <w:right w:val="nil"/>
            </w:tcBorders>
            <w:vAlign w:val="center"/>
            <w:hideMark/>
          </w:tcPr>
          <w:p w14:paraId="54FE7017" w14:textId="77777777" w:rsidR="00EE5BEB" w:rsidRPr="00914EB4" w:rsidRDefault="00EE5BEB" w:rsidP="00BE297D">
            <w:pPr>
              <w:jc w:val="center"/>
              <w:rPr>
                <w:rFonts w:ascii="inherit" w:hAnsi="inherit" w:cs="Arial"/>
                <w:sz w:val="30"/>
                <w:szCs w:val="30"/>
              </w:rPr>
            </w:pPr>
            <w:r w:rsidRPr="00914EB4">
              <w:rPr>
                <w:rFonts w:ascii="inherit" w:hAnsi="inherit" w:cs="Arial"/>
                <w:sz w:val="30"/>
                <w:szCs w:val="30"/>
              </w:rPr>
              <w:t>100</w:t>
            </w:r>
          </w:p>
        </w:tc>
        <w:tc>
          <w:tcPr>
            <w:tcW w:w="0" w:type="auto"/>
            <w:vMerge/>
            <w:tcBorders>
              <w:top w:val="nil"/>
              <w:left w:val="nil"/>
              <w:bottom w:val="nil"/>
              <w:right w:val="nil"/>
            </w:tcBorders>
            <w:vAlign w:val="center"/>
            <w:hideMark/>
          </w:tcPr>
          <w:p w14:paraId="401F0868" w14:textId="77777777" w:rsidR="00EE5BEB" w:rsidRPr="00914EB4" w:rsidRDefault="00EE5BEB" w:rsidP="00BE297D">
            <w:pPr>
              <w:rPr>
                <w:rFonts w:ascii="inherit" w:hAnsi="inherit" w:cs="Arial"/>
                <w:sz w:val="30"/>
                <w:szCs w:val="30"/>
              </w:rPr>
            </w:pPr>
          </w:p>
        </w:tc>
      </w:tr>
    </w:tbl>
    <w:p w14:paraId="687CE64F" w14:textId="77777777" w:rsidR="00EE5BEB" w:rsidRPr="005D7C4D" w:rsidRDefault="00EE5BEB" w:rsidP="00BE297D">
      <w:pPr>
        <w:ind w:firstLine="709"/>
        <w:jc w:val="both"/>
      </w:pPr>
    </w:p>
    <w:p w14:paraId="1A9C49A2" w14:textId="77777777" w:rsidR="00EE5BEB" w:rsidRPr="00D36C65" w:rsidRDefault="00EE5BEB" w:rsidP="00BE297D">
      <w:pPr>
        <w:jc w:val="both"/>
        <w:rPr>
          <w:sz w:val="28"/>
          <w:szCs w:val="28"/>
        </w:rPr>
      </w:pPr>
      <w:r w:rsidRPr="00D36C65">
        <w:rPr>
          <w:sz w:val="28"/>
          <w:szCs w:val="28"/>
        </w:rPr>
        <w:t xml:space="preserve">Таблица </w:t>
      </w:r>
      <w:r w:rsidR="00D36C65" w:rsidRPr="00D36C65">
        <w:rPr>
          <w:sz w:val="28"/>
          <w:szCs w:val="28"/>
        </w:rPr>
        <w:t xml:space="preserve">19 – </w:t>
      </w:r>
      <w:r w:rsidRPr="00D36C65">
        <w:rPr>
          <w:sz w:val="28"/>
          <w:szCs w:val="28"/>
        </w:rPr>
        <w:t xml:space="preserve"> Расчет цены реализации «Нетающего шоколада» </w:t>
      </w:r>
    </w:p>
    <w:tbl>
      <w:tblPr>
        <w:tblW w:w="9125" w:type="dxa"/>
        <w:tblLayout w:type="fixed"/>
        <w:tblLook w:val="04A0" w:firstRow="1" w:lastRow="0" w:firstColumn="1" w:lastColumn="0" w:noHBand="0" w:noVBand="1"/>
      </w:tblPr>
      <w:tblGrid>
        <w:gridCol w:w="1558"/>
        <w:gridCol w:w="1462"/>
        <w:gridCol w:w="1417"/>
        <w:gridCol w:w="1575"/>
        <w:gridCol w:w="1638"/>
        <w:gridCol w:w="1475"/>
      </w:tblGrid>
      <w:tr w:rsidR="00EE5BEB" w:rsidRPr="00B66B99" w14:paraId="75EC4256" w14:textId="77777777" w:rsidTr="000D3123">
        <w:trPr>
          <w:trHeight w:val="1073"/>
        </w:trPr>
        <w:tc>
          <w:tcPr>
            <w:tcW w:w="1558"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8C17E20" w14:textId="77777777" w:rsidR="00EE5BEB" w:rsidRDefault="00EE5BEB" w:rsidP="00BE297D">
            <w:pPr>
              <w:ind w:right="-391"/>
              <w:jc w:val="center"/>
              <w:rPr>
                <w:b/>
                <w:bCs/>
                <w:color w:val="000000"/>
              </w:rPr>
            </w:pPr>
            <w:r w:rsidRPr="00B66B99">
              <w:rPr>
                <w:b/>
                <w:bCs/>
                <w:color w:val="000000"/>
              </w:rPr>
              <w:t>Наименова</w:t>
            </w:r>
            <w:r>
              <w:rPr>
                <w:b/>
                <w:bCs/>
                <w:color w:val="000000"/>
              </w:rPr>
              <w:t>-</w:t>
            </w:r>
          </w:p>
          <w:p w14:paraId="32108D42" w14:textId="77777777" w:rsidR="00EE5BEB" w:rsidRPr="00B66B99" w:rsidRDefault="00EE5BEB" w:rsidP="00BE297D">
            <w:pPr>
              <w:ind w:right="-391"/>
              <w:jc w:val="center"/>
              <w:rPr>
                <w:b/>
                <w:bCs/>
                <w:color w:val="000000"/>
              </w:rPr>
            </w:pPr>
            <w:r w:rsidRPr="00B66B99">
              <w:rPr>
                <w:b/>
                <w:bCs/>
                <w:color w:val="000000"/>
              </w:rPr>
              <w:t>ние</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4007EBBA" w14:textId="77777777" w:rsidR="00EE5BEB" w:rsidRPr="00B66B99" w:rsidRDefault="00EE5BEB" w:rsidP="00BE297D">
            <w:pPr>
              <w:jc w:val="center"/>
              <w:rPr>
                <w:b/>
                <w:color w:val="000000"/>
              </w:rPr>
            </w:pPr>
            <w:r>
              <w:rPr>
                <w:b/>
                <w:color w:val="000000"/>
              </w:rPr>
              <w:t>Полная себестоимость ед</w:t>
            </w:r>
            <w:r w:rsidRPr="00B66B99">
              <w:rPr>
                <w:b/>
                <w:color w:val="000000"/>
              </w:rPr>
              <w:t>.</w:t>
            </w:r>
            <w:r>
              <w:rPr>
                <w:b/>
                <w:color w:val="000000"/>
              </w:rPr>
              <w:t xml:space="preserve"> руб.</w:t>
            </w:r>
          </w:p>
        </w:tc>
        <w:tc>
          <w:tcPr>
            <w:tcW w:w="1417" w:type="dxa"/>
            <w:tcBorders>
              <w:top w:val="single" w:sz="4" w:space="0" w:color="auto"/>
              <w:left w:val="nil"/>
              <w:bottom w:val="single" w:sz="4" w:space="0" w:color="auto"/>
              <w:right w:val="single" w:sz="4" w:space="0" w:color="auto"/>
            </w:tcBorders>
            <w:shd w:val="clear" w:color="auto" w:fill="E7E6E6" w:themeFill="background2"/>
            <w:noWrap/>
            <w:hideMark/>
          </w:tcPr>
          <w:p w14:paraId="0AEB14BE" w14:textId="77777777" w:rsidR="00EE5BEB" w:rsidRPr="00B66B99" w:rsidRDefault="00EE5BEB" w:rsidP="00BE297D">
            <w:pPr>
              <w:jc w:val="center"/>
              <w:rPr>
                <w:b/>
                <w:color w:val="000000"/>
              </w:rPr>
            </w:pPr>
            <w:r>
              <w:rPr>
                <w:b/>
                <w:color w:val="000000"/>
              </w:rPr>
              <w:t>Н</w:t>
            </w:r>
            <w:r w:rsidRPr="00B66B99">
              <w:rPr>
                <w:b/>
                <w:color w:val="000000"/>
              </w:rPr>
              <w:t>аценка</w:t>
            </w:r>
            <w:r>
              <w:rPr>
                <w:b/>
                <w:color w:val="000000"/>
              </w:rPr>
              <w:t>,%</w:t>
            </w:r>
          </w:p>
        </w:tc>
        <w:tc>
          <w:tcPr>
            <w:tcW w:w="1575" w:type="dxa"/>
            <w:tcBorders>
              <w:top w:val="single" w:sz="4" w:space="0" w:color="auto"/>
              <w:left w:val="nil"/>
              <w:bottom w:val="single" w:sz="4" w:space="0" w:color="auto"/>
              <w:right w:val="single" w:sz="4" w:space="0" w:color="auto"/>
            </w:tcBorders>
            <w:shd w:val="clear" w:color="auto" w:fill="E7E6E6" w:themeFill="background2"/>
            <w:noWrap/>
            <w:hideMark/>
          </w:tcPr>
          <w:p w14:paraId="77876C26" w14:textId="77777777" w:rsidR="00EE5BEB" w:rsidRPr="00B66B99" w:rsidRDefault="00EE5BEB" w:rsidP="00BE297D">
            <w:pPr>
              <w:jc w:val="center"/>
              <w:rPr>
                <w:b/>
                <w:color w:val="000000"/>
              </w:rPr>
            </w:pPr>
            <w:r w:rsidRPr="00B66B99">
              <w:rPr>
                <w:b/>
                <w:color w:val="000000"/>
              </w:rPr>
              <w:t xml:space="preserve">Цена </w:t>
            </w:r>
            <w:r>
              <w:rPr>
                <w:b/>
                <w:color w:val="000000"/>
              </w:rPr>
              <w:t xml:space="preserve">продажи </w:t>
            </w:r>
            <w:r w:rsidRPr="00B66B99">
              <w:rPr>
                <w:b/>
                <w:color w:val="000000"/>
              </w:rPr>
              <w:t>руб., без НДС.</w:t>
            </w:r>
          </w:p>
        </w:tc>
        <w:tc>
          <w:tcPr>
            <w:tcW w:w="1638" w:type="dxa"/>
            <w:tcBorders>
              <w:top w:val="single" w:sz="4" w:space="0" w:color="auto"/>
              <w:left w:val="nil"/>
              <w:bottom w:val="single" w:sz="4" w:space="0" w:color="auto"/>
              <w:right w:val="single" w:sz="4" w:space="0" w:color="auto"/>
            </w:tcBorders>
            <w:shd w:val="clear" w:color="auto" w:fill="E7E6E6" w:themeFill="background2"/>
          </w:tcPr>
          <w:p w14:paraId="214CF7AD" w14:textId="77777777" w:rsidR="00EE5BEB" w:rsidRDefault="00EE5BEB" w:rsidP="00BE297D">
            <w:pPr>
              <w:jc w:val="center"/>
              <w:rPr>
                <w:b/>
                <w:color w:val="000000"/>
              </w:rPr>
            </w:pPr>
            <w:r w:rsidRPr="00B66B99">
              <w:rPr>
                <w:b/>
              </w:rPr>
              <w:t>Количество ед. в год.</w:t>
            </w:r>
          </w:p>
        </w:tc>
        <w:tc>
          <w:tcPr>
            <w:tcW w:w="1475" w:type="dxa"/>
            <w:tcBorders>
              <w:top w:val="single" w:sz="4" w:space="0" w:color="auto"/>
              <w:left w:val="single" w:sz="4" w:space="0" w:color="auto"/>
              <w:bottom w:val="single" w:sz="4" w:space="0" w:color="auto"/>
              <w:right w:val="single" w:sz="4" w:space="0" w:color="auto"/>
            </w:tcBorders>
            <w:shd w:val="clear" w:color="auto" w:fill="E7E6E6" w:themeFill="background2"/>
          </w:tcPr>
          <w:p w14:paraId="20C663B8" w14:textId="77777777" w:rsidR="00EE5BEB" w:rsidRDefault="00EE5BEB" w:rsidP="00BE297D">
            <w:pPr>
              <w:jc w:val="center"/>
              <w:rPr>
                <w:b/>
                <w:color w:val="000000"/>
              </w:rPr>
            </w:pPr>
            <w:r w:rsidRPr="00B66B99">
              <w:rPr>
                <w:b/>
              </w:rPr>
              <w:t>Выручка за год. (без НДС)</w:t>
            </w:r>
          </w:p>
        </w:tc>
      </w:tr>
      <w:tr w:rsidR="00EE5BEB" w:rsidRPr="00B53862" w14:paraId="79AAD1A3" w14:textId="77777777" w:rsidTr="000D3123">
        <w:trPr>
          <w:trHeight w:val="545"/>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9DBCD" w14:textId="77777777" w:rsidR="00EE5BEB" w:rsidRPr="00B53862" w:rsidRDefault="00EE5BEB" w:rsidP="00BE297D">
            <w:pPr>
              <w:jc w:val="center"/>
              <w:rPr>
                <w:bCs/>
                <w:color w:val="000000"/>
              </w:rPr>
            </w:pPr>
            <w:r w:rsidRPr="00B53862">
              <w:t>Нетающий шоколад</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F302" w14:textId="77777777" w:rsidR="00EE5BEB" w:rsidRPr="00B53862" w:rsidRDefault="00EE5BEB" w:rsidP="00BE297D">
            <w:pPr>
              <w:jc w:val="center"/>
              <w:rPr>
                <w:color w:val="000000"/>
              </w:rPr>
            </w:pPr>
            <w:r w:rsidRPr="00B53862">
              <w:rPr>
                <w:color w:val="000000"/>
              </w:rPr>
              <w:t>38,73</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3445BA8" w14:textId="77777777" w:rsidR="00EE5BEB" w:rsidRPr="00B53862" w:rsidRDefault="00EE5BEB" w:rsidP="00BE297D">
            <w:pPr>
              <w:jc w:val="center"/>
              <w:rPr>
                <w:color w:val="000000"/>
              </w:rPr>
            </w:pPr>
          </w:p>
          <w:p w14:paraId="207D2442" w14:textId="77777777" w:rsidR="00EE5BEB" w:rsidRPr="00B53862" w:rsidRDefault="00EE5BEB" w:rsidP="00BE297D">
            <w:pPr>
              <w:jc w:val="center"/>
              <w:rPr>
                <w:color w:val="000000"/>
              </w:rPr>
            </w:pPr>
            <w:r w:rsidRPr="00B53862">
              <w:rPr>
                <w:color w:val="000000"/>
              </w:rPr>
              <w:t>40%</w:t>
            </w:r>
          </w:p>
          <w:p w14:paraId="7BE4C4ED" w14:textId="77777777" w:rsidR="00EE5BEB" w:rsidRPr="00B53862" w:rsidRDefault="00EE5BEB" w:rsidP="00BE297D">
            <w:pPr>
              <w:jc w:val="center"/>
              <w:rPr>
                <w:color w:val="000000"/>
              </w:rPr>
            </w:pP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1263A6D8" w14:textId="77777777" w:rsidR="00EE5BEB" w:rsidRPr="00B53862" w:rsidRDefault="00EE5BEB" w:rsidP="00BE297D">
            <w:pPr>
              <w:jc w:val="center"/>
              <w:rPr>
                <w:color w:val="000000"/>
              </w:rPr>
            </w:pPr>
            <w:r w:rsidRPr="00B53862">
              <w:rPr>
                <w:color w:val="000000"/>
              </w:rPr>
              <w:t>54,22</w:t>
            </w:r>
          </w:p>
        </w:tc>
        <w:tc>
          <w:tcPr>
            <w:tcW w:w="1638" w:type="dxa"/>
            <w:tcBorders>
              <w:top w:val="single" w:sz="4" w:space="0" w:color="auto"/>
              <w:left w:val="nil"/>
              <w:bottom w:val="single" w:sz="4" w:space="0" w:color="auto"/>
              <w:right w:val="single" w:sz="4" w:space="0" w:color="auto"/>
            </w:tcBorders>
            <w:vAlign w:val="center"/>
          </w:tcPr>
          <w:p w14:paraId="140471EE" w14:textId="77777777" w:rsidR="00EE5BEB" w:rsidRPr="00B53862" w:rsidRDefault="00EE5BEB" w:rsidP="00BE297D">
            <w:pPr>
              <w:jc w:val="center"/>
              <w:rPr>
                <w:color w:val="000000"/>
              </w:rPr>
            </w:pPr>
            <w:r w:rsidRPr="00B53862">
              <w:t>40</w:t>
            </w:r>
            <w:r>
              <w:t xml:space="preserve"> </w:t>
            </w:r>
            <w:r w:rsidRPr="00B53862">
              <w:t>320</w:t>
            </w:r>
            <w:r>
              <w:t xml:space="preserve"> </w:t>
            </w:r>
            <w:r w:rsidRPr="00B53862">
              <w:t>000</w:t>
            </w:r>
          </w:p>
        </w:tc>
        <w:tc>
          <w:tcPr>
            <w:tcW w:w="1475" w:type="dxa"/>
            <w:tcBorders>
              <w:top w:val="single" w:sz="4" w:space="0" w:color="auto"/>
              <w:left w:val="single" w:sz="4" w:space="0" w:color="auto"/>
              <w:bottom w:val="single" w:sz="4" w:space="0" w:color="auto"/>
              <w:right w:val="single" w:sz="4" w:space="0" w:color="auto"/>
            </w:tcBorders>
            <w:vAlign w:val="center"/>
          </w:tcPr>
          <w:p w14:paraId="0993798D" w14:textId="77777777" w:rsidR="00EE5BEB" w:rsidRPr="00B53862" w:rsidRDefault="00EE5BEB" w:rsidP="00BE297D">
            <w:pPr>
              <w:jc w:val="center"/>
              <w:rPr>
                <w:color w:val="000000"/>
              </w:rPr>
            </w:pPr>
            <w:r w:rsidRPr="00B53862">
              <w:t>2 186 150 400</w:t>
            </w:r>
          </w:p>
        </w:tc>
      </w:tr>
    </w:tbl>
    <w:p w14:paraId="29395BFE" w14:textId="77777777" w:rsidR="00EE5BEB" w:rsidRPr="00B66B99" w:rsidRDefault="00EE5BEB" w:rsidP="00BE297D">
      <w:pPr>
        <w:jc w:val="both"/>
      </w:pPr>
    </w:p>
    <w:p w14:paraId="188AE9D4" w14:textId="77777777" w:rsidR="00EE5BEB" w:rsidRPr="00D36C65" w:rsidRDefault="00EE5BEB" w:rsidP="00BE297D">
      <w:pPr>
        <w:rPr>
          <w:sz w:val="28"/>
          <w:szCs w:val="28"/>
        </w:rPr>
      </w:pPr>
      <w:r w:rsidRPr="00D36C65">
        <w:rPr>
          <w:sz w:val="28"/>
          <w:szCs w:val="28"/>
        </w:rPr>
        <w:t xml:space="preserve">Таблица </w:t>
      </w:r>
      <w:r w:rsidR="00D36C65" w:rsidRPr="00D36C65">
        <w:rPr>
          <w:sz w:val="28"/>
          <w:szCs w:val="28"/>
        </w:rPr>
        <w:t xml:space="preserve">20 – </w:t>
      </w:r>
      <w:r w:rsidRPr="00D36C65">
        <w:rPr>
          <w:sz w:val="28"/>
          <w:szCs w:val="28"/>
        </w:rPr>
        <w:t>Расчет прибыли от продаж за 2020 год</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5371"/>
        <w:gridCol w:w="3049"/>
      </w:tblGrid>
      <w:tr w:rsidR="00EE5BEB" w:rsidRPr="00B153D9" w14:paraId="35F8BB19" w14:textId="77777777" w:rsidTr="000D3123">
        <w:trPr>
          <w:trHeight w:val="458"/>
        </w:trPr>
        <w:tc>
          <w:tcPr>
            <w:tcW w:w="0" w:type="auto"/>
            <w:vMerge w:val="restart"/>
            <w:shd w:val="clear" w:color="auto" w:fill="E7E6E6" w:themeFill="background2"/>
            <w:vAlign w:val="center"/>
            <w:hideMark/>
          </w:tcPr>
          <w:p w14:paraId="24393997" w14:textId="77777777" w:rsidR="00EE5BEB" w:rsidRPr="00B153D9" w:rsidRDefault="00EE5BEB" w:rsidP="00BE297D">
            <w:pPr>
              <w:jc w:val="center"/>
              <w:rPr>
                <w:b/>
                <w:color w:val="000000"/>
              </w:rPr>
            </w:pPr>
            <w:r w:rsidRPr="00B153D9">
              <w:rPr>
                <w:b/>
                <w:color w:val="000000"/>
              </w:rPr>
              <w:t>№</w:t>
            </w:r>
          </w:p>
        </w:tc>
        <w:tc>
          <w:tcPr>
            <w:tcW w:w="0" w:type="auto"/>
            <w:vMerge w:val="restart"/>
            <w:shd w:val="clear" w:color="auto" w:fill="E7E6E6" w:themeFill="background2"/>
            <w:vAlign w:val="center"/>
            <w:hideMark/>
          </w:tcPr>
          <w:p w14:paraId="42632BF3" w14:textId="77777777" w:rsidR="00EE5BEB" w:rsidRPr="00B153D9" w:rsidRDefault="00EE5BEB" w:rsidP="00BE297D">
            <w:pPr>
              <w:jc w:val="center"/>
              <w:rPr>
                <w:b/>
                <w:color w:val="000000"/>
              </w:rPr>
            </w:pPr>
            <w:r w:rsidRPr="00B153D9">
              <w:rPr>
                <w:b/>
                <w:color w:val="000000"/>
              </w:rPr>
              <w:t>Показатель</w:t>
            </w:r>
          </w:p>
        </w:tc>
        <w:tc>
          <w:tcPr>
            <w:tcW w:w="0" w:type="auto"/>
            <w:vMerge w:val="restart"/>
            <w:shd w:val="clear" w:color="auto" w:fill="E7E6E6" w:themeFill="background2"/>
            <w:vAlign w:val="center"/>
            <w:hideMark/>
          </w:tcPr>
          <w:p w14:paraId="7199D7CD" w14:textId="77777777" w:rsidR="00EE5BEB" w:rsidRPr="00B153D9" w:rsidRDefault="00EE5BEB" w:rsidP="00BE297D">
            <w:pPr>
              <w:jc w:val="center"/>
              <w:rPr>
                <w:b/>
                <w:color w:val="000000"/>
              </w:rPr>
            </w:pPr>
            <w:r w:rsidRPr="00B153D9">
              <w:rPr>
                <w:b/>
                <w:color w:val="000000"/>
              </w:rPr>
              <w:t>Сумма, руб.</w:t>
            </w:r>
          </w:p>
        </w:tc>
      </w:tr>
      <w:tr w:rsidR="00EE5BEB" w:rsidRPr="006F34F7" w14:paraId="56FC192F" w14:textId="77777777" w:rsidTr="000D3123">
        <w:trPr>
          <w:trHeight w:val="458"/>
        </w:trPr>
        <w:tc>
          <w:tcPr>
            <w:tcW w:w="0" w:type="auto"/>
            <w:vMerge/>
            <w:shd w:val="clear" w:color="auto" w:fill="E7E6E6" w:themeFill="background2"/>
            <w:vAlign w:val="center"/>
            <w:hideMark/>
          </w:tcPr>
          <w:p w14:paraId="222E9004" w14:textId="77777777" w:rsidR="00EE5BEB" w:rsidRPr="006F34F7" w:rsidRDefault="00EE5BEB" w:rsidP="00BE297D">
            <w:pPr>
              <w:rPr>
                <w:color w:val="000000"/>
              </w:rPr>
            </w:pPr>
          </w:p>
        </w:tc>
        <w:tc>
          <w:tcPr>
            <w:tcW w:w="0" w:type="auto"/>
            <w:vMerge/>
            <w:shd w:val="clear" w:color="auto" w:fill="E7E6E6" w:themeFill="background2"/>
            <w:vAlign w:val="center"/>
            <w:hideMark/>
          </w:tcPr>
          <w:p w14:paraId="6F57AC70" w14:textId="77777777" w:rsidR="00EE5BEB" w:rsidRPr="006F34F7" w:rsidRDefault="00EE5BEB" w:rsidP="00BE297D">
            <w:pPr>
              <w:rPr>
                <w:color w:val="000000"/>
              </w:rPr>
            </w:pPr>
          </w:p>
        </w:tc>
        <w:tc>
          <w:tcPr>
            <w:tcW w:w="0" w:type="auto"/>
            <w:vMerge/>
            <w:shd w:val="clear" w:color="auto" w:fill="E7E6E6" w:themeFill="background2"/>
            <w:vAlign w:val="center"/>
            <w:hideMark/>
          </w:tcPr>
          <w:p w14:paraId="117F2D5E" w14:textId="77777777" w:rsidR="00EE5BEB" w:rsidRPr="006F34F7" w:rsidRDefault="00EE5BEB" w:rsidP="00BE297D">
            <w:pPr>
              <w:rPr>
                <w:color w:val="000000"/>
              </w:rPr>
            </w:pPr>
          </w:p>
        </w:tc>
      </w:tr>
      <w:tr w:rsidR="00EE5BEB" w:rsidRPr="006F34F7" w14:paraId="76F0F2FA" w14:textId="77777777" w:rsidTr="000D3123">
        <w:trPr>
          <w:trHeight w:val="424"/>
        </w:trPr>
        <w:tc>
          <w:tcPr>
            <w:tcW w:w="0" w:type="auto"/>
            <w:shd w:val="clear" w:color="auto" w:fill="auto"/>
            <w:vAlign w:val="center"/>
            <w:hideMark/>
          </w:tcPr>
          <w:p w14:paraId="205EF618" w14:textId="77777777" w:rsidR="00EE5BEB" w:rsidRPr="006F34F7" w:rsidRDefault="00EE5BEB" w:rsidP="00BE297D">
            <w:pPr>
              <w:jc w:val="center"/>
              <w:rPr>
                <w:color w:val="000000"/>
              </w:rPr>
            </w:pPr>
            <w:r w:rsidRPr="006F34F7">
              <w:rPr>
                <w:color w:val="000000"/>
              </w:rPr>
              <w:t>1</w:t>
            </w:r>
          </w:p>
        </w:tc>
        <w:tc>
          <w:tcPr>
            <w:tcW w:w="0" w:type="auto"/>
            <w:shd w:val="clear" w:color="auto" w:fill="auto"/>
            <w:vAlign w:val="center"/>
            <w:hideMark/>
          </w:tcPr>
          <w:p w14:paraId="7613BE46" w14:textId="77777777" w:rsidR="00EE5BEB" w:rsidRPr="006F34F7" w:rsidRDefault="00EE5BEB" w:rsidP="00BE297D">
            <w:pPr>
              <w:rPr>
                <w:color w:val="000000"/>
              </w:rPr>
            </w:pPr>
            <w:r w:rsidRPr="006F34F7">
              <w:rPr>
                <w:color w:val="000000"/>
              </w:rPr>
              <w:t xml:space="preserve">Выручка </w:t>
            </w:r>
          </w:p>
        </w:tc>
        <w:tc>
          <w:tcPr>
            <w:tcW w:w="0" w:type="auto"/>
            <w:shd w:val="clear" w:color="auto" w:fill="auto"/>
            <w:vAlign w:val="center"/>
            <w:hideMark/>
          </w:tcPr>
          <w:p w14:paraId="6E776F2D" w14:textId="77777777" w:rsidR="00EE5BEB" w:rsidRPr="006F34F7" w:rsidRDefault="00EE5BEB" w:rsidP="00BE297D">
            <w:pPr>
              <w:jc w:val="right"/>
              <w:rPr>
                <w:color w:val="000000"/>
              </w:rPr>
            </w:pPr>
            <w:r w:rsidRPr="006F34F7">
              <w:rPr>
                <w:color w:val="000000"/>
              </w:rPr>
              <w:t>2 186 150 400</w:t>
            </w:r>
          </w:p>
        </w:tc>
      </w:tr>
      <w:tr w:rsidR="00EE5BEB" w:rsidRPr="006F34F7" w14:paraId="4A8ED95B" w14:textId="77777777" w:rsidTr="000D3123">
        <w:trPr>
          <w:trHeight w:val="424"/>
        </w:trPr>
        <w:tc>
          <w:tcPr>
            <w:tcW w:w="0" w:type="auto"/>
            <w:shd w:val="clear" w:color="auto" w:fill="auto"/>
            <w:vAlign w:val="center"/>
            <w:hideMark/>
          </w:tcPr>
          <w:p w14:paraId="14A654BD" w14:textId="77777777" w:rsidR="00EE5BEB" w:rsidRPr="006F34F7" w:rsidRDefault="00EE5BEB" w:rsidP="00BE297D">
            <w:pPr>
              <w:jc w:val="center"/>
              <w:rPr>
                <w:color w:val="000000"/>
              </w:rPr>
            </w:pPr>
            <w:r w:rsidRPr="006F34F7">
              <w:rPr>
                <w:color w:val="000000"/>
              </w:rPr>
              <w:t>2</w:t>
            </w:r>
          </w:p>
        </w:tc>
        <w:tc>
          <w:tcPr>
            <w:tcW w:w="0" w:type="auto"/>
            <w:shd w:val="clear" w:color="auto" w:fill="auto"/>
            <w:vAlign w:val="center"/>
            <w:hideMark/>
          </w:tcPr>
          <w:p w14:paraId="4C0D8A23" w14:textId="77777777" w:rsidR="00EE5BEB" w:rsidRPr="006F34F7" w:rsidRDefault="00EE5BEB" w:rsidP="00BE297D">
            <w:pPr>
              <w:rPr>
                <w:color w:val="000000"/>
              </w:rPr>
            </w:pPr>
            <w:r w:rsidRPr="006F34F7">
              <w:rPr>
                <w:color w:val="000000"/>
              </w:rPr>
              <w:t xml:space="preserve">Себестоимость </w:t>
            </w:r>
          </w:p>
        </w:tc>
        <w:tc>
          <w:tcPr>
            <w:tcW w:w="0" w:type="auto"/>
            <w:shd w:val="clear" w:color="auto" w:fill="auto"/>
            <w:vAlign w:val="center"/>
            <w:hideMark/>
          </w:tcPr>
          <w:p w14:paraId="3E793263" w14:textId="77777777" w:rsidR="00EE5BEB" w:rsidRPr="006F34F7" w:rsidRDefault="00EE5BEB" w:rsidP="00BE297D">
            <w:pPr>
              <w:jc w:val="right"/>
              <w:rPr>
                <w:color w:val="000000"/>
              </w:rPr>
            </w:pPr>
            <w:r w:rsidRPr="006F34F7">
              <w:rPr>
                <w:color w:val="000000"/>
              </w:rPr>
              <w:t>1 558 766 459</w:t>
            </w:r>
          </w:p>
        </w:tc>
      </w:tr>
      <w:tr w:rsidR="00EE5BEB" w:rsidRPr="006F34F7" w14:paraId="4190F5AA" w14:textId="77777777" w:rsidTr="000D3123">
        <w:trPr>
          <w:trHeight w:val="424"/>
        </w:trPr>
        <w:tc>
          <w:tcPr>
            <w:tcW w:w="0" w:type="auto"/>
            <w:shd w:val="clear" w:color="auto" w:fill="auto"/>
            <w:vAlign w:val="center"/>
            <w:hideMark/>
          </w:tcPr>
          <w:p w14:paraId="65354648" w14:textId="77777777" w:rsidR="00EE5BEB" w:rsidRPr="006F34F7" w:rsidRDefault="00EE5BEB" w:rsidP="00BE297D">
            <w:pPr>
              <w:jc w:val="center"/>
              <w:rPr>
                <w:color w:val="000000"/>
              </w:rPr>
            </w:pPr>
            <w:r w:rsidRPr="006F34F7">
              <w:rPr>
                <w:color w:val="000000"/>
              </w:rPr>
              <w:t>3</w:t>
            </w:r>
          </w:p>
        </w:tc>
        <w:tc>
          <w:tcPr>
            <w:tcW w:w="0" w:type="auto"/>
            <w:shd w:val="clear" w:color="auto" w:fill="auto"/>
            <w:vAlign w:val="center"/>
            <w:hideMark/>
          </w:tcPr>
          <w:p w14:paraId="47D62A46" w14:textId="77777777" w:rsidR="00EE5BEB" w:rsidRPr="006F34F7" w:rsidRDefault="00EE5BEB" w:rsidP="00BE297D">
            <w:pPr>
              <w:rPr>
                <w:color w:val="000000"/>
              </w:rPr>
            </w:pPr>
            <w:r w:rsidRPr="006F34F7">
              <w:rPr>
                <w:color w:val="000000"/>
              </w:rPr>
              <w:t>Валовая прибыль</w:t>
            </w:r>
          </w:p>
        </w:tc>
        <w:tc>
          <w:tcPr>
            <w:tcW w:w="0" w:type="auto"/>
            <w:shd w:val="clear" w:color="auto" w:fill="auto"/>
            <w:vAlign w:val="center"/>
            <w:hideMark/>
          </w:tcPr>
          <w:p w14:paraId="7E208B67" w14:textId="77777777" w:rsidR="00EE5BEB" w:rsidRPr="006F34F7" w:rsidRDefault="00EE5BEB" w:rsidP="00BE297D">
            <w:pPr>
              <w:jc w:val="right"/>
              <w:rPr>
                <w:color w:val="000000"/>
              </w:rPr>
            </w:pPr>
            <w:r w:rsidRPr="006F34F7">
              <w:rPr>
                <w:color w:val="000000"/>
              </w:rPr>
              <w:t>627 383 941</w:t>
            </w:r>
          </w:p>
        </w:tc>
      </w:tr>
      <w:tr w:rsidR="00EE5BEB" w:rsidRPr="006F34F7" w14:paraId="75647C77" w14:textId="77777777" w:rsidTr="000D3123">
        <w:trPr>
          <w:trHeight w:val="424"/>
        </w:trPr>
        <w:tc>
          <w:tcPr>
            <w:tcW w:w="0" w:type="auto"/>
            <w:shd w:val="clear" w:color="auto" w:fill="auto"/>
            <w:vAlign w:val="center"/>
            <w:hideMark/>
          </w:tcPr>
          <w:p w14:paraId="712D4F59" w14:textId="77777777" w:rsidR="00EE5BEB" w:rsidRPr="006F34F7" w:rsidRDefault="00EE5BEB" w:rsidP="00BE297D">
            <w:pPr>
              <w:jc w:val="center"/>
              <w:rPr>
                <w:color w:val="000000"/>
              </w:rPr>
            </w:pPr>
            <w:r w:rsidRPr="006F34F7">
              <w:rPr>
                <w:color w:val="000000"/>
              </w:rPr>
              <w:t>4</w:t>
            </w:r>
          </w:p>
        </w:tc>
        <w:tc>
          <w:tcPr>
            <w:tcW w:w="0" w:type="auto"/>
            <w:shd w:val="clear" w:color="auto" w:fill="auto"/>
            <w:vAlign w:val="center"/>
            <w:hideMark/>
          </w:tcPr>
          <w:p w14:paraId="724A0C4E" w14:textId="77777777" w:rsidR="00EE5BEB" w:rsidRPr="006F34F7" w:rsidRDefault="00EE5BEB" w:rsidP="00BE297D">
            <w:pPr>
              <w:rPr>
                <w:color w:val="000000"/>
              </w:rPr>
            </w:pPr>
            <w:r w:rsidRPr="006F34F7">
              <w:rPr>
                <w:color w:val="000000"/>
              </w:rPr>
              <w:t>Коммерческие расходы</w:t>
            </w:r>
          </w:p>
        </w:tc>
        <w:tc>
          <w:tcPr>
            <w:tcW w:w="0" w:type="auto"/>
            <w:shd w:val="clear" w:color="auto" w:fill="auto"/>
            <w:vAlign w:val="center"/>
            <w:hideMark/>
          </w:tcPr>
          <w:p w14:paraId="1DC6F9A9" w14:textId="77777777" w:rsidR="00EE5BEB" w:rsidRPr="006F34F7" w:rsidRDefault="00EE5BEB" w:rsidP="00BE297D">
            <w:pPr>
              <w:jc w:val="right"/>
              <w:rPr>
                <w:color w:val="000000"/>
              </w:rPr>
            </w:pPr>
            <w:r w:rsidRPr="006F34F7">
              <w:rPr>
                <w:color w:val="000000"/>
              </w:rPr>
              <w:t>0</w:t>
            </w:r>
          </w:p>
        </w:tc>
      </w:tr>
      <w:tr w:rsidR="00EE5BEB" w:rsidRPr="006F34F7" w14:paraId="4A27B77D" w14:textId="77777777" w:rsidTr="000D3123">
        <w:trPr>
          <w:trHeight w:val="424"/>
        </w:trPr>
        <w:tc>
          <w:tcPr>
            <w:tcW w:w="0" w:type="auto"/>
            <w:shd w:val="clear" w:color="auto" w:fill="auto"/>
            <w:vAlign w:val="center"/>
            <w:hideMark/>
          </w:tcPr>
          <w:p w14:paraId="2B07EAA7" w14:textId="77777777" w:rsidR="00EE5BEB" w:rsidRPr="006F34F7" w:rsidRDefault="00EE5BEB" w:rsidP="00BE297D">
            <w:pPr>
              <w:jc w:val="center"/>
              <w:rPr>
                <w:color w:val="000000"/>
              </w:rPr>
            </w:pPr>
            <w:r w:rsidRPr="006F34F7">
              <w:rPr>
                <w:color w:val="000000"/>
              </w:rPr>
              <w:t>5</w:t>
            </w:r>
          </w:p>
        </w:tc>
        <w:tc>
          <w:tcPr>
            <w:tcW w:w="0" w:type="auto"/>
            <w:shd w:val="clear" w:color="auto" w:fill="auto"/>
            <w:vAlign w:val="center"/>
            <w:hideMark/>
          </w:tcPr>
          <w:p w14:paraId="69C1C13D" w14:textId="77777777" w:rsidR="00EE5BEB" w:rsidRPr="006F34F7" w:rsidRDefault="00EE5BEB" w:rsidP="00BE297D">
            <w:pPr>
              <w:rPr>
                <w:color w:val="000000"/>
              </w:rPr>
            </w:pPr>
            <w:r w:rsidRPr="006F34F7">
              <w:rPr>
                <w:color w:val="000000"/>
              </w:rPr>
              <w:t>Управленческие расходы</w:t>
            </w:r>
          </w:p>
        </w:tc>
        <w:tc>
          <w:tcPr>
            <w:tcW w:w="0" w:type="auto"/>
            <w:shd w:val="clear" w:color="auto" w:fill="auto"/>
            <w:vAlign w:val="center"/>
            <w:hideMark/>
          </w:tcPr>
          <w:p w14:paraId="491F2052" w14:textId="77777777" w:rsidR="00EE5BEB" w:rsidRPr="006F34F7" w:rsidRDefault="00EE5BEB" w:rsidP="00BE297D">
            <w:pPr>
              <w:jc w:val="right"/>
              <w:rPr>
                <w:color w:val="000000"/>
              </w:rPr>
            </w:pPr>
            <w:r w:rsidRPr="006F34F7">
              <w:rPr>
                <w:color w:val="000000"/>
              </w:rPr>
              <w:t>2 640 000</w:t>
            </w:r>
          </w:p>
        </w:tc>
      </w:tr>
      <w:tr w:rsidR="00EE5BEB" w:rsidRPr="006F34F7" w14:paraId="0D3214FA" w14:textId="77777777" w:rsidTr="000D3123">
        <w:trPr>
          <w:trHeight w:val="424"/>
        </w:trPr>
        <w:tc>
          <w:tcPr>
            <w:tcW w:w="0" w:type="auto"/>
            <w:gridSpan w:val="2"/>
            <w:shd w:val="clear" w:color="auto" w:fill="E7E6E6" w:themeFill="background2"/>
            <w:vAlign w:val="center"/>
            <w:hideMark/>
          </w:tcPr>
          <w:p w14:paraId="70B71E1C" w14:textId="77777777" w:rsidR="00EE5BEB" w:rsidRPr="006F34F7" w:rsidRDefault="00EE5BEB" w:rsidP="00BE297D">
            <w:pPr>
              <w:jc w:val="right"/>
              <w:rPr>
                <w:b/>
                <w:color w:val="000000"/>
              </w:rPr>
            </w:pPr>
            <w:r w:rsidRPr="006F34F7">
              <w:rPr>
                <w:b/>
                <w:color w:val="000000"/>
              </w:rPr>
              <w:t>Прибыль от продаж</w:t>
            </w:r>
          </w:p>
        </w:tc>
        <w:tc>
          <w:tcPr>
            <w:tcW w:w="0" w:type="auto"/>
            <w:shd w:val="clear" w:color="auto" w:fill="E7E6E6" w:themeFill="background2"/>
            <w:vAlign w:val="center"/>
            <w:hideMark/>
          </w:tcPr>
          <w:p w14:paraId="3C0B00FF" w14:textId="77777777" w:rsidR="00EE5BEB" w:rsidRPr="006F34F7" w:rsidRDefault="00EE5BEB" w:rsidP="00BE297D">
            <w:pPr>
              <w:jc w:val="right"/>
              <w:rPr>
                <w:b/>
                <w:color w:val="000000"/>
              </w:rPr>
            </w:pPr>
            <w:r w:rsidRPr="006F34F7">
              <w:rPr>
                <w:b/>
                <w:color w:val="000000"/>
              </w:rPr>
              <w:t>624 743 941</w:t>
            </w:r>
          </w:p>
        </w:tc>
      </w:tr>
    </w:tbl>
    <w:p w14:paraId="555B623B" w14:textId="77777777" w:rsidR="00EE5BEB" w:rsidRDefault="00EE5BEB" w:rsidP="00BE297D">
      <w:pPr>
        <w:jc w:val="both"/>
        <w:rPr>
          <w:b/>
        </w:rPr>
      </w:pPr>
    </w:p>
    <w:p w14:paraId="2DD4601B" w14:textId="77777777" w:rsidR="00EE5BEB" w:rsidRPr="00D36C65" w:rsidRDefault="00EE5BEB" w:rsidP="00BE297D">
      <w:pPr>
        <w:pStyle w:val="a3"/>
        <w:numPr>
          <w:ilvl w:val="0"/>
          <w:numId w:val="108"/>
        </w:numPr>
        <w:ind w:left="0" w:firstLine="142"/>
        <w:jc w:val="both"/>
        <w:rPr>
          <w:sz w:val="28"/>
          <w:szCs w:val="28"/>
        </w:rPr>
      </w:pPr>
      <w:r w:rsidRPr="00D36C65">
        <w:rPr>
          <w:b/>
          <w:sz w:val="28"/>
          <w:szCs w:val="28"/>
        </w:rPr>
        <w:t xml:space="preserve">Расчет точки безубыточности </w:t>
      </w:r>
    </w:p>
    <w:p w14:paraId="4777AA26" w14:textId="77777777" w:rsidR="00EE5BEB" w:rsidRPr="00D36C65" w:rsidRDefault="00EE5BEB" w:rsidP="00BE297D">
      <w:pPr>
        <w:ind w:firstLine="709"/>
        <w:jc w:val="both"/>
        <w:rPr>
          <w:sz w:val="28"/>
          <w:szCs w:val="28"/>
        </w:rPr>
      </w:pPr>
      <w:r w:rsidRPr="00D36C65">
        <w:rPr>
          <w:sz w:val="28"/>
          <w:szCs w:val="28"/>
        </w:rPr>
        <w:t>Точка безубыточности (break-evenpoint– BEP) – объем продаж, при котором прибыль предпринимателя равна нулю. Прибыль – это разница между доходами (TR– totalrevenue) и расходами (TC– totalcost). Точку безубыточности измеряют в натуральном или денежном выражении. Данный показатель помогает определить, сколько продукции надо продать (работ выполнить, услуг оказать), чтобы сработать в ноль.</w:t>
      </w:r>
    </w:p>
    <w:p w14:paraId="54C75270" w14:textId="77777777" w:rsidR="00EE5BEB" w:rsidRPr="00D36C65" w:rsidRDefault="00EE5BEB" w:rsidP="00BE297D">
      <w:pPr>
        <w:ind w:firstLine="709"/>
        <w:jc w:val="both"/>
        <w:rPr>
          <w:sz w:val="28"/>
          <w:szCs w:val="28"/>
        </w:rPr>
      </w:pPr>
      <w:r w:rsidRPr="00D36C65">
        <w:rPr>
          <w:sz w:val="28"/>
          <w:szCs w:val="28"/>
        </w:rPr>
        <w:t>Переменные издержки — издержки, которые появляются при производстве каждой новой единицы продукции (оказанной услуги).</w:t>
      </w:r>
    </w:p>
    <w:p w14:paraId="7DB27C55" w14:textId="77777777" w:rsidR="00EE5BEB" w:rsidRPr="00D36C65" w:rsidRDefault="00EE5BEB" w:rsidP="00BE297D">
      <w:pPr>
        <w:ind w:firstLine="709"/>
        <w:jc w:val="both"/>
        <w:rPr>
          <w:sz w:val="28"/>
          <w:szCs w:val="28"/>
        </w:rPr>
      </w:pPr>
      <w:r w:rsidRPr="00D36C65">
        <w:rPr>
          <w:sz w:val="28"/>
          <w:szCs w:val="28"/>
        </w:rPr>
        <w:t>Постоянные издержки — издержки, которые практически неизменны на протяжении всего расчётного периода.</w:t>
      </w:r>
    </w:p>
    <w:p w14:paraId="4358CD6D" w14:textId="77777777" w:rsidR="00EE5BEB" w:rsidRPr="00D36C65" w:rsidRDefault="00EE5BEB" w:rsidP="00BE297D">
      <w:pPr>
        <w:jc w:val="both"/>
        <w:rPr>
          <w:bCs/>
          <w:color w:val="222222"/>
          <w:sz w:val="28"/>
          <w:szCs w:val="28"/>
        </w:rPr>
      </w:pPr>
      <w:r w:rsidRPr="00D36C65">
        <w:rPr>
          <w:bCs/>
          <w:color w:val="222222"/>
          <w:sz w:val="28"/>
          <w:szCs w:val="28"/>
        </w:rPr>
        <w:lastRenderedPageBreak/>
        <w:t>Для того чтобы рассчитать точку безубыточности в натуральном выражении, необходимо использовать следующие показатели:</w:t>
      </w:r>
    </w:p>
    <w:p w14:paraId="40CDB4E0" w14:textId="77777777" w:rsidR="00EE5BEB" w:rsidRPr="00D36C65" w:rsidRDefault="00EE5BEB" w:rsidP="00BE297D">
      <w:pPr>
        <w:pStyle w:val="a3"/>
        <w:numPr>
          <w:ilvl w:val="0"/>
          <w:numId w:val="112"/>
        </w:numPr>
        <w:jc w:val="both"/>
        <w:rPr>
          <w:bCs/>
          <w:color w:val="222222"/>
          <w:sz w:val="28"/>
          <w:szCs w:val="28"/>
        </w:rPr>
      </w:pPr>
      <w:r w:rsidRPr="00D36C65">
        <w:rPr>
          <w:bCs/>
          <w:color w:val="222222"/>
          <w:sz w:val="28"/>
          <w:szCs w:val="28"/>
        </w:rPr>
        <w:t>Постоянные затраты на объем (FC– fixedcost);</w:t>
      </w:r>
    </w:p>
    <w:p w14:paraId="2EA0CCE5" w14:textId="77777777" w:rsidR="00EE5BEB" w:rsidRPr="00D36C65" w:rsidRDefault="00EE5BEB" w:rsidP="00BE297D">
      <w:pPr>
        <w:pStyle w:val="a3"/>
        <w:numPr>
          <w:ilvl w:val="0"/>
          <w:numId w:val="112"/>
        </w:numPr>
        <w:jc w:val="both"/>
        <w:rPr>
          <w:bCs/>
          <w:color w:val="222222"/>
          <w:sz w:val="28"/>
          <w:szCs w:val="28"/>
        </w:rPr>
      </w:pPr>
      <w:r w:rsidRPr="00D36C65">
        <w:rPr>
          <w:bCs/>
          <w:color w:val="222222"/>
          <w:sz w:val="28"/>
          <w:szCs w:val="28"/>
        </w:rPr>
        <w:t>Цена единицы товара (услуги, работы) (P– price);</w:t>
      </w:r>
    </w:p>
    <w:p w14:paraId="69E126A9" w14:textId="77777777" w:rsidR="00EE5BEB" w:rsidRPr="00D36C65" w:rsidRDefault="00EE5BEB" w:rsidP="00BE297D">
      <w:pPr>
        <w:pStyle w:val="a3"/>
        <w:numPr>
          <w:ilvl w:val="0"/>
          <w:numId w:val="112"/>
        </w:numPr>
        <w:jc w:val="both"/>
        <w:rPr>
          <w:bCs/>
          <w:color w:val="222222"/>
          <w:sz w:val="28"/>
          <w:szCs w:val="28"/>
        </w:rPr>
      </w:pPr>
      <w:r w:rsidRPr="00D36C65">
        <w:rPr>
          <w:bCs/>
          <w:color w:val="222222"/>
          <w:sz w:val="28"/>
          <w:szCs w:val="28"/>
        </w:rPr>
        <w:t>Переменные затраты на единицу продукции (AVC– averagevariablecost).</w:t>
      </w:r>
    </w:p>
    <w:p w14:paraId="7D950772" w14:textId="77777777" w:rsidR="00EE5BEB" w:rsidRPr="00D36C65" w:rsidRDefault="00EE5BEB" w:rsidP="00BE297D">
      <w:pPr>
        <w:ind w:firstLine="709"/>
        <w:jc w:val="both"/>
        <w:rPr>
          <w:bCs/>
          <w:color w:val="222222"/>
          <w:sz w:val="28"/>
          <w:szCs w:val="28"/>
        </w:rPr>
      </w:pPr>
      <w:r w:rsidRPr="00D36C65">
        <w:rPr>
          <w:bCs/>
          <w:color w:val="222222"/>
          <w:sz w:val="28"/>
          <w:szCs w:val="28"/>
        </w:rPr>
        <w:t>Рассчитать точку безубыточности в натуральном выражении можно по следующей формуле:</w:t>
      </w:r>
    </w:p>
    <w:p w14:paraId="594B8963" w14:textId="77777777" w:rsidR="00EE5BEB" w:rsidRPr="00D36C65" w:rsidRDefault="00EE5BEB" w:rsidP="00BE297D">
      <w:pPr>
        <w:ind w:firstLine="709"/>
        <w:jc w:val="both"/>
        <w:rPr>
          <w:bCs/>
          <w:color w:val="222222"/>
          <w:sz w:val="28"/>
          <w:szCs w:val="28"/>
        </w:rPr>
      </w:pPr>
      <w:r w:rsidRPr="00D36C65">
        <w:rPr>
          <w:bCs/>
          <w:color w:val="222222"/>
          <w:sz w:val="28"/>
          <w:szCs w:val="28"/>
        </w:rPr>
        <w:t>BEP=FC/(P-AVC)</w:t>
      </w:r>
    </w:p>
    <w:p w14:paraId="41E2873D" w14:textId="77777777" w:rsidR="00EE5BEB" w:rsidRPr="00D36C65" w:rsidRDefault="00EE5BEB" w:rsidP="00BE297D">
      <w:pPr>
        <w:jc w:val="both"/>
        <w:rPr>
          <w:sz w:val="28"/>
          <w:szCs w:val="28"/>
        </w:rPr>
      </w:pPr>
      <w:r w:rsidRPr="00D36C65">
        <w:rPr>
          <w:sz w:val="28"/>
          <w:szCs w:val="28"/>
        </w:rPr>
        <w:t xml:space="preserve">Таблица </w:t>
      </w:r>
      <w:r w:rsidR="00D36C65">
        <w:rPr>
          <w:sz w:val="28"/>
          <w:szCs w:val="28"/>
        </w:rPr>
        <w:t xml:space="preserve">21 – </w:t>
      </w:r>
      <w:r w:rsidRPr="00D36C65">
        <w:rPr>
          <w:sz w:val="28"/>
          <w:szCs w:val="28"/>
        </w:rPr>
        <w:t xml:space="preserve"> Группировка затрат на постоянные и переменные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0"/>
        <w:gridCol w:w="1906"/>
        <w:gridCol w:w="1321"/>
      </w:tblGrid>
      <w:tr w:rsidR="00EE5BEB" w:rsidRPr="00040F4E" w14:paraId="368381A7" w14:textId="77777777" w:rsidTr="000D3123">
        <w:trPr>
          <w:trHeight w:val="528"/>
        </w:trPr>
        <w:tc>
          <w:tcPr>
            <w:tcW w:w="3334" w:type="pct"/>
            <w:shd w:val="clear" w:color="auto" w:fill="E7E6E6" w:themeFill="background2"/>
            <w:noWrap/>
            <w:vAlign w:val="bottom"/>
          </w:tcPr>
          <w:p w14:paraId="2A6AF4B2" w14:textId="77777777" w:rsidR="00EE5BEB" w:rsidRPr="00002E70" w:rsidRDefault="00EE5BEB" w:rsidP="00BE297D">
            <w:pPr>
              <w:ind w:hanging="108"/>
              <w:jc w:val="center"/>
              <w:rPr>
                <w:b/>
                <w:color w:val="000000"/>
              </w:rPr>
            </w:pPr>
            <w:r w:rsidRPr="00040F4E">
              <w:rPr>
                <w:b/>
                <w:color w:val="000000"/>
              </w:rPr>
              <w:t>Статьи расходов</w:t>
            </w:r>
          </w:p>
        </w:tc>
        <w:tc>
          <w:tcPr>
            <w:tcW w:w="984" w:type="pct"/>
            <w:shd w:val="clear" w:color="auto" w:fill="E7E6E6" w:themeFill="background2"/>
          </w:tcPr>
          <w:p w14:paraId="643A19B8" w14:textId="77777777" w:rsidR="00EE5BEB" w:rsidRPr="0073417B" w:rsidRDefault="00EE5BEB" w:rsidP="00BE297D">
            <w:pPr>
              <w:jc w:val="center"/>
              <w:rPr>
                <w:b/>
                <w:bCs/>
                <w:color w:val="000000"/>
              </w:rPr>
            </w:pPr>
            <w:r>
              <w:rPr>
                <w:b/>
                <w:bCs/>
                <w:color w:val="000000"/>
              </w:rPr>
              <w:t>Затраты</w:t>
            </w:r>
          </w:p>
        </w:tc>
        <w:tc>
          <w:tcPr>
            <w:tcW w:w="682" w:type="pct"/>
            <w:shd w:val="clear" w:color="auto" w:fill="E7E6E6" w:themeFill="background2"/>
            <w:noWrap/>
            <w:vAlign w:val="bottom"/>
          </w:tcPr>
          <w:p w14:paraId="23F98582" w14:textId="77777777" w:rsidR="00EE5BEB" w:rsidRPr="00002E70" w:rsidRDefault="00EE5BEB" w:rsidP="00BE297D">
            <w:pPr>
              <w:jc w:val="center"/>
              <w:rPr>
                <w:b/>
                <w:bCs/>
                <w:color w:val="000000"/>
              </w:rPr>
            </w:pPr>
            <w:r w:rsidRPr="00040F4E">
              <w:rPr>
                <w:b/>
                <w:bCs/>
                <w:color w:val="000000"/>
              </w:rPr>
              <w:t>Сумма, руб.</w:t>
            </w:r>
          </w:p>
        </w:tc>
      </w:tr>
      <w:tr w:rsidR="00EE5BEB" w:rsidRPr="00040F4E" w14:paraId="66E9BC1D" w14:textId="77777777" w:rsidTr="000D3123">
        <w:trPr>
          <w:trHeight w:val="528"/>
        </w:trPr>
        <w:tc>
          <w:tcPr>
            <w:tcW w:w="3334" w:type="pct"/>
            <w:shd w:val="clear" w:color="auto" w:fill="auto"/>
            <w:noWrap/>
            <w:vAlign w:val="bottom"/>
          </w:tcPr>
          <w:p w14:paraId="6E11AAB3" w14:textId="77777777" w:rsidR="00EE5BEB" w:rsidRPr="00040F4E" w:rsidRDefault="00EE5BEB" w:rsidP="00BE297D">
            <w:pPr>
              <w:pStyle w:val="a3"/>
              <w:numPr>
                <w:ilvl w:val="0"/>
                <w:numId w:val="111"/>
              </w:numPr>
              <w:tabs>
                <w:tab w:val="left" w:pos="504"/>
              </w:tabs>
              <w:ind w:hanging="686"/>
              <w:rPr>
                <w:color w:val="000000"/>
              </w:rPr>
            </w:pPr>
            <w:r w:rsidRPr="00040F4E">
              <w:rPr>
                <w:color w:val="000000"/>
              </w:rPr>
              <w:t xml:space="preserve">Сырье, основные материалы </w:t>
            </w:r>
          </w:p>
        </w:tc>
        <w:tc>
          <w:tcPr>
            <w:tcW w:w="984" w:type="pct"/>
          </w:tcPr>
          <w:p w14:paraId="36CE765C" w14:textId="77777777" w:rsidR="00EE5BEB" w:rsidRPr="00002E70" w:rsidRDefault="00EE5BEB" w:rsidP="00BE297D">
            <w:pPr>
              <w:jc w:val="center"/>
              <w:rPr>
                <w:bCs/>
                <w:color w:val="000000"/>
              </w:rPr>
            </w:pPr>
            <w:r>
              <w:rPr>
                <w:bCs/>
                <w:color w:val="000000"/>
              </w:rPr>
              <w:t>Переменные</w:t>
            </w:r>
          </w:p>
        </w:tc>
        <w:tc>
          <w:tcPr>
            <w:tcW w:w="682" w:type="pct"/>
            <w:shd w:val="clear" w:color="auto" w:fill="auto"/>
            <w:noWrap/>
            <w:vAlign w:val="bottom"/>
          </w:tcPr>
          <w:p w14:paraId="299F7F77" w14:textId="77777777" w:rsidR="00EE5BEB" w:rsidRPr="00002E70" w:rsidRDefault="00EE5BEB" w:rsidP="00BE297D">
            <w:pPr>
              <w:jc w:val="center"/>
              <w:rPr>
                <w:bCs/>
                <w:color w:val="000000"/>
              </w:rPr>
            </w:pPr>
            <w:r w:rsidRPr="00002E70">
              <w:rPr>
                <w:bCs/>
                <w:color w:val="000000"/>
              </w:rPr>
              <w:t>1</w:t>
            </w:r>
            <w:r w:rsidRPr="00040F4E">
              <w:rPr>
                <w:bCs/>
                <w:color w:val="000000"/>
              </w:rPr>
              <w:t xml:space="preserve"> </w:t>
            </w:r>
            <w:r w:rsidRPr="00002E70">
              <w:rPr>
                <w:bCs/>
                <w:color w:val="000000"/>
              </w:rPr>
              <w:t>554</w:t>
            </w:r>
            <w:r w:rsidRPr="00040F4E">
              <w:rPr>
                <w:bCs/>
                <w:color w:val="000000"/>
              </w:rPr>
              <w:t xml:space="preserve"> </w:t>
            </w:r>
            <w:r w:rsidRPr="00002E70">
              <w:rPr>
                <w:bCs/>
                <w:color w:val="000000"/>
              </w:rPr>
              <w:t>739</w:t>
            </w:r>
            <w:r w:rsidRPr="00040F4E">
              <w:rPr>
                <w:bCs/>
                <w:color w:val="000000"/>
              </w:rPr>
              <w:t xml:space="preserve"> </w:t>
            </w:r>
            <w:r w:rsidRPr="00002E70">
              <w:rPr>
                <w:bCs/>
                <w:color w:val="000000"/>
              </w:rPr>
              <w:t>200</w:t>
            </w:r>
          </w:p>
        </w:tc>
      </w:tr>
      <w:tr w:rsidR="00EE5BEB" w:rsidRPr="00040F4E" w14:paraId="1DE78E48" w14:textId="77777777" w:rsidTr="000D3123">
        <w:trPr>
          <w:trHeight w:val="528"/>
        </w:trPr>
        <w:tc>
          <w:tcPr>
            <w:tcW w:w="3334" w:type="pct"/>
            <w:shd w:val="clear" w:color="auto" w:fill="auto"/>
            <w:noWrap/>
            <w:vAlign w:val="bottom"/>
            <w:hideMark/>
          </w:tcPr>
          <w:p w14:paraId="2FE2941B"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Оборудование (амортизация )</w:t>
            </w:r>
          </w:p>
        </w:tc>
        <w:tc>
          <w:tcPr>
            <w:tcW w:w="984" w:type="pct"/>
            <w:vMerge w:val="restart"/>
          </w:tcPr>
          <w:p w14:paraId="2258950B" w14:textId="77777777" w:rsidR="00EE5BEB" w:rsidRPr="00002E70" w:rsidRDefault="00EE5BEB" w:rsidP="00BE297D">
            <w:pPr>
              <w:jc w:val="center"/>
              <w:rPr>
                <w:color w:val="000000"/>
              </w:rPr>
            </w:pPr>
            <w:r>
              <w:rPr>
                <w:color w:val="000000"/>
              </w:rPr>
              <w:t xml:space="preserve">Постоянные </w:t>
            </w:r>
          </w:p>
        </w:tc>
        <w:tc>
          <w:tcPr>
            <w:tcW w:w="682" w:type="pct"/>
            <w:vMerge w:val="restart"/>
            <w:shd w:val="clear" w:color="auto" w:fill="auto"/>
            <w:noWrap/>
            <w:vAlign w:val="bottom"/>
            <w:hideMark/>
          </w:tcPr>
          <w:p w14:paraId="3B5A9A8B" w14:textId="77777777" w:rsidR="00EE5BEB" w:rsidRPr="00002E70" w:rsidRDefault="00EE5BEB" w:rsidP="00BE297D">
            <w:pPr>
              <w:jc w:val="center"/>
              <w:rPr>
                <w:color w:val="000000"/>
              </w:rPr>
            </w:pPr>
            <w:r w:rsidRPr="0073417B">
              <w:rPr>
                <w:color w:val="000000"/>
              </w:rPr>
              <w:t>6 667 259</w:t>
            </w:r>
          </w:p>
        </w:tc>
      </w:tr>
      <w:tr w:rsidR="00EE5BEB" w:rsidRPr="00040F4E" w14:paraId="44460EFB" w14:textId="77777777" w:rsidTr="000D3123">
        <w:trPr>
          <w:trHeight w:val="528"/>
        </w:trPr>
        <w:tc>
          <w:tcPr>
            <w:tcW w:w="3334" w:type="pct"/>
            <w:shd w:val="clear" w:color="auto" w:fill="auto"/>
            <w:noWrap/>
            <w:vAlign w:val="bottom"/>
            <w:hideMark/>
          </w:tcPr>
          <w:p w14:paraId="574A1415"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Топливо и энергия на технологические цели</w:t>
            </w:r>
          </w:p>
        </w:tc>
        <w:tc>
          <w:tcPr>
            <w:tcW w:w="984" w:type="pct"/>
            <w:vMerge/>
          </w:tcPr>
          <w:p w14:paraId="4FF13EBF" w14:textId="77777777" w:rsidR="00EE5BEB" w:rsidRPr="00002E70" w:rsidRDefault="00EE5BEB" w:rsidP="00BE297D">
            <w:pPr>
              <w:jc w:val="center"/>
              <w:rPr>
                <w:color w:val="000000"/>
              </w:rPr>
            </w:pPr>
          </w:p>
        </w:tc>
        <w:tc>
          <w:tcPr>
            <w:tcW w:w="682" w:type="pct"/>
            <w:vMerge/>
            <w:shd w:val="clear" w:color="auto" w:fill="auto"/>
            <w:noWrap/>
            <w:vAlign w:val="bottom"/>
            <w:hideMark/>
          </w:tcPr>
          <w:p w14:paraId="75010C69" w14:textId="77777777" w:rsidR="00EE5BEB" w:rsidRPr="00002E70" w:rsidRDefault="00EE5BEB" w:rsidP="00BE297D">
            <w:pPr>
              <w:jc w:val="center"/>
              <w:rPr>
                <w:color w:val="000000"/>
              </w:rPr>
            </w:pPr>
          </w:p>
        </w:tc>
      </w:tr>
      <w:tr w:rsidR="00EE5BEB" w:rsidRPr="00040F4E" w14:paraId="6B0975A3" w14:textId="77777777" w:rsidTr="000D3123">
        <w:trPr>
          <w:trHeight w:val="528"/>
        </w:trPr>
        <w:tc>
          <w:tcPr>
            <w:tcW w:w="3334" w:type="pct"/>
            <w:shd w:val="clear" w:color="auto" w:fill="auto"/>
            <w:noWrap/>
            <w:vAlign w:val="bottom"/>
          </w:tcPr>
          <w:p w14:paraId="4EB99052"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Заработная плата основных производственных рабочих и отчисления на социальные нужды</w:t>
            </w:r>
          </w:p>
        </w:tc>
        <w:tc>
          <w:tcPr>
            <w:tcW w:w="984" w:type="pct"/>
            <w:vMerge/>
          </w:tcPr>
          <w:p w14:paraId="3FE26B29" w14:textId="77777777" w:rsidR="00EE5BEB" w:rsidRPr="00002E70" w:rsidRDefault="00EE5BEB" w:rsidP="00BE297D">
            <w:pPr>
              <w:jc w:val="center"/>
              <w:rPr>
                <w:color w:val="000000"/>
              </w:rPr>
            </w:pPr>
          </w:p>
        </w:tc>
        <w:tc>
          <w:tcPr>
            <w:tcW w:w="682" w:type="pct"/>
            <w:vMerge/>
            <w:shd w:val="clear" w:color="auto" w:fill="auto"/>
            <w:noWrap/>
            <w:vAlign w:val="bottom"/>
          </w:tcPr>
          <w:p w14:paraId="6C35E7C6" w14:textId="77777777" w:rsidR="00EE5BEB" w:rsidRPr="00002E70" w:rsidRDefault="00EE5BEB" w:rsidP="00BE297D">
            <w:pPr>
              <w:jc w:val="center"/>
              <w:rPr>
                <w:color w:val="000000"/>
              </w:rPr>
            </w:pPr>
          </w:p>
        </w:tc>
      </w:tr>
      <w:tr w:rsidR="00EE5BEB" w:rsidRPr="00040F4E" w14:paraId="5FA5BB67" w14:textId="77777777" w:rsidTr="000D3123">
        <w:trPr>
          <w:trHeight w:val="528"/>
        </w:trPr>
        <w:tc>
          <w:tcPr>
            <w:tcW w:w="3334" w:type="pct"/>
            <w:shd w:val="clear" w:color="auto" w:fill="auto"/>
            <w:noWrap/>
            <w:vAlign w:val="bottom"/>
          </w:tcPr>
          <w:p w14:paraId="64F2DED5"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Общепроизводственные (цеховые) расходы</w:t>
            </w:r>
          </w:p>
        </w:tc>
        <w:tc>
          <w:tcPr>
            <w:tcW w:w="984" w:type="pct"/>
            <w:vMerge/>
          </w:tcPr>
          <w:p w14:paraId="545B6B84" w14:textId="77777777" w:rsidR="00EE5BEB" w:rsidRPr="00002E70" w:rsidRDefault="00EE5BEB" w:rsidP="00BE297D">
            <w:pPr>
              <w:jc w:val="center"/>
              <w:rPr>
                <w:color w:val="000000"/>
              </w:rPr>
            </w:pPr>
          </w:p>
        </w:tc>
        <w:tc>
          <w:tcPr>
            <w:tcW w:w="682" w:type="pct"/>
            <w:vMerge/>
            <w:shd w:val="clear" w:color="auto" w:fill="auto"/>
            <w:noWrap/>
            <w:vAlign w:val="bottom"/>
          </w:tcPr>
          <w:p w14:paraId="5238947F" w14:textId="77777777" w:rsidR="00EE5BEB" w:rsidRPr="00002E70" w:rsidRDefault="00EE5BEB" w:rsidP="00BE297D">
            <w:pPr>
              <w:jc w:val="center"/>
              <w:rPr>
                <w:color w:val="000000"/>
              </w:rPr>
            </w:pPr>
          </w:p>
        </w:tc>
      </w:tr>
      <w:tr w:rsidR="00EE5BEB" w:rsidRPr="00040F4E" w14:paraId="704BE133" w14:textId="77777777" w:rsidTr="000D3123">
        <w:trPr>
          <w:trHeight w:val="528"/>
        </w:trPr>
        <w:tc>
          <w:tcPr>
            <w:tcW w:w="3334" w:type="pct"/>
            <w:shd w:val="clear" w:color="auto" w:fill="auto"/>
            <w:noWrap/>
            <w:vAlign w:val="bottom"/>
            <w:hideMark/>
          </w:tcPr>
          <w:p w14:paraId="74135481" w14:textId="77777777" w:rsidR="00EE5BEB" w:rsidRPr="00040F4E" w:rsidRDefault="00EE5BEB" w:rsidP="00BE297D">
            <w:pPr>
              <w:pStyle w:val="a3"/>
              <w:numPr>
                <w:ilvl w:val="0"/>
                <w:numId w:val="111"/>
              </w:numPr>
              <w:tabs>
                <w:tab w:val="left" w:pos="504"/>
              </w:tabs>
              <w:ind w:left="34" w:right="393" w:firstLine="0"/>
              <w:rPr>
                <w:color w:val="000000"/>
              </w:rPr>
            </w:pPr>
            <w:r w:rsidRPr="00040F4E">
              <w:rPr>
                <w:color w:val="000000"/>
              </w:rPr>
              <w:t>Общехозяйственные расходы</w:t>
            </w:r>
          </w:p>
        </w:tc>
        <w:tc>
          <w:tcPr>
            <w:tcW w:w="984" w:type="pct"/>
            <w:vMerge/>
          </w:tcPr>
          <w:p w14:paraId="249DBCE5" w14:textId="77777777" w:rsidR="00EE5BEB" w:rsidRPr="00002E70" w:rsidRDefault="00EE5BEB" w:rsidP="00BE297D">
            <w:pPr>
              <w:jc w:val="center"/>
              <w:rPr>
                <w:color w:val="000000"/>
              </w:rPr>
            </w:pPr>
          </w:p>
        </w:tc>
        <w:tc>
          <w:tcPr>
            <w:tcW w:w="682" w:type="pct"/>
            <w:vMerge/>
            <w:shd w:val="clear" w:color="auto" w:fill="auto"/>
            <w:noWrap/>
            <w:vAlign w:val="bottom"/>
            <w:hideMark/>
          </w:tcPr>
          <w:p w14:paraId="5264638C" w14:textId="77777777" w:rsidR="00EE5BEB" w:rsidRPr="00002E70" w:rsidRDefault="00EE5BEB" w:rsidP="00BE297D">
            <w:pPr>
              <w:jc w:val="center"/>
              <w:rPr>
                <w:color w:val="000000"/>
              </w:rPr>
            </w:pPr>
          </w:p>
        </w:tc>
      </w:tr>
      <w:tr w:rsidR="00EE5BEB" w:rsidRPr="00040F4E" w14:paraId="41A27DA1" w14:textId="77777777" w:rsidTr="000D3123">
        <w:trPr>
          <w:trHeight w:val="528"/>
        </w:trPr>
        <w:tc>
          <w:tcPr>
            <w:tcW w:w="3334" w:type="pct"/>
            <w:shd w:val="clear" w:color="auto" w:fill="E7E6E6" w:themeFill="background2"/>
            <w:noWrap/>
            <w:vAlign w:val="bottom"/>
            <w:hideMark/>
          </w:tcPr>
          <w:p w14:paraId="2A0B5E96" w14:textId="77777777" w:rsidR="00EE5BEB" w:rsidRPr="00002E70" w:rsidRDefault="00EE5BEB" w:rsidP="00BE297D">
            <w:pPr>
              <w:tabs>
                <w:tab w:val="left" w:pos="504"/>
              </w:tabs>
              <w:ind w:left="34"/>
              <w:rPr>
                <w:b/>
                <w:color w:val="000000"/>
              </w:rPr>
            </w:pPr>
            <w:r w:rsidRPr="00002E70">
              <w:rPr>
                <w:b/>
                <w:color w:val="000000"/>
              </w:rPr>
              <w:t>Итого расходов</w:t>
            </w:r>
          </w:p>
        </w:tc>
        <w:tc>
          <w:tcPr>
            <w:tcW w:w="984" w:type="pct"/>
            <w:shd w:val="clear" w:color="auto" w:fill="E7E6E6" w:themeFill="background2"/>
          </w:tcPr>
          <w:p w14:paraId="11385A1D" w14:textId="77777777" w:rsidR="00EE5BEB" w:rsidRPr="00040F4E" w:rsidRDefault="00EE5BEB" w:rsidP="00BE297D">
            <w:pPr>
              <w:jc w:val="center"/>
              <w:rPr>
                <w:b/>
                <w:color w:val="000000"/>
              </w:rPr>
            </w:pPr>
          </w:p>
        </w:tc>
        <w:tc>
          <w:tcPr>
            <w:tcW w:w="682" w:type="pct"/>
            <w:shd w:val="clear" w:color="auto" w:fill="E7E6E6" w:themeFill="background2"/>
            <w:noWrap/>
            <w:vAlign w:val="bottom"/>
            <w:hideMark/>
          </w:tcPr>
          <w:p w14:paraId="39E5D829" w14:textId="77777777" w:rsidR="00EE5BEB" w:rsidRPr="00002E70" w:rsidRDefault="00EE5BEB" w:rsidP="00BE297D">
            <w:pPr>
              <w:jc w:val="center"/>
              <w:rPr>
                <w:b/>
                <w:color w:val="000000"/>
              </w:rPr>
            </w:pPr>
            <w:r w:rsidRPr="00040F4E">
              <w:rPr>
                <w:b/>
                <w:color w:val="000000"/>
              </w:rPr>
              <w:t>1 561 406 459</w:t>
            </w:r>
          </w:p>
        </w:tc>
      </w:tr>
    </w:tbl>
    <w:p w14:paraId="11BA5013" w14:textId="77777777" w:rsidR="00EE5BEB" w:rsidRDefault="00EE5BEB" w:rsidP="00BE297D">
      <w:pPr>
        <w:jc w:val="both"/>
        <w:rPr>
          <w:b/>
        </w:rPr>
      </w:pPr>
    </w:p>
    <w:p w14:paraId="339EA06D" w14:textId="77777777" w:rsidR="00EE5BEB" w:rsidRPr="00D36C65" w:rsidRDefault="00EE5BEB" w:rsidP="00BE297D">
      <w:pPr>
        <w:jc w:val="both"/>
        <w:rPr>
          <w:i/>
          <w:sz w:val="28"/>
          <w:szCs w:val="28"/>
        </w:rPr>
      </w:pPr>
      <w:r w:rsidRPr="00D36C65">
        <w:rPr>
          <w:i/>
          <w:sz w:val="28"/>
          <w:szCs w:val="28"/>
        </w:rPr>
        <w:t>Расчет точки безубыточности:</w:t>
      </w:r>
    </w:p>
    <w:p w14:paraId="677D3FED" w14:textId="77777777" w:rsidR="00EE5BEB" w:rsidRPr="00D36C65" w:rsidRDefault="00EE5BEB" w:rsidP="00BE297D">
      <w:pPr>
        <w:pStyle w:val="a3"/>
        <w:numPr>
          <w:ilvl w:val="0"/>
          <w:numId w:val="113"/>
        </w:numPr>
        <w:jc w:val="both"/>
        <w:rPr>
          <w:sz w:val="28"/>
          <w:szCs w:val="28"/>
        </w:rPr>
      </w:pPr>
      <w:r w:rsidRPr="00D36C65">
        <w:rPr>
          <w:sz w:val="28"/>
          <w:szCs w:val="28"/>
        </w:rPr>
        <w:t>Постоянные затраты на объем (FC– fixedcost) = 6 667 259 руб.</w:t>
      </w:r>
    </w:p>
    <w:p w14:paraId="4B0A4821" w14:textId="77777777" w:rsidR="00EE5BEB" w:rsidRPr="00D36C65" w:rsidRDefault="00EE5BEB" w:rsidP="00BE297D">
      <w:pPr>
        <w:pStyle w:val="a3"/>
        <w:numPr>
          <w:ilvl w:val="0"/>
          <w:numId w:val="113"/>
        </w:numPr>
        <w:jc w:val="both"/>
        <w:rPr>
          <w:sz w:val="28"/>
          <w:szCs w:val="28"/>
        </w:rPr>
      </w:pPr>
      <w:r w:rsidRPr="00D36C65">
        <w:rPr>
          <w:sz w:val="28"/>
          <w:szCs w:val="28"/>
        </w:rPr>
        <w:t xml:space="preserve">Цена единицы товара (услуги, работы) (P– price) = 54,22 руб. </w:t>
      </w:r>
    </w:p>
    <w:p w14:paraId="647DFC71" w14:textId="77777777" w:rsidR="00EE5BEB" w:rsidRPr="00D36C65" w:rsidRDefault="00EE5BEB" w:rsidP="00BE297D">
      <w:pPr>
        <w:pStyle w:val="a3"/>
        <w:numPr>
          <w:ilvl w:val="0"/>
          <w:numId w:val="113"/>
        </w:numPr>
        <w:jc w:val="both"/>
        <w:rPr>
          <w:sz w:val="28"/>
          <w:szCs w:val="28"/>
        </w:rPr>
      </w:pPr>
      <w:r w:rsidRPr="00D36C65">
        <w:rPr>
          <w:sz w:val="28"/>
          <w:szCs w:val="28"/>
        </w:rPr>
        <w:t>Переменные затраты на единицу продукции (AVC– averagevariablecost) = 1 554 739 200/40 320 000 = 38,56 руб.</w:t>
      </w:r>
    </w:p>
    <w:p w14:paraId="504A6ED0" w14:textId="77777777" w:rsidR="00EE5BEB" w:rsidRPr="00D36C65" w:rsidRDefault="00EE5BEB" w:rsidP="00BE297D">
      <w:pPr>
        <w:jc w:val="both"/>
        <w:rPr>
          <w:sz w:val="28"/>
          <w:szCs w:val="28"/>
        </w:rPr>
      </w:pPr>
      <w:r w:rsidRPr="00D36C65">
        <w:rPr>
          <w:sz w:val="28"/>
          <w:szCs w:val="28"/>
        </w:rPr>
        <w:t>Точка безубыточности (BEP) = 6 667 259/(54,22 – 38,56)= 452 451 ед.</w:t>
      </w:r>
    </w:p>
    <w:p w14:paraId="528A13C1" w14:textId="77777777" w:rsidR="00EE5BEB" w:rsidRPr="00D36C65" w:rsidRDefault="00EE5BEB" w:rsidP="00BE297D">
      <w:pPr>
        <w:ind w:firstLine="851"/>
        <w:jc w:val="both"/>
        <w:rPr>
          <w:sz w:val="28"/>
          <w:szCs w:val="28"/>
        </w:rPr>
      </w:pPr>
      <w:r w:rsidRPr="00D36C65">
        <w:rPr>
          <w:sz w:val="28"/>
          <w:szCs w:val="28"/>
        </w:rPr>
        <w:t>Таким образом, минимальный объем реализации «Нетающего шоколада» должен составлять 452 451 ед. Превышение данного объема производства и продаж приведет к получению прибыли.</w:t>
      </w:r>
    </w:p>
    <w:p w14:paraId="1624A610" w14:textId="77777777" w:rsidR="00393B81" w:rsidRPr="00616191" w:rsidRDefault="00393B81" w:rsidP="00BE297D">
      <w:pPr>
        <w:tabs>
          <w:tab w:val="left" w:pos="1847"/>
        </w:tabs>
        <w:ind w:firstLine="709"/>
        <w:jc w:val="both"/>
        <w:rPr>
          <w:sz w:val="28"/>
          <w:szCs w:val="28"/>
        </w:rPr>
      </w:pPr>
    </w:p>
    <w:p w14:paraId="17036A37" w14:textId="77777777" w:rsidR="00393B81" w:rsidRPr="000C59C9" w:rsidRDefault="000C59C9" w:rsidP="00BE297D">
      <w:pPr>
        <w:pStyle w:val="1"/>
        <w:spacing w:line="240" w:lineRule="auto"/>
        <w:rPr>
          <w:b/>
          <w:bCs/>
          <w:sz w:val="28"/>
          <w:szCs w:val="28"/>
        </w:rPr>
      </w:pPr>
      <w:bookmarkStart w:id="31" w:name="_Toc61862867"/>
      <w:bookmarkStart w:id="32" w:name="_Toc89963086"/>
      <w:r w:rsidRPr="000C59C9">
        <w:rPr>
          <w:b/>
          <w:sz w:val="28"/>
          <w:szCs w:val="28"/>
        </w:rPr>
        <w:t>Параграф 3.1</w:t>
      </w:r>
      <w:r w:rsidR="00393B81" w:rsidRPr="000C59C9">
        <w:rPr>
          <w:b/>
          <w:sz w:val="28"/>
          <w:szCs w:val="28"/>
        </w:rPr>
        <w:t xml:space="preserve"> Разработка плана управления проектом</w:t>
      </w:r>
      <w:bookmarkEnd w:id="31"/>
      <w:bookmarkEnd w:id="32"/>
      <w:r w:rsidR="00393B81" w:rsidRPr="000C59C9">
        <w:rPr>
          <w:b/>
          <w:sz w:val="28"/>
          <w:szCs w:val="28"/>
        </w:rPr>
        <w:t xml:space="preserve"> </w:t>
      </w:r>
    </w:p>
    <w:p w14:paraId="790E6E82" w14:textId="77777777" w:rsidR="00393B81" w:rsidRDefault="00393B81" w:rsidP="00BE297D">
      <w:pPr>
        <w:ind w:firstLine="709"/>
        <w:jc w:val="both"/>
        <w:rPr>
          <w:bCs/>
          <w:sz w:val="28"/>
          <w:szCs w:val="28"/>
        </w:rPr>
      </w:pPr>
    </w:p>
    <w:p w14:paraId="39B269B6" w14:textId="77777777" w:rsidR="00393B81" w:rsidRPr="00616191" w:rsidRDefault="00393B81" w:rsidP="00BE297D">
      <w:pPr>
        <w:ind w:firstLine="709"/>
        <w:jc w:val="both"/>
        <w:rPr>
          <w:bCs/>
          <w:sz w:val="28"/>
          <w:szCs w:val="28"/>
        </w:rPr>
      </w:pPr>
      <w:r w:rsidRPr="00616191">
        <w:rPr>
          <w:bCs/>
          <w:sz w:val="28"/>
          <w:szCs w:val="28"/>
        </w:rPr>
        <w:t>В седьмом разделе курсового проекта необходимо:</w:t>
      </w:r>
    </w:p>
    <w:p w14:paraId="0C8E47F5" w14:textId="77777777" w:rsidR="00393B81" w:rsidRPr="00616191" w:rsidRDefault="00393B81" w:rsidP="00BE297D">
      <w:pPr>
        <w:pStyle w:val="a3"/>
        <w:numPr>
          <w:ilvl w:val="0"/>
          <w:numId w:val="101"/>
        </w:numPr>
        <w:jc w:val="both"/>
        <w:rPr>
          <w:bCs/>
          <w:sz w:val="28"/>
          <w:szCs w:val="28"/>
        </w:rPr>
      </w:pPr>
      <w:r w:rsidRPr="00616191">
        <w:rPr>
          <w:bCs/>
          <w:sz w:val="28"/>
          <w:szCs w:val="28"/>
        </w:rPr>
        <w:t>составить базовый план проекта</w:t>
      </w:r>
      <w:r w:rsidRPr="00616191">
        <w:t xml:space="preserve"> </w:t>
      </w:r>
      <w:r w:rsidRPr="00616191">
        <w:rPr>
          <w:bCs/>
          <w:sz w:val="28"/>
          <w:szCs w:val="28"/>
        </w:rPr>
        <w:t>(календарный план);</w:t>
      </w:r>
    </w:p>
    <w:p w14:paraId="496B3781" w14:textId="77777777" w:rsidR="00393B81" w:rsidRPr="00616191" w:rsidRDefault="00393B81" w:rsidP="00BE297D">
      <w:pPr>
        <w:pStyle w:val="a3"/>
        <w:numPr>
          <w:ilvl w:val="0"/>
          <w:numId w:val="101"/>
        </w:numPr>
        <w:jc w:val="both"/>
        <w:rPr>
          <w:bCs/>
          <w:sz w:val="28"/>
          <w:szCs w:val="28"/>
        </w:rPr>
      </w:pPr>
      <w:r w:rsidRPr="00616191">
        <w:rPr>
          <w:bCs/>
          <w:sz w:val="28"/>
          <w:szCs w:val="28"/>
        </w:rPr>
        <w:t>составить план управления проектом по вехам;</w:t>
      </w:r>
    </w:p>
    <w:p w14:paraId="313D1DDD" w14:textId="77777777" w:rsidR="00393B81" w:rsidRPr="00616191" w:rsidRDefault="00393B81" w:rsidP="00BE297D">
      <w:pPr>
        <w:pStyle w:val="a3"/>
        <w:numPr>
          <w:ilvl w:val="0"/>
          <w:numId w:val="101"/>
        </w:numPr>
        <w:jc w:val="both"/>
        <w:rPr>
          <w:bCs/>
          <w:sz w:val="28"/>
          <w:szCs w:val="28"/>
        </w:rPr>
      </w:pPr>
      <w:r w:rsidRPr="00616191">
        <w:rPr>
          <w:bCs/>
          <w:sz w:val="28"/>
          <w:szCs w:val="28"/>
        </w:rPr>
        <w:t>составить сетевой график проекта.</w:t>
      </w:r>
    </w:p>
    <w:p w14:paraId="10AF8480" w14:textId="77777777" w:rsidR="00393B81" w:rsidRPr="00616191" w:rsidRDefault="00393B81" w:rsidP="00BE297D">
      <w:pPr>
        <w:ind w:firstLine="709"/>
        <w:jc w:val="both"/>
        <w:rPr>
          <w:sz w:val="28"/>
          <w:szCs w:val="28"/>
        </w:rPr>
      </w:pPr>
      <w:r w:rsidRPr="00616191">
        <w:rPr>
          <w:noProof/>
          <w:sz w:val="28"/>
          <w:szCs w:val="28"/>
        </w:rPr>
        <w:lastRenderedPageBreak/>
        <w:drawing>
          <wp:anchor distT="114300" distB="114300" distL="114300" distR="114300" simplePos="0" relativeHeight="251689984" behindDoc="0" locked="0" layoutInCell="1" hidden="0" allowOverlap="1" wp14:anchorId="6F489F0E" wp14:editId="500ADE50">
            <wp:simplePos x="0" y="0"/>
            <wp:positionH relativeFrom="margin">
              <wp:align>center</wp:align>
            </wp:positionH>
            <wp:positionV relativeFrom="paragraph">
              <wp:posOffset>638175</wp:posOffset>
            </wp:positionV>
            <wp:extent cx="5128895" cy="2488565"/>
            <wp:effectExtent l="0" t="0" r="0" b="6985"/>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31727" t="39233" r="30730" b="28318"/>
                    <a:stretch>
                      <a:fillRect/>
                    </a:stretch>
                  </pic:blipFill>
                  <pic:spPr>
                    <a:xfrm>
                      <a:off x="0" y="0"/>
                      <a:ext cx="5128895" cy="2488565"/>
                    </a:xfrm>
                    <a:prstGeom prst="rect">
                      <a:avLst/>
                    </a:prstGeom>
                    <a:ln/>
                  </pic:spPr>
                </pic:pic>
              </a:graphicData>
            </a:graphic>
          </wp:anchor>
        </w:drawing>
      </w:r>
      <w:r w:rsidRPr="00616191">
        <w:rPr>
          <w:sz w:val="28"/>
          <w:szCs w:val="28"/>
        </w:rPr>
        <w:t xml:space="preserve">Определение </w:t>
      </w:r>
      <w:r w:rsidRPr="00616191">
        <w:rPr>
          <w:i/>
          <w:sz w:val="28"/>
          <w:szCs w:val="28"/>
        </w:rPr>
        <w:t>планирования</w:t>
      </w:r>
      <w:r w:rsidRPr="00616191">
        <w:rPr>
          <w:sz w:val="28"/>
          <w:szCs w:val="28"/>
        </w:rPr>
        <w:t xml:space="preserve"> сводятся к ответам на цепочку вопросов: </w:t>
      </w:r>
      <w:r w:rsidRPr="00616191">
        <w:rPr>
          <w:i/>
          <w:sz w:val="28"/>
          <w:szCs w:val="28"/>
        </w:rPr>
        <w:t>кто, что, когда, почему, где, как долго</w:t>
      </w:r>
      <w:r w:rsidRPr="00616191">
        <w:rPr>
          <w:sz w:val="28"/>
          <w:szCs w:val="28"/>
        </w:rPr>
        <w:t>, как, например на рисунке 1.</w:t>
      </w:r>
    </w:p>
    <w:p w14:paraId="387AD47A" w14:textId="77777777" w:rsidR="00393B81" w:rsidRPr="00616191" w:rsidRDefault="00393B81" w:rsidP="00BE297D">
      <w:pPr>
        <w:ind w:firstLine="709"/>
        <w:jc w:val="center"/>
        <w:rPr>
          <w:sz w:val="28"/>
          <w:szCs w:val="28"/>
        </w:rPr>
      </w:pPr>
      <w:r w:rsidRPr="00616191">
        <w:rPr>
          <w:sz w:val="28"/>
          <w:szCs w:val="28"/>
        </w:rPr>
        <w:t>Рисунок 5 - Планирование</w:t>
      </w:r>
    </w:p>
    <w:p w14:paraId="5B362C14" w14:textId="77777777" w:rsidR="00393B81" w:rsidRPr="00616191" w:rsidRDefault="00393B81" w:rsidP="00BE297D">
      <w:pPr>
        <w:ind w:firstLine="709"/>
        <w:jc w:val="both"/>
        <w:rPr>
          <w:sz w:val="28"/>
          <w:szCs w:val="28"/>
        </w:rPr>
      </w:pPr>
      <w:r w:rsidRPr="00616191">
        <w:rPr>
          <w:sz w:val="28"/>
          <w:szCs w:val="28"/>
        </w:rPr>
        <w:t>Для того, чтобы правильно спланировать проект, необходимо уделить внимание трем аспектам: стратегии, тактике и логистике.</w:t>
      </w:r>
    </w:p>
    <w:p w14:paraId="4845DA59" w14:textId="77777777" w:rsidR="00393B81" w:rsidRPr="00616191" w:rsidRDefault="00393B81" w:rsidP="00BE297D">
      <w:pPr>
        <w:ind w:firstLine="709"/>
        <w:jc w:val="both"/>
        <w:rPr>
          <w:sz w:val="28"/>
          <w:szCs w:val="28"/>
        </w:rPr>
      </w:pPr>
      <w:r w:rsidRPr="00616191">
        <w:rPr>
          <w:sz w:val="28"/>
          <w:szCs w:val="28"/>
        </w:rPr>
        <w:t>Также необходимы минимальные компоненты для составления плана проекта.</w:t>
      </w:r>
    </w:p>
    <w:p w14:paraId="3AD6756E" w14:textId="77777777" w:rsidR="00393B81" w:rsidRPr="00616191" w:rsidRDefault="00393B81" w:rsidP="00BE297D">
      <w:pPr>
        <w:numPr>
          <w:ilvl w:val="0"/>
          <w:numId w:val="87"/>
        </w:numPr>
        <w:ind w:left="0" w:firstLine="709"/>
        <w:jc w:val="both"/>
        <w:rPr>
          <w:sz w:val="28"/>
          <w:szCs w:val="28"/>
        </w:rPr>
      </w:pPr>
      <w:r w:rsidRPr="00616191">
        <w:rPr>
          <w:sz w:val="28"/>
          <w:szCs w:val="28"/>
        </w:rPr>
        <w:t>Документальное формулирование проблем</w:t>
      </w:r>
    </w:p>
    <w:p w14:paraId="5063C26B" w14:textId="77777777" w:rsidR="00393B81" w:rsidRPr="00616191" w:rsidRDefault="00393B81" w:rsidP="00BE297D">
      <w:pPr>
        <w:numPr>
          <w:ilvl w:val="0"/>
          <w:numId w:val="87"/>
        </w:numPr>
        <w:ind w:left="0" w:firstLine="709"/>
        <w:jc w:val="both"/>
        <w:rPr>
          <w:sz w:val="28"/>
          <w:szCs w:val="28"/>
        </w:rPr>
      </w:pPr>
      <w:r w:rsidRPr="00616191">
        <w:rPr>
          <w:sz w:val="28"/>
          <w:szCs w:val="28"/>
        </w:rPr>
        <w:t>миссия проекта</w:t>
      </w:r>
    </w:p>
    <w:p w14:paraId="1E266B53" w14:textId="77777777" w:rsidR="00393B81" w:rsidRPr="00616191" w:rsidRDefault="00393B81" w:rsidP="00BE297D">
      <w:pPr>
        <w:numPr>
          <w:ilvl w:val="0"/>
          <w:numId w:val="87"/>
        </w:numPr>
        <w:ind w:left="0" w:firstLine="709"/>
        <w:jc w:val="both"/>
        <w:rPr>
          <w:sz w:val="28"/>
          <w:szCs w:val="28"/>
        </w:rPr>
      </w:pPr>
      <w:r w:rsidRPr="00616191">
        <w:rPr>
          <w:sz w:val="28"/>
          <w:szCs w:val="28"/>
        </w:rPr>
        <w:t>цели проекта</w:t>
      </w:r>
    </w:p>
    <w:p w14:paraId="42F00A92" w14:textId="77777777" w:rsidR="00393B81" w:rsidRPr="00616191" w:rsidRDefault="00393B81" w:rsidP="00BE297D">
      <w:pPr>
        <w:numPr>
          <w:ilvl w:val="0"/>
          <w:numId w:val="87"/>
        </w:numPr>
        <w:ind w:left="0" w:firstLine="709"/>
        <w:jc w:val="both"/>
        <w:rPr>
          <w:sz w:val="28"/>
          <w:szCs w:val="28"/>
        </w:rPr>
      </w:pPr>
      <w:r w:rsidRPr="00616191">
        <w:rPr>
          <w:sz w:val="28"/>
          <w:szCs w:val="28"/>
        </w:rPr>
        <w:t xml:space="preserve">требования к выполнению работ по проекту (включают в себя список результатов, который создается в ходе проекта) </w:t>
      </w:r>
    </w:p>
    <w:p w14:paraId="0DD25E74" w14:textId="77777777" w:rsidR="00393B81" w:rsidRPr="00616191" w:rsidRDefault="00393B81" w:rsidP="00BE297D">
      <w:pPr>
        <w:numPr>
          <w:ilvl w:val="0"/>
          <w:numId w:val="87"/>
        </w:numPr>
        <w:ind w:left="0" w:firstLine="709"/>
        <w:jc w:val="both"/>
        <w:rPr>
          <w:sz w:val="28"/>
          <w:szCs w:val="28"/>
        </w:rPr>
      </w:pPr>
      <w:r w:rsidRPr="00616191">
        <w:rPr>
          <w:sz w:val="28"/>
          <w:szCs w:val="28"/>
        </w:rPr>
        <w:t xml:space="preserve">критерии выхода из очередной фазы (обозначенные индикаторы завершения конкретной фазы проекта) </w:t>
      </w:r>
    </w:p>
    <w:p w14:paraId="5A7E52B1" w14:textId="77777777" w:rsidR="00393B81" w:rsidRPr="00616191" w:rsidRDefault="00393B81" w:rsidP="00BE297D">
      <w:pPr>
        <w:numPr>
          <w:ilvl w:val="0"/>
          <w:numId w:val="87"/>
        </w:numPr>
        <w:ind w:left="0" w:firstLine="709"/>
        <w:jc w:val="both"/>
        <w:rPr>
          <w:sz w:val="28"/>
          <w:szCs w:val="28"/>
        </w:rPr>
      </w:pPr>
      <w:r w:rsidRPr="00616191">
        <w:rPr>
          <w:sz w:val="28"/>
          <w:szCs w:val="28"/>
        </w:rPr>
        <w:t>стандарты и сертификации, которым должен отвечать проект</w:t>
      </w:r>
    </w:p>
    <w:p w14:paraId="3B37463D" w14:textId="77777777" w:rsidR="00393B81" w:rsidRPr="00616191" w:rsidRDefault="00393B81" w:rsidP="00BE297D">
      <w:pPr>
        <w:numPr>
          <w:ilvl w:val="0"/>
          <w:numId w:val="87"/>
        </w:numPr>
        <w:ind w:left="0" w:firstLine="709"/>
        <w:jc w:val="both"/>
        <w:rPr>
          <w:sz w:val="28"/>
          <w:szCs w:val="28"/>
        </w:rPr>
      </w:pPr>
      <w:r w:rsidRPr="00616191">
        <w:rPr>
          <w:sz w:val="28"/>
          <w:szCs w:val="28"/>
        </w:rPr>
        <w:t>иерархическая структура работ</w:t>
      </w:r>
    </w:p>
    <w:p w14:paraId="528E6841" w14:textId="77777777" w:rsidR="00393B81" w:rsidRPr="00616191" w:rsidRDefault="00393B81" w:rsidP="00BE297D">
      <w:pPr>
        <w:numPr>
          <w:ilvl w:val="0"/>
          <w:numId w:val="87"/>
        </w:numPr>
        <w:ind w:left="0" w:firstLine="709"/>
        <w:jc w:val="both"/>
        <w:rPr>
          <w:sz w:val="28"/>
          <w:szCs w:val="28"/>
        </w:rPr>
      </w:pPr>
      <w:r w:rsidRPr="00616191">
        <w:rPr>
          <w:sz w:val="28"/>
          <w:szCs w:val="28"/>
        </w:rPr>
        <w:t>расписания для основных этапов проекта</w:t>
      </w:r>
    </w:p>
    <w:p w14:paraId="3C425424" w14:textId="77777777" w:rsidR="00393B81" w:rsidRPr="00616191" w:rsidRDefault="00393B81" w:rsidP="00BE297D">
      <w:pPr>
        <w:numPr>
          <w:ilvl w:val="0"/>
          <w:numId w:val="87"/>
        </w:numPr>
        <w:ind w:left="0" w:firstLine="709"/>
        <w:jc w:val="both"/>
        <w:rPr>
          <w:sz w:val="28"/>
          <w:szCs w:val="28"/>
        </w:rPr>
      </w:pPr>
      <w:r w:rsidRPr="00616191">
        <w:rPr>
          <w:sz w:val="28"/>
          <w:szCs w:val="28"/>
        </w:rPr>
        <w:t>необходимые ресурсы (люди, оборудование, материалы, помещения)</w:t>
      </w:r>
    </w:p>
    <w:p w14:paraId="57A2AA57" w14:textId="77777777" w:rsidR="00393B81" w:rsidRPr="00616191" w:rsidRDefault="00393B81" w:rsidP="00BE297D">
      <w:pPr>
        <w:numPr>
          <w:ilvl w:val="0"/>
          <w:numId w:val="87"/>
        </w:numPr>
        <w:ind w:left="0" w:firstLine="709"/>
        <w:jc w:val="both"/>
        <w:rPr>
          <w:sz w:val="28"/>
          <w:szCs w:val="28"/>
        </w:rPr>
      </w:pPr>
      <w:r w:rsidRPr="00616191">
        <w:rPr>
          <w:sz w:val="28"/>
          <w:szCs w:val="28"/>
        </w:rPr>
        <w:t xml:space="preserve"> система контроля</w:t>
      </w:r>
    </w:p>
    <w:p w14:paraId="166DAD77" w14:textId="77777777" w:rsidR="00393B81" w:rsidRPr="00616191" w:rsidRDefault="00393B81" w:rsidP="00BE297D">
      <w:pPr>
        <w:numPr>
          <w:ilvl w:val="0"/>
          <w:numId w:val="87"/>
        </w:numPr>
        <w:ind w:left="0" w:firstLine="709"/>
        <w:jc w:val="both"/>
        <w:rPr>
          <w:sz w:val="28"/>
          <w:szCs w:val="28"/>
        </w:rPr>
      </w:pPr>
      <w:r w:rsidRPr="00616191">
        <w:rPr>
          <w:sz w:val="28"/>
          <w:szCs w:val="28"/>
        </w:rPr>
        <w:t>основные исполнители и участники</w:t>
      </w:r>
    </w:p>
    <w:p w14:paraId="08A46A40" w14:textId="77777777" w:rsidR="00393B81" w:rsidRPr="00616191" w:rsidRDefault="00393B81" w:rsidP="00BE297D">
      <w:pPr>
        <w:numPr>
          <w:ilvl w:val="0"/>
          <w:numId w:val="87"/>
        </w:numPr>
        <w:ind w:left="0" w:firstLine="709"/>
        <w:jc w:val="both"/>
        <w:rPr>
          <w:sz w:val="28"/>
          <w:szCs w:val="28"/>
        </w:rPr>
      </w:pPr>
      <w:r w:rsidRPr="00616191">
        <w:rPr>
          <w:sz w:val="28"/>
          <w:szCs w:val="28"/>
        </w:rPr>
        <w:t>зоны риска и его преодоления</w:t>
      </w:r>
    </w:p>
    <w:p w14:paraId="268CDFAF" w14:textId="77777777" w:rsidR="00393B81" w:rsidRPr="00616191" w:rsidRDefault="00393B81" w:rsidP="00BE297D">
      <w:pPr>
        <w:ind w:firstLine="709"/>
        <w:jc w:val="both"/>
        <w:rPr>
          <w:sz w:val="28"/>
          <w:szCs w:val="28"/>
        </w:rPr>
      </w:pPr>
      <w:r w:rsidRPr="00616191">
        <w:rPr>
          <w:sz w:val="28"/>
          <w:szCs w:val="28"/>
        </w:rPr>
        <w:t xml:space="preserve">Когда план подготовлен, он должен быть передан всем заинтересованным лицам на согласование и подписание. </w:t>
      </w:r>
    </w:p>
    <w:p w14:paraId="056E0C87" w14:textId="77777777" w:rsidR="00393B81" w:rsidRPr="00616191" w:rsidRDefault="00393B81" w:rsidP="00BE297D">
      <w:pPr>
        <w:ind w:firstLine="709"/>
        <w:jc w:val="both"/>
        <w:rPr>
          <w:sz w:val="28"/>
          <w:szCs w:val="28"/>
        </w:rPr>
      </w:pPr>
      <w:r w:rsidRPr="00616191">
        <w:rPr>
          <w:sz w:val="28"/>
          <w:szCs w:val="28"/>
        </w:rPr>
        <w:t xml:space="preserve">Также, всегда возникают непредвиденные трудности, в связи с чем необходимо вносить и изменения в план проекта. </w:t>
      </w:r>
    </w:p>
    <w:p w14:paraId="69E34340" w14:textId="77777777" w:rsidR="00393B81" w:rsidRPr="00616191" w:rsidRDefault="00393B81" w:rsidP="00BE297D">
      <w:pPr>
        <w:ind w:firstLine="709"/>
        <w:jc w:val="both"/>
        <w:rPr>
          <w:sz w:val="28"/>
          <w:szCs w:val="28"/>
        </w:rPr>
      </w:pPr>
      <w:r w:rsidRPr="00616191">
        <w:rPr>
          <w:sz w:val="28"/>
          <w:szCs w:val="28"/>
        </w:rPr>
        <w:t xml:space="preserve">Помимо указанных этапов создания плана, стоит учитывать рекомендации: </w:t>
      </w:r>
    </w:p>
    <w:p w14:paraId="4E97CE88" w14:textId="77777777" w:rsidR="00393B81" w:rsidRPr="00616191" w:rsidRDefault="00393B81" w:rsidP="00BE297D">
      <w:pPr>
        <w:numPr>
          <w:ilvl w:val="0"/>
          <w:numId w:val="89"/>
        </w:numPr>
        <w:ind w:left="0" w:firstLine="709"/>
        <w:jc w:val="both"/>
        <w:rPr>
          <w:sz w:val="28"/>
          <w:szCs w:val="28"/>
        </w:rPr>
      </w:pPr>
      <w:r w:rsidRPr="00616191">
        <w:rPr>
          <w:sz w:val="28"/>
          <w:szCs w:val="28"/>
        </w:rPr>
        <w:t>планировать планирование. Речь о том, чтобы заранее запланировать мероприятие по созданию плана, дабы не произошло срыва мероприятия или превращения в стихийную встречу.</w:t>
      </w:r>
    </w:p>
    <w:p w14:paraId="30DB20E8" w14:textId="77777777" w:rsidR="00393B81" w:rsidRPr="00616191" w:rsidRDefault="00393B81" w:rsidP="00BE297D">
      <w:pPr>
        <w:numPr>
          <w:ilvl w:val="0"/>
          <w:numId w:val="89"/>
        </w:numPr>
        <w:ind w:left="0" w:firstLine="709"/>
        <w:jc w:val="both"/>
        <w:rPr>
          <w:sz w:val="28"/>
          <w:szCs w:val="28"/>
        </w:rPr>
      </w:pPr>
      <w:r w:rsidRPr="00616191">
        <w:rPr>
          <w:sz w:val="28"/>
          <w:szCs w:val="28"/>
        </w:rPr>
        <w:lastRenderedPageBreak/>
        <w:t xml:space="preserve">люди, которые будут исполнять план, должны участвовать в его разработке. В противном случае, на этапе исполнения проекта могут проявиться участники, не испытывающие чувства ответственности за выполнение данного плана. </w:t>
      </w:r>
    </w:p>
    <w:p w14:paraId="618A3487" w14:textId="77777777" w:rsidR="00393B81" w:rsidRPr="00616191" w:rsidRDefault="00393B81" w:rsidP="00BE297D">
      <w:pPr>
        <w:numPr>
          <w:ilvl w:val="0"/>
          <w:numId w:val="89"/>
        </w:numPr>
        <w:ind w:left="0" w:firstLine="709"/>
        <w:jc w:val="both"/>
        <w:rPr>
          <w:sz w:val="28"/>
          <w:szCs w:val="28"/>
        </w:rPr>
      </w:pPr>
      <w:r w:rsidRPr="00616191">
        <w:rPr>
          <w:sz w:val="28"/>
          <w:szCs w:val="28"/>
        </w:rPr>
        <w:t>быть готовым к перепланированию.</w:t>
      </w:r>
    </w:p>
    <w:p w14:paraId="0E0E0D7E" w14:textId="77777777" w:rsidR="00393B81" w:rsidRPr="00616191" w:rsidRDefault="00393B81" w:rsidP="00BE297D">
      <w:pPr>
        <w:numPr>
          <w:ilvl w:val="0"/>
          <w:numId w:val="89"/>
        </w:numPr>
        <w:ind w:left="0" w:firstLine="709"/>
        <w:jc w:val="both"/>
        <w:rPr>
          <w:sz w:val="28"/>
          <w:szCs w:val="28"/>
        </w:rPr>
      </w:pPr>
      <w:r w:rsidRPr="00616191">
        <w:rPr>
          <w:sz w:val="28"/>
          <w:szCs w:val="28"/>
        </w:rPr>
        <w:t>анализ рисков на всех стадиях жизненного цикла.</w:t>
      </w:r>
    </w:p>
    <w:p w14:paraId="4C284435" w14:textId="77777777" w:rsidR="00393B81" w:rsidRPr="00616191" w:rsidRDefault="00393B81" w:rsidP="00BE297D">
      <w:pPr>
        <w:numPr>
          <w:ilvl w:val="0"/>
          <w:numId w:val="89"/>
        </w:numPr>
        <w:ind w:left="0" w:firstLine="709"/>
        <w:jc w:val="both"/>
        <w:rPr>
          <w:sz w:val="28"/>
          <w:szCs w:val="28"/>
        </w:rPr>
      </w:pPr>
      <w:r w:rsidRPr="00616191">
        <w:rPr>
          <w:sz w:val="28"/>
          <w:szCs w:val="28"/>
        </w:rPr>
        <w:t>определить цели проекта и сформулировать проблему ее реализации</w:t>
      </w:r>
    </w:p>
    <w:p w14:paraId="3FCD9040" w14:textId="77777777" w:rsidR="00393B81" w:rsidRPr="00616191" w:rsidRDefault="00393B81" w:rsidP="00BE297D">
      <w:pPr>
        <w:numPr>
          <w:ilvl w:val="0"/>
          <w:numId w:val="89"/>
        </w:numPr>
        <w:ind w:left="0" w:firstLine="709"/>
        <w:jc w:val="both"/>
        <w:rPr>
          <w:sz w:val="28"/>
          <w:szCs w:val="28"/>
        </w:rPr>
      </w:pPr>
      <w:r w:rsidRPr="00616191">
        <w:rPr>
          <w:sz w:val="28"/>
          <w:szCs w:val="28"/>
        </w:rPr>
        <w:t>с помощью ИСР необходимо делить работы на маленькие процессы.</w:t>
      </w:r>
    </w:p>
    <w:p w14:paraId="4C23CFC6" w14:textId="77777777" w:rsidR="00393B81" w:rsidRPr="00616191" w:rsidRDefault="00393B81" w:rsidP="00BE297D">
      <w:pPr>
        <w:ind w:firstLine="709"/>
        <w:jc w:val="center"/>
        <w:rPr>
          <w:b/>
          <w:bCs/>
          <w:i/>
          <w:iCs/>
          <w:sz w:val="28"/>
          <w:szCs w:val="28"/>
        </w:rPr>
      </w:pPr>
      <w:r w:rsidRPr="00616191">
        <w:rPr>
          <w:b/>
          <w:bCs/>
          <w:i/>
          <w:iCs/>
          <w:sz w:val="28"/>
          <w:szCs w:val="28"/>
        </w:rPr>
        <w:t>Базовый план проекта</w:t>
      </w:r>
      <w:bookmarkStart w:id="33" w:name="_Toc59567267"/>
    </w:p>
    <w:p w14:paraId="14E6C7AF" w14:textId="77777777" w:rsidR="000F2BC7" w:rsidRPr="000F2BC7" w:rsidRDefault="000F2BC7" w:rsidP="00BE297D">
      <w:pPr>
        <w:rPr>
          <w:b/>
          <w:iCs/>
          <w:sz w:val="28"/>
          <w:szCs w:val="28"/>
        </w:rPr>
      </w:pPr>
      <w:bookmarkStart w:id="34" w:name="_Toc61862868"/>
      <w:r w:rsidRPr="000F2BC7">
        <w:rPr>
          <w:b/>
          <w:iCs/>
          <w:sz w:val="28"/>
          <w:szCs w:val="28"/>
        </w:rPr>
        <w:t>НАПРИМЕР</w:t>
      </w:r>
    </w:p>
    <w:p w14:paraId="74873580" w14:textId="77777777" w:rsidR="00393B81" w:rsidRPr="00754BFE" w:rsidRDefault="00393B81" w:rsidP="00BE297D">
      <w:pPr>
        <w:pStyle w:val="1"/>
        <w:spacing w:line="240" w:lineRule="auto"/>
        <w:ind w:firstLine="709"/>
        <w:jc w:val="both"/>
        <w:rPr>
          <w:b/>
          <w:bCs/>
          <w:i/>
          <w:iCs/>
          <w:sz w:val="28"/>
          <w:szCs w:val="28"/>
        </w:rPr>
      </w:pPr>
      <w:bookmarkStart w:id="35" w:name="_Toc65500122"/>
      <w:bookmarkStart w:id="36" w:name="_Toc65500317"/>
      <w:bookmarkStart w:id="37" w:name="_Toc89963087"/>
      <w:r w:rsidRPr="00754BFE">
        <w:rPr>
          <w:i/>
          <w:iCs/>
          <w:sz w:val="28"/>
          <w:szCs w:val="28"/>
        </w:rPr>
        <w:t>Освещение методики базового планирования. практическая разработка базового планирования на примере ОАО «Холдинговая компания «Объединенные кондитеры»</w:t>
      </w:r>
      <w:bookmarkEnd w:id="33"/>
      <w:bookmarkEnd w:id="34"/>
      <w:bookmarkEnd w:id="35"/>
      <w:bookmarkEnd w:id="36"/>
      <w:bookmarkEnd w:id="37"/>
    </w:p>
    <w:p w14:paraId="021C60CC"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Базовый план проекта (Baseline или Performance Management Baseline) или базовый план исполнения проекта – это сводные данные об объеме, сроках и стоимости проекта, согласованных на этапе планирования, на основе которого в процессе выполнения проекта отслеживается его прогресс.</w:t>
      </w:r>
    </w:p>
    <w:p w14:paraId="15BA17CD"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Один из инструментов базового планирования - это Базовый календарный план проекта. Базовый календарный план проекта - это согласованный план-график проекта, включая даты начала и окончания каждой задачи.</w:t>
      </w:r>
    </w:p>
    <w:p w14:paraId="1F2FD4F7"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Зачем нужен базовый план проекта. Базовый план проекта нужен:</w:t>
      </w:r>
    </w:p>
    <w:p w14:paraId="0909C8C6" w14:textId="77777777" w:rsidR="00393B81" w:rsidRPr="00754BFE" w:rsidRDefault="00393B81" w:rsidP="00BE297D">
      <w:pPr>
        <w:numPr>
          <w:ilvl w:val="0"/>
          <w:numId w:val="88"/>
        </w:numPr>
        <w:pBdr>
          <w:top w:val="nil"/>
          <w:left w:val="nil"/>
          <w:bottom w:val="nil"/>
          <w:right w:val="nil"/>
          <w:between w:val="nil"/>
        </w:pBdr>
        <w:ind w:left="0" w:firstLine="709"/>
        <w:jc w:val="both"/>
        <w:rPr>
          <w:i/>
          <w:sz w:val="28"/>
          <w:szCs w:val="28"/>
        </w:rPr>
      </w:pPr>
      <w:r w:rsidRPr="00754BFE">
        <w:rPr>
          <w:i/>
          <w:sz w:val="28"/>
          <w:szCs w:val="28"/>
        </w:rPr>
        <w:t>На старте – для однозначного согласования объема, стоимости и длительности проекта со всеми заинтересованными лицами.</w:t>
      </w:r>
    </w:p>
    <w:p w14:paraId="5767FA84" w14:textId="77777777" w:rsidR="00393B81" w:rsidRPr="00754BFE" w:rsidRDefault="00393B81" w:rsidP="00BE297D">
      <w:pPr>
        <w:numPr>
          <w:ilvl w:val="0"/>
          <w:numId w:val="88"/>
        </w:numPr>
        <w:pBdr>
          <w:top w:val="nil"/>
          <w:left w:val="nil"/>
          <w:bottom w:val="nil"/>
          <w:right w:val="nil"/>
          <w:between w:val="nil"/>
        </w:pBdr>
        <w:ind w:left="0" w:firstLine="709"/>
        <w:jc w:val="both"/>
        <w:rPr>
          <w:i/>
          <w:sz w:val="28"/>
          <w:szCs w:val="28"/>
        </w:rPr>
      </w:pPr>
      <w:r w:rsidRPr="00754BFE">
        <w:rPr>
          <w:i/>
          <w:sz w:val="28"/>
          <w:szCs w:val="28"/>
        </w:rPr>
        <w:t>В ходе проекта – для контроля «здоровья» проекта. При отклонении от базового плана по любому из направлений РМ понимает, что что-то пошло не так и может предпринять какие-то действия, чтобы вернуть проект на путь истинный.</w:t>
      </w:r>
    </w:p>
    <w:p w14:paraId="4B0288B2" w14:textId="77777777" w:rsidR="00393B81" w:rsidRPr="00616191" w:rsidRDefault="00393B81" w:rsidP="00BE297D">
      <w:pPr>
        <w:ind w:firstLine="709"/>
        <w:jc w:val="both"/>
        <w:rPr>
          <w:sz w:val="28"/>
          <w:szCs w:val="28"/>
        </w:rPr>
      </w:pPr>
      <w:r w:rsidRPr="00616191">
        <w:rPr>
          <w:sz w:val="28"/>
          <w:szCs w:val="28"/>
        </w:rPr>
        <w:t xml:space="preserve">Таблица 9 – </w:t>
      </w:r>
      <w:bookmarkStart w:id="38" w:name="_Hlk61860953"/>
      <w:r w:rsidRPr="00616191">
        <w:rPr>
          <w:sz w:val="28"/>
          <w:szCs w:val="28"/>
        </w:rPr>
        <w:t>Вариант календарного плана</w:t>
      </w:r>
      <w:bookmarkEnd w:id="38"/>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7"/>
        <w:gridCol w:w="1676"/>
        <w:gridCol w:w="1512"/>
      </w:tblGrid>
      <w:tr w:rsidR="00393B81" w:rsidRPr="00616191" w14:paraId="7A163C60" w14:textId="77777777" w:rsidTr="00352D6E">
        <w:trPr>
          <w:tblHeader/>
        </w:trPr>
        <w:tc>
          <w:tcPr>
            <w:tcW w:w="5827" w:type="dxa"/>
            <w:shd w:val="clear" w:color="auto" w:fill="D9D9D9"/>
            <w:tcMar>
              <w:top w:w="100" w:type="dxa"/>
              <w:left w:w="100" w:type="dxa"/>
              <w:bottom w:w="100" w:type="dxa"/>
              <w:right w:w="100" w:type="dxa"/>
            </w:tcMar>
            <w:vAlign w:val="center"/>
          </w:tcPr>
          <w:p w14:paraId="3B430056" w14:textId="77777777" w:rsidR="00393B81" w:rsidRPr="00616191" w:rsidRDefault="00393B81" w:rsidP="00BE297D">
            <w:pPr>
              <w:widowControl w:val="0"/>
              <w:pBdr>
                <w:top w:val="nil"/>
                <w:left w:val="nil"/>
                <w:bottom w:val="nil"/>
                <w:right w:val="nil"/>
                <w:between w:val="nil"/>
              </w:pBdr>
              <w:jc w:val="center"/>
            </w:pPr>
            <w:r w:rsidRPr="00616191">
              <w:t>Название процесса</w:t>
            </w:r>
          </w:p>
        </w:tc>
        <w:tc>
          <w:tcPr>
            <w:tcW w:w="1676" w:type="dxa"/>
            <w:shd w:val="clear" w:color="auto" w:fill="D9D9D9"/>
            <w:tcMar>
              <w:top w:w="100" w:type="dxa"/>
              <w:left w:w="100" w:type="dxa"/>
              <w:bottom w:w="100" w:type="dxa"/>
              <w:right w:w="100" w:type="dxa"/>
            </w:tcMar>
            <w:vAlign w:val="center"/>
          </w:tcPr>
          <w:p w14:paraId="1470BDC2" w14:textId="77777777" w:rsidR="00393B81" w:rsidRPr="00616191" w:rsidRDefault="00393B81" w:rsidP="00BE297D">
            <w:pPr>
              <w:widowControl w:val="0"/>
              <w:pBdr>
                <w:top w:val="nil"/>
                <w:left w:val="nil"/>
                <w:bottom w:val="nil"/>
                <w:right w:val="nil"/>
                <w:between w:val="nil"/>
              </w:pBdr>
              <w:jc w:val="center"/>
            </w:pPr>
            <w:r w:rsidRPr="00616191">
              <w:t>Начало выполнения</w:t>
            </w:r>
          </w:p>
        </w:tc>
        <w:tc>
          <w:tcPr>
            <w:tcW w:w="1512" w:type="dxa"/>
            <w:shd w:val="clear" w:color="auto" w:fill="D9D9D9"/>
            <w:tcMar>
              <w:top w:w="100" w:type="dxa"/>
              <w:left w:w="100" w:type="dxa"/>
              <w:bottom w:w="100" w:type="dxa"/>
              <w:right w:w="100" w:type="dxa"/>
            </w:tcMar>
            <w:vAlign w:val="center"/>
          </w:tcPr>
          <w:p w14:paraId="442C7F23" w14:textId="77777777" w:rsidR="00393B81" w:rsidRPr="00616191" w:rsidRDefault="00393B81" w:rsidP="00BE297D">
            <w:pPr>
              <w:widowControl w:val="0"/>
              <w:pBdr>
                <w:top w:val="nil"/>
                <w:left w:val="nil"/>
                <w:bottom w:val="nil"/>
                <w:right w:val="nil"/>
                <w:between w:val="nil"/>
              </w:pBdr>
              <w:jc w:val="center"/>
            </w:pPr>
            <w:r w:rsidRPr="00616191">
              <w:t>Конец выполнения</w:t>
            </w:r>
          </w:p>
        </w:tc>
      </w:tr>
      <w:tr w:rsidR="00393B81" w:rsidRPr="00616191" w14:paraId="7E60BA93" w14:textId="77777777" w:rsidTr="00352D6E">
        <w:tc>
          <w:tcPr>
            <w:tcW w:w="5827" w:type="dxa"/>
            <w:shd w:val="clear" w:color="auto" w:fill="auto"/>
            <w:tcMar>
              <w:top w:w="100" w:type="dxa"/>
              <w:left w:w="100" w:type="dxa"/>
              <w:bottom w:w="100" w:type="dxa"/>
              <w:right w:w="100" w:type="dxa"/>
            </w:tcMar>
            <w:vAlign w:val="center"/>
          </w:tcPr>
          <w:p w14:paraId="421726D6" w14:textId="77777777" w:rsidR="00393B81" w:rsidRPr="00616191" w:rsidRDefault="00393B81" w:rsidP="00BE297D">
            <w:r w:rsidRPr="00616191">
              <w:t>Опрос потребителей в сетевых магазинах по вопросам любимых конфет, что потребителю нравится;</w:t>
            </w:r>
          </w:p>
        </w:tc>
        <w:tc>
          <w:tcPr>
            <w:tcW w:w="1676" w:type="dxa"/>
            <w:shd w:val="clear" w:color="auto" w:fill="auto"/>
            <w:tcMar>
              <w:top w:w="100" w:type="dxa"/>
              <w:left w:w="100" w:type="dxa"/>
              <w:bottom w:w="100" w:type="dxa"/>
              <w:right w:w="100" w:type="dxa"/>
            </w:tcMar>
            <w:vAlign w:val="center"/>
          </w:tcPr>
          <w:p w14:paraId="0D39B23E" w14:textId="77777777" w:rsidR="00393B81" w:rsidRPr="00616191" w:rsidRDefault="00393B81" w:rsidP="00BE297D">
            <w:pPr>
              <w:widowControl w:val="0"/>
              <w:pBdr>
                <w:top w:val="nil"/>
                <w:left w:val="nil"/>
                <w:bottom w:val="nil"/>
                <w:right w:val="nil"/>
                <w:between w:val="nil"/>
              </w:pBdr>
              <w:jc w:val="center"/>
            </w:pPr>
            <w:r w:rsidRPr="00616191">
              <w:t>01.07.2020</w:t>
            </w:r>
          </w:p>
        </w:tc>
        <w:tc>
          <w:tcPr>
            <w:tcW w:w="1512" w:type="dxa"/>
            <w:shd w:val="clear" w:color="auto" w:fill="auto"/>
            <w:tcMar>
              <w:top w:w="100" w:type="dxa"/>
              <w:left w:w="100" w:type="dxa"/>
              <w:bottom w:w="100" w:type="dxa"/>
              <w:right w:w="100" w:type="dxa"/>
            </w:tcMar>
            <w:vAlign w:val="center"/>
          </w:tcPr>
          <w:p w14:paraId="7977A779" w14:textId="77777777" w:rsidR="00393B81" w:rsidRPr="00616191" w:rsidRDefault="00393B81" w:rsidP="00BE297D">
            <w:pPr>
              <w:widowControl w:val="0"/>
              <w:pBdr>
                <w:top w:val="nil"/>
                <w:left w:val="nil"/>
                <w:bottom w:val="nil"/>
                <w:right w:val="nil"/>
                <w:between w:val="nil"/>
              </w:pBdr>
              <w:jc w:val="center"/>
            </w:pPr>
            <w:r w:rsidRPr="00616191">
              <w:t>01.08.2020</w:t>
            </w:r>
          </w:p>
        </w:tc>
      </w:tr>
      <w:tr w:rsidR="00393B81" w:rsidRPr="00616191" w14:paraId="574962C0" w14:textId="77777777" w:rsidTr="00352D6E">
        <w:tc>
          <w:tcPr>
            <w:tcW w:w="5827" w:type="dxa"/>
            <w:shd w:val="clear" w:color="auto" w:fill="auto"/>
            <w:tcMar>
              <w:top w:w="100" w:type="dxa"/>
              <w:left w:w="100" w:type="dxa"/>
              <w:bottom w:w="100" w:type="dxa"/>
              <w:right w:w="100" w:type="dxa"/>
            </w:tcMar>
            <w:vAlign w:val="center"/>
          </w:tcPr>
          <w:p w14:paraId="5FE28FB6" w14:textId="77777777" w:rsidR="00393B81" w:rsidRPr="00616191" w:rsidRDefault="00393B81" w:rsidP="00BE297D">
            <w:r w:rsidRPr="00616191">
              <w:t>Анализ конкурентов, наличие рынка у других производителей конфет</w:t>
            </w:r>
          </w:p>
        </w:tc>
        <w:tc>
          <w:tcPr>
            <w:tcW w:w="1676" w:type="dxa"/>
            <w:shd w:val="clear" w:color="auto" w:fill="auto"/>
            <w:tcMar>
              <w:top w:w="100" w:type="dxa"/>
              <w:left w:w="100" w:type="dxa"/>
              <w:bottom w:w="100" w:type="dxa"/>
              <w:right w:w="100" w:type="dxa"/>
            </w:tcMar>
            <w:vAlign w:val="center"/>
          </w:tcPr>
          <w:p w14:paraId="11B03221" w14:textId="77777777" w:rsidR="00393B81" w:rsidRPr="00616191" w:rsidRDefault="00393B81" w:rsidP="00BE297D">
            <w:pPr>
              <w:widowControl w:val="0"/>
              <w:pBdr>
                <w:top w:val="nil"/>
                <w:left w:val="nil"/>
                <w:bottom w:val="nil"/>
                <w:right w:val="nil"/>
                <w:between w:val="nil"/>
              </w:pBdr>
              <w:jc w:val="center"/>
            </w:pPr>
            <w:r w:rsidRPr="00616191">
              <w:t>01.07.2020</w:t>
            </w:r>
          </w:p>
        </w:tc>
        <w:tc>
          <w:tcPr>
            <w:tcW w:w="1512" w:type="dxa"/>
            <w:shd w:val="clear" w:color="auto" w:fill="auto"/>
            <w:tcMar>
              <w:top w:w="100" w:type="dxa"/>
              <w:left w:w="100" w:type="dxa"/>
              <w:bottom w:w="100" w:type="dxa"/>
              <w:right w:w="100" w:type="dxa"/>
            </w:tcMar>
            <w:vAlign w:val="center"/>
          </w:tcPr>
          <w:p w14:paraId="2F7FDCE1" w14:textId="77777777" w:rsidR="00393B81" w:rsidRPr="00616191" w:rsidRDefault="00393B81" w:rsidP="00BE297D">
            <w:pPr>
              <w:widowControl w:val="0"/>
              <w:pBdr>
                <w:top w:val="nil"/>
                <w:left w:val="nil"/>
                <w:bottom w:val="nil"/>
                <w:right w:val="nil"/>
                <w:between w:val="nil"/>
              </w:pBdr>
              <w:jc w:val="center"/>
            </w:pPr>
            <w:r w:rsidRPr="00616191">
              <w:t>01.08.2020</w:t>
            </w:r>
          </w:p>
        </w:tc>
      </w:tr>
      <w:tr w:rsidR="00393B81" w:rsidRPr="00616191" w14:paraId="0C6D3294" w14:textId="77777777" w:rsidTr="00352D6E">
        <w:tc>
          <w:tcPr>
            <w:tcW w:w="5827" w:type="dxa"/>
            <w:shd w:val="clear" w:color="auto" w:fill="auto"/>
            <w:tcMar>
              <w:top w:w="100" w:type="dxa"/>
              <w:left w:w="100" w:type="dxa"/>
              <w:bottom w:w="100" w:type="dxa"/>
              <w:right w:w="100" w:type="dxa"/>
            </w:tcMar>
            <w:vAlign w:val="center"/>
          </w:tcPr>
          <w:p w14:paraId="355E56BD" w14:textId="77777777" w:rsidR="00393B81" w:rsidRPr="00616191" w:rsidRDefault="00393B81" w:rsidP="00BE297D">
            <w:r w:rsidRPr="00616191">
              <w:t>Выбор из изделий, которые уже имеют популярность на рынке - нового изделия для производства по итогам анализа рынка и вкусовых предпочтений потребителя</w:t>
            </w:r>
          </w:p>
        </w:tc>
        <w:tc>
          <w:tcPr>
            <w:tcW w:w="1676" w:type="dxa"/>
            <w:shd w:val="clear" w:color="auto" w:fill="auto"/>
            <w:tcMar>
              <w:top w:w="100" w:type="dxa"/>
              <w:left w:w="100" w:type="dxa"/>
              <w:bottom w:w="100" w:type="dxa"/>
              <w:right w:w="100" w:type="dxa"/>
            </w:tcMar>
            <w:vAlign w:val="center"/>
          </w:tcPr>
          <w:p w14:paraId="7F325537" w14:textId="77777777" w:rsidR="00393B81" w:rsidRPr="00616191" w:rsidRDefault="00393B81" w:rsidP="00BE297D">
            <w:pPr>
              <w:widowControl w:val="0"/>
              <w:pBdr>
                <w:top w:val="nil"/>
                <w:left w:val="nil"/>
                <w:bottom w:val="nil"/>
                <w:right w:val="nil"/>
                <w:between w:val="nil"/>
              </w:pBdr>
              <w:jc w:val="center"/>
            </w:pPr>
            <w:r w:rsidRPr="00616191">
              <w:t>02.08.2020</w:t>
            </w:r>
          </w:p>
        </w:tc>
        <w:tc>
          <w:tcPr>
            <w:tcW w:w="1512" w:type="dxa"/>
            <w:shd w:val="clear" w:color="auto" w:fill="auto"/>
            <w:tcMar>
              <w:top w:w="100" w:type="dxa"/>
              <w:left w:w="100" w:type="dxa"/>
              <w:bottom w:w="100" w:type="dxa"/>
              <w:right w:w="100" w:type="dxa"/>
            </w:tcMar>
            <w:vAlign w:val="center"/>
          </w:tcPr>
          <w:p w14:paraId="48FC26E6" w14:textId="77777777" w:rsidR="00393B81" w:rsidRPr="00616191" w:rsidRDefault="00393B81" w:rsidP="00BE297D">
            <w:pPr>
              <w:widowControl w:val="0"/>
              <w:pBdr>
                <w:top w:val="nil"/>
                <w:left w:val="nil"/>
                <w:bottom w:val="nil"/>
                <w:right w:val="nil"/>
                <w:between w:val="nil"/>
              </w:pBdr>
              <w:jc w:val="center"/>
            </w:pPr>
            <w:r w:rsidRPr="00616191">
              <w:t>01.09.2020</w:t>
            </w:r>
          </w:p>
        </w:tc>
      </w:tr>
      <w:tr w:rsidR="00393B81" w:rsidRPr="00616191" w14:paraId="6503F19E" w14:textId="77777777" w:rsidTr="00352D6E">
        <w:tc>
          <w:tcPr>
            <w:tcW w:w="5827" w:type="dxa"/>
            <w:shd w:val="clear" w:color="auto" w:fill="auto"/>
            <w:tcMar>
              <w:top w:w="100" w:type="dxa"/>
              <w:left w:w="100" w:type="dxa"/>
              <w:bottom w:w="100" w:type="dxa"/>
              <w:right w:w="100" w:type="dxa"/>
            </w:tcMar>
            <w:vAlign w:val="center"/>
          </w:tcPr>
          <w:p w14:paraId="543A1641" w14:textId="77777777" w:rsidR="00393B81" w:rsidRPr="00616191" w:rsidRDefault="00393B81" w:rsidP="00BE297D">
            <w:r w:rsidRPr="00616191">
              <w:t>Разработка технологического процесса по созданию новой сладости (изделия)</w:t>
            </w:r>
          </w:p>
        </w:tc>
        <w:tc>
          <w:tcPr>
            <w:tcW w:w="1676" w:type="dxa"/>
            <w:shd w:val="clear" w:color="auto" w:fill="auto"/>
            <w:tcMar>
              <w:top w:w="100" w:type="dxa"/>
              <w:left w:w="100" w:type="dxa"/>
              <w:bottom w:w="100" w:type="dxa"/>
              <w:right w:w="100" w:type="dxa"/>
            </w:tcMar>
            <w:vAlign w:val="center"/>
          </w:tcPr>
          <w:p w14:paraId="5374A82F" w14:textId="77777777" w:rsidR="00393B81" w:rsidRPr="00616191" w:rsidRDefault="00393B81" w:rsidP="00BE297D">
            <w:pPr>
              <w:widowControl w:val="0"/>
              <w:pBdr>
                <w:top w:val="nil"/>
                <w:left w:val="nil"/>
                <w:bottom w:val="nil"/>
                <w:right w:val="nil"/>
                <w:between w:val="nil"/>
              </w:pBdr>
              <w:jc w:val="center"/>
            </w:pPr>
            <w:r w:rsidRPr="00616191">
              <w:t>02.09.2020</w:t>
            </w:r>
          </w:p>
        </w:tc>
        <w:tc>
          <w:tcPr>
            <w:tcW w:w="1512" w:type="dxa"/>
            <w:shd w:val="clear" w:color="auto" w:fill="auto"/>
            <w:tcMar>
              <w:top w:w="100" w:type="dxa"/>
              <w:left w:w="100" w:type="dxa"/>
              <w:bottom w:w="100" w:type="dxa"/>
              <w:right w:w="100" w:type="dxa"/>
            </w:tcMar>
            <w:vAlign w:val="center"/>
          </w:tcPr>
          <w:p w14:paraId="3D64F47B" w14:textId="77777777" w:rsidR="00393B81" w:rsidRPr="00616191" w:rsidRDefault="00393B81" w:rsidP="00BE297D">
            <w:pPr>
              <w:widowControl w:val="0"/>
              <w:pBdr>
                <w:top w:val="nil"/>
                <w:left w:val="nil"/>
                <w:bottom w:val="nil"/>
                <w:right w:val="nil"/>
                <w:between w:val="nil"/>
              </w:pBdr>
              <w:jc w:val="center"/>
            </w:pPr>
            <w:r w:rsidRPr="00616191">
              <w:t>01.10.2020</w:t>
            </w:r>
          </w:p>
        </w:tc>
      </w:tr>
      <w:tr w:rsidR="00393B81" w:rsidRPr="00616191" w14:paraId="532B8730" w14:textId="77777777" w:rsidTr="00352D6E">
        <w:tc>
          <w:tcPr>
            <w:tcW w:w="5827" w:type="dxa"/>
            <w:shd w:val="clear" w:color="auto" w:fill="auto"/>
            <w:tcMar>
              <w:top w:w="100" w:type="dxa"/>
              <w:left w:w="100" w:type="dxa"/>
              <w:bottom w:w="100" w:type="dxa"/>
              <w:right w:w="100" w:type="dxa"/>
            </w:tcMar>
            <w:vAlign w:val="center"/>
          </w:tcPr>
          <w:p w14:paraId="6359198E" w14:textId="77777777" w:rsidR="00393B81" w:rsidRPr="00616191" w:rsidRDefault="00393B81" w:rsidP="00BE297D">
            <w:r w:rsidRPr="00616191">
              <w:t>Закупка сырья у дочерних компаний для запуска производства первых дегустационных изделий</w:t>
            </w:r>
          </w:p>
        </w:tc>
        <w:tc>
          <w:tcPr>
            <w:tcW w:w="1676" w:type="dxa"/>
            <w:shd w:val="clear" w:color="auto" w:fill="auto"/>
            <w:tcMar>
              <w:top w:w="100" w:type="dxa"/>
              <w:left w:w="100" w:type="dxa"/>
              <w:bottom w:w="100" w:type="dxa"/>
              <w:right w:w="100" w:type="dxa"/>
            </w:tcMar>
            <w:vAlign w:val="center"/>
          </w:tcPr>
          <w:p w14:paraId="6C3650A6" w14:textId="77777777" w:rsidR="00393B81" w:rsidRPr="00616191" w:rsidRDefault="00393B81" w:rsidP="00BE297D">
            <w:pPr>
              <w:widowControl w:val="0"/>
              <w:pBdr>
                <w:top w:val="nil"/>
                <w:left w:val="nil"/>
                <w:bottom w:val="nil"/>
                <w:right w:val="nil"/>
                <w:between w:val="nil"/>
              </w:pBdr>
              <w:jc w:val="center"/>
            </w:pPr>
            <w:r w:rsidRPr="00616191">
              <w:t>20.09.2020</w:t>
            </w:r>
          </w:p>
        </w:tc>
        <w:tc>
          <w:tcPr>
            <w:tcW w:w="1512" w:type="dxa"/>
            <w:shd w:val="clear" w:color="auto" w:fill="auto"/>
            <w:tcMar>
              <w:top w:w="100" w:type="dxa"/>
              <w:left w:w="100" w:type="dxa"/>
              <w:bottom w:w="100" w:type="dxa"/>
              <w:right w:w="100" w:type="dxa"/>
            </w:tcMar>
            <w:vAlign w:val="center"/>
          </w:tcPr>
          <w:p w14:paraId="7AC0D801" w14:textId="77777777" w:rsidR="00393B81" w:rsidRPr="00616191" w:rsidRDefault="00393B81" w:rsidP="00BE297D">
            <w:pPr>
              <w:widowControl w:val="0"/>
              <w:pBdr>
                <w:top w:val="nil"/>
                <w:left w:val="nil"/>
                <w:bottom w:val="nil"/>
                <w:right w:val="nil"/>
                <w:between w:val="nil"/>
              </w:pBdr>
              <w:jc w:val="center"/>
            </w:pPr>
            <w:r w:rsidRPr="00616191">
              <w:t>02.10.2020</w:t>
            </w:r>
          </w:p>
        </w:tc>
      </w:tr>
      <w:tr w:rsidR="00393B81" w:rsidRPr="00616191" w14:paraId="35A2EF27" w14:textId="77777777" w:rsidTr="00352D6E">
        <w:tc>
          <w:tcPr>
            <w:tcW w:w="5827" w:type="dxa"/>
            <w:shd w:val="clear" w:color="auto" w:fill="auto"/>
            <w:tcMar>
              <w:top w:w="100" w:type="dxa"/>
              <w:left w:w="100" w:type="dxa"/>
              <w:bottom w:w="100" w:type="dxa"/>
              <w:right w:w="100" w:type="dxa"/>
            </w:tcMar>
            <w:vAlign w:val="center"/>
          </w:tcPr>
          <w:p w14:paraId="47EE1AC6" w14:textId="77777777" w:rsidR="00393B81" w:rsidRPr="00616191" w:rsidRDefault="00393B81" w:rsidP="00BE297D">
            <w:r w:rsidRPr="00616191">
              <w:lastRenderedPageBreak/>
              <w:t>Создание первых дегустационных изделий для апробирования на фокус группе</w:t>
            </w:r>
          </w:p>
        </w:tc>
        <w:tc>
          <w:tcPr>
            <w:tcW w:w="1676" w:type="dxa"/>
            <w:shd w:val="clear" w:color="auto" w:fill="auto"/>
            <w:tcMar>
              <w:top w:w="100" w:type="dxa"/>
              <w:left w:w="100" w:type="dxa"/>
              <w:bottom w:w="100" w:type="dxa"/>
              <w:right w:w="100" w:type="dxa"/>
            </w:tcMar>
            <w:vAlign w:val="center"/>
          </w:tcPr>
          <w:p w14:paraId="1485EBB5" w14:textId="77777777" w:rsidR="00393B81" w:rsidRPr="00616191" w:rsidRDefault="00393B81" w:rsidP="00BE297D">
            <w:pPr>
              <w:widowControl w:val="0"/>
              <w:pBdr>
                <w:top w:val="nil"/>
                <w:left w:val="nil"/>
                <w:bottom w:val="nil"/>
                <w:right w:val="nil"/>
                <w:between w:val="nil"/>
              </w:pBdr>
              <w:jc w:val="center"/>
            </w:pPr>
            <w:r w:rsidRPr="00616191">
              <w:t>03.10.2020</w:t>
            </w:r>
          </w:p>
        </w:tc>
        <w:tc>
          <w:tcPr>
            <w:tcW w:w="1512" w:type="dxa"/>
            <w:shd w:val="clear" w:color="auto" w:fill="auto"/>
            <w:tcMar>
              <w:top w:w="100" w:type="dxa"/>
              <w:left w:w="100" w:type="dxa"/>
              <w:bottom w:w="100" w:type="dxa"/>
              <w:right w:w="100" w:type="dxa"/>
            </w:tcMar>
            <w:vAlign w:val="center"/>
          </w:tcPr>
          <w:p w14:paraId="70B0470F" w14:textId="77777777" w:rsidR="00393B81" w:rsidRPr="00616191" w:rsidRDefault="00393B81" w:rsidP="00BE297D">
            <w:pPr>
              <w:widowControl w:val="0"/>
              <w:pBdr>
                <w:top w:val="nil"/>
                <w:left w:val="nil"/>
                <w:bottom w:val="nil"/>
                <w:right w:val="nil"/>
                <w:between w:val="nil"/>
              </w:pBdr>
              <w:jc w:val="center"/>
            </w:pPr>
            <w:r w:rsidRPr="00616191">
              <w:t>31.10.2020</w:t>
            </w:r>
          </w:p>
        </w:tc>
      </w:tr>
      <w:tr w:rsidR="00393B81" w:rsidRPr="00616191" w14:paraId="538471B1" w14:textId="77777777" w:rsidTr="00352D6E">
        <w:tc>
          <w:tcPr>
            <w:tcW w:w="5827" w:type="dxa"/>
            <w:shd w:val="clear" w:color="auto" w:fill="auto"/>
            <w:tcMar>
              <w:top w:w="100" w:type="dxa"/>
              <w:left w:w="100" w:type="dxa"/>
              <w:bottom w:w="100" w:type="dxa"/>
              <w:right w:w="100" w:type="dxa"/>
            </w:tcMar>
            <w:vAlign w:val="center"/>
          </w:tcPr>
          <w:p w14:paraId="46BD89CD" w14:textId="77777777" w:rsidR="00393B81" w:rsidRPr="00616191" w:rsidRDefault="00393B81" w:rsidP="00BE297D">
            <w:r w:rsidRPr="00616191">
              <w:t>По итогам апробирования - выбор технологического процесса за стандарт (определились с итоговым изделием)</w:t>
            </w:r>
          </w:p>
        </w:tc>
        <w:tc>
          <w:tcPr>
            <w:tcW w:w="1676" w:type="dxa"/>
            <w:shd w:val="clear" w:color="auto" w:fill="auto"/>
            <w:tcMar>
              <w:top w:w="100" w:type="dxa"/>
              <w:left w:w="100" w:type="dxa"/>
              <w:bottom w:w="100" w:type="dxa"/>
              <w:right w:w="100" w:type="dxa"/>
            </w:tcMar>
            <w:vAlign w:val="center"/>
          </w:tcPr>
          <w:p w14:paraId="705C671E" w14:textId="77777777" w:rsidR="00393B81" w:rsidRPr="00616191" w:rsidRDefault="00393B81" w:rsidP="00BE297D">
            <w:pPr>
              <w:widowControl w:val="0"/>
              <w:pBdr>
                <w:top w:val="nil"/>
                <w:left w:val="nil"/>
                <w:bottom w:val="nil"/>
                <w:right w:val="nil"/>
                <w:between w:val="nil"/>
              </w:pBdr>
              <w:jc w:val="center"/>
            </w:pPr>
            <w:r w:rsidRPr="00616191">
              <w:t>01.11.2020</w:t>
            </w:r>
          </w:p>
        </w:tc>
        <w:tc>
          <w:tcPr>
            <w:tcW w:w="1512" w:type="dxa"/>
            <w:shd w:val="clear" w:color="auto" w:fill="auto"/>
            <w:tcMar>
              <w:top w:w="100" w:type="dxa"/>
              <w:left w:w="100" w:type="dxa"/>
              <w:bottom w:w="100" w:type="dxa"/>
              <w:right w:w="100" w:type="dxa"/>
            </w:tcMar>
            <w:vAlign w:val="center"/>
          </w:tcPr>
          <w:p w14:paraId="23ECEE73" w14:textId="77777777" w:rsidR="00393B81" w:rsidRPr="00616191" w:rsidRDefault="00393B81" w:rsidP="00BE297D">
            <w:pPr>
              <w:widowControl w:val="0"/>
              <w:pBdr>
                <w:top w:val="nil"/>
                <w:left w:val="nil"/>
                <w:bottom w:val="nil"/>
                <w:right w:val="nil"/>
                <w:between w:val="nil"/>
              </w:pBdr>
              <w:jc w:val="center"/>
            </w:pPr>
            <w:r w:rsidRPr="00616191">
              <w:t>05.11.2020</w:t>
            </w:r>
          </w:p>
        </w:tc>
      </w:tr>
      <w:tr w:rsidR="00393B81" w:rsidRPr="00616191" w14:paraId="4113C72B" w14:textId="77777777" w:rsidTr="00352D6E">
        <w:tc>
          <w:tcPr>
            <w:tcW w:w="5827" w:type="dxa"/>
            <w:shd w:val="clear" w:color="auto" w:fill="auto"/>
            <w:tcMar>
              <w:top w:w="100" w:type="dxa"/>
              <w:left w:w="100" w:type="dxa"/>
              <w:bottom w:w="100" w:type="dxa"/>
              <w:right w:w="100" w:type="dxa"/>
            </w:tcMar>
            <w:vAlign w:val="center"/>
          </w:tcPr>
          <w:p w14:paraId="1B0A6AD2" w14:textId="77777777" w:rsidR="00393B81" w:rsidRPr="00616191" w:rsidRDefault="00393B81" w:rsidP="00BE297D">
            <w:r w:rsidRPr="00616191">
              <w:t>Получение сертификата качества по выбранному итоговому изделию (ГОСТ)</w:t>
            </w:r>
          </w:p>
        </w:tc>
        <w:tc>
          <w:tcPr>
            <w:tcW w:w="1676" w:type="dxa"/>
            <w:shd w:val="clear" w:color="auto" w:fill="auto"/>
            <w:tcMar>
              <w:top w:w="100" w:type="dxa"/>
              <w:left w:w="100" w:type="dxa"/>
              <w:bottom w:w="100" w:type="dxa"/>
              <w:right w:w="100" w:type="dxa"/>
            </w:tcMar>
            <w:vAlign w:val="center"/>
          </w:tcPr>
          <w:p w14:paraId="79B0B3C2" w14:textId="77777777" w:rsidR="00393B81" w:rsidRPr="00616191" w:rsidRDefault="00393B81" w:rsidP="00BE297D">
            <w:pPr>
              <w:widowControl w:val="0"/>
              <w:pBdr>
                <w:top w:val="nil"/>
                <w:left w:val="nil"/>
                <w:bottom w:val="nil"/>
                <w:right w:val="nil"/>
                <w:between w:val="nil"/>
              </w:pBdr>
              <w:jc w:val="center"/>
            </w:pPr>
            <w:r w:rsidRPr="00616191">
              <w:t>06.11.2020</w:t>
            </w:r>
          </w:p>
        </w:tc>
        <w:tc>
          <w:tcPr>
            <w:tcW w:w="1512" w:type="dxa"/>
            <w:shd w:val="clear" w:color="auto" w:fill="auto"/>
            <w:tcMar>
              <w:top w:w="100" w:type="dxa"/>
              <w:left w:w="100" w:type="dxa"/>
              <w:bottom w:w="100" w:type="dxa"/>
              <w:right w:w="100" w:type="dxa"/>
            </w:tcMar>
            <w:vAlign w:val="center"/>
          </w:tcPr>
          <w:p w14:paraId="0AECFF88" w14:textId="77777777" w:rsidR="00393B81" w:rsidRPr="00616191" w:rsidRDefault="00393B81" w:rsidP="00BE297D">
            <w:pPr>
              <w:widowControl w:val="0"/>
              <w:pBdr>
                <w:top w:val="nil"/>
                <w:left w:val="nil"/>
                <w:bottom w:val="nil"/>
                <w:right w:val="nil"/>
                <w:between w:val="nil"/>
              </w:pBdr>
              <w:jc w:val="center"/>
            </w:pPr>
            <w:r w:rsidRPr="00616191">
              <w:t>15.11.2020</w:t>
            </w:r>
          </w:p>
        </w:tc>
      </w:tr>
      <w:tr w:rsidR="00393B81" w:rsidRPr="00616191" w14:paraId="15D4FB7C" w14:textId="77777777" w:rsidTr="00352D6E">
        <w:tc>
          <w:tcPr>
            <w:tcW w:w="5827" w:type="dxa"/>
            <w:shd w:val="clear" w:color="auto" w:fill="auto"/>
            <w:tcMar>
              <w:top w:w="100" w:type="dxa"/>
              <w:left w:w="100" w:type="dxa"/>
              <w:bottom w:w="100" w:type="dxa"/>
              <w:right w:w="100" w:type="dxa"/>
            </w:tcMar>
            <w:vAlign w:val="center"/>
          </w:tcPr>
          <w:p w14:paraId="2ECC9064" w14:textId="77777777" w:rsidR="00393B81" w:rsidRPr="00616191" w:rsidRDefault="00393B81" w:rsidP="00BE297D">
            <w:r w:rsidRPr="00616191">
              <w:t>Налаживание процесса массового производства изделия</w:t>
            </w:r>
          </w:p>
        </w:tc>
        <w:tc>
          <w:tcPr>
            <w:tcW w:w="1676" w:type="dxa"/>
            <w:shd w:val="clear" w:color="auto" w:fill="auto"/>
            <w:tcMar>
              <w:top w:w="100" w:type="dxa"/>
              <w:left w:w="100" w:type="dxa"/>
              <w:bottom w:w="100" w:type="dxa"/>
              <w:right w:w="100" w:type="dxa"/>
            </w:tcMar>
            <w:vAlign w:val="center"/>
          </w:tcPr>
          <w:p w14:paraId="78CC2903" w14:textId="77777777" w:rsidR="00393B81" w:rsidRPr="00616191" w:rsidRDefault="00393B81" w:rsidP="00BE297D">
            <w:pPr>
              <w:widowControl w:val="0"/>
              <w:pBdr>
                <w:top w:val="nil"/>
                <w:left w:val="nil"/>
                <w:bottom w:val="nil"/>
                <w:right w:val="nil"/>
                <w:between w:val="nil"/>
              </w:pBdr>
              <w:jc w:val="center"/>
            </w:pPr>
            <w:r w:rsidRPr="00616191">
              <w:t>16.11.2020</w:t>
            </w:r>
          </w:p>
        </w:tc>
        <w:tc>
          <w:tcPr>
            <w:tcW w:w="1512" w:type="dxa"/>
            <w:shd w:val="clear" w:color="auto" w:fill="auto"/>
            <w:tcMar>
              <w:top w:w="100" w:type="dxa"/>
              <w:left w:w="100" w:type="dxa"/>
              <w:bottom w:w="100" w:type="dxa"/>
              <w:right w:w="100" w:type="dxa"/>
            </w:tcMar>
            <w:vAlign w:val="center"/>
          </w:tcPr>
          <w:p w14:paraId="4B4E4C61" w14:textId="77777777" w:rsidR="00393B81" w:rsidRPr="00616191" w:rsidRDefault="00393B81" w:rsidP="00BE297D">
            <w:pPr>
              <w:widowControl w:val="0"/>
              <w:pBdr>
                <w:top w:val="nil"/>
                <w:left w:val="nil"/>
                <w:bottom w:val="nil"/>
                <w:right w:val="nil"/>
                <w:between w:val="nil"/>
              </w:pBdr>
              <w:jc w:val="center"/>
            </w:pPr>
            <w:r w:rsidRPr="00616191">
              <w:t>05.12.2020</w:t>
            </w:r>
          </w:p>
        </w:tc>
      </w:tr>
      <w:tr w:rsidR="00393B81" w:rsidRPr="00616191" w14:paraId="34313851" w14:textId="77777777" w:rsidTr="00352D6E">
        <w:tc>
          <w:tcPr>
            <w:tcW w:w="5827" w:type="dxa"/>
            <w:shd w:val="clear" w:color="auto" w:fill="auto"/>
            <w:tcMar>
              <w:top w:w="100" w:type="dxa"/>
              <w:left w:w="100" w:type="dxa"/>
              <w:bottom w:w="100" w:type="dxa"/>
              <w:right w:w="100" w:type="dxa"/>
            </w:tcMar>
            <w:vAlign w:val="center"/>
          </w:tcPr>
          <w:p w14:paraId="26C07A26" w14:textId="77777777" w:rsidR="00393B81" w:rsidRPr="00616191" w:rsidRDefault="00393B81" w:rsidP="00BE297D">
            <w:r w:rsidRPr="00616191">
              <w:t>Отгрузка первой партии изделия заказчикам</w:t>
            </w:r>
          </w:p>
        </w:tc>
        <w:tc>
          <w:tcPr>
            <w:tcW w:w="1676" w:type="dxa"/>
            <w:shd w:val="clear" w:color="auto" w:fill="auto"/>
            <w:tcMar>
              <w:top w:w="100" w:type="dxa"/>
              <w:left w:w="100" w:type="dxa"/>
              <w:bottom w:w="100" w:type="dxa"/>
              <w:right w:w="100" w:type="dxa"/>
            </w:tcMar>
            <w:vAlign w:val="center"/>
          </w:tcPr>
          <w:p w14:paraId="411ABCD3" w14:textId="77777777" w:rsidR="00393B81" w:rsidRPr="00616191" w:rsidRDefault="00393B81" w:rsidP="00BE297D">
            <w:pPr>
              <w:widowControl w:val="0"/>
              <w:pBdr>
                <w:top w:val="nil"/>
                <w:left w:val="nil"/>
                <w:bottom w:val="nil"/>
                <w:right w:val="nil"/>
                <w:between w:val="nil"/>
              </w:pBdr>
              <w:jc w:val="center"/>
            </w:pPr>
            <w:r w:rsidRPr="00616191">
              <w:t>05.12.2020</w:t>
            </w:r>
          </w:p>
        </w:tc>
        <w:tc>
          <w:tcPr>
            <w:tcW w:w="1512" w:type="dxa"/>
            <w:shd w:val="clear" w:color="auto" w:fill="auto"/>
            <w:tcMar>
              <w:top w:w="100" w:type="dxa"/>
              <w:left w:w="100" w:type="dxa"/>
              <w:bottom w:w="100" w:type="dxa"/>
              <w:right w:w="100" w:type="dxa"/>
            </w:tcMar>
            <w:vAlign w:val="center"/>
          </w:tcPr>
          <w:p w14:paraId="39CACD42" w14:textId="77777777" w:rsidR="00393B81" w:rsidRPr="00616191" w:rsidRDefault="00393B81" w:rsidP="00BE297D">
            <w:pPr>
              <w:widowControl w:val="0"/>
              <w:pBdr>
                <w:top w:val="nil"/>
                <w:left w:val="nil"/>
                <w:bottom w:val="nil"/>
                <w:right w:val="nil"/>
                <w:between w:val="nil"/>
              </w:pBdr>
              <w:jc w:val="center"/>
            </w:pPr>
            <w:r w:rsidRPr="00616191">
              <w:t>10.12.2020</w:t>
            </w:r>
          </w:p>
        </w:tc>
      </w:tr>
      <w:tr w:rsidR="00393B81" w:rsidRPr="00616191" w14:paraId="68C0F9B4" w14:textId="77777777" w:rsidTr="00352D6E">
        <w:tc>
          <w:tcPr>
            <w:tcW w:w="5827" w:type="dxa"/>
            <w:shd w:val="clear" w:color="auto" w:fill="auto"/>
            <w:tcMar>
              <w:top w:w="100" w:type="dxa"/>
              <w:left w:w="100" w:type="dxa"/>
              <w:bottom w:w="100" w:type="dxa"/>
              <w:right w:w="100" w:type="dxa"/>
            </w:tcMar>
            <w:vAlign w:val="center"/>
          </w:tcPr>
          <w:p w14:paraId="5F4A3F02" w14:textId="77777777" w:rsidR="00393B81" w:rsidRPr="00616191" w:rsidRDefault="00393B81" w:rsidP="00BE297D">
            <w:r w:rsidRPr="00616191">
              <w:t>Разработать маркетинговую стратегию новой линейки (готового изделия)</w:t>
            </w:r>
          </w:p>
        </w:tc>
        <w:tc>
          <w:tcPr>
            <w:tcW w:w="1676" w:type="dxa"/>
            <w:shd w:val="clear" w:color="auto" w:fill="auto"/>
            <w:tcMar>
              <w:top w:w="100" w:type="dxa"/>
              <w:left w:w="100" w:type="dxa"/>
              <w:bottom w:w="100" w:type="dxa"/>
              <w:right w:w="100" w:type="dxa"/>
            </w:tcMar>
            <w:vAlign w:val="center"/>
          </w:tcPr>
          <w:p w14:paraId="3E6029C9" w14:textId="77777777" w:rsidR="00393B81" w:rsidRPr="00616191" w:rsidRDefault="00393B81" w:rsidP="00BE297D">
            <w:pPr>
              <w:widowControl w:val="0"/>
              <w:pBdr>
                <w:top w:val="nil"/>
                <w:left w:val="nil"/>
                <w:bottom w:val="nil"/>
                <w:right w:val="nil"/>
                <w:between w:val="nil"/>
              </w:pBdr>
              <w:jc w:val="center"/>
            </w:pPr>
            <w:r w:rsidRPr="00616191">
              <w:t>15.11.2020</w:t>
            </w:r>
          </w:p>
        </w:tc>
        <w:tc>
          <w:tcPr>
            <w:tcW w:w="1512" w:type="dxa"/>
            <w:shd w:val="clear" w:color="auto" w:fill="auto"/>
            <w:tcMar>
              <w:top w:w="100" w:type="dxa"/>
              <w:left w:w="100" w:type="dxa"/>
              <w:bottom w:w="100" w:type="dxa"/>
              <w:right w:w="100" w:type="dxa"/>
            </w:tcMar>
            <w:vAlign w:val="center"/>
          </w:tcPr>
          <w:p w14:paraId="0A2FD9BE" w14:textId="77777777" w:rsidR="00393B81" w:rsidRPr="00616191" w:rsidRDefault="00393B81" w:rsidP="00BE297D">
            <w:pPr>
              <w:widowControl w:val="0"/>
              <w:pBdr>
                <w:top w:val="nil"/>
                <w:left w:val="nil"/>
                <w:bottom w:val="nil"/>
                <w:right w:val="nil"/>
                <w:between w:val="nil"/>
              </w:pBdr>
              <w:jc w:val="center"/>
            </w:pPr>
            <w:r w:rsidRPr="00616191">
              <w:t>25.11.2020</w:t>
            </w:r>
          </w:p>
        </w:tc>
      </w:tr>
      <w:tr w:rsidR="00393B81" w:rsidRPr="00616191" w14:paraId="0C2989D3" w14:textId="77777777" w:rsidTr="00352D6E">
        <w:tc>
          <w:tcPr>
            <w:tcW w:w="5827" w:type="dxa"/>
            <w:shd w:val="clear" w:color="auto" w:fill="auto"/>
            <w:tcMar>
              <w:top w:w="100" w:type="dxa"/>
              <w:left w:w="100" w:type="dxa"/>
              <w:bottom w:w="100" w:type="dxa"/>
              <w:right w:w="100" w:type="dxa"/>
            </w:tcMar>
            <w:vAlign w:val="center"/>
          </w:tcPr>
          <w:p w14:paraId="4E386A9F" w14:textId="77777777" w:rsidR="00393B81" w:rsidRPr="00616191" w:rsidRDefault="00393B81" w:rsidP="00BE297D">
            <w:r w:rsidRPr="00616191">
              <w:t>Наладить каналы сбыта новой линейки (сетевые магазины, оптовые базы, онлайн-магазины, крупные предприятия розничной торговли)</w:t>
            </w:r>
          </w:p>
        </w:tc>
        <w:tc>
          <w:tcPr>
            <w:tcW w:w="1676" w:type="dxa"/>
            <w:shd w:val="clear" w:color="auto" w:fill="auto"/>
            <w:tcMar>
              <w:top w:w="100" w:type="dxa"/>
              <w:left w:w="100" w:type="dxa"/>
              <w:bottom w:w="100" w:type="dxa"/>
              <w:right w:w="100" w:type="dxa"/>
            </w:tcMar>
            <w:vAlign w:val="center"/>
          </w:tcPr>
          <w:p w14:paraId="655F35BE" w14:textId="77777777" w:rsidR="00393B81" w:rsidRPr="00616191" w:rsidRDefault="00393B81" w:rsidP="00BE297D">
            <w:pPr>
              <w:widowControl w:val="0"/>
              <w:pBdr>
                <w:top w:val="nil"/>
                <w:left w:val="nil"/>
                <w:bottom w:val="nil"/>
                <w:right w:val="nil"/>
                <w:between w:val="nil"/>
              </w:pBdr>
              <w:jc w:val="center"/>
            </w:pPr>
            <w:r w:rsidRPr="00616191">
              <w:t>15.11.2020</w:t>
            </w:r>
          </w:p>
        </w:tc>
        <w:tc>
          <w:tcPr>
            <w:tcW w:w="1512" w:type="dxa"/>
            <w:shd w:val="clear" w:color="auto" w:fill="auto"/>
            <w:tcMar>
              <w:top w:w="100" w:type="dxa"/>
              <w:left w:w="100" w:type="dxa"/>
              <w:bottom w:w="100" w:type="dxa"/>
              <w:right w:w="100" w:type="dxa"/>
            </w:tcMar>
            <w:vAlign w:val="center"/>
          </w:tcPr>
          <w:p w14:paraId="109DAE04" w14:textId="77777777" w:rsidR="00393B81" w:rsidRPr="00616191" w:rsidRDefault="00393B81" w:rsidP="00BE297D">
            <w:pPr>
              <w:widowControl w:val="0"/>
              <w:pBdr>
                <w:top w:val="nil"/>
                <w:left w:val="nil"/>
                <w:bottom w:val="nil"/>
                <w:right w:val="nil"/>
                <w:between w:val="nil"/>
              </w:pBdr>
              <w:jc w:val="center"/>
            </w:pPr>
            <w:r w:rsidRPr="00616191">
              <w:t>10.12.2020</w:t>
            </w:r>
          </w:p>
        </w:tc>
      </w:tr>
      <w:tr w:rsidR="00393B81" w:rsidRPr="00616191" w14:paraId="48735AF3" w14:textId="77777777" w:rsidTr="00352D6E">
        <w:tc>
          <w:tcPr>
            <w:tcW w:w="5827" w:type="dxa"/>
            <w:shd w:val="clear" w:color="auto" w:fill="auto"/>
            <w:tcMar>
              <w:top w:w="100" w:type="dxa"/>
              <w:left w:w="100" w:type="dxa"/>
              <w:bottom w:w="100" w:type="dxa"/>
              <w:right w:w="100" w:type="dxa"/>
            </w:tcMar>
            <w:vAlign w:val="center"/>
          </w:tcPr>
          <w:p w14:paraId="30992A3C" w14:textId="77777777" w:rsidR="00393B81" w:rsidRPr="00616191" w:rsidRDefault="00393B81" w:rsidP="00BE297D">
            <w:r w:rsidRPr="00616191">
              <w:t>СММ (в рамках интернет-ресурса) и СМИ продвижение</w:t>
            </w:r>
          </w:p>
        </w:tc>
        <w:tc>
          <w:tcPr>
            <w:tcW w:w="1676" w:type="dxa"/>
            <w:shd w:val="clear" w:color="auto" w:fill="auto"/>
            <w:tcMar>
              <w:top w:w="100" w:type="dxa"/>
              <w:left w:w="100" w:type="dxa"/>
              <w:bottom w:w="100" w:type="dxa"/>
              <w:right w:w="100" w:type="dxa"/>
            </w:tcMar>
            <w:vAlign w:val="center"/>
          </w:tcPr>
          <w:p w14:paraId="7EF61DAE" w14:textId="77777777" w:rsidR="00393B81" w:rsidRPr="00616191" w:rsidRDefault="00393B81" w:rsidP="00BE297D">
            <w:pPr>
              <w:widowControl w:val="0"/>
              <w:pBdr>
                <w:top w:val="nil"/>
                <w:left w:val="nil"/>
                <w:bottom w:val="nil"/>
                <w:right w:val="nil"/>
                <w:between w:val="nil"/>
              </w:pBdr>
              <w:jc w:val="center"/>
            </w:pPr>
            <w:r w:rsidRPr="00616191">
              <w:t>25.11.2020</w:t>
            </w:r>
          </w:p>
        </w:tc>
        <w:tc>
          <w:tcPr>
            <w:tcW w:w="1512" w:type="dxa"/>
            <w:shd w:val="clear" w:color="auto" w:fill="auto"/>
            <w:tcMar>
              <w:top w:w="100" w:type="dxa"/>
              <w:left w:w="100" w:type="dxa"/>
              <w:bottom w:w="100" w:type="dxa"/>
              <w:right w:w="100" w:type="dxa"/>
            </w:tcMar>
            <w:vAlign w:val="center"/>
          </w:tcPr>
          <w:p w14:paraId="42DD8CE7" w14:textId="77777777" w:rsidR="00393B81" w:rsidRPr="00616191" w:rsidRDefault="00393B81" w:rsidP="00BE297D">
            <w:pPr>
              <w:widowControl w:val="0"/>
              <w:pBdr>
                <w:top w:val="nil"/>
                <w:left w:val="nil"/>
                <w:bottom w:val="nil"/>
                <w:right w:val="nil"/>
                <w:between w:val="nil"/>
              </w:pBdr>
              <w:jc w:val="center"/>
            </w:pPr>
            <w:r w:rsidRPr="00616191">
              <w:t>10.12.2020</w:t>
            </w:r>
          </w:p>
        </w:tc>
      </w:tr>
    </w:tbl>
    <w:p w14:paraId="0C74FEBD" w14:textId="77777777" w:rsidR="00393B81" w:rsidRPr="00616191" w:rsidRDefault="00393B81" w:rsidP="00BE297D">
      <w:pPr>
        <w:ind w:firstLine="709"/>
        <w:jc w:val="both"/>
        <w:rPr>
          <w:sz w:val="28"/>
          <w:szCs w:val="28"/>
        </w:rPr>
      </w:pPr>
    </w:p>
    <w:p w14:paraId="7F5D3FB2" w14:textId="77777777" w:rsidR="00393B81" w:rsidRPr="00616191" w:rsidRDefault="00393B81" w:rsidP="00BE297D">
      <w:pPr>
        <w:pStyle w:val="1"/>
        <w:spacing w:line="240" w:lineRule="auto"/>
        <w:ind w:firstLine="709"/>
        <w:rPr>
          <w:i/>
          <w:iCs/>
          <w:sz w:val="28"/>
          <w:szCs w:val="28"/>
        </w:rPr>
      </w:pPr>
      <w:bookmarkStart w:id="39" w:name="_Toc61862869"/>
      <w:bookmarkStart w:id="40" w:name="_Toc65500123"/>
      <w:bookmarkStart w:id="41" w:name="_Toc65500318"/>
      <w:bookmarkStart w:id="42" w:name="_Toc89963088"/>
      <w:bookmarkStart w:id="43" w:name="_Toc59567268"/>
      <w:r w:rsidRPr="00616191">
        <w:rPr>
          <w:i/>
          <w:iCs/>
          <w:sz w:val="28"/>
          <w:szCs w:val="28"/>
        </w:rPr>
        <w:t>План управления проектом по вехам</w:t>
      </w:r>
      <w:bookmarkEnd w:id="39"/>
      <w:bookmarkEnd w:id="40"/>
      <w:bookmarkEnd w:id="41"/>
      <w:bookmarkEnd w:id="42"/>
    </w:p>
    <w:p w14:paraId="376181DB" w14:textId="77777777" w:rsidR="000F2BC7" w:rsidRPr="000F2BC7" w:rsidRDefault="000F2BC7" w:rsidP="00BE297D">
      <w:pPr>
        <w:rPr>
          <w:b/>
          <w:iCs/>
          <w:sz w:val="28"/>
          <w:szCs w:val="28"/>
        </w:rPr>
      </w:pPr>
      <w:bookmarkStart w:id="44" w:name="_Toc61862870"/>
      <w:r w:rsidRPr="000F2BC7">
        <w:rPr>
          <w:b/>
          <w:iCs/>
          <w:sz w:val="28"/>
          <w:szCs w:val="28"/>
        </w:rPr>
        <w:t>НАПРИМЕР</w:t>
      </w:r>
    </w:p>
    <w:p w14:paraId="32BF8181" w14:textId="77777777" w:rsidR="00393B81" w:rsidRPr="00754BFE" w:rsidRDefault="00393B81" w:rsidP="00BE297D">
      <w:pPr>
        <w:pStyle w:val="1"/>
        <w:spacing w:line="240" w:lineRule="auto"/>
        <w:ind w:firstLine="709"/>
        <w:jc w:val="both"/>
        <w:rPr>
          <w:b/>
          <w:bCs/>
          <w:i/>
          <w:sz w:val="28"/>
          <w:szCs w:val="28"/>
        </w:rPr>
      </w:pPr>
      <w:bookmarkStart w:id="45" w:name="_Toc65500124"/>
      <w:bookmarkStart w:id="46" w:name="_Toc65500319"/>
      <w:bookmarkStart w:id="47" w:name="_Toc89963089"/>
      <w:r w:rsidRPr="00754BFE">
        <w:rPr>
          <w:i/>
          <w:sz w:val="28"/>
          <w:szCs w:val="28"/>
        </w:rPr>
        <w:t>План по вехам на примере ОАО «Холдинговая компания «Объединенные кондитеры»</w:t>
      </w:r>
      <w:bookmarkEnd w:id="43"/>
      <w:r w:rsidRPr="00754BFE">
        <w:rPr>
          <w:i/>
          <w:sz w:val="28"/>
          <w:szCs w:val="28"/>
        </w:rPr>
        <w:t>.</w:t>
      </w:r>
      <w:bookmarkEnd w:id="44"/>
      <w:bookmarkEnd w:id="45"/>
      <w:bookmarkEnd w:id="46"/>
      <w:bookmarkEnd w:id="47"/>
    </w:p>
    <w:p w14:paraId="77D80E9F" w14:textId="77777777" w:rsidR="00393B81" w:rsidRPr="00754BFE" w:rsidRDefault="00393B81" w:rsidP="00BE297D">
      <w:pPr>
        <w:ind w:firstLine="709"/>
        <w:jc w:val="both"/>
        <w:rPr>
          <w:i/>
          <w:sz w:val="28"/>
          <w:szCs w:val="28"/>
        </w:rPr>
      </w:pPr>
      <w:r w:rsidRPr="00754BFE">
        <w:rPr>
          <w:i/>
          <w:sz w:val="28"/>
          <w:szCs w:val="28"/>
        </w:rPr>
        <w:t>По итогу построения ранее ИСР и Структурной схемы организации проекта для компании ОАО «Холдинговая компания «Объединенные кондитеры» - можно согласовать с заказчиком основные этапы проекта. Так называемые вехи.</w:t>
      </w:r>
    </w:p>
    <w:p w14:paraId="36B5E505" w14:textId="77777777" w:rsidR="00393B81" w:rsidRPr="00754BFE" w:rsidRDefault="00393B81" w:rsidP="00BE297D">
      <w:pPr>
        <w:ind w:firstLine="709"/>
        <w:jc w:val="both"/>
        <w:rPr>
          <w:i/>
          <w:sz w:val="28"/>
          <w:szCs w:val="28"/>
        </w:rPr>
      </w:pPr>
      <w:r w:rsidRPr="00754BFE">
        <w:rPr>
          <w:i/>
          <w:sz w:val="28"/>
          <w:szCs w:val="28"/>
        </w:rPr>
        <w:t>Под вехой мы понимаем событие или определенную дату(-ы) в ходе осуществления нашего проекта. Эксперты проектного менеджмента Эрик Ларсен и Клиффорд Грей дают такое определение: веха (milestone) – это значимое событие в проекте, которое происходит в определенный момент времени. График вех использует результаты для выявления основных сегментов работы и конечной даты. Вехи должны быть естественными, важными точками контроля в проекте и легко распознаваемыми.</w:t>
      </w:r>
    </w:p>
    <w:p w14:paraId="7B1FC302" w14:textId="77777777" w:rsidR="00393B81" w:rsidRPr="00754BFE" w:rsidRDefault="00393B81" w:rsidP="00BE297D">
      <w:pPr>
        <w:ind w:firstLine="709"/>
        <w:jc w:val="both"/>
        <w:rPr>
          <w:i/>
          <w:sz w:val="28"/>
          <w:szCs w:val="28"/>
        </w:rPr>
      </w:pPr>
      <w:r w:rsidRPr="00754BFE">
        <w:rPr>
          <w:i/>
          <w:sz w:val="28"/>
          <w:szCs w:val="28"/>
        </w:rPr>
        <w:t xml:space="preserve">По вехам мы может отслеживать состояние выполнения/завершенности тех или иных работ нашего проекта. В рамках проекта менеджеры используют дефиницию вехи для того, чтобы обозначить важные результаты в ходе выполнения проекта. Таким образом, менеджер может создать последовательность их ранее обозначенных вех, что и будет являться планом по </w:t>
      </w:r>
      <w:r w:rsidRPr="00754BFE">
        <w:rPr>
          <w:i/>
          <w:sz w:val="28"/>
          <w:szCs w:val="28"/>
        </w:rPr>
        <w:lastRenderedPageBreak/>
        <w:t>вехам, в котором будут отражены основные этапы проекта по датам и эффектам, которые мы должны получить.</w:t>
      </w:r>
    </w:p>
    <w:p w14:paraId="0C892DE6" w14:textId="77777777" w:rsidR="00393B81" w:rsidRPr="00754BFE" w:rsidRDefault="00393B81" w:rsidP="00BE297D">
      <w:pPr>
        <w:ind w:firstLine="709"/>
        <w:jc w:val="both"/>
        <w:rPr>
          <w:i/>
          <w:sz w:val="28"/>
          <w:szCs w:val="28"/>
        </w:rPr>
      </w:pPr>
      <w:r w:rsidRPr="00754BFE">
        <w:rPr>
          <w:i/>
          <w:sz w:val="28"/>
          <w:szCs w:val="28"/>
        </w:rPr>
        <w:t>Благодаря плану по вехам менеджер проекта сможет определить основные опорные точки работы с компанией ОАО «Холдинговая компания «Объединенные кондитеры». Таким образом, управляя компанией, мы можем управлять сроками выполнения работ, результатом выполнения каждой их работ и благодаря данным опорным точкам - выйти на эффективное завершение проекта.</w:t>
      </w:r>
    </w:p>
    <w:p w14:paraId="05B281F0"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В ходе расстановки вех обратите внимание на следующие параметры:</w:t>
      </w:r>
    </w:p>
    <w:p w14:paraId="2C2F7C33"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Частота. Как у руководителя проекта у вас может возникнуть соблазн злоупотреблять вехами, используя их как инструмент мотивации, чтобы поддерживать команду на пути к успеху. Не попадите в ловушку, начав обозначать завершение каждой задачи как веху. С другой стороны, не впадайте в крайность, игнорируя значительные события как вехи, в частности, на стыках критического пути. Хорошим компромиссом будет последовательная расстановка вех на важных результатах.</w:t>
      </w:r>
    </w:p>
    <w:p w14:paraId="34BC8A38"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Распределение во времени. Вехи проекта, расположенные слишком далеко друг от друга, не позволят вам получить выгоды от воодушевления команды, осознавшей свои основные достижения. Однако, когда вехи расположены слишком близко друг к другу, они быстро теряют отчетливость. Старайтесь располагать вехи на интервалах не превышающих две недели в проектах с продолжительностью несколько месяцев.</w:t>
      </w:r>
    </w:p>
    <w:p w14:paraId="400F4A14"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 xml:space="preserve">Контроль. Вехи должны быть четко обозначены в расписании проекта и периодически отслеживаться. Убедитесь, что ваши вехи были включены в план проекта, календарь или другую программу отслеживающую реализацию проекта. </w:t>
      </w:r>
    </w:p>
    <w:p w14:paraId="2599C2E6"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Отчетность. Вехи представляют собой обязательства, которые должны быть выполнены в срок. Если веха не выполнена в срок, необходимо сделать это немедленно, переоценив ресурсы и определив, насколько они правильно они распределены по целям.</w:t>
      </w:r>
    </w:p>
    <w:p w14:paraId="16D6BF09"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Возможность ошибок. Это может показаться нелогичным, но вы должны выбирать сложные вехи, у которых есть определенный процент неудачного завершения.</w:t>
      </w:r>
    </w:p>
    <w:p w14:paraId="476B68B4"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ab/>
        <w:t>Предлагаем рассмотреть пример плана по вехам на примере плана компании ОАО «Холдинговая компания «Объединенные кондитеры»:</w:t>
      </w:r>
    </w:p>
    <w:p w14:paraId="7E9C9036"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u w:val="single"/>
        </w:rPr>
        <w:t>1 веха.</w:t>
      </w:r>
      <w:r w:rsidRPr="00754BFE">
        <w:rPr>
          <w:i/>
          <w:sz w:val="28"/>
          <w:szCs w:val="28"/>
        </w:rPr>
        <w:t xml:space="preserve"> Выбор нового изделия, актуального для рынка. (с 01.07.2020 до 01.09.2020)</w:t>
      </w:r>
    </w:p>
    <w:p w14:paraId="57556B1E"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 xml:space="preserve">- опрос потребителей в сетевых магазинах по вопросам любимых конфет, что потребителю нравится </w:t>
      </w:r>
    </w:p>
    <w:p w14:paraId="02FB2F59"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 анализ конкурентов, наличие рынка у других производителей конфет</w:t>
      </w:r>
    </w:p>
    <w:p w14:paraId="79542DD0"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 выбор из изделий, которые уже имеют популярность на рынке - нового изделия для производства по итогам анализа рынка и вкусовых предпочтений потребителя.</w:t>
      </w:r>
    </w:p>
    <w:p w14:paraId="2D6E8585" w14:textId="77777777" w:rsidR="00393B81" w:rsidRPr="00754BFE" w:rsidRDefault="00393B81" w:rsidP="00BE297D">
      <w:pPr>
        <w:ind w:firstLine="709"/>
        <w:jc w:val="both"/>
        <w:rPr>
          <w:i/>
          <w:sz w:val="28"/>
          <w:szCs w:val="28"/>
        </w:rPr>
      </w:pPr>
      <w:r w:rsidRPr="00754BFE">
        <w:rPr>
          <w:i/>
          <w:sz w:val="28"/>
          <w:szCs w:val="28"/>
          <w:u w:val="single"/>
        </w:rPr>
        <w:t>2 веха.</w:t>
      </w:r>
      <w:r w:rsidRPr="00754BFE">
        <w:rPr>
          <w:i/>
          <w:sz w:val="28"/>
          <w:szCs w:val="28"/>
        </w:rPr>
        <w:t xml:space="preserve"> Производство нового изделия (с 02.09.2020 до 10.12.2021)</w:t>
      </w:r>
    </w:p>
    <w:p w14:paraId="0404FA97" w14:textId="77777777" w:rsidR="00393B81" w:rsidRPr="00754BFE" w:rsidRDefault="00393B81" w:rsidP="00BE297D">
      <w:pPr>
        <w:numPr>
          <w:ilvl w:val="0"/>
          <w:numId w:val="84"/>
        </w:numPr>
        <w:ind w:left="0" w:firstLine="709"/>
        <w:jc w:val="both"/>
        <w:rPr>
          <w:i/>
          <w:sz w:val="28"/>
          <w:szCs w:val="28"/>
        </w:rPr>
      </w:pPr>
      <w:r w:rsidRPr="00754BFE">
        <w:rPr>
          <w:i/>
          <w:sz w:val="28"/>
          <w:szCs w:val="28"/>
        </w:rPr>
        <w:lastRenderedPageBreak/>
        <w:t>Разработка технологического процесса по созданию новой сладости (изделия) /с 02.09.2020 по 01.10.2020/</w:t>
      </w:r>
    </w:p>
    <w:p w14:paraId="4E0E19F8" w14:textId="77777777" w:rsidR="00393B81" w:rsidRPr="00754BFE" w:rsidRDefault="00393B81" w:rsidP="00BE297D">
      <w:pPr>
        <w:numPr>
          <w:ilvl w:val="0"/>
          <w:numId w:val="84"/>
        </w:numPr>
        <w:ind w:left="0" w:firstLine="709"/>
        <w:jc w:val="both"/>
        <w:rPr>
          <w:i/>
          <w:sz w:val="28"/>
          <w:szCs w:val="28"/>
        </w:rPr>
      </w:pPr>
      <w:r w:rsidRPr="00754BFE">
        <w:rPr>
          <w:i/>
          <w:sz w:val="28"/>
          <w:szCs w:val="28"/>
        </w:rPr>
        <w:t>Закупка сырья у дочерних компаний для запуска производства первых дегустационных изделий /20.09.2020 по 02.10.2020/</w:t>
      </w:r>
    </w:p>
    <w:p w14:paraId="0E0711E5" w14:textId="77777777" w:rsidR="00393B81" w:rsidRPr="00754BFE" w:rsidRDefault="00393B81" w:rsidP="00BE297D">
      <w:pPr>
        <w:numPr>
          <w:ilvl w:val="0"/>
          <w:numId w:val="84"/>
        </w:numPr>
        <w:ind w:left="0" w:firstLine="709"/>
        <w:jc w:val="both"/>
        <w:rPr>
          <w:i/>
          <w:sz w:val="28"/>
          <w:szCs w:val="28"/>
        </w:rPr>
      </w:pPr>
      <w:r w:rsidRPr="00754BFE">
        <w:rPr>
          <w:i/>
          <w:sz w:val="28"/>
          <w:szCs w:val="28"/>
        </w:rPr>
        <w:t>Создание первых дегустационных изделий для апробирования на фокус группе /03.10.2020 по 31.10.2020/</w:t>
      </w:r>
    </w:p>
    <w:p w14:paraId="404626A7" w14:textId="77777777" w:rsidR="00393B81" w:rsidRPr="00754BFE" w:rsidRDefault="00393B81" w:rsidP="00BE297D">
      <w:pPr>
        <w:numPr>
          <w:ilvl w:val="0"/>
          <w:numId w:val="84"/>
        </w:numPr>
        <w:ind w:left="0" w:firstLine="709"/>
        <w:jc w:val="both"/>
        <w:rPr>
          <w:i/>
          <w:sz w:val="28"/>
          <w:szCs w:val="28"/>
        </w:rPr>
      </w:pPr>
      <w:r w:rsidRPr="00754BFE">
        <w:rPr>
          <w:i/>
          <w:sz w:val="28"/>
          <w:szCs w:val="28"/>
        </w:rPr>
        <w:t>По итогам апробирования - выбор технологического процесса за стандарт (определились с итоговым изделием) /до 05.11.2020/</w:t>
      </w:r>
    </w:p>
    <w:p w14:paraId="5E45B1CD" w14:textId="77777777" w:rsidR="00393B81" w:rsidRPr="00754BFE" w:rsidRDefault="00393B81" w:rsidP="00BE297D">
      <w:pPr>
        <w:numPr>
          <w:ilvl w:val="0"/>
          <w:numId w:val="84"/>
        </w:numPr>
        <w:ind w:left="0" w:firstLine="709"/>
        <w:jc w:val="both"/>
        <w:rPr>
          <w:i/>
          <w:sz w:val="28"/>
          <w:szCs w:val="28"/>
        </w:rPr>
      </w:pPr>
      <w:r w:rsidRPr="00754BFE">
        <w:rPr>
          <w:i/>
          <w:sz w:val="28"/>
          <w:szCs w:val="28"/>
        </w:rPr>
        <w:t>Получение сертификата качества по выбранному итоговому изделию (ГОСТ) /06.11.2020 по 15.11.2020/</w:t>
      </w:r>
    </w:p>
    <w:p w14:paraId="32C2FD36" w14:textId="77777777" w:rsidR="00393B81" w:rsidRPr="00754BFE" w:rsidRDefault="00393B81" w:rsidP="00BE297D">
      <w:pPr>
        <w:numPr>
          <w:ilvl w:val="0"/>
          <w:numId w:val="84"/>
        </w:numPr>
        <w:ind w:left="0" w:firstLine="709"/>
        <w:jc w:val="both"/>
        <w:rPr>
          <w:i/>
          <w:sz w:val="28"/>
          <w:szCs w:val="28"/>
        </w:rPr>
      </w:pPr>
      <w:r w:rsidRPr="00754BFE">
        <w:rPr>
          <w:i/>
          <w:sz w:val="28"/>
          <w:szCs w:val="28"/>
        </w:rPr>
        <w:t>Налаживание процесса массового производства изделия /до 05.12.2020/</w:t>
      </w:r>
    </w:p>
    <w:p w14:paraId="7D78BE21" w14:textId="77777777" w:rsidR="00393B81" w:rsidRPr="00754BFE" w:rsidRDefault="00393B81" w:rsidP="00BE297D">
      <w:pPr>
        <w:numPr>
          <w:ilvl w:val="0"/>
          <w:numId w:val="84"/>
        </w:numPr>
        <w:ind w:left="0" w:firstLine="709"/>
        <w:jc w:val="both"/>
        <w:rPr>
          <w:i/>
          <w:sz w:val="28"/>
          <w:szCs w:val="28"/>
        </w:rPr>
      </w:pPr>
      <w:r w:rsidRPr="00754BFE">
        <w:rPr>
          <w:i/>
          <w:sz w:val="28"/>
          <w:szCs w:val="28"/>
        </w:rPr>
        <w:t>Отгрузка первой партии изделия заказчикам /05.12.2020 по 10.12.2020/</w:t>
      </w:r>
    </w:p>
    <w:p w14:paraId="1C22FD10" w14:textId="77777777" w:rsidR="00393B81" w:rsidRPr="00754BFE" w:rsidRDefault="00393B81" w:rsidP="00BE297D">
      <w:pPr>
        <w:ind w:firstLine="709"/>
        <w:jc w:val="both"/>
        <w:rPr>
          <w:i/>
          <w:sz w:val="28"/>
          <w:szCs w:val="28"/>
        </w:rPr>
      </w:pPr>
      <w:r w:rsidRPr="00754BFE">
        <w:rPr>
          <w:i/>
          <w:sz w:val="28"/>
          <w:szCs w:val="28"/>
          <w:u w:val="single"/>
        </w:rPr>
        <w:t>3 веха.</w:t>
      </w:r>
      <w:r w:rsidRPr="00754BFE">
        <w:rPr>
          <w:i/>
          <w:sz w:val="28"/>
          <w:szCs w:val="28"/>
        </w:rPr>
        <w:t xml:space="preserve"> Продажа готового изделия на рынке (с 15.11.2020 по 10.12.2020) </w:t>
      </w:r>
    </w:p>
    <w:p w14:paraId="05531912" w14:textId="77777777" w:rsidR="00393B81" w:rsidRPr="00754BFE" w:rsidRDefault="00393B81" w:rsidP="00BE297D">
      <w:pPr>
        <w:numPr>
          <w:ilvl w:val="0"/>
          <w:numId w:val="85"/>
        </w:numPr>
        <w:ind w:left="0" w:firstLine="709"/>
        <w:jc w:val="both"/>
        <w:rPr>
          <w:i/>
          <w:sz w:val="28"/>
          <w:szCs w:val="28"/>
        </w:rPr>
      </w:pPr>
      <w:r w:rsidRPr="00754BFE">
        <w:rPr>
          <w:i/>
          <w:sz w:val="28"/>
          <w:szCs w:val="28"/>
        </w:rPr>
        <w:t>разработать маркетинговую стратегию новой линейки (готового изделия)</w:t>
      </w:r>
    </w:p>
    <w:p w14:paraId="5FF57B3D" w14:textId="77777777" w:rsidR="00393B81" w:rsidRPr="00754BFE" w:rsidRDefault="00393B81" w:rsidP="00BE297D">
      <w:pPr>
        <w:numPr>
          <w:ilvl w:val="0"/>
          <w:numId w:val="85"/>
        </w:numPr>
        <w:ind w:left="0" w:firstLine="709"/>
        <w:jc w:val="both"/>
        <w:rPr>
          <w:i/>
          <w:sz w:val="28"/>
          <w:szCs w:val="28"/>
        </w:rPr>
      </w:pPr>
      <w:r w:rsidRPr="00754BFE">
        <w:rPr>
          <w:i/>
          <w:sz w:val="28"/>
          <w:szCs w:val="28"/>
        </w:rPr>
        <w:t>наладить каналы сбыта новой линейки (сетевые магазины, оптовые базы, онлайн-магазины, крупные предприятия розничной торговли)</w:t>
      </w:r>
    </w:p>
    <w:p w14:paraId="6785B9BC" w14:textId="77777777" w:rsidR="00393B81" w:rsidRPr="00754BFE" w:rsidRDefault="00393B81" w:rsidP="00BE297D">
      <w:pPr>
        <w:numPr>
          <w:ilvl w:val="0"/>
          <w:numId w:val="85"/>
        </w:numPr>
        <w:ind w:left="0" w:firstLine="709"/>
        <w:jc w:val="both"/>
        <w:rPr>
          <w:i/>
          <w:sz w:val="28"/>
          <w:szCs w:val="28"/>
        </w:rPr>
      </w:pPr>
      <w:r w:rsidRPr="00754BFE">
        <w:rPr>
          <w:i/>
          <w:sz w:val="28"/>
          <w:szCs w:val="28"/>
        </w:rPr>
        <w:t xml:space="preserve">СММ (в рамках интернет-ресурса) и СМИ продвижение </w:t>
      </w:r>
    </w:p>
    <w:p w14:paraId="103354B1" w14:textId="77777777" w:rsidR="00393B81" w:rsidRPr="00754BFE" w:rsidRDefault="00393B81" w:rsidP="00BE297D">
      <w:pPr>
        <w:ind w:firstLine="709"/>
        <w:jc w:val="both"/>
        <w:rPr>
          <w:i/>
          <w:sz w:val="28"/>
          <w:szCs w:val="28"/>
        </w:rPr>
      </w:pPr>
      <w:r w:rsidRPr="00754BFE">
        <w:rPr>
          <w:i/>
          <w:sz w:val="28"/>
          <w:szCs w:val="28"/>
        </w:rPr>
        <w:t>Таким образом основываясь на представленный план мы можем создать следующий план по вехам с ключевыми датами:</w:t>
      </w:r>
    </w:p>
    <w:p w14:paraId="1C44B34A" w14:textId="77777777" w:rsidR="00393B81" w:rsidRPr="00754BFE" w:rsidRDefault="00393B81" w:rsidP="00BE297D">
      <w:pPr>
        <w:ind w:firstLine="709"/>
        <w:jc w:val="both"/>
        <w:rPr>
          <w:i/>
          <w:sz w:val="28"/>
          <w:szCs w:val="28"/>
        </w:rPr>
      </w:pPr>
      <w:r w:rsidRPr="00754BFE">
        <w:rPr>
          <w:i/>
          <w:sz w:val="28"/>
          <w:szCs w:val="28"/>
        </w:rPr>
        <w:t>Выбор нового изделия, актуального для рынка. (с 01.07.2020 до 01.09.2020)</w:t>
      </w:r>
    </w:p>
    <w:p w14:paraId="129EDF13" w14:textId="77777777" w:rsidR="00393B81" w:rsidRPr="00754BFE" w:rsidRDefault="00393B81" w:rsidP="00BE297D">
      <w:pPr>
        <w:ind w:firstLine="709"/>
        <w:jc w:val="both"/>
        <w:rPr>
          <w:i/>
          <w:sz w:val="28"/>
          <w:szCs w:val="28"/>
        </w:rPr>
      </w:pPr>
      <w:r w:rsidRPr="00754BFE">
        <w:rPr>
          <w:i/>
          <w:sz w:val="28"/>
          <w:szCs w:val="28"/>
        </w:rPr>
        <w:t>Производство нового изделия (с 02.09.2020 до 10.12.2021)</w:t>
      </w:r>
    </w:p>
    <w:p w14:paraId="73E0906D" w14:textId="77777777" w:rsidR="00393B81" w:rsidRPr="00754BFE" w:rsidRDefault="00393B81" w:rsidP="00BE297D">
      <w:pPr>
        <w:ind w:firstLine="709"/>
        <w:jc w:val="both"/>
        <w:rPr>
          <w:i/>
          <w:sz w:val="28"/>
          <w:szCs w:val="28"/>
        </w:rPr>
      </w:pPr>
      <w:r w:rsidRPr="00754BFE">
        <w:rPr>
          <w:i/>
          <w:sz w:val="28"/>
          <w:szCs w:val="28"/>
        </w:rPr>
        <w:t>Продажа готового изделия на рынке (с 15.11.2020 по 10.12.2020)</w:t>
      </w:r>
    </w:p>
    <w:p w14:paraId="09118C1A" w14:textId="77777777" w:rsidR="00393B81" w:rsidRPr="00754BFE" w:rsidRDefault="00393B81" w:rsidP="00BE297D">
      <w:pPr>
        <w:ind w:firstLine="709"/>
        <w:jc w:val="both"/>
        <w:rPr>
          <w:i/>
          <w:sz w:val="28"/>
          <w:szCs w:val="28"/>
        </w:rPr>
      </w:pPr>
    </w:p>
    <w:p w14:paraId="01388782" w14:textId="77777777" w:rsidR="00393B81" w:rsidRPr="00754BFE" w:rsidRDefault="00393B81" w:rsidP="00BE297D">
      <w:pPr>
        <w:pStyle w:val="1"/>
        <w:spacing w:line="240" w:lineRule="auto"/>
        <w:ind w:firstLine="709"/>
        <w:rPr>
          <w:i/>
          <w:iCs/>
          <w:sz w:val="28"/>
          <w:szCs w:val="28"/>
        </w:rPr>
      </w:pPr>
      <w:bookmarkStart w:id="48" w:name="_Toc61862871"/>
      <w:bookmarkStart w:id="49" w:name="_Toc65500125"/>
      <w:bookmarkStart w:id="50" w:name="_Toc65500320"/>
      <w:bookmarkStart w:id="51" w:name="_Toc89963090"/>
      <w:bookmarkStart w:id="52" w:name="_Toc59567269"/>
      <w:r w:rsidRPr="00754BFE">
        <w:rPr>
          <w:i/>
          <w:iCs/>
          <w:sz w:val="28"/>
          <w:szCs w:val="28"/>
        </w:rPr>
        <w:t>Сетевой график</w:t>
      </w:r>
      <w:bookmarkEnd w:id="48"/>
      <w:bookmarkEnd w:id="49"/>
      <w:bookmarkEnd w:id="50"/>
      <w:bookmarkEnd w:id="51"/>
    </w:p>
    <w:p w14:paraId="70B33355" w14:textId="77777777" w:rsidR="00393B81" w:rsidRPr="00754BFE" w:rsidRDefault="00393B81" w:rsidP="00BE297D">
      <w:pPr>
        <w:pStyle w:val="1"/>
        <w:spacing w:line="240" w:lineRule="auto"/>
        <w:ind w:firstLine="709"/>
        <w:jc w:val="both"/>
        <w:rPr>
          <w:b/>
          <w:bCs/>
          <w:i/>
          <w:sz w:val="28"/>
          <w:szCs w:val="28"/>
        </w:rPr>
      </w:pPr>
      <w:bookmarkStart w:id="53" w:name="_Toc61862872"/>
      <w:bookmarkStart w:id="54" w:name="_Toc65500126"/>
      <w:bookmarkStart w:id="55" w:name="_Toc65500321"/>
      <w:bookmarkStart w:id="56" w:name="_Toc89963091"/>
      <w:r w:rsidRPr="00754BFE">
        <w:rPr>
          <w:i/>
          <w:sz w:val="28"/>
          <w:szCs w:val="28"/>
        </w:rPr>
        <w:t>Сетевой график на примере ОАО «Холдинговая компания «Объединенные кондитеры»</w:t>
      </w:r>
      <w:bookmarkEnd w:id="52"/>
      <w:bookmarkEnd w:id="53"/>
      <w:bookmarkEnd w:id="54"/>
      <w:bookmarkEnd w:id="55"/>
      <w:bookmarkEnd w:id="56"/>
    </w:p>
    <w:p w14:paraId="25C52B0F" w14:textId="77777777" w:rsidR="00393B81" w:rsidRPr="00754BFE" w:rsidRDefault="00393B81" w:rsidP="00BE297D">
      <w:pPr>
        <w:ind w:firstLine="709"/>
        <w:jc w:val="both"/>
        <w:rPr>
          <w:i/>
          <w:sz w:val="28"/>
          <w:szCs w:val="28"/>
        </w:rPr>
      </w:pPr>
      <w:r w:rsidRPr="00754BFE">
        <w:rPr>
          <w:i/>
          <w:sz w:val="28"/>
          <w:szCs w:val="28"/>
        </w:rPr>
        <w:t>При выполнении комплекса работ всегда можно выделить ряд событий, то есть итогов какой-то деятельности, позволяющих приступить к выполнению следующих работ. Если каждому событию поставить в соответствие вершину графа, а каждой работе — ориентированное ребро, то получится некоторый граф. Он будет отражать последовательность выполнения отдельных работ и наступление событий в едином комплексе. Если над ребрами проставить время, необходимое для завершения соответствующей работы, то получится сеть. Изображение такой сети называют сетевым графиком. Сетевой график состоит из двух типов основных элементов: работ и событий.</w:t>
      </w:r>
    </w:p>
    <w:p w14:paraId="1811A21D" w14:textId="77777777" w:rsidR="00393B81" w:rsidRPr="00754BFE" w:rsidRDefault="00393B81" w:rsidP="00BE297D">
      <w:pPr>
        <w:ind w:firstLine="709"/>
        <w:jc w:val="both"/>
        <w:rPr>
          <w:i/>
          <w:sz w:val="28"/>
          <w:szCs w:val="28"/>
        </w:rPr>
      </w:pPr>
      <w:r w:rsidRPr="00754BFE">
        <w:rPr>
          <w:i/>
          <w:sz w:val="28"/>
          <w:szCs w:val="28"/>
        </w:rPr>
        <w:t xml:space="preserve">Из всех событий, входящих в планируемый процесс, можно выделить два специфических — событие начала процесса, получившее название исходного события, которому присваивается нулевой номер, и событие конца процесса (завершающее событие), которому присваивается последний номер. Остальные </w:t>
      </w:r>
      <w:r w:rsidRPr="00754BFE">
        <w:rPr>
          <w:i/>
          <w:sz w:val="28"/>
          <w:szCs w:val="28"/>
        </w:rPr>
        <w:lastRenderedPageBreak/>
        <w:t>события нумеруются так, чтобы номер предыдущего события был меньше номера последующего.</w:t>
      </w:r>
    </w:p>
    <w:p w14:paraId="7784E6D5" w14:textId="77777777" w:rsidR="00393B81" w:rsidRPr="00754BFE" w:rsidRDefault="00393B81" w:rsidP="00BE297D">
      <w:pPr>
        <w:ind w:firstLine="709"/>
        <w:jc w:val="both"/>
        <w:rPr>
          <w:i/>
          <w:sz w:val="28"/>
          <w:szCs w:val="28"/>
        </w:rPr>
      </w:pPr>
      <w:r w:rsidRPr="00754BFE">
        <w:rPr>
          <w:i/>
          <w:sz w:val="28"/>
          <w:szCs w:val="28"/>
        </w:rPr>
        <w:t>Для нумерации событий применяется следующий способ. Вычеркиваются все работы, выходящие из события с номером "0", и просматриваются все события, в которых оканчиваются эти вычеркнутые работы. Среди просмотренных находятся события, которые не имеют входящих в них работ (за исключением уже вычеркнутых).</w:t>
      </w:r>
    </w:p>
    <w:p w14:paraId="40987157" w14:textId="77777777" w:rsidR="00393B81" w:rsidRPr="00754BFE" w:rsidRDefault="00393B81" w:rsidP="00BE297D">
      <w:pPr>
        <w:ind w:firstLine="709"/>
        <w:jc w:val="both"/>
        <w:rPr>
          <w:i/>
          <w:sz w:val="28"/>
          <w:szCs w:val="28"/>
        </w:rPr>
      </w:pPr>
      <w:r w:rsidRPr="00754BFE">
        <w:rPr>
          <w:i/>
          <w:sz w:val="28"/>
          <w:szCs w:val="28"/>
        </w:rPr>
        <w:t>Затем вычеркиваются все работы, выходящие из событий первого ранга, и среди них находятся события, не имеющие входящих работ (кроме вычеркнутых). Это — события второго ранга, которые нумеруются следующими числами натурального ряда. Проделав таким способом (k-1) шаг, определяют события (k-1)-го ранга , и просматривая события, в которых эти работы заканчиваются, выбирают события, не имеющие ни одной входящей в них работы (кроме вычеркнутых). Это события k-го ранга, и нумеруются они последовательными числами натурального ряда, начиная с наименьшего, еще не использованного числа при предыдущей нумерации на (k-1)-м шаге.</w:t>
      </w:r>
    </w:p>
    <w:p w14:paraId="3340E91A" w14:textId="77777777" w:rsidR="00393B81" w:rsidRPr="00564313" w:rsidRDefault="00393B81" w:rsidP="00BE297D">
      <w:pPr>
        <w:ind w:firstLine="709"/>
        <w:jc w:val="both"/>
        <w:rPr>
          <w:sz w:val="28"/>
          <w:szCs w:val="28"/>
        </w:rPr>
      </w:pPr>
      <w:r w:rsidRPr="00564313">
        <w:rPr>
          <w:sz w:val="28"/>
          <w:szCs w:val="28"/>
        </w:rPr>
        <w:t>Таблица 10 – Матрица предшествования</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3600"/>
        <w:gridCol w:w="2355"/>
        <w:gridCol w:w="2010"/>
      </w:tblGrid>
      <w:tr w:rsidR="00393B81" w:rsidRPr="00616191" w14:paraId="296A6975" w14:textId="77777777" w:rsidTr="00352D6E">
        <w:trPr>
          <w:tblHeader/>
        </w:trPr>
        <w:tc>
          <w:tcPr>
            <w:tcW w:w="1350" w:type="dxa"/>
            <w:shd w:val="clear" w:color="auto" w:fill="auto"/>
            <w:tcMar>
              <w:top w:w="100" w:type="dxa"/>
              <w:left w:w="100" w:type="dxa"/>
              <w:bottom w:w="100" w:type="dxa"/>
              <w:right w:w="100" w:type="dxa"/>
            </w:tcMar>
            <w:vAlign w:val="center"/>
          </w:tcPr>
          <w:p w14:paraId="5C3B63C2" w14:textId="77777777" w:rsidR="00393B81" w:rsidRPr="00616191" w:rsidRDefault="00393B81" w:rsidP="00BE297D">
            <w:pPr>
              <w:widowControl w:val="0"/>
              <w:pBdr>
                <w:top w:val="nil"/>
                <w:left w:val="nil"/>
                <w:bottom w:val="nil"/>
                <w:right w:val="nil"/>
                <w:between w:val="nil"/>
              </w:pBdr>
              <w:jc w:val="center"/>
            </w:pPr>
            <w:r w:rsidRPr="00616191">
              <w:t>Буква процесса</w:t>
            </w:r>
          </w:p>
        </w:tc>
        <w:tc>
          <w:tcPr>
            <w:tcW w:w="3600" w:type="dxa"/>
            <w:shd w:val="clear" w:color="auto" w:fill="auto"/>
            <w:tcMar>
              <w:top w:w="100" w:type="dxa"/>
              <w:left w:w="100" w:type="dxa"/>
              <w:bottom w:w="100" w:type="dxa"/>
              <w:right w:w="100" w:type="dxa"/>
            </w:tcMar>
            <w:vAlign w:val="center"/>
          </w:tcPr>
          <w:p w14:paraId="6D6EF718" w14:textId="77777777" w:rsidR="00393B81" w:rsidRPr="00616191" w:rsidRDefault="00393B81" w:rsidP="00BE297D">
            <w:pPr>
              <w:widowControl w:val="0"/>
              <w:pBdr>
                <w:top w:val="nil"/>
                <w:left w:val="nil"/>
                <w:bottom w:val="nil"/>
                <w:right w:val="nil"/>
                <w:between w:val="nil"/>
              </w:pBdr>
              <w:jc w:val="center"/>
            </w:pPr>
            <w:r w:rsidRPr="00616191">
              <w:t>Название процесса</w:t>
            </w:r>
          </w:p>
        </w:tc>
        <w:tc>
          <w:tcPr>
            <w:tcW w:w="2355" w:type="dxa"/>
            <w:shd w:val="clear" w:color="auto" w:fill="auto"/>
            <w:tcMar>
              <w:top w:w="100" w:type="dxa"/>
              <w:left w:w="100" w:type="dxa"/>
              <w:bottom w:w="100" w:type="dxa"/>
              <w:right w:w="100" w:type="dxa"/>
            </w:tcMar>
            <w:vAlign w:val="center"/>
          </w:tcPr>
          <w:p w14:paraId="550A49F4" w14:textId="77777777" w:rsidR="00393B81" w:rsidRPr="00616191" w:rsidRDefault="00393B81" w:rsidP="00BE297D">
            <w:pPr>
              <w:widowControl w:val="0"/>
              <w:pBdr>
                <w:top w:val="nil"/>
                <w:left w:val="nil"/>
                <w:bottom w:val="nil"/>
                <w:right w:val="nil"/>
                <w:between w:val="nil"/>
              </w:pBdr>
              <w:jc w:val="center"/>
            </w:pPr>
            <w:r w:rsidRPr="00616191">
              <w:t>Предшественник</w:t>
            </w:r>
          </w:p>
        </w:tc>
        <w:tc>
          <w:tcPr>
            <w:tcW w:w="2010" w:type="dxa"/>
            <w:shd w:val="clear" w:color="auto" w:fill="auto"/>
            <w:tcMar>
              <w:top w:w="100" w:type="dxa"/>
              <w:left w:w="100" w:type="dxa"/>
              <w:bottom w:w="100" w:type="dxa"/>
              <w:right w:w="100" w:type="dxa"/>
            </w:tcMar>
            <w:vAlign w:val="center"/>
          </w:tcPr>
          <w:p w14:paraId="06C407C3" w14:textId="77777777" w:rsidR="00393B81" w:rsidRPr="00616191" w:rsidRDefault="00393B81" w:rsidP="00BE297D">
            <w:pPr>
              <w:widowControl w:val="0"/>
              <w:pBdr>
                <w:top w:val="nil"/>
                <w:left w:val="nil"/>
                <w:bottom w:val="nil"/>
                <w:right w:val="nil"/>
                <w:between w:val="nil"/>
              </w:pBdr>
              <w:jc w:val="center"/>
            </w:pPr>
          </w:p>
        </w:tc>
      </w:tr>
      <w:tr w:rsidR="00393B81" w:rsidRPr="00616191" w14:paraId="3CB38D4D" w14:textId="77777777" w:rsidTr="00352D6E">
        <w:tc>
          <w:tcPr>
            <w:tcW w:w="1350" w:type="dxa"/>
            <w:shd w:val="clear" w:color="auto" w:fill="auto"/>
            <w:tcMar>
              <w:top w:w="100" w:type="dxa"/>
              <w:left w:w="100" w:type="dxa"/>
              <w:bottom w:w="100" w:type="dxa"/>
              <w:right w:w="100" w:type="dxa"/>
            </w:tcMar>
            <w:vAlign w:val="center"/>
          </w:tcPr>
          <w:p w14:paraId="725C6805" w14:textId="77777777" w:rsidR="00393B81" w:rsidRPr="00616191" w:rsidRDefault="00393B81" w:rsidP="00BE297D">
            <w:pPr>
              <w:widowControl w:val="0"/>
              <w:pBdr>
                <w:top w:val="nil"/>
                <w:left w:val="nil"/>
                <w:bottom w:val="nil"/>
                <w:right w:val="nil"/>
                <w:between w:val="nil"/>
              </w:pBdr>
            </w:pPr>
            <w:r w:rsidRPr="00616191">
              <w:t>О</w:t>
            </w:r>
          </w:p>
        </w:tc>
        <w:tc>
          <w:tcPr>
            <w:tcW w:w="3600" w:type="dxa"/>
            <w:shd w:val="clear" w:color="auto" w:fill="auto"/>
            <w:tcMar>
              <w:top w:w="100" w:type="dxa"/>
              <w:left w:w="100" w:type="dxa"/>
              <w:bottom w:w="100" w:type="dxa"/>
              <w:right w:w="100" w:type="dxa"/>
            </w:tcMar>
            <w:vAlign w:val="center"/>
          </w:tcPr>
          <w:p w14:paraId="5E0F82B3" w14:textId="77777777" w:rsidR="00393B81" w:rsidRPr="00616191" w:rsidRDefault="00393B81" w:rsidP="00BE297D">
            <w:r w:rsidRPr="00616191">
              <w:t>Начало процесса</w:t>
            </w:r>
          </w:p>
        </w:tc>
        <w:tc>
          <w:tcPr>
            <w:tcW w:w="2355" w:type="dxa"/>
            <w:shd w:val="clear" w:color="auto" w:fill="auto"/>
            <w:tcMar>
              <w:top w:w="100" w:type="dxa"/>
              <w:left w:w="100" w:type="dxa"/>
              <w:bottom w:w="100" w:type="dxa"/>
              <w:right w:w="100" w:type="dxa"/>
            </w:tcMar>
            <w:vAlign w:val="center"/>
          </w:tcPr>
          <w:p w14:paraId="1415E2AC" w14:textId="77777777" w:rsidR="00393B81" w:rsidRPr="00616191" w:rsidRDefault="00393B81" w:rsidP="00BE297D">
            <w:pPr>
              <w:widowControl w:val="0"/>
              <w:pBdr>
                <w:top w:val="nil"/>
                <w:left w:val="nil"/>
                <w:bottom w:val="nil"/>
                <w:right w:val="nil"/>
                <w:between w:val="nil"/>
              </w:pBdr>
            </w:pPr>
            <w:r w:rsidRPr="00616191">
              <w:t>-</w:t>
            </w:r>
          </w:p>
        </w:tc>
        <w:tc>
          <w:tcPr>
            <w:tcW w:w="2010" w:type="dxa"/>
            <w:shd w:val="clear" w:color="auto" w:fill="auto"/>
            <w:tcMar>
              <w:top w:w="100" w:type="dxa"/>
              <w:left w:w="100" w:type="dxa"/>
              <w:bottom w:w="100" w:type="dxa"/>
              <w:right w:w="100" w:type="dxa"/>
            </w:tcMar>
            <w:vAlign w:val="center"/>
          </w:tcPr>
          <w:p w14:paraId="26A5AB90" w14:textId="77777777" w:rsidR="00393B81" w:rsidRPr="00616191" w:rsidRDefault="00393B81" w:rsidP="00BE297D">
            <w:pPr>
              <w:widowControl w:val="0"/>
              <w:pBdr>
                <w:top w:val="nil"/>
                <w:left w:val="nil"/>
                <w:bottom w:val="nil"/>
                <w:right w:val="nil"/>
                <w:between w:val="nil"/>
              </w:pBdr>
            </w:pPr>
            <w:r w:rsidRPr="00616191">
              <w:t>0</w:t>
            </w:r>
          </w:p>
        </w:tc>
      </w:tr>
      <w:tr w:rsidR="00393B81" w:rsidRPr="00616191" w14:paraId="53928BBD" w14:textId="77777777" w:rsidTr="00352D6E">
        <w:tc>
          <w:tcPr>
            <w:tcW w:w="1350" w:type="dxa"/>
            <w:shd w:val="clear" w:color="auto" w:fill="auto"/>
            <w:tcMar>
              <w:top w:w="100" w:type="dxa"/>
              <w:left w:w="100" w:type="dxa"/>
              <w:bottom w:w="100" w:type="dxa"/>
              <w:right w:w="100" w:type="dxa"/>
            </w:tcMar>
            <w:vAlign w:val="center"/>
          </w:tcPr>
          <w:p w14:paraId="4F40A295" w14:textId="77777777" w:rsidR="00393B81" w:rsidRPr="00616191" w:rsidRDefault="00393B81" w:rsidP="00BE297D">
            <w:pPr>
              <w:widowControl w:val="0"/>
              <w:pBdr>
                <w:top w:val="nil"/>
                <w:left w:val="nil"/>
                <w:bottom w:val="nil"/>
                <w:right w:val="nil"/>
                <w:between w:val="nil"/>
              </w:pBdr>
            </w:pPr>
            <w:r w:rsidRPr="00616191">
              <w:t>А</w:t>
            </w:r>
          </w:p>
        </w:tc>
        <w:tc>
          <w:tcPr>
            <w:tcW w:w="3600" w:type="dxa"/>
            <w:shd w:val="clear" w:color="auto" w:fill="auto"/>
            <w:tcMar>
              <w:top w:w="100" w:type="dxa"/>
              <w:left w:w="100" w:type="dxa"/>
              <w:bottom w:w="100" w:type="dxa"/>
              <w:right w:w="100" w:type="dxa"/>
            </w:tcMar>
            <w:vAlign w:val="center"/>
          </w:tcPr>
          <w:p w14:paraId="7DA9FF46" w14:textId="77777777" w:rsidR="00393B81" w:rsidRPr="00616191" w:rsidRDefault="00393B81" w:rsidP="00BE297D">
            <w:r w:rsidRPr="00616191">
              <w:t>Разработка технологического процесса по созданию новой сладости (изделия)</w:t>
            </w:r>
          </w:p>
        </w:tc>
        <w:tc>
          <w:tcPr>
            <w:tcW w:w="2355" w:type="dxa"/>
            <w:shd w:val="clear" w:color="auto" w:fill="auto"/>
            <w:tcMar>
              <w:top w:w="100" w:type="dxa"/>
              <w:left w:w="100" w:type="dxa"/>
              <w:bottom w:w="100" w:type="dxa"/>
              <w:right w:w="100" w:type="dxa"/>
            </w:tcMar>
            <w:vAlign w:val="center"/>
          </w:tcPr>
          <w:p w14:paraId="7DB315C4" w14:textId="77777777" w:rsidR="00393B81" w:rsidRPr="00616191" w:rsidRDefault="00393B81" w:rsidP="00BE297D">
            <w:pPr>
              <w:widowControl w:val="0"/>
              <w:pBdr>
                <w:top w:val="nil"/>
                <w:left w:val="nil"/>
                <w:bottom w:val="nil"/>
                <w:right w:val="nil"/>
                <w:between w:val="nil"/>
              </w:pBdr>
            </w:pPr>
            <w:r w:rsidRPr="00616191">
              <w:t>О</w:t>
            </w:r>
          </w:p>
        </w:tc>
        <w:tc>
          <w:tcPr>
            <w:tcW w:w="2010" w:type="dxa"/>
            <w:shd w:val="clear" w:color="auto" w:fill="auto"/>
            <w:tcMar>
              <w:top w:w="100" w:type="dxa"/>
              <w:left w:w="100" w:type="dxa"/>
              <w:bottom w:w="100" w:type="dxa"/>
              <w:right w:w="100" w:type="dxa"/>
            </w:tcMar>
            <w:vAlign w:val="center"/>
          </w:tcPr>
          <w:p w14:paraId="5A56EB6D" w14:textId="77777777" w:rsidR="00393B81" w:rsidRPr="00616191" w:rsidRDefault="00393B81" w:rsidP="00BE297D">
            <w:pPr>
              <w:widowControl w:val="0"/>
              <w:pBdr>
                <w:top w:val="nil"/>
                <w:left w:val="nil"/>
                <w:bottom w:val="nil"/>
                <w:right w:val="nil"/>
                <w:between w:val="nil"/>
              </w:pBdr>
            </w:pPr>
            <w:r w:rsidRPr="00616191">
              <w:t>41</w:t>
            </w:r>
          </w:p>
        </w:tc>
      </w:tr>
      <w:tr w:rsidR="00393B81" w:rsidRPr="00616191" w14:paraId="6E62AA0F" w14:textId="77777777" w:rsidTr="00352D6E">
        <w:tc>
          <w:tcPr>
            <w:tcW w:w="1350" w:type="dxa"/>
            <w:shd w:val="clear" w:color="auto" w:fill="auto"/>
            <w:tcMar>
              <w:top w:w="100" w:type="dxa"/>
              <w:left w:w="100" w:type="dxa"/>
              <w:bottom w:w="100" w:type="dxa"/>
              <w:right w:w="100" w:type="dxa"/>
            </w:tcMar>
            <w:vAlign w:val="center"/>
          </w:tcPr>
          <w:p w14:paraId="3807B504" w14:textId="77777777" w:rsidR="00393B81" w:rsidRPr="00616191" w:rsidRDefault="00393B81" w:rsidP="00BE297D">
            <w:pPr>
              <w:widowControl w:val="0"/>
              <w:pBdr>
                <w:top w:val="nil"/>
                <w:left w:val="nil"/>
                <w:bottom w:val="nil"/>
                <w:right w:val="nil"/>
                <w:between w:val="nil"/>
              </w:pBdr>
            </w:pPr>
            <w:r w:rsidRPr="00616191">
              <w:t>Б</w:t>
            </w:r>
          </w:p>
        </w:tc>
        <w:tc>
          <w:tcPr>
            <w:tcW w:w="3600" w:type="dxa"/>
            <w:shd w:val="clear" w:color="auto" w:fill="auto"/>
            <w:tcMar>
              <w:top w:w="100" w:type="dxa"/>
              <w:left w:w="100" w:type="dxa"/>
              <w:bottom w:w="100" w:type="dxa"/>
              <w:right w:w="100" w:type="dxa"/>
            </w:tcMar>
            <w:vAlign w:val="center"/>
          </w:tcPr>
          <w:p w14:paraId="1AB82EC0" w14:textId="77777777" w:rsidR="00393B81" w:rsidRPr="00616191" w:rsidRDefault="00393B81" w:rsidP="00BE297D">
            <w:r w:rsidRPr="00616191">
              <w:t>Закупка сырья у дочерних компаний для запуска производства первых дегустационных изделий</w:t>
            </w:r>
          </w:p>
        </w:tc>
        <w:tc>
          <w:tcPr>
            <w:tcW w:w="2355" w:type="dxa"/>
            <w:shd w:val="clear" w:color="auto" w:fill="auto"/>
            <w:tcMar>
              <w:top w:w="100" w:type="dxa"/>
              <w:left w:w="100" w:type="dxa"/>
              <w:bottom w:w="100" w:type="dxa"/>
              <w:right w:w="100" w:type="dxa"/>
            </w:tcMar>
            <w:vAlign w:val="center"/>
          </w:tcPr>
          <w:p w14:paraId="26E63C7D" w14:textId="77777777" w:rsidR="00393B81" w:rsidRPr="00616191" w:rsidRDefault="00393B81" w:rsidP="00BE297D">
            <w:pPr>
              <w:widowControl w:val="0"/>
              <w:pBdr>
                <w:top w:val="nil"/>
                <w:left w:val="nil"/>
                <w:bottom w:val="nil"/>
                <w:right w:val="nil"/>
                <w:between w:val="nil"/>
              </w:pBdr>
            </w:pPr>
            <w:r w:rsidRPr="00616191">
              <w:t>О</w:t>
            </w:r>
          </w:p>
        </w:tc>
        <w:tc>
          <w:tcPr>
            <w:tcW w:w="2010" w:type="dxa"/>
            <w:shd w:val="clear" w:color="auto" w:fill="auto"/>
            <w:tcMar>
              <w:top w:w="100" w:type="dxa"/>
              <w:left w:w="100" w:type="dxa"/>
              <w:bottom w:w="100" w:type="dxa"/>
              <w:right w:w="100" w:type="dxa"/>
            </w:tcMar>
            <w:vAlign w:val="center"/>
          </w:tcPr>
          <w:p w14:paraId="69AB5ED9" w14:textId="77777777" w:rsidR="00393B81" w:rsidRPr="00616191" w:rsidRDefault="00393B81" w:rsidP="00BE297D">
            <w:pPr>
              <w:widowControl w:val="0"/>
              <w:pBdr>
                <w:top w:val="nil"/>
                <w:left w:val="nil"/>
                <w:bottom w:val="nil"/>
                <w:right w:val="nil"/>
                <w:between w:val="nil"/>
              </w:pBdr>
            </w:pPr>
            <w:r w:rsidRPr="00616191">
              <w:t>13</w:t>
            </w:r>
          </w:p>
        </w:tc>
      </w:tr>
      <w:tr w:rsidR="00393B81" w:rsidRPr="00616191" w14:paraId="6387D2C1" w14:textId="77777777" w:rsidTr="00352D6E">
        <w:tc>
          <w:tcPr>
            <w:tcW w:w="1350" w:type="dxa"/>
            <w:shd w:val="clear" w:color="auto" w:fill="auto"/>
            <w:tcMar>
              <w:top w:w="100" w:type="dxa"/>
              <w:left w:w="100" w:type="dxa"/>
              <w:bottom w:w="100" w:type="dxa"/>
              <w:right w:w="100" w:type="dxa"/>
            </w:tcMar>
            <w:vAlign w:val="center"/>
          </w:tcPr>
          <w:p w14:paraId="5A22EB9F" w14:textId="77777777" w:rsidR="00393B81" w:rsidRPr="00616191" w:rsidRDefault="00393B81" w:rsidP="00BE297D">
            <w:pPr>
              <w:widowControl w:val="0"/>
              <w:pBdr>
                <w:top w:val="nil"/>
                <w:left w:val="nil"/>
                <w:bottom w:val="nil"/>
                <w:right w:val="nil"/>
                <w:between w:val="nil"/>
              </w:pBdr>
            </w:pPr>
            <w:r w:rsidRPr="00616191">
              <w:t>В</w:t>
            </w:r>
          </w:p>
        </w:tc>
        <w:tc>
          <w:tcPr>
            <w:tcW w:w="3600" w:type="dxa"/>
            <w:shd w:val="clear" w:color="auto" w:fill="auto"/>
            <w:tcMar>
              <w:top w:w="100" w:type="dxa"/>
              <w:left w:w="100" w:type="dxa"/>
              <w:bottom w:w="100" w:type="dxa"/>
              <w:right w:w="100" w:type="dxa"/>
            </w:tcMar>
            <w:vAlign w:val="center"/>
          </w:tcPr>
          <w:p w14:paraId="08B61B71" w14:textId="77777777" w:rsidR="00393B81" w:rsidRPr="00616191" w:rsidRDefault="00393B81" w:rsidP="00BE297D">
            <w:r w:rsidRPr="00616191">
              <w:t>Создание первых дегустационных изделий для апробирования на фокус группе</w:t>
            </w:r>
          </w:p>
        </w:tc>
        <w:tc>
          <w:tcPr>
            <w:tcW w:w="2355" w:type="dxa"/>
            <w:shd w:val="clear" w:color="auto" w:fill="auto"/>
            <w:tcMar>
              <w:top w:w="100" w:type="dxa"/>
              <w:left w:w="100" w:type="dxa"/>
              <w:bottom w:w="100" w:type="dxa"/>
              <w:right w:w="100" w:type="dxa"/>
            </w:tcMar>
            <w:vAlign w:val="center"/>
          </w:tcPr>
          <w:p w14:paraId="4D476803" w14:textId="77777777" w:rsidR="00393B81" w:rsidRPr="00616191" w:rsidRDefault="00393B81" w:rsidP="00BE297D">
            <w:pPr>
              <w:widowControl w:val="0"/>
              <w:pBdr>
                <w:top w:val="nil"/>
                <w:left w:val="nil"/>
                <w:bottom w:val="nil"/>
                <w:right w:val="nil"/>
                <w:between w:val="nil"/>
              </w:pBdr>
            </w:pPr>
            <w:r w:rsidRPr="00616191">
              <w:t>А, Б</w:t>
            </w:r>
          </w:p>
        </w:tc>
        <w:tc>
          <w:tcPr>
            <w:tcW w:w="2010" w:type="dxa"/>
            <w:shd w:val="clear" w:color="auto" w:fill="auto"/>
            <w:tcMar>
              <w:top w:w="100" w:type="dxa"/>
              <w:left w:w="100" w:type="dxa"/>
              <w:bottom w:w="100" w:type="dxa"/>
              <w:right w:w="100" w:type="dxa"/>
            </w:tcMar>
            <w:vAlign w:val="center"/>
          </w:tcPr>
          <w:p w14:paraId="476E0A24" w14:textId="77777777" w:rsidR="00393B81" w:rsidRPr="00616191" w:rsidRDefault="00393B81" w:rsidP="00BE297D">
            <w:pPr>
              <w:widowControl w:val="0"/>
              <w:pBdr>
                <w:top w:val="nil"/>
                <w:left w:val="nil"/>
                <w:bottom w:val="nil"/>
                <w:right w:val="nil"/>
                <w:between w:val="nil"/>
              </w:pBdr>
            </w:pPr>
            <w:r w:rsidRPr="00616191">
              <w:t>28</w:t>
            </w:r>
          </w:p>
        </w:tc>
      </w:tr>
      <w:tr w:rsidR="00393B81" w:rsidRPr="00616191" w14:paraId="628E5D3F" w14:textId="77777777" w:rsidTr="00352D6E">
        <w:tc>
          <w:tcPr>
            <w:tcW w:w="1350" w:type="dxa"/>
            <w:shd w:val="clear" w:color="auto" w:fill="auto"/>
            <w:tcMar>
              <w:top w:w="100" w:type="dxa"/>
              <w:left w:w="100" w:type="dxa"/>
              <w:bottom w:w="100" w:type="dxa"/>
              <w:right w:w="100" w:type="dxa"/>
            </w:tcMar>
            <w:vAlign w:val="center"/>
          </w:tcPr>
          <w:p w14:paraId="6CAD217C" w14:textId="77777777" w:rsidR="00393B81" w:rsidRPr="00616191" w:rsidRDefault="00393B81" w:rsidP="00BE297D">
            <w:pPr>
              <w:widowControl w:val="0"/>
              <w:pBdr>
                <w:top w:val="nil"/>
                <w:left w:val="nil"/>
                <w:bottom w:val="nil"/>
                <w:right w:val="nil"/>
                <w:between w:val="nil"/>
              </w:pBdr>
            </w:pPr>
            <w:r w:rsidRPr="00616191">
              <w:t>Г</w:t>
            </w:r>
          </w:p>
        </w:tc>
        <w:tc>
          <w:tcPr>
            <w:tcW w:w="3600" w:type="dxa"/>
            <w:shd w:val="clear" w:color="auto" w:fill="auto"/>
            <w:tcMar>
              <w:top w:w="100" w:type="dxa"/>
              <w:left w:w="100" w:type="dxa"/>
              <w:bottom w:w="100" w:type="dxa"/>
              <w:right w:w="100" w:type="dxa"/>
            </w:tcMar>
            <w:vAlign w:val="center"/>
          </w:tcPr>
          <w:p w14:paraId="48EA770D" w14:textId="77777777" w:rsidR="00393B81" w:rsidRPr="00616191" w:rsidRDefault="00393B81" w:rsidP="00BE297D">
            <w:r w:rsidRPr="00616191">
              <w:t>По итогам апробирования - выбор технологического процесса за стандарт (определились с итоговым изделием)</w:t>
            </w:r>
          </w:p>
        </w:tc>
        <w:tc>
          <w:tcPr>
            <w:tcW w:w="2355" w:type="dxa"/>
            <w:shd w:val="clear" w:color="auto" w:fill="auto"/>
            <w:tcMar>
              <w:top w:w="100" w:type="dxa"/>
              <w:left w:w="100" w:type="dxa"/>
              <w:bottom w:w="100" w:type="dxa"/>
              <w:right w:w="100" w:type="dxa"/>
            </w:tcMar>
            <w:vAlign w:val="center"/>
          </w:tcPr>
          <w:p w14:paraId="65E601DD" w14:textId="77777777" w:rsidR="00393B81" w:rsidRPr="00616191" w:rsidRDefault="00393B81" w:rsidP="00BE297D">
            <w:pPr>
              <w:widowControl w:val="0"/>
              <w:pBdr>
                <w:top w:val="nil"/>
                <w:left w:val="nil"/>
                <w:bottom w:val="nil"/>
                <w:right w:val="nil"/>
                <w:between w:val="nil"/>
              </w:pBdr>
            </w:pPr>
            <w:r w:rsidRPr="00616191">
              <w:t>В</w:t>
            </w:r>
          </w:p>
        </w:tc>
        <w:tc>
          <w:tcPr>
            <w:tcW w:w="2010" w:type="dxa"/>
            <w:shd w:val="clear" w:color="auto" w:fill="auto"/>
            <w:tcMar>
              <w:top w:w="100" w:type="dxa"/>
              <w:left w:w="100" w:type="dxa"/>
              <w:bottom w:w="100" w:type="dxa"/>
              <w:right w:w="100" w:type="dxa"/>
            </w:tcMar>
            <w:vAlign w:val="center"/>
          </w:tcPr>
          <w:p w14:paraId="43E27AD0" w14:textId="77777777" w:rsidR="00393B81" w:rsidRPr="00616191" w:rsidRDefault="00393B81" w:rsidP="00BE297D">
            <w:pPr>
              <w:widowControl w:val="0"/>
              <w:pBdr>
                <w:top w:val="nil"/>
                <w:left w:val="nil"/>
                <w:bottom w:val="nil"/>
                <w:right w:val="nil"/>
                <w:between w:val="nil"/>
              </w:pBdr>
            </w:pPr>
            <w:r w:rsidRPr="00616191">
              <w:t>6</w:t>
            </w:r>
          </w:p>
        </w:tc>
      </w:tr>
      <w:tr w:rsidR="00393B81" w:rsidRPr="00616191" w14:paraId="417CE610" w14:textId="77777777" w:rsidTr="00352D6E">
        <w:tc>
          <w:tcPr>
            <w:tcW w:w="1350" w:type="dxa"/>
            <w:shd w:val="clear" w:color="auto" w:fill="auto"/>
            <w:tcMar>
              <w:top w:w="100" w:type="dxa"/>
              <w:left w:w="100" w:type="dxa"/>
              <w:bottom w:w="100" w:type="dxa"/>
              <w:right w:w="100" w:type="dxa"/>
            </w:tcMar>
            <w:vAlign w:val="center"/>
          </w:tcPr>
          <w:p w14:paraId="0A9C1202" w14:textId="77777777" w:rsidR="00393B81" w:rsidRPr="00616191" w:rsidRDefault="00393B81" w:rsidP="00BE297D">
            <w:pPr>
              <w:widowControl w:val="0"/>
              <w:pBdr>
                <w:top w:val="nil"/>
                <w:left w:val="nil"/>
                <w:bottom w:val="nil"/>
                <w:right w:val="nil"/>
                <w:between w:val="nil"/>
              </w:pBdr>
            </w:pPr>
            <w:r w:rsidRPr="00616191">
              <w:t>Д</w:t>
            </w:r>
          </w:p>
        </w:tc>
        <w:tc>
          <w:tcPr>
            <w:tcW w:w="3600" w:type="dxa"/>
            <w:shd w:val="clear" w:color="auto" w:fill="auto"/>
            <w:tcMar>
              <w:top w:w="100" w:type="dxa"/>
              <w:left w:w="100" w:type="dxa"/>
              <w:bottom w:w="100" w:type="dxa"/>
              <w:right w:w="100" w:type="dxa"/>
            </w:tcMar>
            <w:vAlign w:val="center"/>
          </w:tcPr>
          <w:p w14:paraId="206B7B38" w14:textId="77777777" w:rsidR="00393B81" w:rsidRPr="00616191" w:rsidRDefault="00393B81" w:rsidP="00BE297D">
            <w:r w:rsidRPr="00616191">
              <w:t>Получение сертификата качества по выбранному итоговому изделию (ГОСТ)</w:t>
            </w:r>
          </w:p>
        </w:tc>
        <w:tc>
          <w:tcPr>
            <w:tcW w:w="2355" w:type="dxa"/>
            <w:shd w:val="clear" w:color="auto" w:fill="auto"/>
            <w:tcMar>
              <w:top w:w="100" w:type="dxa"/>
              <w:left w:w="100" w:type="dxa"/>
              <w:bottom w:w="100" w:type="dxa"/>
              <w:right w:w="100" w:type="dxa"/>
            </w:tcMar>
            <w:vAlign w:val="center"/>
          </w:tcPr>
          <w:p w14:paraId="5662D86D" w14:textId="77777777" w:rsidR="00393B81" w:rsidRPr="00616191" w:rsidRDefault="00393B81" w:rsidP="00BE297D">
            <w:pPr>
              <w:widowControl w:val="0"/>
              <w:pBdr>
                <w:top w:val="nil"/>
                <w:left w:val="nil"/>
                <w:bottom w:val="nil"/>
                <w:right w:val="nil"/>
                <w:between w:val="nil"/>
              </w:pBdr>
            </w:pPr>
            <w:r w:rsidRPr="00616191">
              <w:t>Г</w:t>
            </w:r>
          </w:p>
        </w:tc>
        <w:tc>
          <w:tcPr>
            <w:tcW w:w="2010" w:type="dxa"/>
            <w:shd w:val="clear" w:color="auto" w:fill="auto"/>
            <w:tcMar>
              <w:top w:w="100" w:type="dxa"/>
              <w:left w:w="100" w:type="dxa"/>
              <w:bottom w:w="100" w:type="dxa"/>
              <w:right w:w="100" w:type="dxa"/>
            </w:tcMar>
            <w:vAlign w:val="center"/>
          </w:tcPr>
          <w:p w14:paraId="2915B992" w14:textId="77777777" w:rsidR="00393B81" w:rsidRPr="00616191" w:rsidRDefault="00393B81" w:rsidP="00BE297D">
            <w:pPr>
              <w:widowControl w:val="0"/>
              <w:pBdr>
                <w:top w:val="nil"/>
                <w:left w:val="nil"/>
                <w:bottom w:val="nil"/>
                <w:right w:val="nil"/>
                <w:between w:val="nil"/>
              </w:pBdr>
            </w:pPr>
            <w:r w:rsidRPr="00616191">
              <w:t>10</w:t>
            </w:r>
          </w:p>
        </w:tc>
      </w:tr>
      <w:tr w:rsidR="00393B81" w:rsidRPr="00616191" w14:paraId="3A58BB37" w14:textId="77777777" w:rsidTr="00352D6E">
        <w:tc>
          <w:tcPr>
            <w:tcW w:w="1350" w:type="dxa"/>
            <w:shd w:val="clear" w:color="auto" w:fill="auto"/>
            <w:tcMar>
              <w:top w:w="100" w:type="dxa"/>
              <w:left w:w="100" w:type="dxa"/>
              <w:bottom w:w="100" w:type="dxa"/>
              <w:right w:w="100" w:type="dxa"/>
            </w:tcMar>
            <w:vAlign w:val="center"/>
          </w:tcPr>
          <w:p w14:paraId="6F92CD59" w14:textId="77777777" w:rsidR="00393B81" w:rsidRPr="00616191" w:rsidRDefault="00393B81" w:rsidP="00BE297D">
            <w:pPr>
              <w:widowControl w:val="0"/>
              <w:pBdr>
                <w:top w:val="nil"/>
                <w:left w:val="nil"/>
                <w:bottom w:val="nil"/>
                <w:right w:val="nil"/>
                <w:between w:val="nil"/>
              </w:pBdr>
            </w:pPr>
            <w:r w:rsidRPr="00616191">
              <w:t>Е</w:t>
            </w:r>
          </w:p>
        </w:tc>
        <w:tc>
          <w:tcPr>
            <w:tcW w:w="3600" w:type="dxa"/>
            <w:shd w:val="clear" w:color="auto" w:fill="auto"/>
            <w:tcMar>
              <w:top w:w="100" w:type="dxa"/>
              <w:left w:w="100" w:type="dxa"/>
              <w:bottom w:w="100" w:type="dxa"/>
              <w:right w:w="100" w:type="dxa"/>
            </w:tcMar>
            <w:vAlign w:val="center"/>
          </w:tcPr>
          <w:p w14:paraId="6DDCD1DB" w14:textId="77777777" w:rsidR="00393B81" w:rsidRPr="00616191" w:rsidRDefault="00393B81" w:rsidP="00BE297D">
            <w:r w:rsidRPr="00616191">
              <w:t>Налаживание процесса массового производства изделия</w:t>
            </w:r>
          </w:p>
        </w:tc>
        <w:tc>
          <w:tcPr>
            <w:tcW w:w="2355" w:type="dxa"/>
            <w:shd w:val="clear" w:color="auto" w:fill="auto"/>
            <w:tcMar>
              <w:top w:w="100" w:type="dxa"/>
              <w:left w:w="100" w:type="dxa"/>
              <w:bottom w:w="100" w:type="dxa"/>
              <w:right w:w="100" w:type="dxa"/>
            </w:tcMar>
            <w:vAlign w:val="center"/>
          </w:tcPr>
          <w:p w14:paraId="4B6BA895" w14:textId="77777777" w:rsidR="00393B81" w:rsidRPr="00616191" w:rsidRDefault="00393B81" w:rsidP="00BE297D">
            <w:pPr>
              <w:widowControl w:val="0"/>
              <w:pBdr>
                <w:top w:val="nil"/>
                <w:left w:val="nil"/>
                <w:bottom w:val="nil"/>
                <w:right w:val="nil"/>
                <w:between w:val="nil"/>
              </w:pBdr>
            </w:pPr>
            <w:r w:rsidRPr="00616191">
              <w:t>Д</w:t>
            </w:r>
          </w:p>
        </w:tc>
        <w:tc>
          <w:tcPr>
            <w:tcW w:w="2010" w:type="dxa"/>
            <w:shd w:val="clear" w:color="auto" w:fill="auto"/>
            <w:tcMar>
              <w:top w:w="100" w:type="dxa"/>
              <w:left w:w="100" w:type="dxa"/>
              <w:bottom w:w="100" w:type="dxa"/>
              <w:right w:w="100" w:type="dxa"/>
            </w:tcMar>
            <w:vAlign w:val="center"/>
          </w:tcPr>
          <w:p w14:paraId="7C2F36DD" w14:textId="77777777" w:rsidR="00393B81" w:rsidRPr="00616191" w:rsidRDefault="00393B81" w:rsidP="00BE297D">
            <w:pPr>
              <w:widowControl w:val="0"/>
              <w:pBdr>
                <w:top w:val="nil"/>
                <w:left w:val="nil"/>
                <w:bottom w:val="nil"/>
                <w:right w:val="nil"/>
                <w:between w:val="nil"/>
              </w:pBdr>
            </w:pPr>
            <w:r w:rsidRPr="00616191">
              <w:t>21</w:t>
            </w:r>
          </w:p>
        </w:tc>
      </w:tr>
      <w:tr w:rsidR="00393B81" w:rsidRPr="00616191" w14:paraId="00E851D7" w14:textId="77777777" w:rsidTr="00352D6E">
        <w:tc>
          <w:tcPr>
            <w:tcW w:w="1350" w:type="dxa"/>
            <w:shd w:val="clear" w:color="auto" w:fill="auto"/>
            <w:tcMar>
              <w:top w:w="100" w:type="dxa"/>
              <w:left w:w="100" w:type="dxa"/>
              <w:bottom w:w="100" w:type="dxa"/>
              <w:right w:w="100" w:type="dxa"/>
            </w:tcMar>
            <w:vAlign w:val="center"/>
          </w:tcPr>
          <w:p w14:paraId="7912FB6D" w14:textId="77777777" w:rsidR="00393B81" w:rsidRPr="00616191" w:rsidRDefault="00393B81" w:rsidP="00BE297D">
            <w:pPr>
              <w:widowControl w:val="0"/>
              <w:pBdr>
                <w:top w:val="nil"/>
                <w:left w:val="nil"/>
                <w:bottom w:val="nil"/>
                <w:right w:val="nil"/>
                <w:between w:val="nil"/>
              </w:pBdr>
            </w:pPr>
            <w:r w:rsidRPr="00616191">
              <w:lastRenderedPageBreak/>
              <w:t>Ж</w:t>
            </w:r>
          </w:p>
        </w:tc>
        <w:tc>
          <w:tcPr>
            <w:tcW w:w="3600" w:type="dxa"/>
            <w:shd w:val="clear" w:color="auto" w:fill="auto"/>
            <w:tcMar>
              <w:top w:w="100" w:type="dxa"/>
              <w:left w:w="100" w:type="dxa"/>
              <w:bottom w:w="100" w:type="dxa"/>
              <w:right w:w="100" w:type="dxa"/>
            </w:tcMar>
            <w:vAlign w:val="center"/>
          </w:tcPr>
          <w:p w14:paraId="68448B9E" w14:textId="77777777" w:rsidR="00393B81" w:rsidRPr="00616191" w:rsidRDefault="00393B81" w:rsidP="00BE297D">
            <w:r w:rsidRPr="00616191">
              <w:t>Отгрузка первой партии изделия заказчикам</w:t>
            </w:r>
          </w:p>
        </w:tc>
        <w:tc>
          <w:tcPr>
            <w:tcW w:w="2355" w:type="dxa"/>
            <w:shd w:val="clear" w:color="auto" w:fill="auto"/>
            <w:tcMar>
              <w:top w:w="100" w:type="dxa"/>
              <w:left w:w="100" w:type="dxa"/>
              <w:bottom w:w="100" w:type="dxa"/>
              <w:right w:w="100" w:type="dxa"/>
            </w:tcMar>
            <w:vAlign w:val="center"/>
          </w:tcPr>
          <w:p w14:paraId="28AD1287" w14:textId="77777777" w:rsidR="00393B81" w:rsidRPr="00616191" w:rsidRDefault="00393B81" w:rsidP="00BE297D">
            <w:pPr>
              <w:widowControl w:val="0"/>
              <w:pBdr>
                <w:top w:val="nil"/>
                <w:left w:val="nil"/>
                <w:bottom w:val="nil"/>
                <w:right w:val="nil"/>
                <w:between w:val="nil"/>
              </w:pBdr>
            </w:pPr>
            <w:r w:rsidRPr="00616191">
              <w:t>Е</w:t>
            </w:r>
          </w:p>
        </w:tc>
        <w:tc>
          <w:tcPr>
            <w:tcW w:w="2010" w:type="dxa"/>
            <w:shd w:val="clear" w:color="auto" w:fill="auto"/>
            <w:tcMar>
              <w:top w:w="100" w:type="dxa"/>
              <w:left w:w="100" w:type="dxa"/>
              <w:bottom w:w="100" w:type="dxa"/>
              <w:right w:w="100" w:type="dxa"/>
            </w:tcMar>
            <w:vAlign w:val="center"/>
          </w:tcPr>
          <w:p w14:paraId="12AC8EA0" w14:textId="77777777" w:rsidR="00393B81" w:rsidRPr="00616191" w:rsidRDefault="00393B81" w:rsidP="00BE297D">
            <w:pPr>
              <w:widowControl w:val="0"/>
              <w:pBdr>
                <w:top w:val="nil"/>
                <w:left w:val="nil"/>
                <w:bottom w:val="nil"/>
                <w:right w:val="nil"/>
                <w:between w:val="nil"/>
              </w:pBdr>
            </w:pPr>
            <w:r w:rsidRPr="00616191">
              <w:t>5</w:t>
            </w:r>
          </w:p>
        </w:tc>
      </w:tr>
      <w:tr w:rsidR="00393B81" w:rsidRPr="00616191" w14:paraId="533B67DA" w14:textId="77777777" w:rsidTr="00352D6E">
        <w:tc>
          <w:tcPr>
            <w:tcW w:w="1350" w:type="dxa"/>
            <w:shd w:val="clear" w:color="auto" w:fill="auto"/>
            <w:tcMar>
              <w:top w:w="100" w:type="dxa"/>
              <w:left w:w="100" w:type="dxa"/>
              <w:bottom w:w="100" w:type="dxa"/>
              <w:right w:w="100" w:type="dxa"/>
            </w:tcMar>
            <w:vAlign w:val="center"/>
          </w:tcPr>
          <w:p w14:paraId="6B98640B" w14:textId="77777777" w:rsidR="00393B81" w:rsidRPr="00616191" w:rsidRDefault="00393B81" w:rsidP="00BE297D">
            <w:pPr>
              <w:widowControl w:val="0"/>
              <w:pBdr>
                <w:top w:val="nil"/>
                <w:left w:val="nil"/>
                <w:bottom w:val="nil"/>
                <w:right w:val="nil"/>
                <w:between w:val="nil"/>
              </w:pBdr>
            </w:pPr>
            <w:r w:rsidRPr="00616191">
              <w:t>З</w:t>
            </w:r>
          </w:p>
        </w:tc>
        <w:tc>
          <w:tcPr>
            <w:tcW w:w="3600" w:type="dxa"/>
            <w:shd w:val="clear" w:color="auto" w:fill="auto"/>
            <w:tcMar>
              <w:top w:w="100" w:type="dxa"/>
              <w:left w:w="100" w:type="dxa"/>
              <w:bottom w:w="100" w:type="dxa"/>
              <w:right w:w="100" w:type="dxa"/>
            </w:tcMar>
            <w:vAlign w:val="center"/>
          </w:tcPr>
          <w:p w14:paraId="5042EA04" w14:textId="77777777" w:rsidR="00393B81" w:rsidRPr="00616191" w:rsidRDefault="00393B81" w:rsidP="00BE297D">
            <w:r w:rsidRPr="00616191">
              <w:t>Окончание процесса</w:t>
            </w:r>
          </w:p>
        </w:tc>
        <w:tc>
          <w:tcPr>
            <w:tcW w:w="2355" w:type="dxa"/>
            <w:shd w:val="clear" w:color="auto" w:fill="auto"/>
            <w:tcMar>
              <w:top w:w="100" w:type="dxa"/>
              <w:left w:w="100" w:type="dxa"/>
              <w:bottom w:w="100" w:type="dxa"/>
              <w:right w:w="100" w:type="dxa"/>
            </w:tcMar>
            <w:vAlign w:val="center"/>
          </w:tcPr>
          <w:p w14:paraId="32186FC0" w14:textId="77777777" w:rsidR="00393B81" w:rsidRPr="00616191" w:rsidRDefault="00393B81" w:rsidP="00BE297D">
            <w:pPr>
              <w:widowControl w:val="0"/>
              <w:pBdr>
                <w:top w:val="nil"/>
                <w:left w:val="nil"/>
                <w:bottom w:val="nil"/>
                <w:right w:val="nil"/>
                <w:between w:val="nil"/>
              </w:pBdr>
            </w:pPr>
            <w:r w:rsidRPr="00616191">
              <w:t>Ж</w:t>
            </w:r>
          </w:p>
        </w:tc>
        <w:tc>
          <w:tcPr>
            <w:tcW w:w="2010" w:type="dxa"/>
            <w:shd w:val="clear" w:color="auto" w:fill="auto"/>
            <w:tcMar>
              <w:top w:w="100" w:type="dxa"/>
              <w:left w:w="100" w:type="dxa"/>
              <w:bottom w:w="100" w:type="dxa"/>
              <w:right w:w="100" w:type="dxa"/>
            </w:tcMar>
            <w:vAlign w:val="center"/>
          </w:tcPr>
          <w:p w14:paraId="6E83D97C" w14:textId="77777777" w:rsidR="00393B81" w:rsidRPr="00616191" w:rsidRDefault="00393B81" w:rsidP="00BE297D">
            <w:pPr>
              <w:widowControl w:val="0"/>
              <w:pBdr>
                <w:top w:val="nil"/>
                <w:left w:val="nil"/>
                <w:bottom w:val="nil"/>
                <w:right w:val="nil"/>
                <w:between w:val="nil"/>
              </w:pBdr>
            </w:pPr>
            <w:r w:rsidRPr="00616191">
              <w:t>0</w:t>
            </w:r>
          </w:p>
        </w:tc>
      </w:tr>
    </w:tbl>
    <w:p w14:paraId="290BEF23" w14:textId="77777777" w:rsidR="00393B81" w:rsidRPr="00616191" w:rsidRDefault="00393B81" w:rsidP="00BE297D">
      <w:pPr>
        <w:ind w:firstLine="709"/>
        <w:jc w:val="both"/>
      </w:pPr>
    </w:p>
    <w:p w14:paraId="49E1DC7E" w14:textId="77777777" w:rsidR="00393B81" w:rsidRPr="00616191" w:rsidRDefault="00393B81" w:rsidP="00BE297D">
      <w:pPr>
        <w:ind w:firstLine="709"/>
        <w:jc w:val="both"/>
        <w:rPr>
          <w:sz w:val="28"/>
          <w:szCs w:val="28"/>
        </w:rPr>
      </w:pPr>
      <w:r w:rsidRPr="00616191">
        <w:rPr>
          <w:sz w:val="28"/>
          <w:szCs w:val="28"/>
        </w:rPr>
        <w:t>Сетевой график:</w:t>
      </w:r>
    </w:p>
    <w:p w14:paraId="78D4B240" w14:textId="77777777" w:rsidR="00393B81" w:rsidRPr="00616191" w:rsidRDefault="00393B81" w:rsidP="00BE297D">
      <w:pPr>
        <w:jc w:val="both"/>
        <w:rPr>
          <w:sz w:val="28"/>
          <w:szCs w:val="28"/>
        </w:rPr>
      </w:pPr>
      <w:r w:rsidRPr="00616191">
        <w:rPr>
          <w:noProof/>
          <w:sz w:val="28"/>
          <w:szCs w:val="28"/>
        </w:rPr>
        <w:drawing>
          <wp:inline distT="114300" distB="114300" distL="114300" distR="114300" wp14:anchorId="4BFF7136" wp14:editId="21A70FC4">
            <wp:extent cx="5731200" cy="1905000"/>
            <wp:effectExtent l="0" t="0" r="0" b="0"/>
            <wp:docPr id="35" name="image1.png" descr="Изображение выглядит как дос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5" name="image1.png" descr="Изображение выглядит как доска&#10;&#10;Автоматически созданное описание"/>
                    <pic:cNvPicPr preferRelativeResize="0"/>
                  </pic:nvPicPr>
                  <pic:blipFill>
                    <a:blip r:embed="rId20"/>
                    <a:srcRect/>
                    <a:stretch>
                      <a:fillRect/>
                    </a:stretch>
                  </pic:blipFill>
                  <pic:spPr>
                    <a:xfrm>
                      <a:off x="0" y="0"/>
                      <a:ext cx="5731200" cy="1905000"/>
                    </a:xfrm>
                    <a:prstGeom prst="rect">
                      <a:avLst/>
                    </a:prstGeom>
                    <a:ln/>
                  </pic:spPr>
                </pic:pic>
              </a:graphicData>
            </a:graphic>
          </wp:inline>
        </w:drawing>
      </w:r>
    </w:p>
    <w:p w14:paraId="12C73159" w14:textId="77777777" w:rsidR="00393B81" w:rsidRPr="00616191" w:rsidRDefault="00393B81" w:rsidP="00BE297D">
      <w:pPr>
        <w:ind w:firstLine="709"/>
        <w:jc w:val="center"/>
        <w:rPr>
          <w:sz w:val="28"/>
          <w:szCs w:val="28"/>
        </w:rPr>
      </w:pPr>
      <w:r w:rsidRPr="00616191">
        <w:rPr>
          <w:sz w:val="28"/>
          <w:szCs w:val="28"/>
        </w:rPr>
        <w:t>Рисунок 6 – Сетевой график проекта</w:t>
      </w:r>
    </w:p>
    <w:p w14:paraId="7EBCCC9D" w14:textId="77777777" w:rsidR="00393B81" w:rsidRPr="00754BFE" w:rsidRDefault="00393B81" w:rsidP="00BE297D">
      <w:pPr>
        <w:ind w:firstLine="709"/>
        <w:jc w:val="both"/>
        <w:rPr>
          <w:i/>
          <w:sz w:val="28"/>
          <w:szCs w:val="28"/>
        </w:rPr>
      </w:pPr>
      <w:r w:rsidRPr="00754BFE">
        <w:rPr>
          <w:i/>
          <w:sz w:val="28"/>
          <w:szCs w:val="28"/>
        </w:rPr>
        <w:t>Сетевой график содержит конечное число событий. Поскольку в процессе вычеркивания движение осуществляется в направлении стрелок (работ), никакое предшествующее событие не может получить номер больший, чем любое последующее. Всегда найдется хотя бы одно событие соответствующего ранга, и все события получат номера за конечное число шагов.</w:t>
      </w:r>
    </w:p>
    <w:p w14:paraId="2C02A676" w14:textId="77777777" w:rsidR="00393B81" w:rsidRPr="00754BFE" w:rsidRDefault="00393B81" w:rsidP="00BE297D">
      <w:pPr>
        <w:ind w:firstLine="709"/>
        <w:jc w:val="both"/>
        <w:rPr>
          <w:i/>
          <w:sz w:val="28"/>
          <w:szCs w:val="28"/>
        </w:rPr>
      </w:pPr>
      <w:r w:rsidRPr="00754BFE">
        <w:rPr>
          <w:i/>
          <w:sz w:val="28"/>
          <w:szCs w:val="28"/>
        </w:rPr>
        <w:t xml:space="preserve">Работа обычно кодируется номерами событий, между которыми они заключены, то есть парой (i, j), где i — номер предшествующего события, j — номер последующего события. В одно и то же событие могут входить (выходить) одна или несколько работ. Поэтому свершение события зависит от завершения самой длительной из всех входящих в него работ. Взаимосвязь между работами определяется тем, что начало последующей работы обусловлено окончанием предыдущей. Отсюда следует, что нет работ, не связанных началом и окончанием с другими работами через события. </w:t>
      </w:r>
    </w:p>
    <w:p w14:paraId="7CB8C76B" w14:textId="77777777" w:rsidR="00393B81" w:rsidRPr="00754BFE" w:rsidRDefault="00393B81" w:rsidP="00BE297D">
      <w:pPr>
        <w:ind w:firstLine="709"/>
        <w:jc w:val="both"/>
        <w:rPr>
          <w:i/>
          <w:sz w:val="28"/>
          <w:szCs w:val="28"/>
        </w:rPr>
      </w:pPr>
      <w:r w:rsidRPr="00754BFE">
        <w:rPr>
          <w:i/>
          <w:sz w:val="28"/>
          <w:szCs w:val="28"/>
        </w:rPr>
        <w:t xml:space="preserve">После построения сетевого графика проверяется отсутствие работ, имеющих одинаковые коды. При наличии таких работ вводятся дополнительные события и фиктивные работы. Кроме того, сетевой график должен содержать только одно исходное событие и только одно завершающее событие. </w:t>
      </w:r>
    </w:p>
    <w:p w14:paraId="57C749CF" w14:textId="77777777" w:rsidR="00393B81" w:rsidRPr="00754BFE" w:rsidRDefault="00393B81" w:rsidP="00BE297D">
      <w:pPr>
        <w:ind w:firstLine="709"/>
        <w:jc w:val="both"/>
        <w:rPr>
          <w:i/>
          <w:sz w:val="28"/>
          <w:szCs w:val="28"/>
        </w:rPr>
      </w:pPr>
      <w:r w:rsidRPr="00754BFE">
        <w:rPr>
          <w:i/>
          <w:sz w:val="28"/>
          <w:szCs w:val="28"/>
        </w:rPr>
        <w:t>Если эти условия не выполнены, то необходимо добавить еще одно исходное событие и соединить его стрелками с имеющимися несколькими начальными событиями или добавить еще одно конечное событие, к которому ведут стрелки от нескольких имеющихся конечных событий. Сетевой график не должен иметь циклов, то есть таких путей, в которых конец последней работы совпадает с началом первой работы. Сетевой график, имеющий хотя бы один цикл, не может быть реализован, так как ни одна из работ, входящих в такой цикл, никогда не может начаться.</w:t>
      </w:r>
    </w:p>
    <w:p w14:paraId="13676072" w14:textId="77777777" w:rsidR="00393B81" w:rsidRPr="00754BFE" w:rsidRDefault="00393B81" w:rsidP="00BE297D">
      <w:pPr>
        <w:ind w:firstLine="709"/>
        <w:jc w:val="both"/>
        <w:rPr>
          <w:i/>
          <w:sz w:val="28"/>
          <w:szCs w:val="28"/>
        </w:rPr>
      </w:pPr>
      <w:r w:rsidRPr="00754BFE">
        <w:rPr>
          <w:i/>
          <w:sz w:val="28"/>
          <w:szCs w:val="28"/>
        </w:rPr>
        <w:lastRenderedPageBreak/>
        <w:t>Далее необходимо рассчитать критический путь, для этого мы строим таблицу, в которой отражаются все наши задачи (N), количество дней, которые идет эта задача (t), затем необходимо рассчитать Рн, раннее начало, которое исходит из сетевого графика, далее, от обратного идет расчет Пн, позднего начала. Наконец, необходимо рассчитать резерв времени, для этого вычитаем из Пн - Рн.</w:t>
      </w:r>
    </w:p>
    <w:p w14:paraId="7FEBAB82" w14:textId="77777777" w:rsidR="00393B81" w:rsidRPr="00616191" w:rsidRDefault="00393B81" w:rsidP="00BE297D">
      <w:pPr>
        <w:ind w:firstLine="709"/>
        <w:rPr>
          <w:sz w:val="28"/>
          <w:szCs w:val="28"/>
        </w:rPr>
      </w:pPr>
      <w:r w:rsidRPr="00616191">
        <w:rPr>
          <w:sz w:val="28"/>
          <w:szCs w:val="28"/>
        </w:rPr>
        <w:t>Таблица 11 – Расчёт критического пути проекта</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
        <w:gridCol w:w="903"/>
        <w:gridCol w:w="903"/>
        <w:gridCol w:w="903"/>
        <w:gridCol w:w="1051"/>
        <w:gridCol w:w="750"/>
        <w:gridCol w:w="904"/>
        <w:gridCol w:w="904"/>
        <w:gridCol w:w="904"/>
        <w:gridCol w:w="904"/>
      </w:tblGrid>
      <w:tr w:rsidR="00393B81" w:rsidRPr="00616191" w14:paraId="6620BA74" w14:textId="77777777" w:rsidTr="00352D6E">
        <w:tc>
          <w:tcPr>
            <w:tcW w:w="903" w:type="dxa"/>
            <w:shd w:val="clear" w:color="auto" w:fill="auto"/>
            <w:tcMar>
              <w:top w:w="100" w:type="dxa"/>
              <w:left w:w="100" w:type="dxa"/>
              <w:bottom w:w="100" w:type="dxa"/>
              <w:right w:w="100" w:type="dxa"/>
            </w:tcMar>
          </w:tcPr>
          <w:p w14:paraId="0F1F9FFA" w14:textId="77777777" w:rsidR="00393B81" w:rsidRPr="00616191" w:rsidRDefault="00393B81" w:rsidP="00BE297D">
            <w:pPr>
              <w:widowControl w:val="0"/>
              <w:pBdr>
                <w:top w:val="nil"/>
                <w:left w:val="nil"/>
                <w:bottom w:val="nil"/>
                <w:right w:val="nil"/>
                <w:between w:val="nil"/>
              </w:pBdr>
              <w:jc w:val="both"/>
            </w:pPr>
            <w:r w:rsidRPr="00616191">
              <w:t>N</w:t>
            </w:r>
          </w:p>
        </w:tc>
        <w:tc>
          <w:tcPr>
            <w:tcW w:w="903" w:type="dxa"/>
            <w:shd w:val="clear" w:color="auto" w:fill="auto"/>
            <w:tcMar>
              <w:top w:w="100" w:type="dxa"/>
              <w:left w:w="100" w:type="dxa"/>
              <w:bottom w:w="100" w:type="dxa"/>
              <w:right w:w="100" w:type="dxa"/>
            </w:tcMar>
          </w:tcPr>
          <w:p w14:paraId="4B48F623" w14:textId="77777777" w:rsidR="00393B81" w:rsidRPr="00616191" w:rsidRDefault="00393B81" w:rsidP="00BE297D">
            <w:pPr>
              <w:widowControl w:val="0"/>
              <w:pBdr>
                <w:top w:val="nil"/>
                <w:left w:val="nil"/>
                <w:bottom w:val="nil"/>
                <w:right w:val="nil"/>
                <w:between w:val="nil"/>
              </w:pBdr>
              <w:jc w:val="both"/>
            </w:pPr>
            <w:r w:rsidRPr="00616191">
              <w:t>О</w:t>
            </w:r>
          </w:p>
        </w:tc>
        <w:tc>
          <w:tcPr>
            <w:tcW w:w="903" w:type="dxa"/>
            <w:shd w:val="clear" w:color="auto" w:fill="auto"/>
            <w:tcMar>
              <w:top w:w="100" w:type="dxa"/>
              <w:left w:w="100" w:type="dxa"/>
              <w:bottom w:w="100" w:type="dxa"/>
              <w:right w:w="100" w:type="dxa"/>
            </w:tcMar>
          </w:tcPr>
          <w:p w14:paraId="49177F05" w14:textId="77777777" w:rsidR="00393B81" w:rsidRPr="00616191" w:rsidRDefault="00393B81" w:rsidP="00BE297D">
            <w:pPr>
              <w:widowControl w:val="0"/>
              <w:pBdr>
                <w:top w:val="nil"/>
                <w:left w:val="nil"/>
                <w:bottom w:val="nil"/>
                <w:right w:val="nil"/>
                <w:between w:val="nil"/>
              </w:pBdr>
              <w:jc w:val="both"/>
            </w:pPr>
            <w:r w:rsidRPr="00616191">
              <w:t>А</w:t>
            </w:r>
          </w:p>
        </w:tc>
        <w:tc>
          <w:tcPr>
            <w:tcW w:w="903" w:type="dxa"/>
            <w:shd w:val="clear" w:color="auto" w:fill="auto"/>
            <w:tcMar>
              <w:top w:w="100" w:type="dxa"/>
              <w:left w:w="100" w:type="dxa"/>
              <w:bottom w:w="100" w:type="dxa"/>
              <w:right w:w="100" w:type="dxa"/>
            </w:tcMar>
          </w:tcPr>
          <w:p w14:paraId="2570C8A5" w14:textId="77777777" w:rsidR="00393B81" w:rsidRPr="00616191" w:rsidRDefault="00393B81" w:rsidP="00BE297D">
            <w:pPr>
              <w:widowControl w:val="0"/>
              <w:pBdr>
                <w:top w:val="nil"/>
                <w:left w:val="nil"/>
                <w:bottom w:val="nil"/>
                <w:right w:val="nil"/>
                <w:between w:val="nil"/>
              </w:pBdr>
              <w:jc w:val="both"/>
            </w:pPr>
            <w:r w:rsidRPr="00616191">
              <w:t>Б</w:t>
            </w:r>
          </w:p>
        </w:tc>
        <w:tc>
          <w:tcPr>
            <w:tcW w:w="1051" w:type="dxa"/>
            <w:shd w:val="clear" w:color="auto" w:fill="auto"/>
            <w:tcMar>
              <w:top w:w="100" w:type="dxa"/>
              <w:left w:w="100" w:type="dxa"/>
              <w:bottom w:w="100" w:type="dxa"/>
              <w:right w:w="100" w:type="dxa"/>
            </w:tcMar>
          </w:tcPr>
          <w:p w14:paraId="72CE3602" w14:textId="77777777" w:rsidR="00393B81" w:rsidRPr="00616191" w:rsidRDefault="00393B81" w:rsidP="00BE297D">
            <w:pPr>
              <w:widowControl w:val="0"/>
              <w:pBdr>
                <w:top w:val="nil"/>
                <w:left w:val="nil"/>
                <w:bottom w:val="nil"/>
                <w:right w:val="nil"/>
                <w:between w:val="nil"/>
              </w:pBdr>
              <w:jc w:val="both"/>
            </w:pPr>
            <w:r w:rsidRPr="00616191">
              <w:t>В</w:t>
            </w:r>
          </w:p>
        </w:tc>
        <w:tc>
          <w:tcPr>
            <w:tcW w:w="750" w:type="dxa"/>
            <w:shd w:val="clear" w:color="auto" w:fill="auto"/>
            <w:tcMar>
              <w:top w:w="100" w:type="dxa"/>
              <w:left w:w="100" w:type="dxa"/>
              <w:bottom w:w="100" w:type="dxa"/>
              <w:right w:w="100" w:type="dxa"/>
            </w:tcMar>
          </w:tcPr>
          <w:p w14:paraId="6BFAE349" w14:textId="77777777" w:rsidR="00393B81" w:rsidRPr="00616191" w:rsidRDefault="00393B81" w:rsidP="00BE297D">
            <w:pPr>
              <w:widowControl w:val="0"/>
              <w:pBdr>
                <w:top w:val="nil"/>
                <w:left w:val="nil"/>
                <w:bottom w:val="nil"/>
                <w:right w:val="nil"/>
                <w:between w:val="nil"/>
              </w:pBdr>
              <w:jc w:val="both"/>
            </w:pPr>
            <w:r w:rsidRPr="00616191">
              <w:t>Г</w:t>
            </w:r>
          </w:p>
        </w:tc>
        <w:tc>
          <w:tcPr>
            <w:tcW w:w="904" w:type="dxa"/>
            <w:shd w:val="clear" w:color="auto" w:fill="auto"/>
            <w:tcMar>
              <w:top w:w="100" w:type="dxa"/>
              <w:left w:w="100" w:type="dxa"/>
              <w:bottom w:w="100" w:type="dxa"/>
              <w:right w:w="100" w:type="dxa"/>
            </w:tcMar>
          </w:tcPr>
          <w:p w14:paraId="12EE4B67" w14:textId="77777777" w:rsidR="00393B81" w:rsidRPr="00616191" w:rsidRDefault="00393B81" w:rsidP="00BE297D">
            <w:pPr>
              <w:widowControl w:val="0"/>
              <w:pBdr>
                <w:top w:val="nil"/>
                <w:left w:val="nil"/>
                <w:bottom w:val="nil"/>
                <w:right w:val="nil"/>
                <w:between w:val="nil"/>
              </w:pBdr>
              <w:jc w:val="both"/>
            </w:pPr>
            <w:r w:rsidRPr="00616191">
              <w:t>Д</w:t>
            </w:r>
          </w:p>
        </w:tc>
        <w:tc>
          <w:tcPr>
            <w:tcW w:w="904" w:type="dxa"/>
            <w:shd w:val="clear" w:color="auto" w:fill="auto"/>
            <w:tcMar>
              <w:top w:w="100" w:type="dxa"/>
              <w:left w:w="100" w:type="dxa"/>
              <w:bottom w:w="100" w:type="dxa"/>
              <w:right w:w="100" w:type="dxa"/>
            </w:tcMar>
          </w:tcPr>
          <w:p w14:paraId="5ACF66D6" w14:textId="77777777" w:rsidR="00393B81" w:rsidRPr="00616191" w:rsidRDefault="00393B81" w:rsidP="00BE297D">
            <w:pPr>
              <w:widowControl w:val="0"/>
              <w:pBdr>
                <w:top w:val="nil"/>
                <w:left w:val="nil"/>
                <w:bottom w:val="nil"/>
                <w:right w:val="nil"/>
                <w:between w:val="nil"/>
              </w:pBdr>
              <w:jc w:val="both"/>
            </w:pPr>
            <w:r w:rsidRPr="00616191">
              <w:t>Е</w:t>
            </w:r>
          </w:p>
        </w:tc>
        <w:tc>
          <w:tcPr>
            <w:tcW w:w="904" w:type="dxa"/>
            <w:shd w:val="clear" w:color="auto" w:fill="auto"/>
            <w:tcMar>
              <w:top w:w="100" w:type="dxa"/>
              <w:left w:w="100" w:type="dxa"/>
              <w:bottom w:w="100" w:type="dxa"/>
              <w:right w:w="100" w:type="dxa"/>
            </w:tcMar>
          </w:tcPr>
          <w:p w14:paraId="61A91753" w14:textId="77777777" w:rsidR="00393B81" w:rsidRPr="00616191" w:rsidRDefault="00393B81" w:rsidP="00BE297D">
            <w:pPr>
              <w:widowControl w:val="0"/>
              <w:pBdr>
                <w:top w:val="nil"/>
                <w:left w:val="nil"/>
                <w:bottom w:val="nil"/>
                <w:right w:val="nil"/>
                <w:between w:val="nil"/>
              </w:pBdr>
              <w:jc w:val="both"/>
            </w:pPr>
            <w:r w:rsidRPr="00616191">
              <w:t>Ж</w:t>
            </w:r>
          </w:p>
        </w:tc>
        <w:tc>
          <w:tcPr>
            <w:tcW w:w="904" w:type="dxa"/>
            <w:shd w:val="clear" w:color="auto" w:fill="auto"/>
            <w:tcMar>
              <w:top w:w="100" w:type="dxa"/>
              <w:left w:w="100" w:type="dxa"/>
              <w:bottom w:w="100" w:type="dxa"/>
              <w:right w:w="100" w:type="dxa"/>
            </w:tcMar>
          </w:tcPr>
          <w:p w14:paraId="2EF0C776" w14:textId="77777777" w:rsidR="00393B81" w:rsidRPr="00616191" w:rsidRDefault="00393B81" w:rsidP="00BE297D">
            <w:pPr>
              <w:widowControl w:val="0"/>
              <w:pBdr>
                <w:top w:val="nil"/>
                <w:left w:val="nil"/>
                <w:bottom w:val="nil"/>
                <w:right w:val="nil"/>
                <w:between w:val="nil"/>
              </w:pBdr>
              <w:jc w:val="both"/>
            </w:pPr>
            <w:r w:rsidRPr="00616191">
              <w:t>З</w:t>
            </w:r>
          </w:p>
        </w:tc>
      </w:tr>
      <w:tr w:rsidR="00393B81" w:rsidRPr="00616191" w14:paraId="36E23F98" w14:textId="77777777" w:rsidTr="00352D6E">
        <w:tc>
          <w:tcPr>
            <w:tcW w:w="903" w:type="dxa"/>
            <w:shd w:val="clear" w:color="auto" w:fill="auto"/>
            <w:tcMar>
              <w:top w:w="100" w:type="dxa"/>
              <w:left w:w="100" w:type="dxa"/>
              <w:bottom w:w="100" w:type="dxa"/>
              <w:right w:w="100" w:type="dxa"/>
            </w:tcMar>
          </w:tcPr>
          <w:p w14:paraId="109DE403" w14:textId="77777777" w:rsidR="00393B81" w:rsidRPr="00616191" w:rsidRDefault="00393B81" w:rsidP="00BE297D">
            <w:pPr>
              <w:widowControl w:val="0"/>
              <w:pBdr>
                <w:top w:val="nil"/>
                <w:left w:val="nil"/>
                <w:bottom w:val="nil"/>
                <w:right w:val="nil"/>
                <w:between w:val="nil"/>
              </w:pBdr>
              <w:jc w:val="both"/>
            </w:pPr>
            <w:r w:rsidRPr="00616191">
              <w:t>t</w:t>
            </w:r>
          </w:p>
        </w:tc>
        <w:tc>
          <w:tcPr>
            <w:tcW w:w="903" w:type="dxa"/>
            <w:shd w:val="clear" w:color="auto" w:fill="auto"/>
            <w:tcMar>
              <w:top w:w="100" w:type="dxa"/>
              <w:left w:w="100" w:type="dxa"/>
              <w:bottom w:w="100" w:type="dxa"/>
              <w:right w:w="100" w:type="dxa"/>
            </w:tcMar>
          </w:tcPr>
          <w:p w14:paraId="144101D6"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1CF031CE" w14:textId="77777777" w:rsidR="00393B81" w:rsidRPr="00616191" w:rsidRDefault="00393B81" w:rsidP="00BE297D">
            <w:pPr>
              <w:widowControl w:val="0"/>
              <w:pBdr>
                <w:top w:val="nil"/>
                <w:left w:val="nil"/>
                <w:bottom w:val="nil"/>
                <w:right w:val="nil"/>
                <w:between w:val="nil"/>
              </w:pBdr>
              <w:jc w:val="both"/>
            </w:pPr>
            <w:r w:rsidRPr="00616191">
              <w:t>41</w:t>
            </w:r>
          </w:p>
        </w:tc>
        <w:tc>
          <w:tcPr>
            <w:tcW w:w="903" w:type="dxa"/>
            <w:shd w:val="clear" w:color="auto" w:fill="auto"/>
            <w:tcMar>
              <w:top w:w="100" w:type="dxa"/>
              <w:left w:w="100" w:type="dxa"/>
              <w:bottom w:w="100" w:type="dxa"/>
              <w:right w:w="100" w:type="dxa"/>
            </w:tcMar>
          </w:tcPr>
          <w:p w14:paraId="45B3751E" w14:textId="77777777" w:rsidR="00393B81" w:rsidRPr="00616191" w:rsidRDefault="00393B81" w:rsidP="00BE297D">
            <w:pPr>
              <w:widowControl w:val="0"/>
              <w:pBdr>
                <w:top w:val="nil"/>
                <w:left w:val="nil"/>
                <w:bottom w:val="nil"/>
                <w:right w:val="nil"/>
                <w:between w:val="nil"/>
              </w:pBdr>
              <w:jc w:val="both"/>
            </w:pPr>
            <w:r w:rsidRPr="00616191">
              <w:t>13</w:t>
            </w:r>
          </w:p>
        </w:tc>
        <w:tc>
          <w:tcPr>
            <w:tcW w:w="1051" w:type="dxa"/>
            <w:shd w:val="clear" w:color="auto" w:fill="auto"/>
            <w:tcMar>
              <w:top w:w="100" w:type="dxa"/>
              <w:left w:w="100" w:type="dxa"/>
              <w:bottom w:w="100" w:type="dxa"/>
              <w:right w:w="100" w:type="dxa"/>
            </w:tcMar>
          </w:tcPr>
          <w:p w14:paraId="10A0CC1B" w14:textId="77777777" w:rsidR="00393B81" w:rsidRPr="00616191" w:rsidRDefault="00393B81" w:rsidP="00BE297D">
            <w:pPr>
              <w:widowControl w:val="0"/>
              <w:pBdr>
                <w:top w:val="nil"/>
                <w:left w:val="nil"/>
                <w:bottom w:val="nil"/>
                <w:right w:val="nil"/>
                <w:between w:val="nil"/>
              </w:pBdr>
              <w:jc w:val="both"/>
            </w:pPr>
            <w:r w:rsidRPr="00616191">
              <w:t>28</w:t>
            </w:r>
          </w:p>
        </w:tc>
        <w:tc>
          <w:tcPr>
            <w:tcW w:w="750" w:type="dxa"/>
            <w:shd w:val="clear" w:color="auto" w:fill="auto"/>
            <w:tcMar>
              <w:top w:w="100" w:type="dxa"/>
              <w:left w:w="100" w:type="dxa"/>
              <w:bottom w:w="100" w:type="dxa"/>
              <w:right w:w="100" w:type="dxa"/>
            </w:tcMar>
          </w:tcPr>
          <w:p w14:paraId="03C2D0E0" w14:textId="77777777" w:rsidR="00393B81" w:rsidRPr="00616191" w:rsidRDefault="00393B81" w:rsidP="00BE297D">
            <w:pPr>
              <w:widowControl w:val="0"/>
              <w:pBdr>
                <w:top w:val="nil"/>
                <w:left w:val="nil"/>
                <w:bottom w:val="nil"/>
                <w:right w:val="nil"/>
                <w:between w:val="nil"/>
              </w:pBdr>
              <w:jc w:val="both"/>
            </w:pPr>
            <w:r w:rsidRPr="00616191">
              <w:t>6</w:t>
            </w:r>
          </w:p>
        </w:tc>
        <w:tc>
          <w:tcPr>
            <w:tcW w:w="904" w:type="dxa"/>
            <w:shd w:val="clear" w:color="auto" w:fill="auto"/>
            <w:tcMar>
              <w:top w:w="100" w:type="dxa"/>
              <w:left w:w="100" w:type="dxa"/>
              <w:bottom w:w="100" w:type="dxa"/>
              <w:right w:w="100" w:type="dxa"/>
            </w:tcMar>
          </w:tcPr>
          <w:p w14:paraId="63D3C32A" w14:textId="77777777" w:rsidR="00393B81" w:rsidRPr="00616191" w:rsidRDefault="00393B81" w:rsidP="00BE297D">
            <w:pPr>
              <w:widowControl w:val="0"/>
              <w:pBdr>
                <w:top w:val="nil"/>
                <w:left w:val="nil"/>
                <w:bottom w:val="nil"/>
                <w:right w:val="nil"/>
                <w:between w:val="nil"/>
              </w:pBdr>
              <w:jc w:val="both"/>
            </w:pPr>
            <w:r w:rsidRPr="00616191">
              <w:t>10</w:t>
            </w:r>
          </w:p>
        </w:tc>
        <w:tc>
          <w:tcPr>
            <w:tcW w:w="904" w:type="dxa"/>
            <w:shd w:val="clear" w:color="auto" w:fill="auto"/>
            <w:tcMar>
              <w:top w:w="100" w:type="dxa"/>
              <w:left w:w="100" w:type="dxa"/>
              <w:bottom w:w="100" w:type="dxa"/>
              <w:right w:w="100" w:type="dxa"/>
            </w:tcMar>
          </w:tcPr>
          <w:p w14:paraId="4DF31F63" w14:textId="77777777" w:rsidR="00393B81" w:rsidRPr="00616191" w:rsidRDefault="00393B81" w:rsidP="00BE297D">
            <w:pPr>
              <w:widowControl w:val="0"/>
              <w:pBdr>
                <w:top w:val="nil"/>
                <w:left w:val="nil"/>
                <w:bottom w:val="nil"/>
                <w:right w:val="nil"/>
                <w:between w:val="nil"/>
              </w:pBdr>
              <w:jc w:val="both"/>
            </w:pPr>
            <w:r w:rsidRPr="00616191">
              <w:t>21</w:t>
            </w:r>
          </w:p>
        </w:tc>
        <w:tc>
          <w:tcPr>
            <w:tcW w:w="904" w:type="dxa"/>
            <w:shd w:val="clear" w:color="auto" w:fill="auto"/>
            <w:tcMar>
              <w:top w:w="100" w:type="dxa"/>
              <w:left w:w="100" w:type="dxa"/>
              <w:bottom w:w="100" w:type="dxa"/>
              <w:right w:w="100" w:type="dxa"/>
            </w:tcMar>
          </w:tcPr>
          <w:p w14:paraId="0307FFD8" w14:textId="77777777" w:rsidR="00393B81" w:rsidRPr="00616191" w:rsidRDefault="00393B81" w:rsidP="00BE297D">
            <w:pPr>
              <w:widowControl w:val="0"/>
              <w:pBdr>
                <w:top w:val="nil"/>
                <w:left w:val="nil"/>
                <w:bottom w:val="nil"/>
                <w:right w:val="nil"/>
                <w:between w:val="nil"/>
              </w:pBdr>
              <w:jc w:val="both"/>
            </w:pPr>
            <w:r w:rsidRPr="00616191">
              <w:t>5</w:t>
            </w:r>
          </w:p>
        </w:tc>
        <w:tc>
          <w:tcPr>
            <w:tcW w:w="904" w:type="dxa"/>
            <w:shd w:val="clear" w:color="auto" w:fill="auto"/>
            <w:tcMar>
              <w:top w:w="100" w:type="dxa"/>
              <w:left w:w="100" w:type="dxa"/>
              <w:bottom w:w="100" w:type="dxa"/>
              <w:right w:w="100" w:type="dxa"/>
            </w:tcMar>
          </w:tcPr>
          <w:p w14:paraId="64EEC401" w14:textId="77777777" w:rsidR="00393B81" w:rsidRPr="00616191" w:rsidRDefault="00393B81" w:rsidP="00BE297D">
            <w:pPr>
              <w:widowControl w:val="0"/>
              <w:pBdr>
                <w:top w:val="nil"/>
                <w:left w:val="nil"/>
                <w:bottom w:val="nil"/>
                <w:right w:val="nil"/>
                <w:between w:val="nil"/>
              </w:pBdr>
              <w:jc w:val="both"/>
            </w:pPr>
            <w:r w:rsidRPr="00616191">
              <w:t>0</w:t>
            </w:r>
          </w:p>
        </w:tc>
      </w:tr>
      <w:tr w:rsidR="00393B81" w:rsidRPr="00616191" w14:paraId="3F12FFFA" w14:textId="77777777" w:rsidTr="00352D6E">
        <w:tc>
          <w:tcPr>
            <w:tcW w:w="903" w:type="dxa"/>
            <w:shd w:val="clear" w:color="auto" w:fill="auto"/>
            <w:tcMar>
              <w:top w:w="100" w:type="dxa"/>
              <w:left w:w="100" w:type="dxa"/>
              <w:bottom w:w="100" w:type="dxa"/>
              <w:right w:w="100" w:type="dxa"/>
            </w:tcMar>
          </w:tcPr>
          <w:p w14:paraId="20AE83E9" w14:textId="77777777" w:rsidR="00393B81" w:rsidRPr="00616191" w:rsidRDefault="00393B81" w:rsidP="00BE297D">
            <w:pPr>
              <w:widowControl w:val="0"/>
              <w:pBdr>
                <w:top w:val="nil"/>
                <w:left w:val="nil"/>
                <w:bottom w:val="nil"/>
                <w:right w:val="nil"/>
                <w:between w:val="nil"/>
              </w:pBdr>
              <w:jc w:val="both"/>
            </w:pPr>
            <w:r w:rsidRPr="00616191">
              <w:t>Рн</w:t>
            </w:r>
          </w:p>
        </w:tc>
        <w:tc>
          <w:tcPr>
            <w:tcW w:w="903" w:type="dxa"/>
            <w:shd w:val="clear" w:color="auto" w:fill="auto"/>
            <w:tcMar>
              <w:top w:w="100" w:type="dxa"/>
              <w:left w:w="100" w:type="dxa"/>
              <w:bottom w:w="100" w:type="dxa"/>
              <w:right w:w="100" w:type="dxa"/>
            </w:tcMar>
          </w:tcPr>
          <w:p w14:paraId="62074561"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4BFD7BDF"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5685E77D" w14:textId="77777777" w:rsidR="00393B81" w:rsidRPr="00616191" w:rsidRDefault="00393B81" w:rsidP="00BE297D">
            <w:pPr>
              <w:widowControl w:val="0"/>
              <w:pBdr>
                <w:top w:val="nil"/>
                <w:left w:val="nil"/>
                <w:bottom w:val="nil"/>
                <w:right w:val="nil"/>
                <w:between w:val="nil"/>
              </w:pBdr>
              <w:jc w:val="both"/>
            </w:pPr>
            <w:r w:rsidRPr="00616191">
              <w:t>0</w:t>
            </w:r>
          </w:p>
        </w:tc>
        <w:tc>
          <w:tcPr>
            <w:tcW w:w="1051" w:type="dxa"/>
            <w:shd w:val="clear" w:color="auto" w:fill="auto"/>
            <w:tcMar>
              <w:top w:w="100" w:type="dxa"/>
              <w:left w:w="100" w:type="dxa"/>
              <w:bottom w:w="100" w:type="dxa"/>
              <w:right w:w="100" w:type="dxa"/>
            </w:tcMar>
          </w:tcPr>
          <w:p w14:paraId="6A0E7934" w14:textId="77777777" w:rsidR="00393B81" w:rsidRPr="00616191" w:rsidRDefault="00393B81" w:rsidP="00BE297D">
            <w:pPr>
              <w:widowControl w:val="0"/>
              <w:pBdr>
                <w:top w:val="nil"/>
                <w:left w:val="nil"/>
                <w:bottom w:val="nil"/>
                <w:right w:val="nil"/>
                <w:between w:val="nil"/>
              </w:pBdr>
              <w:jc w:val="both"/>
            </w:pPr>
            <w:r w:rsidRPr="00616191">
              <w:t>41</w:t>
            </w:r>
          </w:p>
        </w:tc>
        <w:tc>
          <w:tcPr>
            <w:tcW w:w="750" w:type="dxa"/>
            <w:shd w:val="clear" w:color="auto" w:fill="auto"/>
            <w:tcMar>
              <w:top w:w="100" w:type="dxa"/>
              <w:left w:w="100" w:type="dxa"/>
              <w:bottom w:w="100" w:type="dxa"/>
              <w:right w:w="100" w:type="dxa"/>
            </w:tcMar>
          </w:tcPr>
          <w:p w14:paraId="484CB514" w14:textId="77777777" w:rsidR="00393B81" w:rsidRPr="00616191" w:rsidRDefault="00393B81" w:rsidP="00BE297D">
            <w:pPr>
              <w:widowControl w:val="0"/>
              <w:pBdr>
                <w:top w:val="nil"/>
                <w:left w:val="nil"/>
                <w:bottom w:val="nil"/>
                <w:right w:val="nil"/>
                <w:between w:val="nil"/>
              </w:pBdr>
              <w:jc w:val="both"/>
            </w:pPr>
            <w:r w:rsidRPr="00616191">
              <w:t>69</w:t>
            </w:r>
          </w:p>
        </w:tc>
        <w:tc>
          <w:tcPr>
            <w:tcW w:w="904" w:type="dxa"/>
            <w:shd w:val="clear" w:color="auto" w:fill="auto"/>
            <w:tcMar>
              <w:top w:w="100" w:type="dxa"/>
              <w:left w:w="100" w:type="dxa"/>
              <w:bottom w:w="100" w:type="dxa"/>
              <w:right w:w="100" w:type="dxa"/>
            </w:tcMar>
          </w:tcPr>
          <w:p w14:paraId="41CB9D67" w14:textId="77777777" w:rsidR="00393B81" w:rsidRPr="00616191" w:rsidRDefault="00393B81" w:rsidP="00BE297D">
            <w:pPr>
              <w:widowControl w:val="0"/>
              <w:pBdr>
                <w:top w:val="nil"/>
                <w:left w:val="nil"/>
                <w:bottom w:val="nil"/>
                <w:right w:val="nil"/>
                <w:between w:val="nil"/>
              </w:pBdr>
              <w:jc w:val="both"/>
            </w:pPr>
            <w:r w:rsidRPr="00616191">
              <w:t>75</w:t>
            </w:r>
          </w:p>
        </w:tc>
        <w:tc>
          <w:tcPr>
            <w:tcW w:w="904" w:type="dxa"/>
            <w:shd w:val="clear" w:color="auto" w:fill="auto"/>
            <w:tcMar>
              <w:top w:w="100" w:type="dxa"/>
              <w:left w:w="100" w:type="dxa"/>
              <w:bottom w:w="100" w:type="dxa"/>
              <w:right w:w="100" w:type="dxa"/>
            </w:tcMar>
          </w:tcPr>
          <w:p w14:paraId="3B6249CA" w14:textId="77777777" w:rsidR="00393B81" w:rsidRPr="00616191" w:rsidRDefault="00393B81" w:rsidP="00BE297D">
            <w:pPr>
              <w:widowControl w:val="0"/>
              <w:pBdr>
                <w:top w:val="nil"/>
                <w:left w:val="nil"/>
                <w:bottom w:val="nil"/>
                <w:right w:val="nil"/>
                <w:between w:val="nil"/>
              </w:pBdr>
              <w:jc w:val="both"/>
            </w:pPr>
            <w:r w:rsidRPr="00616191">
              <w:t>85</w:t>
            </w:r>
          </w:p>
        </w:tc>
        <w:tc>
          <w:tcPr>
            <w:tcW w:w="904" w:type="dxa"/>
            <w:shd w:val="clear" w:color="auto" w:fill="auto"/>
            <w:tcMar>
              <w:top w:w="100" w:type="dxa"/>
              <w:left w:w="100" w:type="dxa"/>
              <w:bottom w:w="100" w:type="dxa"/>
              <w:right w:w="100" w:type="dxa"/>
            </w:tcMar>
          </w:tcPr>
          <w:p w14:paraId="44B5AE43" w14:textId="77777777" w:rsidR="00393B81" w:rsidRPr="00616191" w:rsidRDefault="00393B81" w:rsidP="00BE297D">
            <w:pPr>
              <w:widowControl w:val="0"/>
              <w:pBdr>
                <w:top w:val="nil"/>
                <w:left w:val="nil"/>
                <w:bottom w:val="nil"/>
                <w:right w:val="nil"/>
                <w:between w:val="nil"/>
              </w:pBdr>
              <w:jc w:val="both"/>
            </w:pPr>
            <w:r w:rsidRPr="00616191">
              <w:t>106</w:t>
            </w:r>
          </w:p>
        </w:tc>
        <w:tc>
          <w:tcPr>
            <w:tcW w:w="904" w:type="dxa"/>
            <w:shd w:val="clear" w:color="auto" w:fill="auto"/>
            <w:tcMar>
              <w:top w:w="100" w:type="dxa"/>
              <w:left w:w="100" w:type="dxa"/>
              <w:bottom w:w="100" w:type="dxa"/>
              <w:right w:w="100" w:type="dxa"/>
            </w:tcMar>
          </w:tcPr>
          <w:p w14:paraId="08EB1F0E" w14:textId="77777777" w:rsidR="00393B81" w:rsidRPr="00616191" w:rsidRDefault="00393B81" w:rsidP="00BE297D">
            <w:pPr>
              <w:widowControl w:val="0"/>
              <w:pBdr>
                <w:top w:val="nil"/>
                <w:left w:val="nil"/>
                <w:bottom w:val="nil"/>
                <w:right w:val="nil"/>
                <w:between w:val="nil"/>
              </w:pBdr>
              <w:jc w:val="both"/>
            </w:pPr>
            <w:r w:rsidRPr="00616191">
              <w:t>111</w:t>
            </w:r>
          </w:p>
        </w:tc>
      </w:tr>
      <w:tr w:rsidR="00393B81" w:rsidRPr="00616191" w14:paraId="1484B12D" w14:textId="77777777" w:rsidTr="00352D6E">
        <w:tc>
          <w:tcPr>
            <w:tcW w:w="903" w:type="dxa"/>
            <w:shd w:val="clear" w:color="auto" w:fill="auto"/>
            <w:tcMar>
              <w:top w:w="100" w:type="dxa"/>
              <w:left w:w="100" w:type="dxa"/>
              <w:bottom w:w="100" w:type="dxa"/>
              <w:right w:w="100" w:type="dxa"/>
            </w:tcMar>
          </w:tcPr>
          <w:p w14:paraId="56F2F3E2" w14:textId="77777777" w:rsidR="00393B81" w:rsidRPr="00616191" w:rsidRDefault="00393B81" w:rsidP="00BE297D">
            <w:pPr>
              <w:widowControl w:val="0"/>
              <w:pBdr>
                <w:top w:val="nil"/>
                <w:left w:val="nil"/>
                <w:bottom w:val="nil"/>
                <w:right w:val="nil"/>
                <w:between w:val="nil"/>
              </w:pBdr>
              <w:jc w:val="both"/>
            </w:pPr>
            <w:r w:rsidRPr="00616191">
              <w:t>Пн</w:t>
            </w:r>
          </w:p>
        </w:tc>
        <w:tc>
          <w:tcPr>
            <w:tcW w:w="903" w:type="dxa"/>
            <w:shd w:val="clear" w:color="auto" w:fill="auto"/>
            <w:tcMar>
              <w:top w:w="100" w:type="dxa"/>
              <w:left w:w="100" w:type="dxa"/>
              <w:bottom w:w="100" w:type="dxa"/>
              <w:right w:w="100" w:type="dxa"/>
            </w:tcMar>
          </w:tcPr>
          <w:p w14:paraId="41830BAE"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5B63DF3C"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2177F683" w14:textId="77777777" w:rsidR="00393B81" w:rsidRPr="00616191" w:rsidRDefault="00393B81" w:rsidP="00BE297D">
            <w:pPr>
              <w:widowControl w:val="0"/>
              <w:pBdr>
                <w:top w:val="nil"/>
                <w:left w:val="nil"/>
                <w:bottom w:val="nil"/>
                <w:right w:val="nil"/>
                <w:between w:val="nil"/>
              </w:pBdr>
              <w:jc w:val="both"/>
            </w:pPr>
            <w:r w:rsidRPr="00616191">
              <w:t>28</w:t>
            </w:r>
          </w:p>
        </w:tc>
        <w:tc>
          <w:tcPr>
            <w:tcW w:w="1051" w:type="dxa"/>
            <w:shd w:val="clear" w:color="auto" w:fill="auto"/>
            <w:tcMar>
              <w:top w:w="100" w:type="dxa"/>
              <w:left w:w="100" w:type="dxa"/>
              <w:bottom w:w="100" w:type="dxa"/>
              <w:right w:w="100" w:type="dxa"/>
            </w:tcMar>
          </w:tcPr>
          <w:p w14:paraId="1238C0C8" w14:textId="77777777" w:rsidR="00393B81" w:rsidRPr="00616191" w:rsidRDefault="00393B81" w:rsidP="00BE297D">
            <w:pPr>
              <w:widowControl w:val="0"/>
              <w:pBdr>
                <w:top w:val="nil"/>
                <w:left w:val="nil"/>
                <w:bottom w:val="nil"/>
                <w:right w:val="nil"/>
                <w:between w:val="nil"/>
              </w:pBdr>
              <w:jc w:val="both"/>
            </w:pPr>
            <w:r w:rsidRPr="00616191">
              <w:t>41</w:t>
            </w:r>
          </w:p>
        </w:tc>
        <w:tc>
          <w:tcPr>
            <w:tcW w:w="750" w:type="dxa"/>
            <w:shd w:val="clear" w:color="auto" w:fill="auto"/>
            <w:tcMar>
              <w:top w:w="100" w:type="dxa"/>
              <w:left w:w="100" w:type="dxa"/>
              <w:bottom w:w="100" w:type="dxa"/>
              <w:right w:w="100" w:type="dxa"/>
            </w:tcMar>
          </w:tcPr>
          <w:p w14:paraId="26486D2F" w14:textId="77777777" w:rsidR="00393B81" w:rsidRPr="00616191" w:rsidRDefault="00393B81" w:rsidP="00BE297D">
            <w:pPr>
              <w:widowControl w:val="0"/>
              <w:pBdr>
                <w:top w:val="nil"/>
                <w:left w:val="nil"/>
                <w:bottom w:val="nil"/>
                <w:right w:val="nil"/>
                <w:between w:val="nil"/>
              </w:pBdr>
              <w:jc w:val="both"/>
            </w:pPr>
            <w:r w:rsidRPr="00616191">
              <w:t>69</w:t>
            </w:r>
          </w:p>
        </w:tc>
        <w:tc>
          <w:tcPr>
            <w:tcW w:w="904" w:type="dxa"/>
            <w:shd w:val="clear" w:color="auto" w:fill="auto"/>
            <w:tcMar>
              <w:top w:w="100" w:type="dxa"/>
              <w:left w:w="100" w:type="dxa"/>
              <w:bottom w:w="100" w:type="dxa"/>
              <w:right w:w="100" w:type="dxa"/>
            </w:tcMar>
          </w:tcPr>
          <w:p w14:paraId="43916437" w14:textId="77777777" w:rsidR="00393B81" w:rsidRPr="00616191" w:rsidRDefault="00393B81" w:rsidP="00BE297D">
            <w:pPr>
              <w:widowControl w:val="0"/>
              <w:pBdr>
                <w:top w:val="nil"/>
                <w:left w:val="nil"/>
                <w:bottom w:val="nil"/>
                <w:right w:val="nil"/>
                <w:between w:val="nil"/>
              </w:pBdr>
              <w:jc w:val="both"/>
            </w:pPr>
            <w:r w:rsidRPr="00616191">
              <w:t>75</w:t>
            </w:r>
          </w:p>
        </w:tc>
        <w:tc>
          <w:tcPr>
            <w:tcW w:w="904" w:type="dxa"/>
            <w:shd w:val="clear" w:color="auto" w:fill="auto"/>
            <w:tcMar>
              <w:top w:w="100" w:type="dxa"/>
              <w:left w:w="100" w:type="dxa"/>
              <w:bottom w:w="100" w:type="dxa"/>
              <w:right w:w="100" w:type="dxa"/>
            </w:tcMar>
          </w:tcPr>
          <w:p w14:paraId="3BBE580A" w14:textId="77777777" w:rsidR="00393B81" w:rsidRPr="00616191" w:rsidRDefault="00393B81" w:rsidP="00BE297D">
            <w:pPr>
              <w:widowControl w:val="0"/>
              <w:pBdr>
                <w:top w:val="nil"/>
                <w:left w:val="nil"/>
                <w:bottom w:val="nil"/>
                <w:right w:val="nil"/>
                <w:between w:val="nil"/>
              </w:pBdr>
              <w:jc w:val="both"/>
            </w:pPr>
            <w:r w:rsidRPr="00616191">
              <w:t>85</w:t>
            </w:r>
          </w:p>
        </w:tc>
        <w:tc>
          <w:tcPr>
            <w:tcW w:w="904" w:type="dxa"/>
            <w:shd w:val="clear" w:color="auto" w:fill="auto"/>
            <w:tcMar>
              <w:top w:w="100" w:type="dxa"/>
              <w:left w:w="100" w:type="dxa"/>
              <w:bottom w:w="100" w:type="dxa"/>
              <w:right w:w="100" w:type="dxa"/>
            </w:tcMar>
          </w:tcPr>
          <w:p w14:paraId="10444B1B" w14:textId="77777777" w:rsidR="00393B81" w:rsidRPr="00616191" w:rsidRDefault="00393B81" w:rsidP="00BE297D">
            <w:pPr>
              <w:widowControl w:val="0"/>
              <w:pBdr>
                <w:top w:val="nil"/>
                <w:left w:val="nil"/>
                <w:bottom w:val="nil"/>
                <w:right w:val="nil"/>
                <w:between w:val="nil"/>
              </w:pBdr>
              <w:jc w:val="both"/>
            </w:pPr>
            <w:r w:rsidRPr="00616191">
              <w:t>106</w:t>
            </w:r>
          </w:p>
        </w:tc>
        <w:tc>
          <w:tcPr>
            <w:tcW w:w="904" w:type="dxa"/>
            <w:shd w:val="clear" w:color="auto" w:fill="auto"/>
            <w:tcMar>
              <w:top w:w="100" w:type="dxa"/>
              <w:left w:w="100" w:type="dxa"/>
              <w:bottom w:w="100" w:type="dxa"/>
              <w:right w:w="100" w:type="dxa"/>
            </w:tcMar>
          </w:tcPr>
          <w:p w14:paraId="27020BA0" w14:textId="77777777" w:rsidR="00393B81" w:rsidRPr="00616191" w:rsidRDefault="00393B81" w:rsidP="00BE297D">
            <w:pPr>
              <w:widowControl w:val="0"/>
              <w:pBdr>
                <w:top w:val="nil"/>
                <w:left w:val="nil"/>
                <w:bottom w:val="nil"/>
                <w:right w:val="nil"/>
                <w:between w:val="nil"/>
              </w:pBdr>
              <w:jc w:val="both"/>
            </w:pPr>
            <w:r w:rsidRPr="00616191">
              <w:t>111</w:t>
            </w:r>
          </w:p>
        </w:tc>
      </w:tr>
      <w:tr w:rsidR="00393B81" w:rsidRPr="00616191" w14:paraId="563DB841" w14:textId="77777777" w:rsidTr="00352D6E">
        <w:tc>
          <w:tcPr>
            <w:tcW w:w="903" w:type="dxa"/>
            <w:shd w:val="clear" w:color="auto" w:fill="auto"/>
            <w:tcMar>
              <w:top w:w="100" w:type="dxa"/>
              <w:left w:w="100" w:type="dxa"/>
              <w:bottom w:w="100" w:type="dxa"/>
              <w:right w:w="100" w:type="dxa"/>
            </w:tcMar>
          </w:tcPr>
          <w:p w14:paraId="418DB9BA" w14:textId="77777777" w:rsidR="00393B81" w:rsidRPr="00616191" w:rsidRDefault="00393B81" w:rsidP="00BE297D">
            <w:pPr>
              <w:widowControl w:val="0"/>
              <w:pBdr>
                <w:top w:val="nil"/>
                <w:left w:val="nil"/>
                <w:bottom w:val="nil"/>
                <w:right w:val="nil"/>
                <w:between w:val="nil"/>
              </w:pBdr>
              <w:jc w:val="both"/>
            </w:pPr>
            <w:r w:rsidRPr="00616191">
              <w:t>Резерв времени</w:t>
            </w:r>
          </w:p>
        </w:tc>
        <w:tc>
          <w:tcPr>
            <w:tcW w:w="903" w:type="dxa"/>
            <w:shd w:val="clear" w:color="auto" w:fill="auto"/>
            <w:tcMar>
              <w:top w:w="100" w:type="dxa"/>
              <w:left w:w="100" w:type="dxa"/>
              <w:bottom w:w="100" w:type="dxa"/>
              <w:right w:w="100" w:type="dxa"/>
            </w:tcMar>
          </w:tcPr>
          <w:p w14:paraId="751AFF1E"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27BA06FB"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26AA8003" w14:textId="77777777" w:rsidR="00393B81" w:rsidRPr="00616191" w:rsidRDefault="00393B81" w:rsidP="00BE297D">
            <w:pPr>
              <w:widowControl w:val="0"/>
              <w:pBdr>
                <w:top w:val="nil"/>
                <w:left w:val="nil"/>
                <w:bottom w:val="nil"/>
                <w:right w:val="nil"/>
                <w:between w:val="nil"/>
              </w:pBdr>
              <w:jc w:val="both"/>
              <w:rPr>
                <w:color w:val="FF0000"/>
              </w:rPr>
            </w:pPr>
            <w:r w:rsidRPr="00616191">
              <w:rPr>
                <w:color w:val="FF0000"/>
              </w:rPr>
              <w:t>28</w:t>
            </w:r>
          </w:p>
        </w:tc>
        <w:tc>
          <w:tcPr>
            <w:tcW w:w="1051" w:type="dxa"/>
            <w:shd w:val="clear" w:color="auto" w:fill="auto"/>
            <w:tcMar>
              <w:top w:w="100" w:type="dxa"/>
              <w:left w:w="100" w:type="dxa"/>
              <w:bottom w:w="100" w:type="dxa"/>
              <w:right w:w="100" w:type="dxa"/>
            </w:tcMar>
          </w:tcPr>
          <w:p w14:paraId="75FDA8BC" w14:textId="77777777" w:rsidR="00393B81" w:rsidRPr="00616191" w:rsidRDefault="00393B81" w:rsidP="00BE297D">
            <w:pPr>
              <w:widowControl w:val="0"/>
              <w:pBdr>
                <w:top w:val="nil"/>
                <w:left w:val="nil"/>
                <w:bottom w:val="nil"/>
                <w:right w:val="nil"/>
                <w:between w:val="nil"/>
              </w:pBdr>
              <w:jc w:val="both"/>
            </w:pPr>
            <w:r w:rsidRPr="00616191">
              <w:t>0</w:t>
            </w:r>
          </w:p>
        </w:tc>
        <w:tc>
          <w:tcPr>
            <w:tcW w:w="750" w:type="dxa"/>
            <w:shd w:val="clear" w:color="auto" w:fill="auto"/>
            <w:tcMar>
              <w:top w:w="100" w:type="dxa"/>
              <w:left w:w="100" w:type="dxa"/>
              <w:bottom w:w="100" w:type="dxa"/>
              <w:right w:w="100" w:type="dxa"/>
            </w:tcMar>
          </w:tcPr>
          <w:p w14:paraId="1F3F3699"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571E60A0"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436DBA2F"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638C71AB"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1DF189BC" w14:textId="77777777" w:rsidR="00393B81" w:rsidRPr="00616191" w:rsidRDefault="00393B81" w:rsidP="00BE297D">
            <w:pPr>
              <w:widowControl w:val="0"/>
              <w:pBdr>
                <w:top w:val="nil"/>
                <w:left w:val="nil"/>
                <w:bottom w:val="nil"/>
                <w:right w:val="nil"/>
                <w:between w:val="nil"/>
              </w:pBdr>
              <w:jc w:val="both"/>
            </w:pPr>
            <w:r w:rsidRPr="00616191">
              <w:t>0</w:t>
            </w:r>
          </w:p>
        </w:tc>
      </w:tr>
    </w:tbl>
    <w:p w14:paraId="18D26FFB" w14:textId="77777777" w:rsidR="00393B81" w:rsidRPr="00616191" w:rsidRDefault="00393B81" w:rsidP="00BE297D">
      <w:pPr>
        <w:ind w:firstLine="709"/>
        <w:jc w:val="both"/>
        <w:rPr>
          <w:sz w:val="28"/>
          <w:szCs w:val="28"/>
        </w:rPr>
      </w:pPr>
      <w:r w:rsidRPr="00616191">
        <w:rPr>
          <w:sz w:val="28"/>
          <w:szCs w:val="28"/>
        </w:rPr>
        <w:t>Критический путь равен = О-А-ВГ-Д-Е-Ж-З</w:t>
      </w:r>
    </w:p>
    <w:p w14:paraId="5C1EA5E8" w14:textId="77777777" w:rsidR="00393B81" w:rsidRPr="00616191" w:rsidRDefault="00393B81" w:rsidP="00BE297D">
      <w:pPr>
        <w:ind w:firstLine="709"/>
        <w:jc w:val="both"/>
        <w:rPr>
          <w:sz w:val="28"/>
          <w:szCs w:val="28"/>
        </w:rPr>
      </w:pPr>
      <w:r w:rsidRPr="00616191">
        <w:rPr>
          <w:sz w:val="28"/>
          <w:szCs w:val="28"/>
        </w:rPr>
        <w:t>Крит. Путь = 111 дней.</w:t>
      </w:r>
    </w:p>
    <w:p w14:paraId="1ECF9830" w14:textId="77777777" w:rsidR="00393B81" w:rsidRPr="00616191" w:rsidRDefault="00393B81" w:rsidP="00BE297D">
      <w:pPr>
        <w:ind w:firstLine="709"/>
        <w:jc w:val="both"/>
        <w:rPr>
          <w:sz w:val="28"/>
          <w:szCs w:val="28"/>
        </w:rPr>
      </w:pPr>
      <w:r w:rsidRPr="00616191">
        <w:rPr>
          <w:sz w:val="28"/>
          <w:szCs w:val="28"/>
        </w:rPr>
        <w:t xml:space="preserve">Предлагаем оставить резерв на закупке, так как есть риск срыва сроков закупки и для его минимизации риска срыва сроков резерв перераспределять не будем. (Можно в рамках подстраховки добавить 5-7 дней на задачу Е - налаживание производства). </w:t>
      </w:r>
    </w:p>
    <w:p w14:paraId="1D0E3A4A" w14:textId="77777777" w:rsidR="00393B81" w:rsidRPr="00616191" w:rsidRDefault="00393B81" w:rsidP="00BE297D">
      <w:pPr>
        <w:ind w:firstLine="709"/>
        <w:jc w:val="both"/>
        <w:rPr>
          <w:sz w:val="28"/>
          <w:szCs w:val="28"/>
        </w:rPr>
      </w:pPr>
    </w:p>
    <w:p w14:paraId="45DEDBFC" w14:textId="77777777" w:rsidR="00393B81" w:rsidRPr="000C59C9" w:rsidRDefault="000C59C9" w:rsidP="00BE297D">
      <w:pPr>
        <w:pStyle w:val="1"/>
        <w:spacing w:line="240" w:lineRule="auto"/>
        <w:rPr>
          <w:b/>
          <w:bCs/>
          <w:sz w:val="28"/>
          <w:szCs w:val="28"/>
        </w:rPr>
      </w:pPr>
      <w:bookmarkStart w:id="57" w:name="_Toc61862873"/>
      <w:bookmarkStart w:id="58" w:name="_Toc89963092"/>
      <w:r w:rsidRPr="000C59C9">
        <w:rPr>
          <w:b/>
          <w:sz w:val="28"/>
          <w:szCs w:val="28"/>
        </w:rPr>
        <w:t>Параграф 3.2</w:t>
      </w:r>
      <w:r w:rsidR="00393B81" w:rsidRPr="000C59C9">
        <w:rPr>
          <w:b/>
          <w:sz w:val="28"/>
          <w:szCs w:val="28"/>
        </w:rPr>
        <w:t xml:space="preserve"> Формирование календарного плана проекта</w:t>
      </w:r>
      <w:bookmarkEnd w:id="57"/>
      <w:bookmarkEnd w:id="58"/>
    </w:p>
    <w:p w14:paraId="11AA27BE" w14:textId="77777777" w:rsidR="00393B81" w:rsidRDefault="00393B81" w:rsidP="00BE297D">
      <w:pPr>
        <w:ind w:firstLine="709"/>
        <w:jc w:val="both"/>
        <w:rPr>
          <w:bCs/>
          <w:sz w:val="28"/>
          <w:szCs w:val="28"/>
        </w:rPr>
      </w:pPr>
      <w:bookmarkStart w:id="59" w:name="_Hlk61861792"/>
    </w:p>
    <w:p w14:paraId="47C36BA8" w14:textId="77777777" w:rsidR="00393B81" w:rsidRPr="00616191" w:rsidRDefault="00393B81" w:rsidP="00BE297D">
      <w:pPr>
        <w:ind w:firstLine="709"/>
        <w:jc w:val="both"/>
        <w:rPr>
          <w:bCs/>
          <w:sz w:val="28"/>
          <w:szCs w:val="28"/>
        </w:rPr>
      </w:pPr>
      <w:r w:rsidRPr="00616191">
        <w:rPr>
          <w:bCs/>
          <w:sz w:val="28"/>
          <w:szCs w:val="28"/>
        </w:rPr>
        <w:t>В восьмом разделе курсового проекта необходимо:</w:t>
      </w:r>
    </w:p>
    <w:bookmarkEnd w:id="59"/>
    <w:p w14:paraId="2F05D862" w14:textId="77777777" w:rsidR="00393B81" w:rsidRPr="00616191" w:rsidRDefault="00393B81" w:rsidP="00BE297D">
      <w:pPr>
        <w:pStyle w:val="a3"/>
        <w:numPr>
          <w:ilvl w:val="0"/>
          <w:numId w:val="103"/>
        </w:numPr>
        <w:jc w:val="both"/>
        <w:rPr>
          <w:bCs/>
          <w:sz w:val="28"/>
          <w:szCs w:val="28"/>
        </w:rPr>
      </w:pPr>
      <w:r w:rsidRPr="00616191">
        <w:rPr>
          <w:bCs/>
          <w:sz w:val="28"/>
          <w:szCs w:val="28"/>
        </w:rPr>
        <w:t xml:space="preserve">составить календарный плана проекта в </w:t>
      </w:r>
      <w:r w:rsidRPr="00616191">
        <w:rPr>
          <w:bCs/>
          <w:sz w:val="28"/>
          <w:szCs w:val="28"/>
          <w:lang w:val="en-US"/>
        </w:rPr>
        <w:t>MS</w:t>
      </w:r>
      <w:r w:rsidRPr="00616191">
        <w:rPr>
          <w:bCs/>
          <w:sz w:val="28"/>
          <w:szCs w:val="28"/>
        </w:rPr>
        <w:t xml:space="preserve"> </w:t>
      </w:r>
      <w:r w:rsidRPr="00616191">
        <w:rPr>
          <w:bCs/>
          <w:sz w:val="28"/>
          <w:szCs w:val="28"/>
          <w:lang w:val="en-US"/>
        </w:rPr>
        <w:t>Project</w:t>
      </w:r>
      <w:r w:rsidRPr="00616191">
        <w:rPr>
          <w:bCs/>
          <w:sz w:val="28"/>
          <w:szCs w:val="28"/>
        </w:rPr>
        <w:t xml:space="preserve"> 2016</w:t>
      </w:r>
    </w:p>
    <w:p w14:paraId="0E4B04F7" w14:textId="77777777" w:rsidR="00393B81" w:rsidRPr="00616191" w:rsidRDefault="00393B81" w:rsidP="00BE297D">
      <w:pPr>
        <w:ind w:firstLine="709"/>
        <w:jc w:val="both"/>
        <w:rPr>
          <w:color w:val="000000" w:themeColor="text1"/>
          <w:sz w:val="28"/>
          <w:szCs w:val="28"/>
        </w:rPr>
      </w:pPr>
    </w:p>
    <w:p w14:paraId="6F0A37A4" w14:textId="77777777" w:rsidR="00393B81" w:rsidRPr="00616191" w:rsidRDefault="00393B81" w:rsidP="00BE297D">
      <w:pPr>
        <w:ind w:firstLine="709"/>
        <w:jc w:val="center"/>
        <w:rPr>
          <w:b/>
          <w:bCs/>
          <w:i/>
          <w:iCs/>
          <w:color w:val="000000" w:themeColor="text1"/>
          <w:sz w:val="28"/>
          <w:szCs w:val="28"/>
        </w:rPr>
      </w:pPr>
      <w:r w:rsidRPr="00616191">
        <w:rPr>
          <w:b/>
          <w:bCs/>
          <w:i/>
          <w:iCs/>
          <w:color w:val="000000" w:themeColor="text1"/>
          <w:sz w:val="28"/>
          <w:szCs w:val="28"/>
        </w:rPr>
        <w:t>Календарный план проекта</w:t>
      </w:r>
    </w:p>
    <w:p w14:paraId="76058C7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Календарный план проекта является значимым документом для оценки проекта, который демонстрирует собой качество проработки проекта и представляет собой логико-структурный документ.  </w:t>
      </w:r>
      <w:bookmarkStart w:id="60" w:name="2.2."/>
    </w:p>
    <w:p w14:paraId="4DEA4456"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Общие правила к заполнению Календарного плана проекта: </w:t>
      </w:r>
    </w:p>
    <w:p w14:paraId="2F4C7D5F" w14:textId="77777777" w:rsidR="00393B81" w:rsidRPr="00616191" w:rsidRDefault="00393B81" w:rsidP="00BE297D">
      <w:pPr>
        <w:ind w:firstLine="709"/>
        <w:jc w:val="both"/>
        <w:rPr>
          <w:color w:val="000000" w:themeColor="text1"/>
          <w:sz w:val="28"/>
          <w:szCs w:val="28"/>
          <w:shd w:val="clear" w:color="auto" w:fill="FFFFFF"/>
        </w:rPr>
      </w:pPr>
      <w:r w:rsidRPr="00616191">
        <w:rPr>
          <w:color w:val="000000" w:themeColor="text1"/>
          <w:sz w:val="28"/>
          <w:szCs w:val="28"/>
        </w:rPr>
        <w:t>существует логическая последовательность шагов разработки плана проекта. В результате</w:t>
      </w:r>
      <w:r w:rsidRPr="00616191">
        <w:rPr>
          <w:color w:val="000000" w:themeColor="text1"/>
          <w:sz w:val="28"/>
          <w:szCs w:val="28"/>
          <w:shd w:val="clear" w:color="auto" w:fill="FFFFFF"/>
        </w:rPr>
        <w:t xml:space="preserve"> создания календарного плана получается полное проектное расписание, учитывающее длительность работ и ресурсную базу, необходимую для выполнения проекта. Календарное планирование, в целом, включает несколько основных стадий,</w:t>
      </w:r>
      <w:r w:rsidRPr="00616191">
        <w:rPr>
          <w:color w:val="000000" w:themeColor="text1"/>
          <w:sz w:val="28"/>
          <w:szCs w:val="28"/>
        </w:rPr>
        <w:t xml:space="preserve"> которое составляет определенный цикл планирования</w:t>
      </w:r>
      <w:r w:rsidRPr="00616191">
        <w:rPr>
          <w:color w:val="000000" w:themeColor="text1"/>
          <w:sz w:val="28"/>
          <w:szCs w:val="28"/>
          <w:shd w:val="clear" w:color="auto" w:fill="FFFFFF"/>
        </w:rPr>
        <w:t xml:space="preserve"> среди которых: планирование проектного содержания и построение структуры декомпозиции работ, выстраивание последовательности работ и сетевого графика, составление плана сроков, продолжительностей, согласование логических связей работ и отображение их на диаграммах Ганта или в таблицах, определение ресурсных потребностей (в персонале, механизмах, </w:t>
      </w:r>
      <w:r w:rsidRPr="00616191">
        <w:rPr>
          <w:color w:val="000000" w:themeColor="text1"/>
          <w:sz w:val="28"/>
          <w:szCs w:val="28"/>
          <w:shd w:val="clear" w:color="auto" w:fill="FFFFFF"/>
        </w:rPr>
        <w:lastRenderedPageBreak/>
        <w:t>материалах и т. Д.) и составление плана использования ресурсов, расчёт проектных трудозатрат и прочих затрат.</w:t>
      </w:r>
    </w:p>
    <w:p w14:paraId="24726F18"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shd w:val="clear" w:color="auto" w:fill="FFFFFF"/>
        </w:rPr>
        <w:t xml:space="preserve">Для того, чтобы составить календарный план, необходимо иметь согласованны ИСР., так как </w:t>
      </w:r>
      <w:r w:rsidRPr="00616191">
        <w:rPr>
          <w:color w:val="000000" w:themeColor="text1"/>
          <w:sz w:val="28"/>
          <w:szCs w:val="28"/>
        </w:rPr>
        <w:t>обычно, создание компьютерной модели проекта начинается с разработки его Иерархической структуры работ (ИСР). Как мы знаем, иерархическая структура работ позволяет произвести декомпозицию работ проекта на более мелкие, обозримые и управляемые части, точнее определить и состав и характеристики работ, которые предстоит выполнить.</w:t>
      </w:r>
    </w:p>
    <w:p w14:paraId="551CAD6E"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На примере нашего проекта, а именно </w:t>
      </w:r>
      <w:r w:rsidRPr="00616191">
        <w:rPr>
          <w:color w:val="000000" w:themeColor="text1"/>
          <w:sz w:val="28"/>
          <w:szCs w:val="28"/>
          <w:shd w:val="clear" w:color="auto" w:fill="FFFFFF"/>
        </w:rPr>
        <w:t>создание нового продукта для кондитерской фабрики</w:t>
      </w:r>
      <w:r w:rsidRPr="00616191">
        <w:rPr>
          <w:color w:val="000000" w:themeColor="text1"/>
          <w:sz w:val="28"/>
          <w:szCs w:val="28"/>
        </w:rPr>
        <w:t xml:space="preserve">, наш ИСР будет состоять из следующих основных частей: </w:t>
      </w:r>
    </w:p>
    <w:p w14:paraId="48363A4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Оборудование</w:t>
      </w:r>
    </w:p>
    <w:p w14:paraId="63660C5B"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Помещение</w:t>
      </w:r>
    </w:p>
    <w:p w14:paraId="5CF4EE1A"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Персонал</w:t>
      </w:r>
    </w:p>
    <w:p w14:paraId="3B5F3CA1"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Проектная документация</w:t>
      </w:r>
    </w:p>
    <w:p w14:paraId="4FA5B68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Снабжение</w:t>
      </w:r>
    </w:p>
    <w:p w14:paraId="2357D17A" w14:textId="77777777" w:rsidR="000F2BC7" w:rsidRPr="000F2BC7" w:rsidRDefault="000F2BC7" w:rsidP="00BE297D">
      <w:pPr>
        <w:rPr>
          <w:b/>
          <w:iCs/>
          <w:sz w:val="28"/>
          <w:szCs w:val="28"/>
        </w:rPr>
      </w:pPr>
      <w:r w:rsidRPr="000F2BC7">
        <w:rPr>
          <w:b/>
          <w:iCs/>
          <w:sz w:val="28"/>
          <w:szCs w:val="28"/>
        </w:rPr>
        <w:t>НАПРИМЕР</w:t>
      </w:r>
    </w:p>
    <w:p w14:paraId="7B0C01E5"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Для того, чтобы начать работу в </w:t>
      </w:r>
      <w:r w:rsidRPr="00754BFE">
        <w:rPr>
          <w:i/>
          <w:color w:val="000000" w:themeColor="text1"/>
          <w:sz w:val="28"/>
          <w:szCs w:val="28"/>
          <w:lang w:val="en-US"/>
        </w:rPr>
        <w:t>Project</w:t>
      </w:r>
      <w:r w:rsidRPr="00754BFE">
        <w:rPr>
          <w:i/>
          <w:color w:val="000000" w:themeColor="text1"/>
          <w:sz w:val="28"/>
          <w:szCs w:val="28"/>
        </w:rPr>
        <w:t xml:space="preserve">, необходимо создать новый проект. Для создания нового проекта необходимо на панели инструментов перейти во вкладку «Файл», выбрать «Создать» и дважды щелкнуть левой кнопкой мыши на пиктограмме «Новый проект» </w:t>
      </w:r>
    </w:p>
    <w:p w14:paraId="16B1A076" w14:textId="77777777" w:rsidR="00393B81" w:rsidRPr="00616191" w:rsidRDefault="00393B81" w:rsidP="00BE297D">
      <w:pPr>
        <w:ind w:firstLine="709"/>
        <w:jc w:val="both"/>
        <w:rPr>
          <w:b/>
          <w:bCs/>
          <w:color w:val="000000" w:themeColor="text1"/>
          <w:sz w:val="28"/>
          <w:szCs w:val="28"/>
        </w:rPr>
      </w:pPr>
      <w:r w:rsidRPr="00754BFE">
        <w:rPr>
          <w:i/>
          <w:color w:val="000000" w:themeColor="text1"/>
          <w:sz w:val="28"/>
          <w:szCs w:val="28"/>
        </w:rPr>
        <w:t>Далее Определение названия проекта: Меню &gt; Файл &gt; Свойства. В окне «Свойства» вводится название проекта, в нашем случае:</w:t>
      </w:r>
      <w:r w:rsidRPr="00616191">
        <w:rPr>
          <w:b/>
          <w:bCs/>
          <w:color w:val="000000" w:themeColor="text1"/>
          <w:sz w:val="28"/>
          <w:szCs w:val="28"/>
        </w:rPr>
        <w:t xml:space="preserve"> Создание нового продукта (на рисунке вместо «Проект»)</w:t>
      </w:r>
    </w:p>
    <w:p w14:paraId="3765827E" w14:textId="77777777" w:rsidR="00393B81" w:rsidRPr="00616191" w:rsidRDefault="00393B81" w:rsidP="00BE297D">
      <w:pPr>
        <w:ind w:firstLine="709"/>
        <w:jc w:val="both"/>
        <w:rPr>
          <w:color w:val="000000" w:themeColor="text1"/>
          <w:sz w:val="28"/>
          <w:szCs w:val="28"/>
        </w:rPr>
      </w:pPr>
      <w:r w:rsidRPr="00616191">
        <w:rPr>
          <w:noProof/>
          <w:color w:val="000000" w:themeColor="text1"/>
          <w:sz w:val="28"/>
          <w:szCs w:val="28"/>
        </w:rPr>
        <mc:AlternateContent>
          <mc:Choice Requires="wpi">
            <w:drawing>
              <wp:anchor distT="0" distB="0" distL="114300" distR="114300" simplePos="0" relativeHeight="251691008" behindDoc="0" locked="0" layoutInCell="1" allowOverlap="1" wp14:anchorId="2114A24E" wp14:editId="2FA3447B">
                <wp:simplePos x="0" y="0"/>
                <wp:positionH relativeFrom="column">
                  <wp:posOffset>933076</wp:posOffset>
                </wp:positionH>
                <wp:positionV relativeFrom="paragraph">
                  <wp:posOffset>466130</wp:posOffset>
                </wp:positionV>
                <wp:extent cx="401760" cy="145440"/>
                <wp:effectExtent l="38100" t="38100" r="30480" b="45085"/>
                <wp:wrapNone/>
                <wp:docPr id="36" name="Рукописный ввод 36"/>
                <wp:cNvGraphicFramePr/>
                <a:graphic xmlns:a="http://schemas.openxmlformats.org/drawingml/2006/main">
                  <a:graphicData uri="http://schemas.microsoft.com/office/word/2010/wordprocessingInk">
                    <w14:contentPart bwMode="auto" r:id="rId21">
                      <w14:nvContentPartPr>
                        <w14:cNvContentPartPr/>
                      </w14:nvContentPartPr>
                      <w14:xfrm>
                        <a:off x="0" y="0"/>
                        <a:ext cx="401320" cy="14541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A053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36" o:spid="_x0000_s1026" type="#_x0000_t75" style="position:absolute;margin-left:72.5pt;margin-top:35.75pt;width:33.6pt;height:13.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">
                <v:imagedata r:id="rId24" o:title=""/>
              </v:shape>
            </w:pict>
          </mc:Fallback>
        </mc:AlternateContent>
      </w:r>
      <w:r w:rsidRPr="00616191">
        <w:rPr>
          <w:noProof/>
          <w:color w:val="000000" w:themeColor="text1"/>
          <w:sz w:val="28"/>
          <w:szCs w:val="28"/>
        </w:rPr>
        <w:drawing>
          <wp:inline distT="0" distB="0" distL="0" distR="0" wp14:anchorId="2586FABA" wp14:editId="464D7575">
            <wp:extent cx="4992129" cy="1135230"/>
            <wp:effectExtent l="0" t="0" r="0" b="0"/>
            <wp:docPr id="37" name="Рисунок 3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12-22 в 20.59.50.png"/>
                    <pic:cNvPicPr/>
                  </pic:nvPicPr>
                  <pic:blipFill>
                    <a:blip r:embed="rId25">
                      <a:extLst>
                        <a:ext uri="{28A0092B-C50C-407E-A947-70E740481C1C}">
                          <a14:useLocalDpi xmlns:a14="http://schemas.microsoft.com/office/drawing/2010/main" val="0"/>
                        </a:ext>
                      </a:extLst>
                    </a:blip>
                    <a:stretch>
                      <a:fillRect/>
                    </a:stretch>
                  </pic:blipFill>
                  <pic:spPr>
                    <a:xfrm>
                      <a:off x="0" y="0"/>
                      <a:ext cx="5113230" cy="1162769"/>
                    </a:xfrm>
                    <a:prstGeom prst="rect">
                      <a:avLst/>
                    </a:prstGeom>
                  </pic:spPr>
                </pic:pic>
              </a:graphicData>
            </a:graphic>
          </wp:inline>
        </w:drawing>
      </w:r>
    </w:p>
    <w:p w14:paraId="4C4BFB62" w14:textId="77777777" w:rsidR="00393B81" w:rsidRPr="00616191" w:rsidRDefault="00393B81" w:rsidP="00BE297D">
      <w:pPr>
        <w:ind w:firstLine="709"/>
        <w:jc w:val="center"/>
        <w:rPr>
          <w:sz w:val="28"/>
          <w:szCs w:val="28"/>
        </w:rPr>
      </w:pPr>
      <w:r w:rsidRPr="00616191">
        <w:rPr>
          <w:sz w:val="28"/>
          <w:szCs w:val="28"/>
        </w:rPr>
        <w:t xml:space="preserve">Рисунок 7 – Создание нового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19F7AFC0"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Следующий шаг – это определение таких параметров проекта как дата начала проекта и выбор метода планирования. Для того чтобы задать данные параметры проекта, необходимо перейти во вкладку «Проект», в раздел «Свойства» и нажать на пиктограмму «Сведения о проекте». В появившемся окне «Сведения о проекте для …» устанавливаем дату начала проекта, например, 01.01.20 (как у нас на рисунке), выбираем метод планирования от даты начала проекта и нажимаем кнопку «ОК». </w:t>
      </w:r>
    </w:p>
    <w:p w14:paraId="4E1E27B9" w14:textId="77777777" w:rsidR="00393B81" w:rsidRPr="00754BFE" w:rsidRDefault="00393B81" w:rsidP="00BE297D">
      <w:pPr>
        <w:ind w:firstLine="709"/>
        <w:jc w:val="both"/>
        <w:rPr>
          <w:i/>
          <w:noProof/>
          <w:color w:val="000000" w:themeColor="text1"/>
          <w:sz w:val="28"/>
          <w:szCs w:val="28"/>
        </w:rPr>
      </w:pPr>
      <w:r w:rsidRPr="00754BFE">
        <w:rPr>
          <w:i/>
          <w:color w:val="000000" w:themeColor="text1"/>
          <w:sz w:val="28"/>
          <w:szCs w:val="28"/>
        </w:rPr>
        <w:t xml:space="preserve">Далее необходимо вставить задачи проекта. Для того чтобы создать этап (задачу), например, фаза «Оборудование» (вместо «Подготовка»), необходимо щелкнуть левой кнопкой мыши один раз на пустой ячейке после ячейки «Создание нового продукта», затем во вкладке «Задача», в разделе «Вставить» нажать на пиктограмму «Задача». В рабочей области, в колонке «Название задачи» вместо появившегося текста «Новая задача» написать «Оборудование», в колонке «Длительность» ввести продолжительность работ </w:t>
      </w:r>
      <w:r w:rsidRPr="00754BFE">
        <w:rPr>
          <w:i/>
          <w:color w:val="000000" w:themeColor="text1"/>
          <w:sz w:val="28"/>
          <w:szCs w:val="28"/>
        </w:rPr>
        <w:lastRenderedPageBreak/>
        <w:t>данной фазы ИСР и указать дату начала и окончания. В нашем проекте всего 5 фаз (они являются суммарными задачами), каждая из которых еще разбивается на определенные задачи (входят в состав суммарных задач). Эти фазы выделяются «жирным» шрифтом. На панели инструментов во вкладке «Задача» в разделе «Планирование» нажимаем на пиктограмму «Понизить уровень задачи». После этого шрифт суммарной задачи станет жирным, а группа не суммарных задач сдвинется вправо (как на картинке).</w:t>
      </w:r>
      <w:r w:rsidRPr="00754BFE">
        <w:rPr>
          <w:i/>
          <w:noProof/>
          <w:color w:val="000000" w:themeColor="text1"/>
          <w:sz w:val="28"/>
          <w:szCs w:val="28"/>
        </w:rPr>
        <w:t xml:space="preserve"> </w:t>
      </w:r>
    </w:p>
    <w:p w14:paraId="75E6CF47"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drawing>
          <wp:inline distT="0" distB="0" distL="0" distR="0" wp14:anchorId="249FD2B6" wp14:editId="2263555A">
            <wp:extent cx="4992129" cy="1135230"/>
            <wp:effectExtent l="0" t="0" r="0" b="0"/>
            <wp:docPr id="38"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12-22 в 20.59.50.png"/>
                    <pic:cNvPicPr/>
                  </pic:nvPicPr>
                  <pic:blipFill>
                    <a:blip r:embed="rId25">
                      <a:extLst>
                        <a:ext uri="{28A0092B-C50C-407E-A947-70E740481C1C}">
                          <a14:useLocalDpi xmlns:a14="http://schemas.microsoft.com/office/drawing/2010/main" val="0"/>
                        </a:ext>
                      </a:extLst>
                    </a:blip>
                    <a:stretch>
                      <a:fillRect/>
                    </a:stretch>
                  </pic:blipFill>
                  <pic:spPr>
                    <a:xfrm>
                      <a:off x="0" y="0"/>
                      <a:ext cx="5113230" cy="1162769"/>
                    </a:xfrm>
                    <a:prstGeom prst="rect">
                      <a:avLst/>
                    </a:prstGeom>
                  </pic:spPr>
                </pic:pic>
              </a:graphicData>
            </a:graphic>
          </wp:inline>
        </w:drawing>
      </w:r>
    </w:p>
    <w:p w14:paraId="32AAC64A" w14:textId="77777777" w:rsidR="00393B81" w:rsidRPr="00616191" w:rsidRDefault="00393B81" w:rsidP="00BE297D">
      <w:pPr>
        <w:ind w:firstLine="709"/>
        <w:jc w:val="center"/>
        <w:rPr>
          <w:sz w:val="28"/>
          <w:szCs w:val="28"/>
        </w:rPr>
      </w:pPr>
      <w:r w:rsidRPr="00616191">
        <w:rPr>
          <w:sz w:val="28"/>
          <w:szCs w:val="28"/>
        </w:rPr>
        <w:t xml:space="preserve">Рисунок 8 – Построение ИСР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5C85C326"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На примере нашего проекта разберем одну фазу - «Оборудование», выделим для нее длительность 15 дней, дата начала – 01.01.2020, а окончания – 21.01.2020. Далее расписываем операции данной фазы: закупка, монтаж и наладка, теперь каждой операции даем дату начала и окончания. Подобным образом поступаем и с остальными фазами и операциями. Пример показан ниже.</w:t>
      </w:r>
    </w:p>
    <w:bookmarkEnd w:id="60"/>
    <w:p w14:paraId="129C6079"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lastRenderedPageBreak/>
        <w:drawing>
          <wp:inline distT="0" distB="0" distL="0" distR="0" wp14:anchorId="57CE313D" wp14:editId="1C43DF4F">
            <wp:extent cx="5407025" cy="6277232"/>
            <wp:effectExtent l="0" t="0" r="3175" b="0"/>
            <wp:docPr id="39" name="Рисунок 3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12-22 в 21.42.04.png"/>
                    <pic:cNvPicPr/>
                  </pic:nvPicPr>
                  <pic:blipFill>
                    <a:blip r:embed="rId26">
                      <a:extLst>
                        <a:ext uri="{28A0092B-C50C-407E-A947-70E740481C1C}">
                          <a14:useLocalDpi xmlns:a14="http://schemas.microsoft.com/office/drawing/2010/main" val="0"/>
                        </a:ext>
                      </a:extLst>
                    </a:blip>
                    <a:stretch>
                      <a:fillRect/>
                    </a:stretch>
                  </pic:blipFill>
                  <pic:spPr>
                    <a:xfrm>
                      <a:off x="0" y="0"/>
                      <a:ext cx="5487738" cy="6370935"/>
                    </a:xfrm>
                    <a:prstGeom prst="rect">
                      <a:avLst/>
                    </a:prstGeom>
                  </pic:spPr>
                </pic:pic>
              </a:graphicData>
            </a:graphic>
          </wp:inline>
        </w:drawing>
      </w:r>
    </w:p>
    <w:p w14:paraId="142DC95E" w14:textId="77777777" w:rsidR="00393B81" w:rsidRPr="00616191" w:rsidRDefault="00393B81" w:rsidP="00BE297D">
      <w:pPr>
        <w:ind w:firstLine="709"/>
        <w:jc w:val="center"/>
        <w:rPr>
          <w:sz w:val="28"/>
          <w:szCs w:val="28"/>
        </w:rPr>
      </w:pPr>
      <w:r w:rsidRPr="00616191">
        <w:rPr>
          <w:sz w:val="28"/>
          <w:szCs w:val="28"/>
        </w:rPr>
        <w:t xml:space="preserve">Рисунок 9 – Введение продолжительности работ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3B92D299"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Для того чтобы определить общую продолжительность на начальном этапе планирования проекта, нужно установить зависимости (связи) между этапами. Существует четыре типа взаимосвязей работ (этапов): «Окончание-Начало» - последующая операция не может начаться ранее, чем завершится предыдущая; «Окончание-Окончание» - последующая операция должна завершиться не позднее предшествующей; «Начало-Начало» - последующая операция начинается не раньше начала предшествующей; «Начало-Окончание» - последующая операция заканчивается не раньше начала предшествующей. Наиболее часто используются связи типа «Окончание-Начало», наиболее редко - «Начало-Окончание». Вот так это будет выглядеть в программе:</w:t>
      </w:r>
    </w:p>
    <w:p w14:paraId="0AA5FAF2"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lastRenderedPageBreak/>
        <w:drawing>
          <wp:inline distT="0" distB="0" distL="0" distR="0" wp14:anchorId="72DA8D9F" wp14:editId="4578083E">
            <wp:extent cx="5936615" cy="2635885"/>
            <wp:effectExtent l="0" t="0" r="0" b="5715"/>
            <wp:docPr id="40" name="Рисунок 4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12-22 в 21.51.31.png"/>
                    <pic:cNvPicPr/>
                  </pic:nvPicPr>
                  <pic:blipFill>
                    <a:blip r:embed="rId27">
                      <a:extLst>
                        <a:ext uri="{28A0092B-C50C-407E-A947-70E740481C1C}">
                          <a14:useLocalDpi xmlns:a14="http://schemas.microsoft.com/office/drawing/2010/main" val="0"/>
                        </a:ext>
                      </a:extLst>
                    </a:blip>
                    <a:stretch>
                      <a:fillRect/>
                    </a:stretch>
                  </pic:blipFill>
                  <pic:spPr>
                    <a:xfrm>
                      <a:off x="0" y="0"/>
                      <a:ext cx="5936615" cy="2635885"/>
                    </a:xfrm>
                    <a:prstGeom prst="rect">
                      <a:avLst/>
                    </a:prstGeom>
                  </pic:spPr>
                </pic:pic>
              </a:graphicData>
            </a:graphic>
          </wp:inline>
        </w:drawing>
      </w:r>
    </w:p>
    <w:p w14:paraId="1C98D4B5" w14:textId="77777777" w:rsidR="00393B81" w:rsidRPr="00616191" w:rsidRDefault="00393B81" w:rsidP="00BE297D">
      <w:pPr>
        <w:ind w:firstLine="709"/>
        <w:jc w:val="center"/>
        <w:rPr>
          <w:sz w:val="28"/>
          <w:szCs w:val="28"/>
        </w:rPr>
      </w:pPr>
      <w:r w:rsidRPr="00616191">
        <w:rPr>
          <w:sz w:val="28"/>
          <w:szCs w:val="28"/>
        </w:rPr>
        <w:t xml:space="preserve">Рисунок 10 – Построение взаимосвязей между работами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2E24DF79"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Заполнение столбца «Предшественники».</w:t>
      </w:r>
    </w:p>
    <w:p w14:paraId="579DF5E1"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«Предшественник» – это задача, которая должна быть завершена до того, как будет начата следующая за ней задача, которая, в свою очередь, называется «Последователь». Информация, показываемая в столбце «Предшественники», используется в работе для указания ресурсных и фронтальных связей. В этом столбце указывается идентификационный номер предшествующей задачи. Если существует несколько предшественников, то идентификационные номера указываются в любом порядке и разделяются «;». Указываются идентификационные номера только непосредственных предшественников. На примере нашего проекта и фазы «Оборудование» распишем операции по предшественникам: Закупка идет первой операцией (столбец 3 на картинке), после нее монтаж (ее предшественник получается 3), а далее наладка (ее предшественник получается 4). Подобным образом поступаем и с остальными фазами и операциями.</w:t>
      </w:r>
    </w:p>
    <w:p w14:paraId="61EE992B"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drawing>
          <wp:inline distT="0" distB="0" distL="0" distR="0" wp14:anchorId="28E1198D" wp14:editId="5E9E06B2">
            <wp:extent cx="5936615" cy="1354455"/>
            <wp:effectExtent l="0" t="0" r="0" b="4445"/>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12-22 в 22.10.16.png"/>
                    <pic:cNvPicPr/>
                  </pic:nvPicPr>
                  <pic:blipFill>
                    <a:blip r:embed="rId28">
                      <a:extLst>
                        <a:ext uri="{28A0092B-C50C-407E-A947-70E740481C1C}">
                          <a14:useLocalDpi xmlns:a14="http://schemas.microsoft.com/office/drawing/2010/main" val="0"/>
                        </a:ext>
                      </a:extLst>
                    </a:blip>
                    <a:stretch>
                      <a:fillRect/>
                    </a:stretch>
                  </pic:blipFill>
                  <pic:spPr>
                    <a:xfrm>
                      <a:off x="0" y="0"/>
                      <a:ext cx="5936615" cy="1354455"/>
                    </a:xfrm>
                    <a:prstGeom prst="rect">
                      <a:avLst/>
                    </a:prstGeom>
                  </pic:spPr>
                </pic:pic>
              </a:graphicData>
            </a:graphic>
          </wp:inline>
        </w:drawing>
      </w:r>
    </w:p>
    <w:p w14:paraId="1976FE0F" w14:textId="77777777" w:rsidR="00393B81" w:rsidRPr="00616191" w:rsidRDefault="00393B81" w:rsidP="00BE297D">
      <w:pPr>
        <w:ind w:firstLine="709"/>
        <w:jc w:val="center"/>
        <w:rPr>
          <w:sz w:val="28"/>
          <w:szCs w:val="28"/>
        </w:rPr>
      </w:pPr>
      <w:r w:rsidRPr="00616191">
        <w:rPr>
          <w:sz w:val="28"/>
          <w:szCs w:val="28"/>
        </w:rPr>
        <w:t xml:space="preserve">Рисунок 11 – Установка отношений предшествования для работ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04FD4D76"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Заполнение столбца «Трудоемкость» </w:t>
      </w:r>
    </w:p>
    <w:p w14:paraId="04914A57"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Используем таблицу «Комплексы работ» из состава исходных данных. Заносим в столбец «Трудоемкость» величины трудоемкости комплексов работ в человеко-днях. Отметим, что столбец «Трудозатраты» можно не создавать, поскольку программа в любом случае их посчитает, только без вывода на экран. Для открытия окна «Назначение ресурсов» можно воспользоваться и другим </w:t>
      </w:r>
      <w:r w:rsidRPr="00754BFE">
        <w:rPr>
          <w:i/>
          <w:color w:val="000000" w:themeColor="text1"/>
          <w:sz w:val="28"/>
          <w:szCs w:val="28"/>
        </w:rPr>
        <w:lastRenderedPageBreak/>
        <w:t xml:space="preserve">способом. Для этого наводим указатель мыши на необходимую задачу и щелкаем правой кнопкой мыши. В появившемся контекстном меню выбираем команду «Назначить ресурсы …». В окне «Назначение ресурсов», в столбце «Название ресурса» щелкаем два раза левой кнопкой мыши по пустой ячейке, откроется окно «Сведения о ресурсе». В окне «Сведения о ресурсе» заносим следующие данные: «Название ресурса» - например, Рабочие разных профессий; «Тип» - выбираем из выпадающего списка значение «Трудовой». Нажимаем кнопку «ОК». Вот так это будет выглядеть: </w:t>
      </w:r>
    </w:p>
    <w:p w14:paraId="54DD8DFF" w14:textId="77777777" w:rsidR="00393B81" w:rsidRPr="00754BFE" w:rsidRDefault="00393B81" w:rsidP="00BE297D">
      <w:pPr>
        <w:ind w:firstLine="709"/>
        <w:jc w:val="both"/>
        <w:rPr>
          <w:b/>
          <w:bCs/>
          <w:i/>
          <w:color w:val="000000" w:themeColor="text1"/>
          <w:sz w:val="28"/>
          <w:szCs w:val="28"/>
        </w:rPr>
      </w:pPr>
    </w:p>
    <w:p w14:paraId="529D57C9" w14:textId="77777777" w:rsidR="00393B81" w:rsidRPr="00616191" w:rsidRDefault="00393B81" w:rsidP="00BE297D">
      <w:pPr>
        <w:ind w:firstLine="709"/>
        <w:jc w:val="both"/>
        <w:rPr>
          <w:color w:val="000000" w:themeColor="text1"/>
          <w:sz w:val="28"/>
          <w:szCs w:val="28"/>
        </w:rPr>
      </w:pPr>
    </w:p>
    <w:p w14:paraId="793DA64A" w14:textId="77777777" w:rsidR="00393B81" w:rsidRPr="00616191" w:rsidRDefault="00393B81" w:rsidP="00BE297D">
      <w:pPr>
        <w:ind w:firstLine="709"/>
        <w:jc w:val="both"/>
        <w:rPr>
          <w:color w:val="000000" w:themeColor="text1"/>
          <w:sz w:val="28"/>
          <w:szCs w:val="28"/>
        </w:rPr>
      </w:pPr>
    </w:p>
    <w:p w14:paraId="4D2150C7"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drawing>
          <wp:inline distT="0" distB="0" distL="0" distR="0" wp14:anchorId="6F73B7A6" wp14:editId="795AC619">
            <wp:extent cx="5936615" cy="344805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12-22 в 22.22.3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6615" cy="3448050"/>
                    </a:xfrm>
                    <a:prstGeom prst="rect">
                      <a:avLst/>
                    </a:prstGeom>
                  </pic:spPr>
                </pic:pic>
              </a:graphicData>
            </a:graphic>
          </wp:inline>
        </w:drawing>
      </w:r>
    </w:p>
    <w:p w14:paraId="1224D1B7" w14:textId="77777777" w:rsidR="00393B81" w:rsidRPr="00616191" w:rsidRDefault="00393B81" w:rsidP="00BE297D">
      <w:pPr>
        <w:ind w:firstLine="709"/>
        <w:jc w:val="center"/>
        <w:rPr>
          <w:sz w:val="28"/>
          <w:szCs w:val="28"/>
        </w:rPr>
      </w:pPr>
      <w:r w:rsidRPr="00616191">
        <w:rPr>
          <w:sz w:val="28"/>
          <w:szCs w:val="28"/>
        </w:rPr>
        <w:t xml:space="preserve">Рисунок 12 – Календарный план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298E10C7"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Определение длительности работы на объекте </w:t>
      </w:r>
    </w:p>
    <w:p w14:paraId="4A267E1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Столбец «Длительность» студент не заполняет вручную. Заполнение этого столбца происходит автоматически средствами MS Projec</w:t>
      </w:r>
      <w:r w:rsidRPr="00616191">
        <w:rPr>
          <w:color w:val="000000" w:themeColor="text1"/>
          <w:sz w:val="28"/>
          <w:szCs w:val="28"/>
          <w:lang w:val="en-US"/>
        </w:rPr>
        <w:t>t</w:t>
      </w:r>
      <w:r w:rsidRPr="00616191">
        <w:rPr>
          <w:color w:val="000000" w:themeColor="text1"/>
          <w:sz w:val="28"/>
          <w:szCs w:val="28"/>
        </w:rPr>
        <w:t>.</w:t>
      </w:r>
    </w:p>
    <w:p w14:paraId="41BFB2A9" w14:textId="77777777" w:rsidR="00393B81" w:rsidRPr="00616191" w:rsidRDefault="00393B81" w:rsidP="00BE297D">
      <w:pPr>
        <w:ind w:firstLine="709"/>
        <w:jc w:val="both"/>
        <w:rPr>
          <w:rFonts w:eastAsia="Calibri"/>
          <w:b/>
          <w:color w:val="000000" w:themeColor="text1"/>
          <w:sz w:val="28"/>
          <w:szCs w:val="28"/>
        </w:rPr>
      </w:pPr>
    </w:p>
    <w:p w14:paraId="7235DEB9" w14:textId="77777777" w:rsidR="00393B81" w:rsidRPr="000C59C9" w:rsidRDefault="000C59C9" w:rsidP="00BE297D">
      <w:pPr>
        <w:pStyle w:val="1"/>
        <w:spacing w:line="240" w:lineRule="auto"/>
        <w:rPr>
          <w:b/>
          <w:bCs/>
          <w:sz w:val="28"/>
          <w:szCs w:val="28"/>
        </w:rPr>
      </w:pPr>
      <w:bookmarkStart w:id="61" w:name="_Toc61862874"/>
      <w:bookmarkStart w:id="62" w:name="_Toc89963093"/>
      <w:r w:rsidRPr="000C59C9">
        <w:rPr>
          <w:b/>
          <w:sz w:val="28"/>
          <w:szCs w:val="28"/>
        </w:rPr>
        <w:t>Параграф 3.3</w:t>
      </w:r>
      <w:r w:rsidR="00393B81" w:rsidRPr="000C59C9">
        <w:rPr>
          <w:rFonts w:eastAsia="Calibri"/>
          <w:b/>
          <w:color w:val="000000" w:themeColor="text1"/>
          <w:sz w:val="28"/>
          <w:szCs w:val="28"/>
        </w:rPr>
        <w:t xml:space="preserve"> </w:t>
      </w:r>
      <w:r w:rsidR="00393B81" w:rsidRPr="000C59C9">
        <w:rPr>
          <w:b/>
          <w:sz w:val="28"/>
          <w:szCs w:val="28"/>
        </w:rPr>
        <w:t>Разработка бюджета проекта</w:t>
      </w:r>
      <w:bookmarkEnd w:id="61"/>
      <w:bookmarkEnd w:id="62"/>
    </w:p>
    <w:p w14:paraId="17AE5D8A" w14:textId="77777777" w:rsidR="00393B81" w:rsidRDefault="00393B81" w:rsidP="00BE297D">
      <w:pPr>
        <w:ind w:firstLine="709"/>
        <w:jc w:val="both"/>
        <w:rPr>
          <w:bCs/>
          <w:sz w:val="28"/>
          <w:szCs w:val="28"/>
        </w:rPr>
      </w:pPr>
    </w:p>
    <w:p w14:paraId="17473434" w14:textId="77777777" w:rsidR="00393B81" w:rsidRPr="00616191" w:rsidRDefault="00393B81" w:rsidP="00BE297D">
      <w:pPr>
        <w:ind w:firstLine="709"/>
        <w:jc w:val="both"/>
        <w:rPr>
          <w:bCs/>
          <w:sz w:val="28"/>
          <w:szCs w:val="28"/>
        </w:rPr>
      </w:pPr>
      <w:r w:rsidRPr="00616191">
        <w:rPr>
          <w:bCs/>
          <w:sz w:val="28"/>
          <w:szCs w:val="28"/>
        </w:rPr>
        <w:t>В девятом разделе курсового проекта необходимо:</w:t>
      </w:r>
    </w:p>
    <w:p w14:paraId="21AA63CB" w14:textId="77777777" w:rsidR="00393B81" w:rsidRPr="00616191" w:rsidRDefault="00393B81" w:rsidP="00BE297D">
      <w:pPr>
        <w:pStyle w:val="ac"/>
        <w:numPr>
          <w:ilvl w:val="0"/>
          <w:numId w:val="103"/>
        </w:numPr>
        <w:tabs>
          <w:tab w:val="left" w:pos="1134"/>
        </w:tabs>
        <w:spacing w:before="0" w:beforeAutospacing="0"/>
        <w:ind w:left="0" w:firstLine="709"/>
        <w:jc w:val="both"/>
        <w:rPr>
          <w:sz w:val="28"/>
          <w:szCs w:val="28"/>
        </w:rPr>
      </w:pPr>
      <w:r w:rsidRPr="00616191">
        <w:rPr>
          <w:sz w:val="28"/>
          <w:szCs w:val="28"/>
        </w:rPr>
        <w:t xml:space="preserve">составить список необходимого оборудования для реализации проекта, </w:t>
      </w:r>
    </w:p>
    <w:p w14:paraId="20C31F5E" w14:textId="77777777" w:rsidR="00393B81" w:rsidRPr="00616191" w:rsidRDefault="00393B81" w:rsidP="00BE297D">
      <w:pPr>
        <w:pStyle w:val="ac"/>
        <w:numPr>
          <w:ilvl w:val="0"/>
          <w:numId w:val="103"/>
        </w:numPr>
        <w:tabs>
          <w:tab w:val="left" w:pos="1134"/>
        </w:tabs>
        <w:spacing w:before="0" w:beforeAutospacing="0"/>
        <w:ind w:left="0" w:firstLine="709"/>
        <w:jc w:val="both"/>
        <w:rPr>
          <w:sz w:val="28"/>
          <w:szCs w:val="28"/>
        </w:rPr>
      </w:pPr>
      <w:r w:rsidRPr="00616191">
        <w:rPr>
          <w:sz w:val="28"/>
          <w:szCs w:val="28"/>
        </w:rPr>
        <w:t>рассчитать годово</w:t>
      </w:r>
      <w:r>
        <w:rPr>
          <w:sz w:val="28"/>
          <w:szCs w:val="28"/>
        </w:rPr>
        <w:t>й</w:t>
      </w:r>
      <w:r w:rsidRPr="00616191">
        <w:rPr>
          <w:sz w:val="28"/>
          <w:szCs w:val="28"/>
        </w:rPr>
        <w:t xml:space="preserve"> фонд оплаты труда, </w:t>
      </w:r>
    </w:p>
    <w:p w14:paraId="78970A99" w14:textId="77777777" w:rsidR="00393B81" w:rsidRPr="00616191" w:rsidRDefault="00393B81" w:rsidP="00BE297D">
      <w:pPr>
        <w:pStyle w:val="ac"/>
        <w:numPr>
          <w:ilvl w:val="0"/>
          <w:numId w:val="103"/>
        </w:numPr>
        <w:tabs>
          <w:tab w:val="left" w:pos="1134"/>
        </w:tabs>
        <w:spacing w:before="0" w:beforeAutospacing="0" w:after="0"/>
        <w:ind w:left="0" w:firstLine="709"/>
        <w:jc w:val="both"/>
        <w:rPr>
          <w:rFonts w:eastAsia="Calibri"/>
          <w:b/>
          <w:color w:val="000000" w:themeColor="text1"/>
          <w:sz w:val="28"/>
          <w:szCs w:val="28"/>
        </w:rPr>
      </w:pPr>
      <w:r w:rsidRPr="00616191">
        <w:rPr>
          <w:sz w:val="28"/>
          <w:szCs w:val="28"/>
        </w:rPr>
        <w:t>рассчитать плановую стоимость сырья и материалов.</w:t>
      </w:r>
    </w:p>
    <w:p w14:paraId="557E8B4A" w14:textId="77777777" w:rsidR="00393B81" w:rsidRPr="00616191" w:rsidRDefault="00393B81" w:rsidP="00BE297D">
      <w:pPr>
        <w:ind w:firstLine="709"/>
        <w:jc w:val="both"/>
        <w:rPr>
          <w:sz w:val="28"/>
          <w:szCs w:val="28"/>
        </w:rPr>
      </w:pPr>
      <w:r w:rsidRPr="00616191">
        <w:rPr>
          <w:sz w:val="28"/>
          <w:szCs w:val="28"/>
        </w:rPr>
        <w:t>Бюджет проекта необходимо рассчитывать исходя из стоимости каждой из работ, составляющей проект, так как являясь компонентом проекта, сумма стоимости всех работ будет обозначать необходимое количество денежных средств для реализации проекта, то есть бюджет.</w:t>
      </w:r>
    </w:p>
    <w:p w14:paraId="72B26B86"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lastRenderedPageBreak/>
        <w:t xml:space="preserve">Прежде чем проводить оценку стоимости необходимо разработать: ИСР, матрицу ответственности, рассчитать последовательность и продолжительность работ.  </w:t>
      </w:r>
    </w:p>
    <w:p w14:paraId="41D3E51F" w14:textId="77777777" w:rsidR="00393B81" w:rsidRPr="00616191" w:rsidRDefault="00393B81" w:rsidP="00BE297D">
      <w:pPr>
        <w:ind w:firstLine="709"/>
        <w:jc w:val="both"/>
        <w:rPr>
          <w:sz w:val="28"/>
          <w:szCs w:val="28"/>
        </w:rPr>
      </w:pPr>
      <w:r w:rsidRPr="00616191">
        <w:rPr>
          <w:sz w:val="28"/>
          <w:szCs w:val="28"/>
        </w:rPr>
        <w:t xml:space="preserve">Предлагается </w:t>
      </w:r>
      <w:r w:rsidRPr="00616191">
        <w:rPr>
          <w:b/>
          <w:bCs/>
          <w:sz w:val="28"/>
          <w:szCs w:val="28"/>
        </w:rPr>
        <w:t>несколько методов</w:t>
      </w:r>
      <w:r w:rsidRPr="00616191">
        <w:rPr>
          <w:sz w:val="28"/>
          <w:szCs w:val="28"/>
        </w:rPr>
        <w:t xml:space="preserve"> расчета стоимости работ проекта:</w:t>
      </w:r>
    </w:p>
    <w:p w14:paraId="7909B066" w14:textId="77777777" w:rsidR="00393B81" w:rsidRPr="00616191" w:rsidRDefault="00393B81" w:rsidP="00BE297D">
      <w:pPr>
        <w:pStyle w:val="a3"/>
        <w:widowControl w:val="0"/>
        <w:numPr>
          <w:ilvl w:val="0"/>
          <w:numId w:val="90"/>
        </w:numPr>
        <w:autoSpaceDE w:val="0"/>
        <w:autoSpaceDN w:val="0"/>
        <w:adjustRightInd w:val="0"/>
        <w:ind w:left="0" w:firstLine="709"/>
        <w:jc w:val="both"/>
        <w:rPr>
          <w:sz w:val="28"/>
          <w:szCs w:val="28"/>
        </w:rPr>
      </w:pPr>
      <w:r w:rsidRPr="00616191">
        <w:rPr>
          <w:sz w:val="28"/>
          <w:szCs w:val="28"/>
        </w:rPr>
        <w:t>Оценка по аналогам</w:t>
      </w:r>
    </w:p>
    <w:p w14:paraId="03C1269B" w14:textId="77777777" w:rsidR="00393B81" w:rsidRPr="00616191" w:rsidRDefault="00393B81" w:rsidP="00BE297D">
      <w:pPr>
        <w:pStyle w:val="a3"/>
        <w:widowControl w:val="0"/>
        <w:numPr>
          <w:ilvl w:val="0"/>
          <w:numId w:val="90"/>
        </w:numPr>
        <w:autoSpaceDE w:val="0"/>
        <w:autoSpaceDN w:val="0"/>
        <w:adjustRightInd w:val="0"/>
        <w:ind w:left="0" w:firstLine="709"/>
        <w:jc w:val="both"/>
        <w:rPr>
          <w:sz w:val="28"/>
          <w:szCs w:val="28"/>
        </w:rPr>
      </w:pPr>
      <w:r w:rsidRPr="00616191">
        <w:rPr>
          <w:sz w:val="28"/>
          <w:szCs w:val="28"/>
        </w:rPr>
        <w:t>Параметрическая оценка</w:t>
      </w:r>
    </w:p>
    <w:p w14:paraId="23F2AB01" w14:textId="77777777" w:rsidR="00393B81" w:rsidRPr="00616191" w:rsidRDefault="00393B81" w:rsidP="00BE297D">
      <w:pPr>
        <w:pStyle w:val="a3"/>
        <w:widowControl w:val="0"/>
        <w:numPr>
          <w:ilvl w:val="0"/>
          <w:numId w:val="90"/>
        </w:numPr>
        <w:autoSpaceDE w:val="0"/>
        <w:autoSpaceDN w:val="0"/>
        <w:adjustRightInd w:val="0"/>
        <w:ind w:left="0" w:firstLine="709"/>
        <w:jc w:val="both"/>
        <w:rPr>
          <w:sz w:val="28"/>
          <w:szCs w:val="28"/>
        </w:rPr>
      </w:pPr>
      <w:r w:rsidRPr="00616191">
        <w:rPr>
          <w:sz w:val="28"/>
          <w:szCs w:val="28"/>
        </w:rPr>
        <w:t>Оценка по трем точкам</w:t>
      </w:r>
    </w:p>
    <w:p w14:paraId="2F96FCA9" w14:textId="77777777" w:rsidR="00393B81" w:rsidRPr="00616191" w:rsidRDefault="00393B81" w:rsidP="00BE297D">
      <w:pPr>
        <w:pStyle w:val="3"/>
        <w:spacing w:before="0" w:line="240" w:lineRule="auto"/>
        <w:ind w:firstLine="709"/>
        <w:jc w:val="both"/>
        <w:textAlignment w:val="baseline"/>
        <w:rPr>
          <w:rFonts w:ascii="Times New Roman" w:hAnsi="Times New Roman" w:cs="Times New Roman"/>
          <w:color w:val="2F2F2F"/>
          <w:spacing w:val="-2"/>
          <w:sz w:val="28"/>
          <w:szCs w:val="28"/>
        </w:rPr>
      </w:pPr>
      <w:bookmarkStart w:id="63" w:name="_Toc61862875"/>
      <w:r w:rsidRPr="00616191">
        <w:rPr>
          <w:rFonts w:ascii="Times New Roman" w:hAnsi="Times New Roman" w:cs="Times New Roman"/>
          <w:color w:val="2F2F2F"/>
          <w:spacing w:val="-2"/>
          <w:sz w:val="28"/>
          <w:szCs w:val="28"/>
        </w:rPr>
        <w:t>1. Метод по аналогу (Analogous estimate)</w:t>
      </w:r>
      <w:bookmarkEnd w:id="63"/>
    </w:p>
    <w:p w14:paraId="4E67BB2E"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Метод используется в случаях, когда о проекте недостаточно информации или документации.</w:t>
      </w:r>
    </w:p>
    <w:p w14:paraId="7C84C11A"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Для того, чтобы провести оценку текущего проекта, берется похожий на него проект или проекты, выполненные в прошлом. Конечно же, большая степень эффективности будет достигнута, если ваш текущий проект оценивают те же люди, которые были задействованы на предыдущих аналогичных проектах.</w:t>
      </w:r>
    </w:p>
    <w:p w14:paraId="0BF10A25" w14:textId="77777777" w:rsidR="00393B81" w:rsidRPr="00616191" w:rsidRDefault="00393B81" w:rsidP="00BE297D">
      <w:pPr>
        <w:pStyle w:val="3"/>
        <w:spacing w:before="0" w:line="240" w:lineRule="auto"/>
        <w:ind w:firstLine="709"/>
        <w:jc w:val="both"/>
        <w:textAlignment w:val="baseline"/>
        <w:rPr>
          <w:rFonts w:ascii="Times New Roman" w:hAnsi="Times New Roman" w:cs="Times New Roman"/>
          <w:color w:val="2F2F2F"/>
          <w:spacing w:val="-2"/>
          <w:sz w:val="28"/>
          <w:szCs w:val="28"/>
        </w:rPr>
      </w:pPr>
      <w:bookmarkStart w:id="64" w:name="_Toc61862876"/>
      <w:r w:rsidRPr="00616191">
        <w:rPr>
          <w:rFonts w:ascii="Times New Roman" w:hAnsi="Times New Roman" w:cs="Times New Roman"/>
          <w:color w:val="2F2F2F"/>
          <w:spacing w:val="-2"/>
          <w:sz w:val="28"/>
          <w:szCs w:val="28"/>
        </w:rPr>
        <w:t>2. Параметрическая оценка (Parametric estimate)</w:t>
      </w:r>
      <w:bookmarkEnd w:id="64"/>
    </w:p>
    <w:p w14:paraId="391EDF1F"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По своей сути этот метод очень похож на предыдущий. Но в некоторых случаях он дает больше точности за счет того, что весь проект разбивается на части. В свою очередь определяются непосредственно влияющие на проект части, которые можно измерить.</w:t>
      </w:r>
    </w:p>
    <w:p w14:paraId="70626C25"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Как и в случае с методом по аналогу, здесь также делается акцент на информации и данных из предыдущих проектов. Важно определить, изменение какой части способно повлиять на проект, а затем тщательно ее изучить.</w:t>
      </w:r>
    </w:p>
    <w:p w14:paraId="0ADBB703"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Отличие от метода по аналогу заключается в том, что в этом методе есть статистические данные, на которые можно полагаться при оценке.</w:t>
      </w:r>
    </w:p>
    <w:p w14:paraId="2A08B366" w14:textId="77777777" w:rsidR="00393B81" w:rsidRPr="00616191" w:rsidRDefault="00393B81" w:rsidP="00BE297D">
      <w:pPr>
        <w:pStyle w:val="3"/>
        <w:spacing w:before="0" w:line="240" w:lineRule="auto"/>
        <w:ind w:firstLine="709"/>
        <w:jc w:val="both"/>
        <w:textAlignment w:val="baseline"/>
        <w:rPr>
          <w:rFonts w:ascii="Times New Roman" w:hAnsi="Times New Roman" w:cs="Times New Roman"/>
          <w:color w:val="2F2F2F"/>
          <w:spacing w:val="-2"/>
          <w:sz w:val="28"/>
          <w:szCs w:val="28"/>
        </w:rPr>
      </w:pPr>
      <w:bookmarkStart w:id="65" w:name="_Toc61862877"/>
      <w:r w:rsidRPr="00616191">
        <w:rPr>
          <w:rFonts w:ascii="Times New Roman" w:hAnsi="Times New Roman" w:cs="Times New Roman"/>
          <w:color w:val="2F2F2F"/>
          <w:spacing w:val="-2"/>
          <w:sz w:val="28"/>
          <w:szCs w:val="28"/>
        </w:rPr>
        <w:t>3. Оценка по 3 пунктам (3-point estimate)</w:t>
      </w:r>
      <w:bookmarkEnd w:id="65"/>
    </w:p>
    <w:p w14:paraId="2AD72A92"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Так</w:t>
      </w:r>
      <w:r w:rsidRPr="00616191">
        <w:rPr>
          <w:color w:val="2F2F2F"/>
          <w:spacing w:val="-2"/>
          <w:sz w:val="28"/>
          <w:szCs w:val="28"/>
          <w:lang w:val="en-US"/>
        </w:rPr>
        <w:t xml:space="preserve"> </w:t>
      </w:r>
      <w:r w:rsidRPr="00616191">
        <w:rPr>
          <w:color w:val="2F2F2F"/>
          <w:spacing w:val="-2"/>
          <w:sz w:val="28"/>
          <w:szCs w:val="28"/>
        </w:rPr>
        <w:t>же</w:t>
      </w:r>
      <w:r w:rsidRPr="00616191">
        <w:rPr>
          <w:color w:val="2F2F2F"/>
          <w:spacing w:val="-2"/>
          <w:sz w:val="28"/>
          <w:szCs w:val="28"/>
          <w:lang w:val="en-US"/>
        </w:rPr>
        <w:t xml:space="preserve"> </w:t>
      </w:r>
      <w:r w:rsidRPr="00616191">
        <w:rPr>
          <w:color w:val="2F2F2F"/>
          <w:spacing w:val="-2"/>
          <w:sz w:val="28"/>
          <w:szCs w:val="28"/>
        </w:rPr>
        <w:t>можно</w:t>
      </w:r>
      <w:r w:rsidRPr="00616191">
        <w:rPr>
          <w:color w:val="2F2F2F"/>
          <w:spacing w:val="-2"/>
          <w:sz w:val="28"/>
          <w:szCs w:val="28"/>
          <w:lang w:val="en-US"/>
        </w:rPr>
        <w:t xml:space="preserve"> </w:t>
      </w:r>
      <w:r w:rsidRPr="00616191">
        <w:rPr>
          <w:color w:val="2F2F2F"/>
          <w:spacing w:val="-2"/>
          <w:sz w:val="28"/>
          <w:szCs w:val="28"/>
        </w:rPr>
        <w:t>встретить</w:t>
      </w:r>
      <w:r w:rsidRPr="00616191">
        <w:rPr>
          <w:color w:val="2F2F2F"/>
          <w:spacing w:val="-2"/>
          <w:sz w:val="28"/>
          <w:szCs w:val="28"/>
          <w:lang w:val="en-US"/>
        </w:rPr>
        <w:t xml:space="preserve"> Project Evaluation and Review Technique, </w:t>
      </w:r>
      <w:r w:rsidRPr="00616191">
        <w:rPr>
          <w:color w:val="2F2F2F"/>
          <w:spacing w:val="-2"/>
          <w:sz w:val="28"/>
          <w:szCs w:val="28"/>
        </w:rPr>
        <w:t>сокращенно</w:t>
      </w:r>
      <w:r w:rsidRPr="00616191">
        <w:rPr>
          <w:color w:val="2F2F2F"/>
          <w:spacing w:val="-2"/>
          <w:sz w:val="28"/>
          <w:szCs w:val="28"/>
          <w:lang w:val="en-US"/>
        </w:rPr>
        <w:t xml:space="preserve"> PERT. </w:t>
      </w:r>
      <w:r w:rsidRPr="00616191">
        <w:rPr>
          <w:color w:val="2F2F2F"/>
          <w:spacing w:val="-2"/>
          <w:sz w:val="28"/>
          <w:szCs w:val="28"/>
        </w:rPr>
        <w:t>Здесь, так же как и в следующей технике, используется структура декомпозиции работ (Work Breakdown Structure), что подразумевает разбивку на более мелкие задачи. Менеджер и его команда затем их оценивают и определяют риски.</w:t>
      </w:r>
    </w:p>
    <w:p w14:paraId="1B88E6B4"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Название «3 пункта» складывается из способа оценки. Есть лучший ход событий, который называется</w:t>
      </w:r>
      <w:r w:rsidRPr="00616191">
        <w:rPr>
          <w:rStyle w:val="apple-converted-space"/>
          <w:color w:val="2F2F2F"/>
          <w:spacing w:val="-2"/>
          <w:sz w:val="28"/>
          <w:szCs w:val="28"/>
        </w:rPr>
        <w:t> </w:t>
      </w:r>
      <w:r w:rsidRPr="00616191">
        <w:rPr>
          <w:rStyle w:val="ae"/>
          <w:color w:val="2F2F2F"/>
          <w:spacing w:val="-2"/>
          <w:sz w:val="28"/>
          <w:szCs w:val="28"/>
          <w:bdr w:val="none" w:sz="0" w:space="0" w:color="auto" w:frame="1"/>
        </w:rPr>
        <w:t>оптимистичный</w:t>
      </w:r>
      <w:r w:rsidRPr="00616191">
        <w:rPr>
          <w:rStyle w:val="apple-converted-space"/>
          <w:color w:val="2F2F2F"/>
          <w:spacing w:val="-2"/>
          <w:sz w:val="28"/>
          <w:szCs w:val="28"/>
        </w:rPr>
        <w:t> </w:t>
      </w:r>
      <w:r w:rsidRPr="00616191">
        <w:rPr>
          <w:color w:val="2F2F2F"/>
          <w:spacing w:val="-2"/>
          <w:sz w:val="28"/>
          <w:szCs w:val="28"/>
        </w:rPr>
        <w:t>(О),</w:t>
      </w:r>
      <w:r w:rsidRPr="00616191">
        <w:rPr>
          <w:rStyle w:val="apple-converted-space"/>
          <w:color w:val="2F2F2F"/>
          <w:spacing w:val="-2"/>
          <w:sz w:val="28"/>
          <w:szCs w:val="28"/>
        </w:rPr>
        <w:t> </w:t>
      </w:r>
      <w:r w:rsidRPr="00616191">
        <w:rPr>
          <w:rStyle w:val="ae"/>
          <w:color w:val="2F2F2F"/>
          <w:spacing w:val="-2"/>
          <w:sz w:val="28"/>
          <w:szCs w:val="28"/>
          <w:bdr w:val="none" w:sz="0" w:space="0" w:color="auto" w:frame="1"/>
        </w:rPr>
        <w:t>наиболее вероятный</w:t>
      </w:r>
      <w:r w:rsidRPr="00616191">
        <w:rPr>
          <w:rStyle w:val="apple-converted-space"/>
          <w:color w:val="2F2F2F"/>
          <w:spacing w:val="-2"/>
          <w:sz w:val="28"/>
          <w:szCs w:val="28"/>
        </w:rPr>
        <w:t> </w:t>
      </w:r>
      <w:r w:rsidRPr="00616191">
        <w:rPr>
          <w:color w:val="2F2F2F"/>
          <w:spacing w:val="-2"/>
          <w:sz w:val="28"/>
          <w:szCs w:val="28"/>
        </w:rPr>
        <w:t>(М) и худший –</w:t>
      </w:r>
      <w:r w:rsidRPr="00616191">
        <w:rPr>
          <w:rStyle w:val="apple-converted-space"/>
          <w:color w:val="2F2F2F"/>
          <w:spacing w:val="-2"/>
          <w:sz w:val="28"/>
          <w:szCs w:val="28"/>
        </w:rPr>
        <w:t> </w:t>
      </w:r>
      <w:r w:rsidRPr="00616191">
        <w:rPr>
          <w:rStyle w:val="ae"/>
          <w:color w:val="2F2F2F"/>
          <w:spacing w:val="-2"/>
          <w:sz w:val="28"/>
          <w:szCs w:val="28"/>
          <w:bdr w:val="none" w:sz="0" w:space="0" w:color="auto" w:frame="1"/>
        </w:rPr>
        <w:t>пессимистичный</w:t>
      </w:r>
      <w:r w:rsidRPr="00616191">
        <w:rPr>
          <w:rStyle w:val="apple-converted-space"/>
          <w:color w:val="2F2F2F"/>
          <w:spacing w:val="-2"/>
          <w:sz w:val="28"/>
          <w:szCs w:val="28"/>
        </w:rPr>
        <w:t> </w:t>
      </w:r>
      <w:r w:rsidRPr="00616191">
        <w:rPr>
          <w:color w:val="2F2F2F"/>
          <w:spacing w:val="-2"/>
          <w:sz w:val="28"/>
          <w:szCs w:val="28"/>
        </w:rPr>
        <w:t>(Р). Очевидно, что М имеет наибольший вес.</w:t>
      </w:r>
    </w:p>
    <w:p w14:paraId="6E073BB0"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Для оценки можно использовать 3 формулы.</w:t>
      </w:r>
    </w:p>
    <w:p w14:paraId="2689C6E6"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rStyle w:val="ae"/>
          <w:color w:val="2F2F2F"/>
          <w:spacing w:val="-2"/>
          <w:sz w:val="28"/>
          <w:szCs w:val="28"/>
          <w:bdr w:val="none" w:sz="0" w:space="0" w:color="auto" w:frame="1"/>
        </w:rPr>
        <w:t>Упрощенная</w:t>
      </w:r>
      <w:r w:rsidRPr="00616191">
        <w:rPr>
          <w:color w:val="2F2F2F"/>
          <w:spacing w:val="-2"/>
          <w:sz w:val="28"/>
          <w:szCs w:val="28"/>
        </w:rPr>
        <w:t>: (О+М+З)/3</w:t>
      </w:r>
    </w:p>
    <w:p w14:paraId="0EA0380E"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rStyle w:val="ae"/>
          <w:color w:val="2F2F2F"/>
          <w:spacing w:val="-2"/>
          <w:sz w:val="28"/>
          <w:szCs w:val="28"/>
          <w:bdr w:val="none" w:sz="0" w:space="0" w:color="auto" w:frame="1"/>
        </w:rPr>
        <w:t>Наиболее точная</w:t>
      </w:r>
      <w:r w:rsidRPr="00616191">
        <w:rPr>
          <w:color w:val="2F2F2F"/>
          <w:spacing w:val="-2"/>
          <w:sz w:val="28"/>
          <w:szCs w:val="28"/>
        </w:rPr>
        <w:t>: (О+4M+P)/6</w:t>
      </w:r>
    </w:p>
    <w:p w14:paraId="3393240A"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rStyle w:val="ae"/>
          <w:color w:val="2F2F2F"/>
          <w:spacing w:val="-2"/>
          <w:sz w:val="28"/>
          <w:szCs w:val="28"/>
          <w:bdr w:val="none" w:sz="0" w:space="0" w:color="auto" w:frame="1"/>
        </w:rPr>
        <w:t>Показывающая стандартные отклонения</w:t>
      </w:r>
      <w:r w:rsidRPr="00616191">
        <w:rPr>
          <w:color w:val="2F2F2F"/>
          <w:spacing w:val="-2"/>
          <w:sz w:val="28"/>
          <w:szCs w:val="28"/>
        </w:rPr>
        <w:t>: (Р-О)/6.</w:t>
      </w:r>
    </w:p>
    <w:p w14:paraId="2EDA5AE4" w14:textId="77777777" w:rsidR="00393B81" w:rsidRPr="00616191" w:rsidRDefault="00393B81" w:rsidP="00BE297D">
      <w:pPr>
        <w:ind w:firstLine="709"/>
        <w:jc w:val="both"/>
        <w:textAlignment w:val="baseline"/>
        <w:rPr>
          <w:color w:val="2F2F2F"/>
          <w:spacing w:val="-2"/>
          <w:sz w:val="28"/>
          <w:szCs w:val="28"/>
        </w:rPr>
      </w:pPr>
      <w:r w:rsidRPr="00616191">
        <w:rPr>
          <w:noProof/>
          <w:color w:val="2F2F2F"/>
          <w:spacing w:val="-2"/>
          <w:sz w:val="28"/>
          <w:szCs w:val="28"/>
        </w:rPr>
        <w:drawing>
          <wp:inline distT="0" distB="0" distL="0" distR="0" wp14:anchorId="0CBCE292" wp14:editId="454CB2A3">
            <wp:extent cx="4800600" cy="1019787"/>
            <wp:effectExtent l="0" t="0" r="0" b="9525"/>
            <wp:docPr id="43" name="Рисунок 4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9388" cy="1047145"/>
                    </a:xfrm>
                    <a:prstGeom prst="rect">
                      <a:avLst/>
                    </a:prstGeom>
                    <a:noFill/>
                    <a:ln>
                      <a:noFill/>
                    </a:ln>
                  </pic:spPr>
                </pic:pic>
              </a:graphicData>
            </a:graphic>
          </wp:inline>
        </w:drawing>
      </w:r>
    </w:p>
    <w:p w14:paraId="09DDACB5"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 xml:space="preserve">Описанные выше методы широко применяются при оценке проекта. Для лучших результатов желательно владеть всеми техниками. </w:t>
      </w:r>
    </w:p>
    <w:p w14:paraId="098E688F" w14:textId="2C8E3367" w:rsidR="00D33A82" w:rsidRPr="00670594" w:rsidRDefault="00D33A82" w:rsidP="00BC05B7">
      <w:pPr>
        <w:jc w:val="right"/>
        <w:outlineLvl w:val="0"/>
        <w:rPr>
          <w:rFonts w:eastAsia="Calibri"/>
          <w:sz w:val="28"/>
          <w:szCs w:val="28"/>
        </w:rPr>
      </w:pPr>
      <w:bookmarkStart w:id="66" w:name="_Toc89963094"/>
      <w:bookmarkStart w:id="67" w:name="_Toc62038499"/>
      <w:bookmarkStart w:id="68" w:name="_Toc62043316"/>
      <w:r w:rsidRPr="00670594">
        <w:rPr>
          <w:rFonts w:eastAsia="Calibri"/>
          <w:sz w:val="28"/>
          <w:szCs w:val="28"/>
        </w:rPr>
        <w:lastRenderedPageBreak/>
        <w:t>ПРИЛОЖЕНИЕ</w:t>
      </w:r>
      <w:r w:rsidR="00BC05B7">
        <w:rPr>
          <w:rFonts w:eastAsia="Calibri"/>
          <w:sz w:val="28"/>
          <w:szCs w:val="28"/>
        </w:rPr>
        <w:t xml:space="preserve"> №</w:t>
      </w:r>
      <w:r w:rsidR="003C3AFF">
        <w:rPr>
          <w:rFonts w:eastAsia="Calibri"/>
          <w:sz w:val="28"/>
          <w:szCs w:val="28"/>
        </w:rPr>
        <w:t xml:space="preserve"> </w:t>
      </w:r>
      <w:r w:rsidRPr="00670594">
        <w:rPr>
          <w:rFonts w:eastAsia="Calibri"/>
          <w:sz w:val="28"/>
          <w:szCs w:val="28"/>
        </w:rPr>
        <w:t>1</w:t>
      </w:r>
      <w:bookmarkEnd w:id="66"/>
    </w:p>
    <w:p w14:paraId="374DFB8F" w14:textId="77777777" w:rsidR="00D33A82" w:rsidRPr="00670594" w:rsidRDefault="00D33A82" w:rsidP="00D33A82">
      <w:pPr>
        <w:tabs>
          <w:tab w:val="left" w:pos="993"/>
          <w:tab w:val="left" w:pos="1276"/>
          <w:tab w:val="left" w:pos="1418"/>
          <w:tab w:val="left" w:pos="2552"/>
        </w:tabs>
        <w:suppressAutoHyphens/>
        <w:autoSpaceDE w:val="0"/>
        <w:autoSpaceDN w:val="0"/>
        <w:adjustRightInd w:val="0"/>
        <w:ind w:firstLine="709"/>
        <w:jc w:val="center"/>
        <w:rPr>
          <w:rFonts w:eastAsia="Calibri"/>
          <w:sz w:val="28"/>
          <w:szCs w:val="28"/>
        </w:rPr>
      </w:pPr>
    </w:p>
    <w:p w14:paraId="45B86CF9" w14:textId="77777777" w:rsidR="00D33A82" w:rsidRPr="00670594" w:rsidRDefault="00D33A82" w:rsidP="00D33A82">
      <w:pPr>
        <w:tabs>
          <w:tab w:val="left" w:pos="993"/>
          <w:tab w:val="left" w:pos="1276"/>
          <w:tab w:val="left" w:pos="1418"/>
          <w:tab w:val="left" w:pos="2552"/>
        </w:tabs>
        <w:suppressAutoHyphens/>
        <w:autoSpaceDE w:val="0"/>
        <w:autoSpaceDN w:val="0"/>
        <w:adjustRightInd w:val="0"/>
        <w:ind w:firstLine="709"/>
        <w:jc w:val="center"/>
        <w:rPr>
          <w:rFonts w:eastAsia="Calibri"/>
          <w:sz w:val="28"/>
          <w:szCs w:val="28"/>
        </w:rPr>
      </w:pPr>
      <w:r w:rsidRPr="00670594">
        <w:rPr>
          <w:rFonts w:eastAsia="Calibri"/>
          <w:sz w:val="28"/>
          <w:szCs w:val="28"/>
        </w:rPr>
        <w:t>Форма заявления о закреплении темы кур</w:t>
      </w:r>
      <w:r>
        <w:rPr>
          <w:rFonts w:eastAsia="Calibri"/>
          <w:sz w:val="28"/>
          <w:szCs w:val="28"/>
        </w:rPr>
        <w:t xml:space="preserve">сового проекта </w:t>
      </w:r>
    </w:p>
    <w:p w14:paraId="4F3965FF" w14:textId="77777777" w:rsidR="00D33A82" w:rsidRPr="00670594" w:rsidRDefault="00D33A82" w:rsidP="00D33A82">
      <w:pPr>
        <w:rPr>
          <w:rFonts w:eastAsia="Calibri"/>
          <w:sz w:val="28"/>
          <w:szCs w:val="28"/>
        </w:rPr>
      </w:pPr>
    </w:p>
    <w:p w14:paraId="680AC3CC" w14:textId="77777777" w:rsidR="00D33A82" w:rsidRPr="00670594" w:rsidRDefault="00D33A82" w:rsidP="00D33A82">
      <w:pPr>
        <w:widowControl w:val="0"/>
        <w:ind w:firstLine="3686"/>
        <w:rPr>
          <w:sz w:val="28"/>
          <w:szCs w:val="28"/>
        </w:rPr>
      </w:pPr>
      <w:r>
        <w:rPr>
          <w:sz w:val="28"/>
          <w:szCs w:val="28"/>
        </w:rPr>
        <w:t>Руководителю Департамента</w:t>
      </w:r>
      <w:r w:rsidRPr="00670594">
        <w:rPr>
          <w:sz w:val="28"/>
          <w:szCs w:val="28"/>
        </w:rPr>
        <w:t xml:space="preserve"> </w:t>
      </w:r>
    </w:p>
    <w:p w14:paraId="000652FD" w14:textId="72D1587A" w:rsidR="00D33A82" w:rsidRPr="00670594" w:rsidRDefault="00D33A82" w:rsidP="00D33A82">
      <w:pPr>
        <w:widowControl w:val="0"/>
        <w:ind w:firstLine="3686"/>
        <w:rPr>
          <w:sz w:val="28"/>
          <w:szCs w:val="28"/>
        </w:rPr>
      </w:pPr>
      <w:r w:rsidRPr="00670594">
        <w:rPr>
          <w:sz w:val="28"/>
          <w:szCs w:val="28"/>
        </w:rPr>
        <w:t>____________________</w:t>
      </w:r>
      <w:r>
        <w:rPr>
          <w:sz w:val="28"/>
          <w:szCs w:val="28"/>
        </w:rPr>
        <w:t>______________________</w:t>
      </w:r>
    </w:p>
    <w:p w14:paraId="0DAA5A47" w14:textId="77777777" w:rsidR="00D33A82" w:rsidRPr="00670594" w:rsidRDefault="00D33A82" w:rsidP="00D33A82">
      <w:pPr>
        <w:widowControl w:val="0"/>
        <w:ind w:firstLine="5812"/>
        <w:rPr>
          <w:iCs/>
        </w:rPr>
      </w:pPr>
      <w:r w:rsidRPr="00670594">
        <w:t>(</w:t>
      </w:r>
      <w:r w:rsidRPr="00670594">
        <w:rPr>
          <w:iCs/>
        </w:rPr>
        <w:t>наименование)</w:t>
      </w:r>
    </w:p>
    <w:p w14:paraId="5B560945" w14:textId="03F930CC" w:rsidR="00D33A82" w:rsidRPr="00670594" w:rsidRDefault="00D33A82" w:rsidP="00D33A82">
      <w:pPr>
        <w:widowControl w:val="0"/>
        <w:ind w:firstLine="3686"/>
        <w:rPr>
          <w:i/>
          <w:iCs/>
          <w:sz w:val="27"/>
          <w:szCs w:val="27"/>
        </w:rPr>
      </w:pPr>
      <w:r w:rsidRPr="00670594">
        <w:rPr>
          <w:i/>
          <w:iCs/>
          <w:sz w:val="27"/>
          <w:szCs w:val="27"/>
        </w:rPr>
        <w:t>_____________________________</w:t>
      </w:r>
      <w:r>
        <w:rPr>
          <w:i/>
          <w:iCs/>
          <w:sz w:val="27"/>
          <w:szCs w:val="27"/>
        </w:rPr>
        <w:t>______________</w:t>
      </w:r>
    </w:p>
    <w:p w14:paraId="0EAE7B66" w14:textId="77777777" w:rsidR="00D33A82" w:rsidRPr="00670594" w:rsidRDefault="00D33A82" w:rsidP="00D33A82">
      <w:pPr>
        <w:widowControl w:val="0"/>
        <w:ind w:firstLine="5529"/>
        <w:rPr>
          <w:iCs/>
        </w:rPr>
      </w:pPr>
      <w:r w:rsidRPr="00670594">
        <w:rPr>
          <w:iCs/>
        </w:rPr>
        <w:t>(фамилия, инициалы)</w:t>
      </w:r>
    </w:p>
    <w:p w14:paraId="56C0A576" w14:textId="03A6E80D" w:rsidR="00D33A82" w:rsidRPr="00670594" w:rsidRDefault="00D33A82" w:rsidP="00D33A82">
      <w:pPr>
        <w:widowControl w:val="0"/>
        <w:tabs>
          <w:tab w:val="left" w:leader="underscore" w:pos="6615"/>
        </w:tabs>
        <w:ind w:firstLine="3686"/>
        <w:jc w:val="both"/>
        <w:rPr>
          <w:sz w:val="28"/>
          <w:szCs w:val="28"/>
        </w:rPr>
      </w:pPr>
      <w:r w:rsidRPr="00670594">
        <w:rPr>
          <w:sz w:val="28"/>
          <w:szCs w:val="28"/>
        </w:rPr>
        <w:t xml:space="preserve">от студента(-ки) ___ курса, учебной группы № </w:t>
      </w:r>
      <w:r>
        <w:rPr>
          <w:sz w:val="28"/>
          <w:szCs w:val="28"/>
        </w:rPr>
        <w:t>_</w:t>
      </w:r>
    </w:p>
    <w:p w14:paraId="37987C8E" w14:textId="30F6B847" w:rsidR="00D33A82" w:rsidRPr="00670594" w:rsidRDefault="00D33A82" w:rsidP="00D33A82">
      <w:pPr>
        <w:widowControl w:val="0"/>
        <w:tabs>
          <w:tab w:val="left" w:leader="underscore" w:pos="7033"/>
        </w:tabs>
        <w:ind w:firstLine="3686"/>
        <w:jc w:val="both"/>
        <w:rPr>
          <w:sz w:val="28"/>
          <w:szCs w:val="28"/>
        </w:rPr>
      </w:pPr>
      <w:r w:rsidRPr="00670594">
        <w:rPr>
          <w:sz w:val="28"/>
          <w:szCs w:val="28"/>
        </w:rPr>
        <w:t>Факультета________________</w:t>
      </w:r>
      <w:r>
        <w:rPr>
          <w:sz w:val="28"/>
          <w:szCs w:val="28"/>
        </w:rPr>
        <w:t>________________</w:t>
      </w:r>
    </w:p>
    <w:p w14:paraId="6FEF2182" w14:textId="77777777" w:rsidR="00D33A82" w:rsidRPr="00670594" w:rsidRDefault="00D33A82" w:rsidP="00D33A82">
      <w:pPr>
        <w:widowControl w:val="0"/>
        <w:tabs>
          <w:tab w:val="left" w:leader="underscore" w:pos="7033"/>
        </w:tabs>
        <w:ind w:firstLine="6663"/>
        <w:jc w:val="both"/>
      </w:pPr>
      <w:r w:rsidRPr="00670594">
        <w:t>(</w:t>
      </w:r>
      <w:r w:rsidRPr="00670594">
        <w:rPr>
          <w:iCs/>
        </w:rPr>
        <w:t>наименование)</w:t>
      </w:r>
    </w:p>
    <w:p w14:paraId="43E574D5" w14:textId="785DD01D" w:rsidR="00D33A82" w:rsidRPr="00670594" w:rsidRDefault="00D33A82" w:rsidP="00D33A82">
      <w:pPr>
        <w:widowControl w:val="0"/>
        <w:tabs>
          <w:tab w:val="left" w:leader="underscore" w:pos="7033"/>
        </w:tabs>
        <w:ind w:firstLine="3686"/>
        <w:jc w:val="both"/>
        <w:rPr>
          <w:sz w:val="27"/>
          <w:szCs w:val="27"/>
        </w:rPr>
      </w:pPr>
      <w:r w:rsidRPr="00670594">
        <w:rPr>
          <w:sz w:val="27"/>
          <w:szCs w:val="27"/>
        </w:rPr>
        <w:t>_____________________________</w:t>
      </w:r>
      <w:bookmarkStart w:id="69" w:name="bookmark0"/>
      <w:r>
        <w:rPr>
          <w:sz w:val="27"/>
          <w:szCs w:val="27"/>
        </w:rPr>
        <w:t>_______________</w:t>
      </w:r>
    </w:p>
    <w:p w14:paraId="54BFEBEA" w14:textId="77777777" w:rsidR="00D33A82" w:rsidRPr="00670594" w:rsidRDefault="00D33A82" w:rsidP="00D33A82">
      <w:pPr>
        <w:widowControl w:val="0"/>
        <w:tabs>
          <w:tab w:val="left" w:leader="underscore" w:pos="7033"/>
        </w:tabs>
        <w:ind w:firstLine="5670"/>
        <w:jc w:val="both"/>
        <w:rPr>
          <w:sz w:val="27"/>
          <w:szCs w:val="27"/>
        </w:rPr>
      </w:pPr>
      <w:r w:rsidRPr="00670594">
        <w:rPr>
          <w:iCs/>
        </w:rPr>
        <w:t>(фамилия, инициалы)</w:t>
      </w:r>
    </w:p>
    <w:p w14:paraId="61CA565C" w14:textId="77777777" w:rsidR="00D33A82" w:rsidRPr="00670594" w:rsidRDefault="00D33A82" w:rsidP="00D33A82">
      <w:pPr>
        <w:widowControl w:val="0"/>
        <w:tabs>
          <w:tab w:val="left" w:leader="underscore" w:pos="7033"/>
        </w:tabs>
        <w:spacing w:after="42"/>
        <w:ind w:right="618" w:firstLine="3686"/>
        <w:jc w:val="both"/>
        <w:rPr>
          <w:sz w:val="28"/>
          <w:szCs w:val="28"/>
        </w:rPr>
      </w:pPr>
      <w:r w:rsidRPr="00670594">
        <w:rPr>
          <w:sz w:val="28"/>
          <w:szCs w:val="28"/>
        </w:rPr>
        <w:t>Контактные данные:</w:t>
      </w:r>
    </w:p>
    <w:p w14:paraId="2A5FE5E8" w14:textId="77777777" w:rsidR="00D33A82" w:rsidRPr="00670594" w:rsidRDefault="00D33A82" w:rsidP="00D33A82">
      <w:pPr>
        <w:widowControl w:val="0"/>
        <w:tabs>
          <w:tab w:val="left" w:leader="underscore" w:pos="7033"/>
        </w:tabs>
        <w:spacing w:after="42"/>
        <w:ind w:left="4340" w:right="618" w:hanging="654"/>
        <w:jc w:val="both"/>
        <w:rPr>
          <w:sz w:val="27"/>
          <w:szCs w:val="27"/>
        </w:rPr>
      </w:pPr>
      <w:r w:rsidRPr="00670594">
        <w:rPr>
          <w:sz w:val="28"/>
          <w:szCs w:val="28"/>
        </w:rPr>
        <w:t>Тел. мобильный</w:t>
      </w:r>
      <w:r w:rsidRPr="00670594">
        <w:rPr>
          <w:sz w:val="27"/>
          <w:szCs w:val="27"/>
        </w:rPr>
        <w:t>:</w:t>
      </w:r>
    </w:p>
    <w:p w14:paraId="3C03D0FE" w14:textId="77777777" w:rsidR="00D33A82" w:rsidRPr="00670594" w:rsidRDefault="00D33A82" w:rsidP="00D33A82">
      <w:pPr>
        <w:widowControl w:val="0"/>
        <w:tabs>
          <w:tab w:val="left" w:leader="underscore" w:pos="7033"/>
        </w:tabs>
        <w:spacing w:after="42"/>
        <w:ind w:right="618" w:firstLine="3686"/>
        <w:jc w:val="both"/>
        <w:rPr>
          <w:sz w:val="27"/>
          <w:szCs w:val="27"/>
        </w:rPr>
      </w:pPr>
      <w:r w:rsidRPr="00670594">
        <w:rPr>
          <w:sz w:val="27"/>
          <w:szCs w:val="27"/>
          <w:lang w:val="en-US"/>
        </w:rPr>
        <w:t>e</w:t>
      </w:r>
      <w:r w:rsidRPr="00670594">
        <w:rPr>
          <w:sz w:val="27"/>
          <w:szCs w:val="27"/>
        </w:rPr>
        <w:t>-</w:t>
      </w:r>
      <w:r w:rsidRPr="00670594">
        <w:rPr>
          <w:sz w:val="27"/>
          <w:szCs w:val="27"/>
          <w:lang w:val="en-US"/>
        </w:rPr>
        <w:t>mail</w:t>
      </w:r>
    </w:p>
    <w:p w14:paraId="797586B2" w14:textId="77777777" w:rsidR="00D33A82" w:rsidRPr="00670594" w:rsidRDefault="00D33A82" w:rsidP="00D33A82">
      <w:pPr>
        <w:widowControl w:val="0"/>
        <w:tabs>
          <w:tab w:val="left" w:leader="underscore" w:pos="7033"/>
        </w:tabs>
        <w:spacing w:after="42"/>
        <w:ind w:left="4340" w:right="618"/>
        <w:jc w:val="both"/>
        <w:rPr>
          <w:sz w:val="27"/>
          <w:szCs w:val="27"/>
        </w:rPr>
      </w:pPr>
    </w:p>
    <w:p w14:paraId="2CBD667B" w14:textId="77777777" w:rsidR="00D33A82" w:rsidRPr="00670594" w:rsidRDefault="00D33A82" w:rsidP="00D33A82">
      <w:pPr>
        <w:widowControl w:val="0"/>
        <w:tabs>
          <w:tab w:val="left" w:leader="underscore" w:pos="7033"/>
        </w:tabs>
        <w:spacing w:after="42"/>
        <w:ind w:left="4340" w:right="618"/>
        <w:jc w:val="both"/>
        <w:rPr>
          <w:sz w:val="27"/>
          <w:szCs w:val="27"/>
        </w:rPr>
      </w:pPr>
    </w:p>
    <w:p w14:paraId="7911546C" w14:textId="77777777" w:rsidR="00D33A82" w:rsidRPr="00670594" w:rsidRDefault="00D33A82" w:rsidP="00D33A82">
      <w:pPr>
        <w:widowControl w:val="0"/>
        <w:tabs>
          <w:tab w:val="left" w:leader="underscore" w:pos="7033"/>
        </w:tabs>
        <w:spacing w:after="42"/>
        <w:ind w:left="4340" w:right="618"/>
        <w:jc w:val="both"/>
        <w:rPr>
          <w:sz w:val="27"/>
          <w:szCs w:val="27"/>
        </w:rPr>
      </w:pPr>
    </w:p>
    <w:p w14:paraId="28E0A7F9" w14:textId="77777777" w:rsidR="00D33A82" w:rsidRPr="00670594" w:rsidRDefault="00D33A82" w:rsidP="00D33A82">
      <w:pPr>
        <w:widowControl w:val="0"/>
        <w:tabs>
          <w:tab w:val="left" w:leader="underscore" w:pos="7033"/>
        </w:tabs>
        <w:spacing w:after="42"/>
        <w:ind w:left="4340" w:right="618"/>
        <w:jc w:val="both"/>
        <w:rPr>
          <w:sz w:val="27"/>
          <w:szCs w:val="27"/>
        </w:rPr>
      </w:pPr>
    </w:p>
    <w:p w14:paraId="4D98D54C" w14:textId="77777777" w:rsidR="00D33A82" w:rsidRPr="00670594" w:rsidRDefault="00D33A82" w:rsidP="00BC05B7">
      <w:pPr>
        <w:keepNext/>
        <w:keepLines/>
        <w:widowControl w:val="0"/>
        <w:spacing w:after="345"/>
        <w:ind w:left="3260" w:firstLine="709"/>
        <w:rPr>
          <w:b/>
          <w:bCs/>
          <w:spacing w:val="20"/>
          <w:sz w:val="28"/>
          <w:szCs w:val="28"/>
        </w:rPr>
      </w:pPr>
      <w:r w:rsidRPr="00670594">
        <w:rPr>
          <w:b/>
          <w:bCs/>
          <w:spacing w:val="20"/>
          <w:sz w:val="28"/>
          <w:szCs w:val="28"/>
        </w:rPr>
        <w:t>ЗАЯВЛЕНИЕ</w:t>
      </w:r>
      <w:bookmarkEnd w:id="69"/>
    </w:p>
    <w:p w14:paraId="7B3B9647" w14:textId="77777777" w:rsidR="00D33A82" w:rsidRPr="00670594" w:rsidRDefault="00D33A82" w:rsidP="00D33A82">
      <w:pPr>
        <w:widowControl w:val="0"/>
        <w:ind w:left="62" w:firstLine="647"/>
        <w:rPr>
          <w:sz w:val="28"/>
          <w:szCs w:val="28"/>
        </w:rPr>
      </w:pPr>
      <w:r w:rsidRPr="00670594">
        <w:rPr>
          <w:sz w:val="28"/>
          <w:szCs w:val="28"/>
        </w:rPr>
        <w:t>Прошу закрепить за мной тему кур</w:t>
      </w:r>
      <w:r>
        <w:rPr>
          <w:sz w:val="28"/>
          <w:szCs w:val="28"/>
        </w:rPr>
        <w:t xml:space="preserve">сового проекта </w:t>
      </w:r>
    </w:p>
    <w:p w14:paraId="3801218C" w14:textId="3689815D" w:rsidR="00D33A82" w:rsidRPr="00670594" w:rsidRDefault="00D33A82" w:rsidP="00D33A82">
      <w:pPr>
        <w:widowControl w:val="0"/>
        <w:ind w:left="62"/>
        <w:rPr>
          <w:sz w:val="27"/>
          <w:szCs w:val="27"/>
        </w:rPr>
      </w:pPr>
      <w:r w:rsidRPr="00670594">
        <w:rPr>
          <w:sz w:val="27"/>
          <w:szCs w:val="27"/>
        </w:rPr>
        <w:t>«__________________________________________________________________</w:t>
      </w:r>
      <w:r>
        <w:rPr>
          <w:sz w:val="27"/>
          <w:szCs w:val="27"/>
        </w:rPr>
        <w:t>____</w:t>
      </w:r>
    </w:p>
    <w:p w14:paraId="1E70C629" w14:textId="3112C17A" w:rsidR="00D33A82" w:rsidRPr="00670594" w:rsidRDefault="00D33A82" w:rsidP="00D33A82">
      <w:pPr>
        <w:widowControl w:val="0"/>
        <w:ind w:left="62"/>
        <w:rPr>
          <w:sz w:val="27"/>
          <w:szCs w:val="27"/>
        </w:rPr>
      </w:pPr>
      <w:r w:rsidRPr="00670594">
        <w:rPr>
          <w:sz w:val="27"/>
          <w:szCs w:val="27"/>
        </w:rPr>
        <w:t>_____________________________________________________________</w:t>
      </w:r>
      <w:r>
        <w:rPr>
          <w:sz w:val="27"/>
          <w:szCs w:val="27"/>
        </w:rPr>
        <w:t>_________</w:t>
      </w:r>
      <w:r w:rsidRPr="00670594">
        <w:rPr>
          <w:sz w:val="27"/>
          <w:szCs w:val="27"/>
        </w:rPr>
        <w:t>»</w:t>
      </w:r>
    </w:p>
    <w:p w14:paraId="676EE59D" w14:textId="77777777" w:rsidR="00D33A82" w:rsidRDefault="00D33A82" w:rsidP="00D33A82">
      <w:pPr>
        <w:widowControl w:val="0"/>
        <w:ind w:left="62"/>
        <w:rPr>
          <w:sz w:val="27"/>
          <w:szCs w:val="27"/>
        </w:rPr>
      </w:pPr>
    </w:p>
    <w:p w14:paraId="246BA642" w14:textId="77777777" w:rsidR="00D33A82" w:rsidRDefault="00D33A82" w:rsidP="00D33A82">
      <w:pPr>
        <w:widowControl w:val="0"/>
        <w:contextualSpacing/>
        <w:jc w:val="both"/>
        <w:rPr>
          <w:sz w:val="28"/>
          <w:szCs w:val="28"/>
        </w:rPr>
      </w:pPr>
    </w:p>
    <w:p w14:paraId="50D5ECDF" w14:textId="77777777" w:rsidR="00D33A82" w:rsidRDefault="00D33A82" w:rsidP="00D33A82">
      <w:pPr>
        <w:widowControl w:val="0"/>
        <w:contextualSpacing/>
        <w:jc w:val="both"/>
        <w:rPr>
          <w:sz w:val="28"/>
          <w:szCs w:val="28"/>
        </w:rPr>
      </w:pPr>
    </w:p>
    <w:p w14:paraId="39ECF803" w14:textId="77777777" w:rsidR="00D33A82" w:rsidRDefault="00D33A82" w:rsidP="00D33A82">
      <w:pPr>
        <w:widowControl w:val="0"/>
        <w:contextualSpacing/>
        <w:jc w:val="both"/>
        <w:rPr>
          <w:sz w:val="28"/>
          <w:szCs w:val="28"/>
        </w:rPr>
      </w:pPr>
    </w:p>
    <w:p w14:paraId="52F34C20" w14:textId="77777777" w:rsidR="00D33A82" w:rsidRDefault="00D33A82" w:rsidP="00D33A82">
      <w:pPr>
        <w:widowControl w:val="0"/>
        <w:contextualSpacing/>
        <w:jc w:val="both"/>
        <w:rPr>
          <w:sz w:val="28"/>
          <w:szCs w:val="28"/>
        </w:rPr>
      </w:pPr>
    </w:p>
    <w:p w14:paraId="5ABC5AF0" w14:textId="77777777" w:rsidR="00D33A82" w:rsidRDefault="00D33A82" w:rsidP="00D33A82">
      <w:pPr>
        <w:widowControl w:val="0"/>
        <w:contextualSpacing/>
        <w:jc w:val="both"/>
        <w:rPr>
          <w:sz w:val="28"/>
          <w:szCs w:val="28"/>
        </w:rPr>
      </w:pPr>
    </w:p>
    <w:p w14:paraId="06F997EF" w14:textId="77777777" w:rsidR="00D33A82" w:rsidRPr="00670594" w:rsidRDefault="00D33A82" w:rsidP="00D33A82">
      <w:pPr>
        <w:widowControl w:val="0"/>
        <w:contextualSpacing/>
        <w:jc w:val="both"/>
        <w:rPr>
          <w:sz w:val="28"/>
          <w:szCs w:val="28"/>
        </w:rPr>
      </w:pPr>
      <w:r w:rsidRPr="00670594">
        <w:rPr>
          <w:sz w:val="28"/>
          <w:szCs w:val="28"/>
        </w:rPr>
        <w:t>«__» ___________202__ г.                   подпись                    ________________________</w:t>
      </w:r>
    </w:p>
    <w:p w14:paraId="30467122" w14:textId="77777777" w:rsidR="00D33A82" w:rsidRPr="00670594" w:rsidRDefault="00D33A82" w:rsidP="00D33A82">
      <w:pPr>
        <w:widowControl w:val="0"/>
        <w:ind w:firstLine="7655"/>
        <w:contextualSpacing/>
        <w:jc w:val="both"/>
      </w:pPr>
      <w:r w:rsidRPr="00670594">
        <w:t>(фамилия, инициалы)</w:t>
      </w:r>
    </w:p>
    <w:p w14:paraId="196EFFDE" w14:textId="77777777" w:rsidR="00D33A82" w:rsidRPr="00670594" w:rsidRDefault="00D33A82" w:rsidP="00D33A82">
      <w:pPr>
        <w:widowControl w:val="0"/>
        <w:contextualSpacing/>
        <w:jc w:val="both"/>
        <w:rPr>
          <w:sz w:val="28"/>
          <w:szCs w:val="28"/>
        </w:rPr>
      </w:pPr>
    </w:p>
    <w:p w14:paraId="0F58F1A8" w14:textId="73EFC55C" w:rsidR="00D33A82" w:rsidRDefault="00D33A82" w:rsidP="00740B42">
      <w:pPr>
        <w:widowControl w:val="0"/>
        <w:spacing w:line="480" w:lineRule="exact"/>
        <w:ind w:left="23" w:right="23" w:firstLine="357"/>
        <w:jc w:val="right"/>
        <w:outlineLvl w:val="0"/>
        <w:rPr>
          <w:color w:val="000000"/>
          <w:spacing w:val="2"/>
          <w:sz w:val="22"/>
          <w:szCs w:val="22"/>
        </w:rPr>
      </w:pPr>
    </w:p>
    <w:p w14:paraId="507347D1" w14:textId="06EBDE56" w:rsidR="00D33A82" w:rsidRDefault="00D33A82" w:rsidP="00740B42">
      <w:pPr>
        <w:widowControl w:val="0"/>
        <w:spacing w:line="480" w:lineRule="exact"/>
        <w:ind w:left="23" w:right="23" w:firstLine="357"/>
        <w:jc w:val="right"/>
        <w:outlineLvl w:val="0"/>
        <w:rPr>
          <w:color w:val="000000"/>
          <w:spacing w:val="2"/>
          <w:sz w:val="22"/>
          <w:szCs w:val="22"/>
        </w:rPr>
      </w:pPr>
    </w:p>
    <w:p w14:paraId="21BD4E8E" w14:textId="2C9304E2" w:rsidR="00D33A82" w:rsidRDefault="00D33A82" w:rsidP="00740B42">
      <w:pPr>
        <w:widowControl w:val="0"/>
        <w:spacing w:line="480" w:lineRule="exact"/>
        <w:ind w:left="23" w:right="23" w:firstLine="357"/>
        <w:jc w:val="right"/>
        <w:outlineLvl w:val="0"/>
        <w:rPr>
          <w:color w:val="000000"/>
          <w:spacing w:val="2"/>
          <w:sz w:val="22"/>
          <w:szCs w:val="22"/>
        </w:rPr>
      </w:pPr>
    </w:p>
    <w:p w14:paraId="1F2F0F2C" w14:textId="768724E5" w:rsidR="00D33A82" w:rsidRDefault="00D33A82" w:rsidP="00740B42">
      <w:pPr>
        <w:widowControl w:val="0"/>
        <w:spacing w:line="480" w:lineRule="exact"/>
        <w:ind w:left="23" w:right="23" w:firstLine="357"/>
        <w:jc w:val="right"/>
        <w:outlineLvl w:val="0"/>
        <w:rPr>
          <w:color w:val="000000"/>
          <w:spacing w:val="2"/>
          <w:sz w:val="22"/>
          <w:szCs w:val="22"/>
        </w:rPr>
      </w:pPr>
    </w:p>
    <w:p w14:paraId="399F4972" w14:textId="6262E6E6" w:rsidR="00D33A82" w:rsidRDefault="00D33A82" w:rsidP="00740B42">
      <w:pPr>
        <w:widowControl w:val="0"/>
        <w:spacing w:line="480" w:lineRule="exact"/>
        <w:ind w:left="23" w:right="23" w:firstLine="357"/>
        <w:jc w:val="right"/>
        <w:outlineLvl w:val="0"/>
        <w:rPr>
          <w:color w:val="000000"/>
          <w:spacing w:val="2"/>
          <w:sz w:val="22"/>
          <w:szCs w:val="22"/>
        </w:rPr>
      </w:pPr>
    </w:p>
    <w:p w14:paraId="7B7A4F16" w14:textId="7D1F615D" w:rsidR="00740B42" w:rsidRPr="00D33A82" w:rsidRDefault="00740B42" w:rsidP="00740B42">
      <w:pPr>
        <w:widowControl w:val="0"/>
        <w:spacing w:line="480" w:lineRule="exact"/>
        <w:ind w:left="23" w:right="23" w:firstLine="357"/>
        <w:jc w:val="right"/>
        <w:outlineLvl w:val="0"/>
        <w:rPr>
          <w:color w:val="000000"/>
          <w:spacing w:val="2"/>
          <w:sz w:val="28"/>
          <w:szCs w:val="28"/>
        </w:rPr>
      </w:pPr>
      <w:bookmarkStart w:id="70" w:name="_Toc89963095"/>
      <w:r w:rsidRPr="00D33A82">
        <w:rPr>
          <w:color w:val="000000"/>
          <w:spacing w:val="2"/>
          <w:sz w:val="28"/>
          <w:szCs w:val="28"/>
        </w:rPr>
        <w:lastRenderedPageBreak/>
        <w:t xml:space="preserve">ПРИЛОЖЕНИЕ </w:t>
      </w:r>
      <w:bookmarkEnd w:id="67"/>
      <w:bookmarkEnd w:id="68"/>
      <w:r w:rsidR="00BC05B7">
        <w:rPr>
          <w:color w:val="000000"/>
          <w:spacing w:val="2"/>
          <w:sz w:val="28"/>
          <w:szCs w:val="28"/>
        </w:rPr>
        <w:t>№</w:t>
      </w:r>
      <w:r w:rsidR="003C3AFF">
        <w:rPr>
          <w:color w:val="000000"/>
          <w:spacing w:val="2"/>
          <w:sz w:val="28"/>
          <w:szCs w:val="28"/>
        </w:rPr>
        <w:t xml:space="preserve"> </w:t>
      </w:r>
      <w:r w:rsidR="003E0AEA">
        <w:rPr>
          <w:color w:val="000000"/>
          <w:spacing w:val="2"/>
          <w:sz w:val="28"/>
          <w:szCs w:val="28"/>
        </w:rPr>
        <w:t>2</w:t>
      </w:r>
      <w:bookmarkEnd w:id="70"/>
    </w:p>
    <w:p w14:paraId="1E38FA54"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0AE81B65" w14:textId="77777777" w:rsidR="00740B42" w:rsidRPr="00740B42" w:rsidRDefault="00740B42" w:rsidP="00740B42">
      <w:pPr>
        <w:widowControl w:val="0"/>
        <w:spacing w:line="220" w:lineRule="exact"/>
        <w:ind w:left="60"/>
        <w:jc w:val="center"/>
        <w:rPr>
          <w:b/>
          <w:color w:val="000000"/>
          <w:spacing w:val="2"/>
          <w:sz w:val="22"/>
          <w:szCs w:val="22"/>
        </w:rPr>
      </w:pPr>
      <w:r w:rsidRPr="00740B42">
        <w:rPr>
          <w:b/>
          <w:color w:val="000000"/>
          <w:spacing w:val="2"/>
          <w:sz w:val="22"/>
          <w:szCs w:val="22"/>
        </w:rPr>
        <w:t>СПИСОК ИСПОЛНИТЕЛЕЙ</w:t>
      </w:r>
    </w:p>
    <w:p w14:paraId="056FB1FC" w14:textId="77777777" w:rsidR="00740B42" w:rsidRPr="00740B42" w:rsidRDefault="00740B42" w:rsidP="00740B42">
      <w:pPr>
        <w:widowControl w:val="0"/>
        <w:spacing w:line="220" w:lineRule="exact"/>
        <w:ind w:left="60"/>
        <w:jc w:val="center"/>
        <w:rPr>
          <w:color w:val="000000"/>
          <w:spacing w:val="2"/>
          <w:sz w:val="22"/>
          <w:szCs w:val="22"/>
        </w:rPr>
      </w:pPr>
    </w:p>
    <w:p w14:paraId="290BBE2E" w14:textId="77777777" w:rsidR="00740B42" w:rsidRPr="00740B42" w:rsidRDefault="00740B42" w:rsidP="00740B42">
      <w:pPr>
        <w:widowControl w:val="0"/>
        <w:spacing w:line="220" w:lineRule="exact"/>
        <w:ind w:left="60"/>
        <w:jc w:val="center"/>
        <w:rPr>
          <w:color w:val="000000"/>
          <w:spacing w:val="2"/>
          <w:sz w:val="22"/>
          <w:szCs w:val="22"/>
        </w:rPr>
      </w:pPr>
    </w:p>
    <w:p w14:paraId="428BB5F0" w14:textId="77777777" w:rsidR="00740B42" w:rsidRPr="00740B42" w:rsidRDefault="00740B42" w:rsidP="00740B42">
      <w:pPr>
        <w:widowControl w:val="0"/>
        <w:spacing w:line="220" w:lineRule="exact"/>
        <w:ind w:left="60"/>
        <w:jc w:val="center"/>
        <w:rPr>
          <w:color w:val="000000"/>
          <w:spacing w:val="2"/>
          <w:sz w:val="22"/>
          <w:szCs w:val="22"/>
        </w:rPr>
      </w:pPr>
    </w:p>
    <w:p w14:paraId="04CFA01E" w14:textId="77777777" w:rsidR="00740B42" w:rsidRPr="00740B42" w:rsidRDefault="00740B42" w:rsidP="00740B42">
      <w:pPr>
        <w:widowControl w:val="0"/>
        <w:spacing w:line="220" w:lineRule="exact"/>
        <w:ind w:left="60"/>
        <w:jc w:val="center"/>
        <w:rPr>
          <w:color w:val="000000"/>
          <w:spacing w:val="2"/>
          <w:sz w:val="22"/>
          <w:szCs w:val="22"/>
        </w:rPr>
      </w:pPr>
    </w:p>
    <w:p w14:paraId="2C3E4FE7" w14:textId="77777777" w:rsidR="00740B42" w:rsidRPr="00740B42" w:rsidRDefault="00740B42" w:rsidP="00740B42">
      <w:pPr>
        <w:widowControl w:val="0"/>
        <w:spacing w:line="220" w:lineRule="exact"/>
        <w:ind w:left="60"/>
        <w:jc w:val="center"/>
        <w:rPr>
          <w:color w:val="000000"/>
          <w:spacing w:val="2"/>
          <w:sz w:val="22"/>
          <w:szCs w:val="22"/>
        </w:rPr>
      </w:pPr>
    </w:p>
    <w:tbl>
      <w:tblPr>
        <w:tblStyle w:val="12"/>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38"/>
        <w:gridCol w:w="3177"/>
      </w:tblGrid>
      <w:tr w:rsidR="00740B42" w:rsidRPr="00740B42" w14:paraId="646A5D5C" w14:textId="77777777" w:rsidTr="00E420FC">
        <w:tc>
          <w:tcPr>
            <w:tcW w:w="3474" w:type="dxa"/>
          </w:tcPr>
          <w:p w14:paraId="6D8C22D0"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Ф.и.о. студента</w:t>
            </w:r>
          </w:p>
          <w:p w14:paraId="342073DC" w14:textId="77777777" w:rsidR="00740B42" w:rsidRPr="00D33A82" w:rsidRDefault="00740B42" w:rsidP="00740B42">
            <w:pPr>
              <w:widowControl w:val="0"/>
              <w:spacing w:line="220" w:lineRule="exact"/>
              <w:jc w:val="center"/>
              <w:rPr>
                <w:color w:val="000000"/>
                <w:spacing w:val="2"/>
                <w:sz w:val="28"/>
                <w:szCs w:val="28"/>
              </w:rPr>
            </w:pPr>
          </w:p>
          <w:p w14:paraId="5C0980C8" w14:textId="77777777" w:rsidR="00740B42" w:rsidRPr="00D33A82" w:rsidRDefault="00740B42" w:rsidP="00740B42">
            <w:pPr>
              <w:widowControl w:val="0"/>
              <w:spacing w:line="220" w:lineRule="exact"/>
              <w:jc w:val="center"/>
              <w:rPr>
                <w:color w:val="000000"/>
                <w:spacing w:val="2"/>
                <w:sz w:val="28"/>
                <w:szCs w:val="28"/>
              </w:rPr>
            </w:pPr>
          </w:p>
          <w:p w14:paraId="739E6BE5" w14:textId="77777777" w:rsidR="00740B42" w:rsidRPr="00D33A82" w:rsidRDefault="00740B42" w:rsidP="00740B42">
            <w:pPr>
              <w:widowControl w:val="0"/>
              <w:spacing w:line="220" w:lineRule="exact"/>
              <w:jc w:val="center"/>
              <w:rPr>
                <w:color w:val="000000"/>
                <w:spacing w:val="2"/>
                <w:sz w:val="28"/>
                <w:szCs w:val="28"/>
              </w:rPr>
            </w:pPr>
          </w:p>
          <w:p w14:paraId="1F9E17F8" w14:textId="77777777" w:rsidR="00740B42" w:rsidRPr="00D33A82" w:rsidRDefault="00740B42" w:rsidP="00740B42">
            <w:pPr>
              <w:widowControl w:val="0"/>
              <w:spacing w:line="220" w:lineRule="exact"/>
              <w:jc w:val="center"/>
              <w:rPr>
                <w:color w:val="000000"/>
                <w:spacing w:val="2"/>
                <w:sz w:val="28"/>
                <w:szCs w:val="28"/>
              </w:rPr>
            </w:pPr>
          </w:p>
        </w:tc>
        <w:tc>
          <w:tcPr>
            <w:tcW w:w="3479" w:type="dxa"/>
          </w:tcPr>
          <w:p w14:paraId="0F0A4E9A"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Подпись, дата</w:t>
            </w:r>
          </w:p>
        </w:tc>
        <w:tc>
          <w:tcPr>
            <w:tcW w:w="3335" w:type="dxa"/>
          </w:tcPr>
          <w:p w14:paraId="197624B1"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Выполняемые части проекта</w:t>
            </w:r>
          </w:p>
        </w:tc>
      </w:tr>
      <w:tr w:rsidR="00740B42" w:rsidRPr="00740B42" w14:paraId="387B9CBB" w14:textId="77777777" w:rsidTr="00E420FC">
        <w:tc>
          <w:tcPr>
            <w:tcW w:w="3474" w:type="dxa"/>
          </w:tcPr>
          <w:p w14:paraId="5F8C8210"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Ф.и.о. студента</w:t>
            </w:r>
          </w:p>
          <w:p w14:paraId="2C669261" w14:textId="77777777" w:rsidR="00740B42" w:rsidRPr="00D33A82" w:rsidRDefault="00740B42" w:rsidP="00740B42">
            <w:pPr>
              <w:widowControl w:val="0"/>
              <w:spacing w:line="220" w:lineRule="exact"/>
              <w:jc w:val="center"/>
              <w:rPr>
                <w:color w:val="000000"/>
                <w:spacing w:val="2"/>
                <w:sz w:val="28"/>
                <w:szCs w:val="28"/>
              </w:rPr>
            </w:pPr>
          </w:p>
          <w:p w14:paraId="760A62A9" w14:textId="77777777" w:rsidR="00740B42" w:rsidRPr="00D33A82" w:rsidRDefault="00740B42" w:rsidP="00740B42">
            <w:pPr>
              <w:widowControl w:val="0"/>
              <w:spacing w:line="220" w:lineRule="exact"/>
              <w:jc w:val="center"/>
              <w:rPr>
                <w:color w:val="000000"/>
                <w:spacing w:val="2"/>
                <w:sz w:val="28"/>
                <w:szCs w:val="28"/>
              </w:rPr>
            </w:pPr>
          </w:p>
          <w:p w14:paraId="0777DBEB" w14:textId="77777777" w:rsidR="00740B42" w:rsidRPr="00D33A82" w:rsidRDefault="00740B42" w:rsidP="00740B42">
            <w:pPr>
              <w:widowControl w:val="0"/>
              <w:spacing w:line="220" w:lineRule="exact"/>
              <w:jc w:val="center"/>
              <w:rPr>
                <w:color w:val="000000"/>
                <w:spacing w:val="2"/>
                <w:sz w:val="28"/>
                <w:szCs w:val="28"/>
              </w:rPr>
            </w:pPr>
          </w:p>
          <w:p w14:paraId="1C3C76DA" w14:textId="77777777" w:rsidR="00740B42" w:rsidRPr="00D33A82" w:rsidRDefault="00740B42" w:rsidP="00740B42">
            <w:pPr>
              <w:widowControl w:val="0"/>
              <w:spacing w:line="220" w:lineRule="exact"/>
              <w:jc w:val="center"/>
              <w:rPr>
                <w:color w:val="000000"/>
                <w:spacing w:val="2"/>
                <w:sz w:val="28"/>
                <w:szCs w:val="28"/>
              </w:rPr>
            </w:pPr>
          </w:p>
        </w:tc>
        <w:tc>
          <w:tcPr>
            <w:tcW w:w="3479" w:type="dxa"/>
          </w:tcPr>
          <w:p w14:paraId="56A850AD"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Подпись, дата</w:t>
            </w:r>
          </w:p>
        </w:tc>
        <w:tc>
          <w:tcPr>
            <w:tcW w:w="3335" w:type="dxa"/>
          </w:tcPr>
          <w:p w14:paraId="122BE1A1"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Выполняемые части проекта</w:t>
            </w:r>
          </w:p>
        </w:tc>
      </w:tr>
      <w:tr w:rsidR="00740B42" w:rsidRPr="00740B42" w14:paraId="06B5CBD7" w14:textId="77777777" w:rsidTr="00E420FC">
        <w:tc>
          <w:tcPr>
            <w:tcW w:w="3474" w:type="dxa"/>
          </w:tcPr>
          <w:p w14:paraId="79387118"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Ф.и.о. студента</w:t>
            </w:r>
          </w:p>
          <w:p w14:paraId="0557AAA5" w14:textId="77777777" w:rsidR="00740B42" w:rsidRPr="00D33A82" w:rsidRDefault="00740B42" w:rsidP="00740B42">
            <w:pPr>
              <w:widowControl w:val="0"/>
              <w:spacing w:line="220" w:lineRule="exact"/>
              <w:jc w:val="center"/>
              <w:rPr>
                <w:color w:val="000000"/>
                <w:spacing w:val="2"/>
                <w:sz w:val="28"/>
                <w:szCs w:val="28"/>
              </w:rPr>
            </w:pPr>
          </w:p>
          <w:p w14:paraId="0F3A3869" w14:textId="77777777" w:rsidR="00740B42" w:rsidRPr="00D33A82" w:rsidRDefault="00740B42" w:rsidP="00740B42">
            <w:pPr>
              <w:widowControl w:val="0"/>
              <w:spacing w:line="220" w:lineRule="exact"/>
              <w:jc w:val="center"/>
              <w:rPr>
                <w:color w:val="000000"/>
                <w:spacing w:val="2"/>
                <w:sz w:val="28"/>
                <w:szCs w:val="28"/>
              </w:rPr>
            </w:pPr>
          </w:p>
          <w:p w14:paraId="4792DE06" w14:textId="77777777" w:rsidR="00740B42" w:rsidRPr="00D33A82" w:rsidRDefault="00740B42" w:rsidP="00740B42">
            <w:pPr>
              <w:widowControl w:val="0"/>
              <w:spacing w:line="220" w:lineRule="exact"/>
              <w:jc w:val="center"/>
              <w:rPr>
                <w:color w:val="000000"/>
                <w:spacing w:val="2"/>
                <w:sz w:val="28"/>
                <w:szCs w:val="28"/>
              </w:rPr>
            </w:pPr>
          </w:p>
          <w:p w14:paraId="685C69C3" w14:textId="77777777" w:rsidR="00740B42" w:rsidRPr="00D33A82" w:rsidRDefault="00740B42" w:rsidP="00740B42">
            <w:pPr>
              <w:widowControl w:val="0"/>
              <w:spacing w:line="220" w:lineRule="exact"/>
              <w:jc w:val="center"/>
              <w:rPr>
                <w:color w:val="000000"/>
                <w:spacing w:val="2"/>
                <w:sz w:val="28"/>
                <w:szCs w:val="28"/>
              </w:rPr>
            </w:pPr>
          </w:p>
        </w:tc>
        <w:tc>
          <w:tcPr>
            <w:tcW w:w="3479" w:type="dxa"/>
          </w:tcPr>
          <w:p w14:paraId="3C525906"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Подпись, дата</w:t>
            </w:r>
          </w:p>
        </w:tc>
        <w:tc>
          <w:tcPr>
            <w:tcW w:w="3335" w:type="dxa"/>
          </w:tcPr>
          <w:p w14:paraId="3E2E0655"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Выполняемые части проекта</w:t>
            </w:r>
          </w:p>
        </w:tc>
      </w:tr>
    </w:tbl>
    <w:p w14:paraId="0759AC3C"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163124F5"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76639674"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658FDCF8"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5B1D079C"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03B9CCA2"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09EC17FB"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4160A358"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3367326C"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9062FB4"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D60D765"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273410B7"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371F9DA"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68ACA9C"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658B6ECD"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21BE2633" w14:textId="77777777" w:rsidR="00D33A82" w:rsidRDefault="00D33A82" w:rsidP="00D33A82">
      <w:pPr>
        <w:jc w:val="right"/>
        <w:rPr>
          <w:rFonts w:eastAsia="Calibri"/>
          <w:sz w:val="28"/>
          <w:szCs w:val="28"/>
          <w:lang w:eastAsia="en-US"/>
        </w:rPr>
      </w:pPr>
      <w:bookmarkStart w:id="71" w:name="_Toc62043317"/>
    </w:p>
    <w:p w14:paraId="383E5F6D" w14:textId="77777777" w:rsidR="00D33A82" w:rsidRPr="00D33A82" w:rsidRDefault="00D33A82" w:rsidP="00D33A82">
      <w:pPr>
        <w:widowControl w:val="0"/>
        <w:ind w:firstLine="709"/>
        <w:jc w:val="both"/>
        <w:rPr>
          <w:color w:val="000000"/>
          <w:spacing w:val="2"/>
          <w:sz w:val="28"/>
          <w:szCs w:val="28"/>
        </w:rPr>
      </w:pPr>
    </w:p>
    <w:bookmarkEnd w:id="71"/>
    <w:p w14:paraId="29AE6BDF" w14:textId="77777777" w:rsidR="003D5EBB" w:rsidRDefault="003D5EBB" w:rsidP="00BE297D">
      <w:pPr>
        <w:widowControl w:val="0"/>
        <w:jc w:val="center"/>
        <w:rPr>
          <w:rFonts w:eastAsia="Courier New" w:cs="Courier New"/>
          <w:sz w:val="28"/>
          <w:szCs w:val="28"/>
          <w:lang w:bidi="ru-RU"/>
        </w:rPr>
      </w:pPr>
    </w:p>
    <w:p w14:paraId="236D06EE" w14:textId="77777777" w:rsidR="003D5EBB" w:rsidRDefault="003D5EBB" w:rsidP="007A6CBA">
      <w:pPr>
        <w:widowControl w:val="0"/>
        <w:jc w:val="center"/>
        <w:rPr>
          <w:rFonts w:eastAsia="Courier New" w:cs="Courier New"/>
          <w:sz w:val="28"/>
          <w:szCs w:val="28"/>
          <w:lang w:bidi="ru-RU"/>
        </w:rPr>
      </w:pPr>
    </w:p>
    <w:p w14:paraId="6BC02A95" w14:textId="257D7ADB" w:rsidR="00144A23" w:rsidRPr="003E0AEA" w:rsidRDefault="00DF2CCF" w:rsidP="00DF2CCF">
      <w:pPr>
        <w:jc w:val="right"/>
        <w:outlineLvl w:val="0"/>
        <w:rPr>
          <w:sz w:val="28"/>
          <w:szCs w:val="28"/>
        </w:rPr>
      </w:pPr>
      <w:bookmarkStart w:id="72" w:name="_Toc89963096"/>
      <w:r w:rsidRPr="003E0AEA">
        <w:rPr>
          <w:color w:val="000000"/>
          <w:spacing w:val="2"/>
          <w:sz w:val="28"/>
          <w:szCs w:val="28"/>
        </w:rPr>
        <w:t>ПРИЛОЖЕНИЕ</w:t>
      </w:r>
      <w:r w:rsidR="00144A23" w:rsidRPr="003E0AEA">
        <w:rPr>
          <w:bCs/>
          <w:sz w:val="28"/>
          <w:szCs w:val="28"/>
        </w:rPr>
        <w:t xml:space="preserve"> </w:t>
      </w:r>
      <w:r w:rsidR="00BC05B7">
        <w:rPr>
          <w:bCs/>
          <w:sz w:val="28"/>
          <w:szCs w:val="28"/>
        </w:rPr>
        <w:t>№</w:t>
      </w:r>
      <w:r w:rsidR="003C3AFF">
        <w:rPr>
          <w:bCs/>
          <w:sz w:val="28"/>
          <w:szCs w:val="28"/>
        </w:rPr>
        <w:t xml:space="preserve"> </w:t>
      </w:r>
      <w:r w:rsidR="003E0AEA" w:rsidRPr="003E0AEA">
        <w:rPr>
          <w:bCs/>
          <w:sz w:val="28"/>
          <w:szCs w:val="28"/>
        </w:rPr>
        <w:t>3</w:t>
      </w:r>
      <w:bookmarkEnd w:id="72"/>
    </w:p>
    <w:p w14:paraId="462E8AB8" w14:textId="77777777" w:rsidR="00144A23" w:rsidRPr="009F71FA" w:rsidRDefault="00144A23" w:rsidP="00DF0E93">
      <w:pPr>
        <w:ind w:right="240" w:firstLine="709"/>
        <w:jc w:val="center"/>
        <w:rPr>
          <w:sz w:val="28"/>
          <w:szCs w:val="28"/>
        </w:rPr>
      </w:pPr>
      <w:r w:rsidRPr="009F71FA">
        <w:rPr>
          <w:bCs/>
          <w:sz w:val="28"/>
          <w:szCs w:val="28"/>
        </w:rPr>
        <w:t>Образец отзыва руководителя</w:t>
      </w:r>
      <w:r w:rsidR="005F6BA8">
        <w:rPr>
          <w:bCs/>
          <w:sz w:val="28"/>
          <w:szCs w:val="28"/>
        </w:rPr>
        <w:t xml:space="preserve"> курсов</w:t>
      </w:r>
      <w:r w:rsidR="00DF0E93">
        <w:rPr>
          <w:bCs/>
          <w:sz w:val="28"/>
          <w:szCs w:val="28"/>
        </w:rPr>
        <w:t>ого</w:t>
      </w:r>
      <w:r w:rsidR="005F6BA8">
        <w:rPr>
          <w:bCs/>
          <w:sz w:val="28"/>
          <w:szCs w:val="28"/>
        </w:rPr>
        <w:t xml:space="preserve"> </w:t>
      </w:r>
      <w:r w:rsidR="00DF0E93">
        <w:rPr>
          <w:bCs/>
          <w:sz w:val="28"/>
          <w:szCs w:val="28"/>
        </w:rPr>
        <w:t>проекта</w:t>
      </w:r>
    </w:p>
    <w:p w14:paraId="028C809A" w14:textId="77777777" w:rsidR="00144A23" w:rsidRDefault="00144A23" w:rsidP="00144A23">
      <w:pPr>
        <w:spacing w:line="323" w:lineRule="exact"/>
        <w:rPr>
          <w:sz w:val="20"/>
          <w:szCs w:val="20"/>
        </w:rPr>
      </w:pPr>
    </w:p>
    <w:p w14:paraId="632E398F" w14:textId="77777777" w:rsidR="00144A23" w:rsidRPr="000559D3" w:rsidRDefault="00144A23" w:rsidP="00144A23">
      <w:pPr>
        <w:ind w:right="240"/>
        <w:jc w:val="center"/>
        <w:rPr>
          <w:sz w:val="20"/>
          <w:szCs w:val="20"/>
        </w:rPr>
      </w:pPr>
      <w:r w:rsidRPr="000559D3">
        <w:rPr>
          <w:bCs/>
          <w:sz w:val="28"/>
          <w:szCs w:val="28"/>
        </w:rPr>
        <w:t>Федеральное государственное образовательное бюджетное учреждение</w:t>
      </w:r>
    </w:p>
    <w:p w14:paraId="7F6303D5" w14:textId="77777777" w:rsidR="00144A23" w:rsidRPr="000559D3" w:rsidRDefault="00144A23" w:rsidP="00144A23">
      <w:pPr>
        <w:ind w:right="240"/>
        <w:jc w:val="center"/>
        <w:rPr>
          <w:sz w:val="20"/>
          <w:szCs w:val="20"/>
        </w:rPr>
      </w:pPr>
      <w:r w:rsidRPr="000559D3">
        <w:rPr>
          <w:bCs/>
          <w:sz w:val="28"/>
          <w:szCs w:val="28"/>
        </w:rPr>
        <w:t>высшего образования</w:t>
      </w:r>
    </w:p>
    <w:p w14:paraId="1496EDE7" w14:textId="77777777" w:rsidR="00144A23" w:rsidRPr="000559D3" w:rsidRDefault="00144A23" w:rsidP="00144A23">
      <w:pPr>
        <w:ind w:right="220"/>
        <w:jc w:val="center"/>
        <w:rPr>
          <w:sz w:val="20"/>
          <w:szCs w:val="20"/>
        </w:rPr>
      </w:pPr>
      <w:r w:rsidRPr="000559D3">
        <w:rPr>
          <w:bCs/>
          <w:sz w:val="28"/>
          <w:szCs w:val="28"/>
        </w:rPr>
        <w:t>«ФИНАНСОВЫЙ УНИВЕРСИТЕТ ПРИ ПРАВИТЕЛЬСТВЕ</w:t>
      </w:r>
    </w:p>
    <w:p w14:paraId="7D318391" w14:textId="77777777" w:rsidR="00144A23" w:rsidRPr="000559D3" w:rsidRDefault="00144A23" w:rsidP="00144A23">
      <w:pPr>
        <w:spacing w:line="239" w:lineRule="auto"/>
        <w:ind w:right="240"/>
        <w:jc w:val="center"/>
        <w:rPr>
          <w:sz w:val="20"/>
          <w:szCs w:val="20"/>
        </w:rPr>
      </w:pPr>
      <w:r w:rsidRPr="000559D3">
        <w:rPr>
          <w:bCs/>
          <w:sz w:val="28"/>
          <w:szCs w:val="28"/>
        </w:rPr>
        <w:t>РОССИЙСКОЙ ФЕДЕРАЦИИ»</w:t>
      </w:r>
    </w:p>
    <w:p w14:paraId="6F914AE8" w14:textId="77777777" w:rsidR="00144A23" w:rsidRPr="000559D3" w:rsidRDefault="00144A23" w:rsidP="00144A23">
      <w:pPr>
        <w:spacing w:line="240" w:lineRule="exact"/>
        <w:rPr>
          <w:sz w:val="20"/>
          <w:szCs w:val="20"/>
        </w:rPr>
      </w:pPr>
    </w:p>
    <w:p w14:paraId="33F3A297" w14:textId="77777777" w:rsidR="00144A23" w:rsidRPr="000559D3" w:rsidRDefault="00144A23" w:rsidP="00144A23">
      <w:pPr>
        <w:ind w:right="240"/>
        <w:jc w:val="center"/>
        <w:rPr>
          <w:sz w:val="20"/>
          <w:szCs w:val="20"/>
        </w:rPr>
      </w:pPr>
      <w:r w:rsidRPr="000559D3">
        <w:rPr>
          <w:bCs/>
          <w:sz w:val="28"/>
          <w:szCs w:val="28"/>
        </w:rPr>
        <w:t xml:space="preserve">Департамент </w:t>
      </w:r>
      <w:r w:rsidR="000559D3">
        <w:rPr>
          <w:bCs/>
          <w:sz w:val="28"/>
          <w:szCs w:val="28"/>
        </w:rPr>
        <w:t>менеджмента</w:t>
      </w:r>
    </w:p>
    <w:p w14:paraId="24B13B85" w14:textId="77777777" w:rsidR="00144A23" w:rsidRDefault="00144A23" w:rsidP="00144A23">
      <w:pPr>
        <w:spacing w:line="319" w:lineRule="exact"/>
        <w:rPr>
          <w:sz w:val="20"/>
          <w:szCs w:val="20"/>
        </w:rPr>
      </w:pPr>
    </w:p>
    <w:p w14:paraId="3E452DCA" w14:textId="77777777" w:rsidR="00144A23" w:rsidRDefault="00144A23" w:rsidP="00144A23">
      <w:pPr>
        <w:ind w:right="240"/>
        <w:jc w:val="center"/>
        <w:rPr>
          <w:sz w:val="20"/>
          <w:szCs w:val="20"/>
        </w:rPr>
      </w:pPr>
      <w:r>
        <w:rPr>
          <w:sz w:val="28"/>
          <w:szCs w:val="28"/>
        </w:rPr>
        <w:t>ОТЗЫВ</w:t>
      </w:r>
      <w:r w:rsidR="000559D3">
        <w:rPr>
          <w:sz w:val="28"/>
          <w:szCs w:val="28"/>
        </w:rPr>
        <w:t xml:space="preserve"> РУКОВОДИТЕЛЯ</w:t>
      </w:r>
      <w:r w:rsidR="00724383">
        <w:rPr>
          <w:sz w:val="28"/>
          <w:szCs w:val="28"/>
        </w:rPr>
        <w:t xml:space="preserve"> КУРСОВО</w:t>
      </w:r>
      <w:r w:rsidR="00DF0E93">
        <w:rPr>
          <w:sz w:val="28"/>
          <w:szCs w:val="28"/>
        </w:rPr>
        <w:t>ГО</w:t>
      </w:r>
      <w:r w:rsidR="00724383">
        <w:rPr>
          <w:sz w:val="28"/>
          <w:szCs w:val="28"/>
        </w:rPr>
        <w:t xml:space="preserve"> </w:t>
      </w:r>
      <w:r w:rsidR="00DF0E93">
        <w:rPr>
          <w:sz w:val="28"/>
          <w:szCs w:val="28"/>
        </w:rPr>
        <w:t>ПРОЕКТА</w:t>
      </w:r>
    </w:p>
    <w:p w14:paraId="7EFA7B5E" w14:textId="77777777" w:rsidR="00DF0E93" w:rsidRDefault="00DF0E93" w:rsidP="00144A23">
      <w:pPr>
        <w:ind w:left="120"/>
        <w:rPr>
          <w:sz w:val="28"/>
          <w:szCs w:val="28"/>
        </w:rPr>
      </w:pPr>
    </w:p>
    <w:p w14:paraId="6A5BAEF2" w14:textId="77777777" w:rsidR="00144A23" w:rsidRDefault="00144A23" w:rsidP="00144A23">
      <w:pPr>
        <w:ind w:left="120"/>
        <w:rPr>
          <w:sz w:val="20"/>
          <w:szCs w:val="20"/>
        </w:rPr>
      </w:pPr>
      <w:r>
        <w:rPr>
          <w:sz w:val="28"/>
          <w:szCs w:val="28"/>
        </w:rPr>
        <w:t>Студента__________________________________________ гр. ___________</w:t>
      </w:r>
    </w:p>
    <w:p w14:paraId="5A536609" w14:textId="77777777" w:rsidR="00144A23" w:rsidRDefault="00144A23" w:rsidP="00144A23">
      <w:pPr>
        <w:spacing w:line="321" w:lineRule="exact"/>
        <w:rPr>
          <w:sz w:val="20"/>
          <w:szCs w:val="20"/>
        </w:rPr>
      </w:pPr>
    </w:p>
    <w:p w14:paraId="4C7E453B" w14:textId="77777777" w:rsidR="00144A23" w:rsidRDefault="00144A23" w:rsidP="00144A23">
      <w:pPr>
        <w:ind w:left="120"/>
        <w:rPr>
          <w:sz w:val="20"/>
          <w:szCs w:val="20"/>
        </w:rPr>
      </w:pPr>
      <w:r>
        <w:rPr>
          <w:sz w:val="28"/>
          <w:szCs w:val="28"/>
        </w:rPr>
        <w:t>Тема: ___________________________________________________________</w:t>
      </w:r>
    </w:p>
    <w:p w14:paraId="2332B9BC" w14:textId="77777777" w:rsidR="00144A23" w:rsidRDefault="00144A23" w:rsidP="00144A23">
      <w:pPr>
        <w:spacing w:line="2" w:lineRule="exact"/>
        <w:rPr>
          <w:sz w:val="20"/>
          <w:szCs w:val="20"/>
        </w:rPr>
      </w:pPr>
    </w:p>
    <w:p w14:paraId="6C0C17D8" w14:textId="77777777" w:rsidR="00144A23" w:rsidRDefault="00144A23" w:rsidP="00144A23">
      <w:pPr>
        <w:ind w:left="120"/>
        <w:rPr>
          <w:sz w:val="20"/>
          <w:szCs w:val="20"/>
        </w:rPr>
      </w:pPr>
      <w:r>
        <w:rPr>
          <w:sz w:val="28"/>
          <w:szCs w:val="28"/>
        </w:rPr>
        <w:t>________________________________________________________________</w:t>
      </w:r>
    </w:p>
    <w:p w14:paraId="26FB9C4D" w14:textId="77777777" w:rsidR="00144A23" w:rsidRDefault="00144A23" w:rsidP="00144A23">
      <w:pPr>
        <w:spacing w:line="321" w:lineRule="exact"/>
        <w:rPr>
          <w:sz w:val="20"/>
          <w:szCs w:val="20"/>
        </w:rPr>
      </w:pPr>
    </w:p>
    <w:p w14:paraId="1DA7FFEE" w14:textId="77777777" w:rsidR="00144A23" w:rsidRDefault="00724383" w:rsidP="00144A23">
      <w:pPr>
        <w:ind w:left="120"/>
        <w:rPr>
          <w:sz w:val="20"/>
          <w:szCs w:val="20"/>
        </w:rPr>
      </w:pPr>
      <w:r>
        <w:rPr>
          <w:sz w:val="28"/>
          <w:szCs w:val="28"/>
        </w:rPr>
        <w:t>Р</w:t>
      </w:r>
      <w:r w:rsidR="00144A23">
        <w:rPr>
          <w:sz w:val="28"/>
          <w:szCs w:val="28"/>
        </w:rPr>
        <w:t>уководитель</w:t>
      </w:r>
      <w:r>
        <w:rPr>
          <w:sz w:val="28"/>
          <w:szCs w:val="28"/>
        </w:rPr>
        <w:t xml:space="preserve"> курсово</w:t>
      </w:r>
      <w:r w:rsidR="00DF0E93">
        <w:rPr>
          <w:sz w:val="28"/>
          <w:szCs w:val="28"/>
        </w:rPr>
        <w:t>го</w:t>
      </w:r>
      <w:r>
        <w:rPr>
          <w:sz w:val="28"/>
          <w:szCs w:val="28"/>
        </w:rPr>
        <w:t xml:space="preserve"> </w:t>
      </w:r>
      <w:r w:rsidR="00DF0E93">
        <w:rPr>
          <w:sz w:val="28"/>
          <w:szCs w:val="28"/>
        </w:rPr>
        <w:t>проекта</w:t>
      </w:r>
      <w:r w:rsidR="00144A23">
        <w:rPr>
          <w:sz w:val="28"/>
          <w:szCs w:val="28"/>
        </w:rPr>
        <w:t>: _____________________________________</w:t>
      </w:r>
    </w:p>
    <w:tbl>
      <w:tblPr>
        <w:tblW w:w="0" w:type="auto"/>
        <w:tblInd w:w="10" w:type="dxa"/>
        <w:tblLayout w:type="fixed"/>
        <w:tblCellMar>
          <w:left w:w="0" w:type="dxa"/>
          <w:right w:w="0" w:type="dxa"/>
        </w:tblCellMar>
        <w:tblLook w:val="04A0" w:firstRow="1" w:lastRow="0" w:firstColumn="1" w:lastColumn="0" w:noHBand="0" w:noVBand="1"/>
      </w:tblPr>
      <w:tblGrid>
        <w:gridCol w:w="1680"/>
        <w:gridCol w:w="1020"/>
        <w:gridCol w:w="1500"/>
        <w:gridCol w:w="280"/>
        <w:gridCol w:w="700"/>
        <w:gridCol w:w="880"/>
        <w:gridCol w:w="640"/>
        <w:gridCol w:w="860"/>
        <w:gridCol w:w="840"/>
        <w:gridCol w:w="1160"/>
      </w:tblGrid>
      <w:tr w:rsidR="00076C25" w:rsidRPr="007E4E96" w14:paraId="583FF067" w14:textId="77777777" w:rsidTr="00570216">
        <w:trPr>
          <w:trHeight w:val="324"/>
        </w:trPr>
        <w:tc>
          <w:tcPr>
            <w:tcW w:w="2700" w:type="dxa"/>
            <w:gridSpan w:val="2"/>
            <w:tcBorders>
              <w:top w:val="single" w:sz="8" w:space="0" w:color="auto"/>
              <w:left w:val="single" w:sz="8" w:space="0" w:color="auto"/>
              <w:right w:val="single" w:sz="8" w:space="0" w:color="auto"/>
            </w:tcBorders>
            <w:vAlign w:val="bottom"/>
          </w:tcPr>
          <w:p w14:paraId="51120BA7" w14:textId="77777777" w:rsidR="00076C25" w:rsidRPr="007E4E96" w:rsidRDefault="00076C25" w:rsidP="00570216">
            <w:pPr>
              <w:ind w:left="320"/>
            </w:pPr>
            <w:r w:rsidRPr="007E4E96">
              <w:t>Критерии оценки</w:t>
            </w:r>
          </w:p>
        </w:tc>
        <w:tc>
          <w:tcPr>
            <w:tcW w:w="4860" w:type="dxa"/>
            <w:gridSpan w:val="6"/>
            <w:tcBorders>
              <w:top w:val="single" w:sz="8" w:space="0" w:color="auto"/>
              <w:right w:val="single" w:sz="8" w:space="0" w:color="auto"/>
            </w:tcBorders>
            <w:vAlign w:val="bottom"/>
          </w:tcPr>
          <w:p w14:paraId="3C55D65E" w14:textId="77777777" w:rsidR="00076C25" w:rsidRPr="007E4E96" w:rsidRDefault="00076C25" w:rsidP="00570216">
            <w:pPr>
              <w:ind w:left="600"/>
            </w:pPr>
            <w:r w:rsidRPr="007E4E96">
              <w:t>Содержание критериев оценки</w:t>
            </w:r>
          </w:p>
        </w:tc>
        <w:tc>
          <w:tcPr>
            <w:tcW w:w="840" w:type="dxa"/>
            <w:tcBorders>
              <w:top w:val="single" w:sz="8" w:space="0" w:color="auto"/>
              <w:right w:val="single" w:sz="8" w:space="0" w:color="auto"/>
            </w:tcBorders>
            <w:vAlign w:val="bottom"/>
          </w:tcPr>
          <w:p w14:paraId="440D9FAD" w14:textId="77777777" w:rsidR="00076C25" w:rsidRPr="007E4E96" w:rsidRDefault="00076C25" w:rsidP="00570216">
            <w:pPr>
              <w:jc w:val="center"/>
            </w:pPr>
            <w:r w:rsidRPr="007E4E96">
              <w:t>Балл</w:t>
            </w:r>
          </w:p>
        </w:tc>
        <w:tc>
          <w:tcPr>
            <w:tcW w:w="1160" w:type="dxa"/>
            <w:tcBorders>
              <w:top w:val="single" w:sz="8" w:space="0" w:color="auto"/>
              <w:right w:val="single" w:sz="8" w:space="0" w:color="auto"/>
            </w:tcBorders>
            <w:vAlign w:val="bottom"/>
          </w:tcPr>
          <w:p w14:paraId="59B38D48" w14:textId="77777777" w:rsidR="00076C25" w:rsidRPr="007E4E96" w:rsidRDefault="00076C25" w:rsidP="00570216">
            <w:pPr>
              <w:jc w:val="center"/>
            </w:pPr>
            <w:r w:rsidRPr="007E4E96">
              <w:rPr>
                <w:w w:val="99"/>
              </w:rPr>
              <w:t>Балл</w:t>
            </w:r>
          </w:p>
        </w:tc>
      </w:tr>
      <w:tr w:rsidR="00076C25" w:rsidRPr="007E4E96" w14:paraId="37C4C661" w14:textId="77777777" w:rsidTr="008B1C31">
        <w:trPr>
          <w:trHeight w:val="328"/>
        </w:trPr>
        <w:tc>
          <w:tcPr>
            <w:tcW w:w="1680" w:type="dxa"/>
            <w:tcBorders>
              <w:left w:val="single" w:sz="8" w:space="0" w:color="auto"/>
              <w:bottom w:val="single" w:sz="4" w:space="0" w:color="auto"/>
            </w:tcBorders>
            <w:vAlign w:val="bottom"/>
          </w:tcPr>
          <w:p w14:paraId="27F672D1" w14:textId="77777777" w:rsidR="00076C25" w:rsidRPr="007E4E96" w:rsidRDefault="00076C25" w:rsidP="00570216"/>
        </w:tc>
        <w:tc>
          <w:tcPr>
            <w:tcW w:w="1020" w:type="dxa"/>
            <w:tcBorders>
              <w:bottom w:val="single" w:sz="4" w:space="0" w:color="auto"/>
              <w:right w:val="single" w:sz="8" w:space="0" w:color="auto"/>
            </w:tcBorders>
            <w:vAlign w:val="bottom"/>
          </w:tcPr>
          <w:p w14:paraId="349F75C5" w14:textId="77777777" w:rsidR="00076C25" w:rsidRPr="007E4E96" w:rsidRDefault="00076C25" w:rsidP="00570216"/>
        </w:tc>
        <w:tc>
          <w:tcPr>
            <w:tcW w:w="1500" w:type="dxa"/>
            <w:tcBorders>
              <w:bottom w:val="single" w:sz="4" w:space="0" w:color="auto"/>
            </w:tcBorders>
            <w:vAlign w:val="bottom"/>
          </w:tcPr>
          <w:p w14:paraId="6475E918" w14:textId="77777777" w:rsidR="00076C25" w:rsidRPr="007E4E96" w:rsidRDefault="00076C25" w:rsidP="00570216"/>
        </w:tc>
        <w:tc>
          <w:tcPr>
            <w:tcW w:w="280" w:type="dxa"/>
            <w:tcBorders>
              <w:bottom w:val="single" w:sz="4" w:space="0" w:color="auto"/>
            </w:tcBorders>
            <w:vAlign w:val="bottom"/>
          </w:tcPr>
          <w:p w14:paraId="1A7C3874" w14:textId="77777777" w:rsidR="00076C25" w:rsidRPr="007E4E96" w:rsidRDefault="00076C25" w:rsidP="00570216"/>
        </w:tc>
        <w:tc>
          <w:tcPr>
            <w:tcW w:w="700" w:type="dxa"/>
            <w:tcBorders>
              <w:bottom w:val="single" w:sz="4" w:space="0" w:color="auto"/>
            </w:tcBorders>
            <w:vAlign w:val="bottom"/>
          </w:tcPr>
          <w:p w14:paraId="2A8E81D9" w14:textId="77777777" w:rsidR="00076C25" w:rsidRPr="007E4E96" w:rsidRDefault="00076C25" w:rsidP="00570216"/>
        </w:tc>
        <w:tc>
          <w:tcPr>
            <w:tcW w:w="880" w:type="dxa"/>
            <w:tcBorders>
              <w:bottom w:val="single" w:sz="4" w:space="0" w:color="auto"/>
            </w:tcBorders>
            <w:vAlign w:val="bottom"/>
          </w:tcPr>
          <w:p w14:paraId="38183527" w14:textId="77777777" w:rsidR="00076C25" w:rsidRPr="007E4E96" w:rsidRDefault="00076C25" w:rsidP="00570216"/>
        </w:tc>
        <w:tc>
          <w:tcPr>
            <w:tcW w:w="640" w:type="dxa"/>
            <w:tcBorders>
              <w:bottom w:val="single" w:sz="4" w:space="0" w:color="auto"/>
            </w:tcBorders>
            <w:vAlign w:val="bottom"/>
          </w:tcPr>
          <w:p w14:paraId="13BBF269" w14:textId="77777777" w:rsidR="00076C25" w:rsidRPr="007E4E96" w:rsidRDefault="00076C25" w:rsidP="00570216"/>
        </w:tc>
        <w:tc>
          <w:tcPr>
            <w:tcW w:w="860" w:type="dxa"/>
            <w:tcBorders>
              <w:bottom w:val="single" w:sz="4" w:space="0" w:color="auto"/>
              <w:right w:val="single" w:sz="8" w:space="0" w:color="auto"/>
            </w:tcBorders>
            <w:vAlign w:val="bottom"/>
          </w:tcPr>
          <w:p w14:paraId="2C4F666F" w14:textId="77777777" w:rsidR="00076C25" w:rsidRPr="007E4E96" w:rsidRDefault="00076C25" w:rsidP="00570216"/>
        </w:tc>
        <w:tc>
          <w:tcPr>
            <w:tcW w:w="840" w:type="dxa"/>
            <w:tcBorders>
              <w:bottom w:val="single" w:sz="4" w:space="0" w:color="auto"/>
              <w:right w:val="single" w:sz="8" w:space="0" w:color="auto"/>
            </w:tcBorders>
            <w:vAlign w:val="bottom"/>
          </w:tcPr>
          <w:p w14:paraId="7D198451" w14:textId="77777777" w:rsidR="00076C25" w:rsidRPr="007E4E96" w:rsidRDefault="00076C25" w:rsidP="00570216">
            <w:pPr>
              <w:jc w:val="center"/>
            </w:pPr>
            <w:r w:rsidRPr="007E4E96">
              <w:rPr>
                <w:w w:val="98"/>
              </w:rPr>
              <w:t>макс.</w:t>
            </w:r>
          </w:p>
        </w:tc>
        <w:tc>
          <w:tcPr>
            <w:tcW w:w="1160" w:type="dxa"/>
            <w:tcBorders>
              <w:bottom w:val="single" w:sz="4" w:space="0" w:color="auto"/>
              <w:right w:val="single" w:sz="8" w:space="0" w:color="auto"/>
            </w:tcBorders>
            <w:vAlign w:val="bottom"/>
          </w:tcPr>
          <w:p w14:paraId="56F60904" w14:textId="77777777" w:rsidR="00076C25" w:rsidRPr="007E4E96" w:rsidRDefault="00076C25" w:rsidP="00570216">
            <w:pPr>
              <w:jc w:val="center"/>
            </w:pPr>
            <w:r w:rsidRPr="007E4E96">
              <w:rPr>
                <w:w w:val="99"/>
              </w:rPr>
              <w:t>фактич.</w:t>
            </w:r>
          </w:p>
        </w:tc>
      </w:tr>
      <w:tr w:rsidR="008B1C31" w:rsidRPr="007E4E96" w14:paraId="583BD824" w14:textId="77777777" w:rsidTr="00352035">
        <w:trPr>
          <w:trHeight w:val="1100"/>
        </w:trPr>
        <w:tc>
          <w:tcPr>
            <w:tcW w:w="2700" w:type="dxa"/>
            <w:gridSpan w:val="2"/>
            <w:tcBorders>
              <w:top w:val="single" w:sz="4" w:space="0" w:color="auto"/>
              <w:left w:val="single" w:sz="8" w:space="0" w:color="auto"/>
              <w:bottom w:val="single" w:sz="4" w:space="0" w:color="auto"/>
              <w:right w:val="single" w:sz="8" w:space="0" w:color="auto"/>
            </w:tcBorders>
          </w:tcPr>
          <w:p w14:paraId="12FB4E9C" w14:textId="77777777" w:rsidR="008B1C31" w:rsidRPr="007E4E96" w:rsidRDefault="008B1C31" w:rsidP="00570216">
            <w:pPr>
              <w:spacing w:line="308" w:lineRule="exact"/>
              <w:ind w:left="120"/>
            </w:pPr>
            <w:r w:rsidRPr="007E4E96">
              <w:t>Структура курсово</w:t>
            </w:r>
            <w:r w:rsidR="00DF0E93">
              <w:t>го</w:t>
            </w:r>
          </w:p>
          <w:p w14:paraId="4E036234" w14:textId="77777777" w:rsidR="008B1C31" w:rsidRPr="007E4E96" w:rsidRDefault="00DF0E93" w:rsidP="00570216">
            <w:r>
              <w:t>проекта</w:t>
            </w:r>
          </w:p>
        </w:tc>
        <w:tc>
          <w:tcPr>
            <w:tcW w:w="4860" w:type="dxa"/>
            <w:gridSpan w:val="6"/>
            <w:tcBorders>
              <w:top w:val="single" w:sz="4" w:space="0" w:color="auto"/>
              <w:bottom w:val="single" w:sz="4" w:space="0" w:color="auto"/>
              <w:right w:val="single" w:sz="8" w:space="0" w:color="auto"/>
            </w:tcBorders>
            <w:vAlign w:val="bottom"/>
          </w:tcPr>
          <w:p w14:paraId="72DB532F" w14:textId="2FD1ED85" w:rsidR="008B1C31" w:rsidRPr="007E4E96" w:rsidRDefault="008B1C31" w:rsidP="008B1C31">
            <w:pPr>
              <w:spacing w:line="308" w:lineRule="exact"/>
              <w:ind w:left="100"/>
            </w:pPr>
            <w:r w:rsidRPr="007E4E96">
              <w:rPr>
                <w:i/>
                <w:iCs/>
              </w:rPr>
              <w:t>Курсов</w:t>
            </w:r>
            <w:r w:rsidR="00740B42">
              <w:rPr>
                <w:i/>
                <w:iCs/>
              </w:rPr>
              <w:t xml:space="preserve">ой проект </w:t>
            </w:r>
            <w:r w:rsidRPr="007E4E96">
              <w:rPr>
                <w:i/>
                <w:iCs/>
                <w:w w:val="99"/>
              </w:rPr>
              <w:t>долж</w:t>
            </w:r>
            <w:r w:rsidR="00740B42">
              <w:rPr>
                <w:i/>
                <w:iCs/>
                <w:w w:val="99"/>
              </w:rPr>
              <w:t>ен</w:t>
            </w:r>
            <w:r>
              <w:rPr>
                <w:i/>
                <w:iCs/>
                <w:w w:val="99"/>
              </w:rPr>
              <w:t xml:space="preserve"> </w:t>
            </w:r>
            <w:r w:rsidRPr="007E4E96">
              <w:rPr>
                <w:i/>
                <w:iCs/>
              </w:rPr>
              <w:t>быть</w:t>
            </w:r>
            <w:r w:rsidR="00740B42">
              <w:rPr>
                <w:i/>
                <w:iCs/>
              </w:rPr>
              <w:t xml:space="preserve"> разделен</w:t>
            </w:r>
            <w:r>
              <w:rPr>
                <w:i/>
                <w:iCs/>
              </w:rPr>
              <w:t xml:space="preserve"> </w:t>
            </w:r>
            <w:r w:rsidRPr="007E4E96">
              <w:rPr>
                <w:i/>
                <w:iCs/>
              </w:rPr>
              <w:t>на    главы</w:t>
            </w:r>
            <w:r>
              <w:rPr>
                <w:i/>
                <w:iCs/>
              </w:rPr>
              <w:t xml:space="preserve"> (главы </w:t>
            </w:r>
            <w:r w:rsidRPr="007E4E96">
              <w:rPr>
                <w:i/>
                <w:iCs/>
              </w:rPr>
              <w:t>и</w:t>
            </w:r>
            <w:r>
              <w:rPr>
                <w:i/>
                <w:iCs/>
              </w:rPr>
              <w:t xml:space="preserve"> </w:t>
            </w:r>
            <w:r w:rsidRPr="007E4E96">
              <w:rPr>
                <w:i/>
                <w:iCs/>
              </w:rPr>
              <w:t>параграфы); содержать</w:t>
            </w:r>
            <w:r>
              <w:rPr>
                <w:i/>
                <w:iCs/>
              </w:rPr>
              <w:t xml:space="preserve"> </w:t>
            </w:r>
            <w:r w:rsidRPr="007E4E96">
              <w:rPr>
                <w:i/>
                <w:iCs/>
              </w:rPr>
              <w:t>введение,</w:t>
            </w:r>
            <w:r>
              <w:rPr>
                <w:i/>
                <w:iCs/>
              </w:rPr>
              <w:t xml:space="preserve"> </w:t>
            </w:r>
            <w:r w:rsidRPr="007E4E96">
              <w:rPr>
                <w:i/>
                <w:iCs/>
              </w:rPr>
              <w:t>заключение,</w:t>
            </w:r>
            <w:r>
              <w:rPr>
                <w:i/>
                <w:iCs/>
              </w:rPr>
              <w:t xml:space="preserve"> </w:t>
            </w:r>
            <w:r w:rsidRPr="007E4E96">
              <w:rPr>
                <w:i/>
                <w:iCs/>
              </w:rPr>
              <w:t>список использованных</w:t>
            </w:r>
          </w:p>
          <w:p w14:paraId="63131A4C" w14:textId="77777777" w:rsidR="008B1C31" w:rsidRPr="007E4E96" w:rsidRDefault="008B1C31" w:rsidP="008B1C31">
            <w:pPr>
              <w:ind w:left="100"/>
            </w:pPr>
            <w:r>
              <w:rPr>
                <w:i/>
                <w:iCs/>
              </w:rPr>
              <w:t>источников,</w:t>
            </w:r>
            <w:r w:rsidRPr="007E4E96">
              <w:rPr>
                <w:i/>
                <w:iCs/>
              </w:rPr>
              <w:t xml:space="preserve"> приложения (при их</w:t>
            </w:r>
            <w:r>
              <w:rPr>
                <w:i/>
                <w:iCs/>
              </w:rPr>
              <w:t xml:space="preserve"> </w:t>
            </w:r>
            <w:r w:rsidRPr="007E4E96">
              <w:rPr>
                <w:i/>
                <w:iCs/>
              </w:rPr>
              <w:t>наличии)</w:t>
            </w:r>
          </w:p>
        </w:tc>
        <w:tc>
          <w:tcPr>
            <w:tcW w:w="840" w:type="dxa"/>
            <w:tcBorders>
              <w:top w:val="single" w:sz="4" w:space="0" w:color="auto"/>
              <w:left w:val="single" w:sz="8" w:space="0" w:color="auto"/>
              <w:bottom w:val="single" w:sz="4" w:space="0" w:color="auto"/>
              <w:right w:val="single" w:sz="8" w:space="0" w:color="auto"/>
            </w:tcBorders>
            <w:vAlign w:val="bottom"/>
          </w:tcPr>
          <w:p w14:paraId="6EE4C8EC" w14:textId="77777777" w:rsidR="008B1C31" w:rsidRPr="007E4E96" w:rsidRDefault="008B1C31" w:rsidP="00570216">
            <w:pPr>
              <w:spacing w:line="312" w:lineRule="exact"/>
              <w:jc w:val="center"/>
            </w:pPr>
            <w:r w:rsidRPr="007E4E96">
              <w:rPr>
                <w:b/>
                <w:bCs/>
                <w:w w:val="99"/>
              </w:rPr>
              <w:t>2</w:t>
            </w:r>
          </w:p>
        </w:tc>
        <w:tc>
          <w:tcPr>
            <w:tcW w:w="1160" w:type="dxa"/>
            <w:tcBorders>
              <w:top w:val="single" w:sz="4" w:space="0" w:color="auto"/>
              <w:bottom w:val="single" w:sz="4" w:space="0" w:color="auto"/>
              <w:right w:val="single" w:sz="8" w:space="0" w:color="auto"/>
            </w:tcBorders>
            <w:vAlign w:val="bottom"/>
          </w:tcPr>
          <w:p w14:paraId="59FCF47A" w14:textId="77777777" w:rsidR="008B1C31" w:rsidRPr="007E4E96" w:rsidRDefault="008B1C31" w:rsidP="00570216"/>
        </w:tc>
      </w:tr>
      <w:tr w:rsidR="0061779A" w:rsidRPr="007E4E96" w14:paraId="6AF53E81" w14:textId="77777777" w:rsidTr="00352035">
        <w:trPr>
          <w:trHeight w:val="1316"/>
        </w:trPr>
        <w:tc>
          <w:tcPr>
            <w:tcW w:w="2700" w:type="dxa"/>
            <w:gridSpan w:val="2"/>
            <w:tcBorders>
              <w:top w:val="single" w:sz="4" w:space="0" w:color="auto"/>
              <w:left w:val="single" w:sz="8" w:space="0" w:color="auto"/>
              <w:bottom w:val="single" w:sz="4" w:space="0" w:color="auto"/>
              <w:right w:val="single" w:sz="8" w:space="0" w:color="auto"/>
            </w:tcBorders>
          </w:tcPr>
          <w:p w14:paraId="0ADFC588" w14:textId="77777777" w:rsidR="0061779A" w:rsidRPr="007E4E96" w:rsidRDefault="0061779A" w:rsidP="00DF0E93">
            <w:pPr>
              <w:spacing w:line="308" w:lineRule="exact"/>
              <w:ind w:left="120"/>
            </w:pPr>
            <w:r w:rsidRPr="007E4E96">
              <w:t>Соответствие</w:t>
            </w:r>
            <w:r>
              <w:t xml:space="preserve"> </w:t>
            </w:r>
            <w:r w:rsidRPr="007E4E96">
              <w:t>введения</w:t>
            </w:r>
            <w:r>
              <w:t xml:space="preserve"> </w:t>
            </w:r>
            <w:r w:rsidRPr="007E4E96">
              <w:t>и</w:t>
            </w:r>
            <w:r>
              <w:t xml:space="preserve"> </w:t>
            </w:r>
            <w:r w:rsidRPr="007E4E96">
              <w:t>заключения</w:t>
            </w:r>
            <w:r>
              <w:t xml:space="preserve"> </w:t>
            </w:r>
            <w:r w:rsidRPr="007E4E96">
              <w:t>курсово</w:t>
            </w:r>
            <w:r w:rsidR="00DF0E93">
              <w:t>го</w:t>
            </w:r>
            <w:r>
              <w:t xml:space="preserve"> </w:t>
            </w:r>
            <w:r w:rsidR="00DF0E93">
              <w:t>проекта</w:t>
            </w:r>
            <w:r>
              <w:t xml:space="preserve"> </w:t>
            </w:r>
            <w:r w:rsidRPr="007E4E96">
              <w:t>установленным</w:t>
            </w:r>
            <w:r>
              <w:t xml:space="preserve"> </w:t>
            </w:r>
            <w:r w:rsidRPr="007E4E96">
              <w:t>требованиям</w:t>
            </w:r>
          </w:p>
        </w:tc>
        <w:tc>
          <w:tcPr>
            <w:tcW w:w="4860" w:type="dxa"/>
            <w:gridSpan w:val="6"/>
            <w:tcBorders>
              <w:top w:val="single" w:sz="4" w:space="0" w:color="auto"/>
              <w:bottom w:val="single" w:sz="4" w:space="0" w:color="auto"/>
              <w:right w:val="single" w:sz="8" w:space="0" w:color="auto"/>
            </w:tcBorders>
            <w:vAlign w:val="bottom"/>
          </w:tcPr>
          <w:p w14:paraId="45A9ADD3" w14:textId="2C21A81B" w:rsidR="0061779A" w:rsidRPr="007E4E96" w:rsidRDefault="0061779A" w:rsidP="00740B42">
            <w:pPr>
              <w:spacing w:line="308" w:lineRule="exact"/>
              <w:ind w:left="100"/>
            </w:pPr>
            <w:r w:rsidRPr="007E4E96">
              <w:rPr>
                <w:i/>
                <w:iCs/>
              </w:rPr>
              <w:t>Введение</w:t>
            </w:r>
            <w:r>
              <w:rPr>
                <w:i/>
                <w:iCs/>
              </w:rPr>
              <w:t xml:space="preserve"> </w:t>
            </w:r>
            <w:r w:rsidRPr="007E4E96">
              <w:rPr>
                <w:i/>
                <w:iCs/>
              </w:rPr>
              <w:t>и</w:t>
            </w:r>
            <w:r>
              <w:rPr>
                <w:i/>
                <w:iCs/>
              </w:rPr>
              <w:t xml:space="preserve"> </w:t>
            </w:r>
            <w:r w:rsidRPr="007E4E96">
              <w:rPr>
                <w:i/>
                <w:iCs/>
                <w:w w:val="99"/>
              </w:rPr>
              <w:t>заключение</w:t>
            </w:r>
            <w:r>
              <w:rPr>
                <w:i/>
                <w:iCs/>
                <w:w w:val="99"/>
              </w:rPr>
              <w:t xml:space="preserve"> </w:t>
            </w:r>
            <w:r w:rsidRPr="007E4E96">
              <w:rPr>
                <w:i/>
                <w:iCs/>
              </w:rPr>
              <w:t>должны</w:t>
            </w:r>
            <w:r>
              <w:rPr>
                <w:i/>
                <w:iCs/>
              </w:rPr>
              <w:t xml:space="preserve"> </w:t>
            </w:r>
            <w:r w:rsidRPr="007E4E96">
              <w:rPr>
                <w:i/>
                <w:iCs/>
              </w:rPr>
              <w:t>соответствовать</w:t>
            </w:r>
            <w:r>
              <w:rPr>
                <w:i/>
                <w:iCs/>
              </w:rPr>
              <w:t xml:space="preserve"> </w:t>
            </w:r>
            <w:r w:rsidRPr="007E4E96">
              <w:rPr>
                <w:i/>
                <w:iCs/>
                <w:w w:val="99"/>
              </w:rPr>
              <w:t>требованиям,</w:t>
            </w:r>
            <w:r>
              <w:rPr>
                <w:i/>
                <w:iCs/>
                <w:w w:val="99"/>
              </w:rPr>
              <w:t xml:space="preserve"> </w:t>
            </w:r>
            <w:r w:rsidRPr="007E4E96">
              <w:rPr>
                <w:i/>
                <w:iCs/>
              </w:rPr>
              <w:t>предусмотренным</w:t>
            </w:r>
            <w:r>
              <w:rPr>
                <w:i/>
                <w:iCs/>
              </w:rPr>
              <w:t xml:space="preserve"> </w:t>
            </w:r>
            <w:r w:rsidRPr="007E4E96">
              <w:rPr>
                <w:i/>
                <w:iCs/>
              </w:rPr>
              <w:t>Методическими</w:t>
            </w:r>
            <w:r>
              <w:rPr>
                <w:i/>
                <w:iCs/>
              </w:rPr>
              <w:t xml:space="preserve"> </w:t>
            </w:r>
            <w:r w:rsidRPr="007E4E96">
              <w:rPr>
                <w:i/>
                <w:iCs/>
              </w:rPr>
              <w:t>указаниями</w:t>
            </w:r>
            <w:r>
              <w:rPr>
                <w:i/>
                <w:iCs/>
              </w:rPr>
              <w:t xml:space="preserve"> </w:t>
            </w:r>
          </w:p>
        </w:tc>
        <w:tc>
          <w:tcPr>
            <w:tcW w:w="840" w:type="dxa"/>
            <w:tcBorders>
              <w:top w:val="single" w:sz="4" w:space="0" w:color="auto"/>
              <w:left w:val="single" w:sz="8" w:space="0" w:color="auto"/>
              <w:bottom w:val="single" w:sz="4" w:space="0" w:color="auto"/>
              <w:right w:val="single" w:sz="8" w:space="0" w:color="auto"/>
            </w:tcBorders>
            <w:vAlign w:val="bottom"/>
          </w:tcPr>
          <w:p w14:paraId="197E5311" w14:textId="77777777" w:rsidR="0061779A" w:rsidRPr="007E4E96" w:rsidRDefault="0061779A" w:rsidP="00570216">
            <w:pPr>
              <w:spacing w:line="312" w:lineRule="exact"/>
              <w:jc w:val="center"/>
            </w:pPr>
            <w:r w:rsidRPr="007E4E96">
              <w:rPr>
                <w:b/>
                <w:bCs/>
                <w:w w:val="99"/>
              </w:rPr>
              <w:t>10</w:t>
            </w:r>
          </w:p>
        </w:tc>
        <w:tc>
          <w:tcPr>
            <w:tcW w:w="1160" w:type="dxa"/>
            <w:tcBorders>
              <w:top w:val="single" w:sz="4" w:space="0" w:color="auto"/>
              <w:bottom w:val="single" w:sz="4" w:space="0" w:color="auto"/>
              <w:right w:val="single" w:sz="8" w:space="0" w:color="auto"/>
            </w:tcBorders>
            <w:vAlign w:val="bottom"/>
          </w:tcPr>
          <w:p w14:paraId="1E457DBB" w14:textId="77777777" w:rsidR="0061779A" w:rsidRPr="007E4E96" w:rsidRDefault="0061779A" w:rsidP="00570216"/>
        </w:tc>
      </w:tr>
      <w:tr w:rsidR="0061779A" w:rsidRPr="007E4E96" w14:paraId="05083E55" w14:textId="77777777" w:rsidTr="00352035">
        <w:trPr>
          <w:trHeight w:val="312"/>
        </w:trPr>
        <w:tc>
          <w:tcPr>
            <w:tcW w:w="2700" w:type="dxa"/>
            <w:gridSpan w:val="2"/>
            <w:vMerge w:val="restart"/>
            <w:tcBorders>
              <w:top w:val="single" w:sz="4" w:space="0" w:color="auto"/>
              <w:left w:val="single" w:sz="8" w:space="0" w:color="auto"/>
              <w:right w:val="single" w:sz="8" w:space="0" w:color="auto"/>
            </w:tcBorders>
          </w:tcPr>
          <w:p w14:paraId="5D6BD751" w14:textId="77777777" w:rsidR="0061779A" w:rsidRPr="007E4E96" w:rsidRDefault="0061779A" w:rsidP="0061779A">
            <w:pPr>
              <w:spacing w:line="308" w:lineRule="exact"/>
              <w:ind w:left="120"/>
            </w:pPr>
            <w:r w:rsidRPr="007E4E96">
              <w:t>Полнота</w:t>
            </w:r>
            <w:r>
              <w:t xml:space="preserve"> </w:t>
            </w:r>
            <w:r w:rsidRPr="007E4E96">
              <w:t>и</w:t>
            </w:r>
            <w:r>
              <w:t xml:space="preserve"> </w:t>
            </w:r>
            <w:r w:rsidRPr="007E4E96">
              <w:t>логичность</w:t>
            </w:r>
            <w:r>
              <w:t xml:space="preserve"> </w:t>
            </w:r>
            <w:r w:rsidRPr="007E4E96">
              <w:t>раскрытия темы</w:t>
            </w:r>
          </w:p>
        </w:tc>
        <w:tc>
          <w:tcPr>
            <w:tcW w:w="4860" w:type="dxa"/>
            <w:gridSpan w:val="6"/>
            <w:tcBorders>
              <w:top w:val="single" w:sz="4" w:space="0" w:color="auto"/>
              <w:left w:val="single" w:sz="8" w:space="0" w:color="auto"/>
              <w:right w:val="single" w:sz="8" w:space="0" w:color="auto"/>
            </w:tcBorders>
            <w:vAlign w:val="bottom"/>
          </w:tcPr>
          <w:p w14:paraId="0D303364" w14:textId="2225FA6E" w:rsidR="0061779A" w:rsidRPr="007E4E96" w:rsidRDefault="0061779A" w:rsidP="00740B42">
            <w:pPr>
              <w:spacing w:line="308" w:lineRule="exact"/>
              <w:ind w:left="100"/>
            </w:pPr>
            <w:r w:rsidRPr="007E4E96">
              <w:rPr>
                <w:i/>
                <w:iCs/>
              </w:rPr>
              <w:t>В  курсово</w:t>
            </w:r>
            <w:r w:rsidR="00740B42">
              <w:rPr>
                <w:i/>
                <w:iCs/>
              </w:rPr>
              <w:t xml:space="preserve">м проекте </w:t>
            </w:r>
            <w:r w:rsidRPr="007E4E96">
              <w:rPr>
                <w:i/>
                <w:iCs/>
              </w:rPr>
              <w:t>должны  быть</w:t>
            </w:r>
          </w:p>
        </w:tc>
        <w:tc>
          <w:tcPr>
            <w:tcW w:w="840" w:type="dxa"/>
            <w:vMerge w:val="restart"/>
            <w:tcBorders>
              <w:top w:val="single" w:sz="4" w:space="0" w:color="auto"/>
              <w:right w:val="single" w:sz="8" w:space="0" w:color="auto"/>
            </w:tcBorders>
            <w:vAlign w:val="bottom"/>
          </w:tcPr>
          <w:p w14:paraId="0D304B90" w14:textId="77777777" w:rsidR="0061779A" w:rsidRPr="007E4E96" w:rsidRDefault="0061779A" w:rsidP="00570216">
            <w:pPr>
              <w:spacing w:line="312" w:lineRule="exact"/>
              <w:jc w:val="center"/>
            </w:pPr>
            <w:r w:rsidRPr="007E4E96">
              <w:rPr>
                <w:b/>
                <w:bCs/>
                <w:w w:val="99"/>
              </w:rPr>
              <w:t>20</w:t>
            </w:r>
          </w:p>
        </w:tc>
        <w:tc>
          <w:tcPr>
            <w:tcW w:w="1160" w:type="dxa"/>
            <w:vMerge w:val="restart"/>
            <w:tcBorders>
              <w:top w:val="single" w:sz="4" w:space="0" w:color="auto"/>
              <w:right w:val="single" w:sz="8" w:space="0" w:color="auto"/>
            </w:tcBorders>
            <w:vAlign w:val="bottom"/>
          </w:tcPr>
          <w:p w14:paraId="10CF8AB0" w14:textId="77777777" w:rsidR="0061779A" w:rsidRPr="007E4E96" w:rsidRDefault="0061779A" w:rsidP="00570216"/>
        </w:tc>
      </w:tr>
      <w:tr w:rsidR="0061779A" w:rsidRPr="007E4E96" w14:paraId="6CC45A00" w14:textId="77777777" w:rsidTr="00352035">
        <w:trPr>
          <w:trHeight w:val="317"/>
        </w:trPr>
        <w:tc>
          <w:tcPr>
            <w:tcW w:w="2700" w:type="dxa"/>
            <w:gridSpan w:val="2"/>
            <w:vMerge/>
            <w:tcBorders>
              <w:left w:val="single" w:sz="8" w:space="0" w:color="auto"/>
              <w:right w:val="single" w:sz="8" w:space="0" w:color="auto"/>
            </w:tcBorders>
          </w:tcPr>
          <w:p w14:paraId="284C05CB" w14:textId="77777777" w:rsidR="0061779A" w:rsidRPr="007E4E96" w:rsidRDefault="0061779A" w:rsidP="00570216">
            <w:pPr>
              <w:ind w:left="120"/>
            </w:pPr>
          </w:p>
        </w:tc>
        <w:tc>
          <w:tcPr>
            <w:tcW w:w="4860" w:type="dxa"/>
            <w:gridSpan w:val="6"/>
            <w:tcBorders>
              <w:left w:val="single" w:sz="8" w:space="0" w:color="auto"/>
              <w:right w:val="single" w:sz="8" w:space="0" w:color="auto"/>
            </w:tcBorders>
            <w:vAlign w:val="bottom"/>
          </w:tcPr>
          <w:p w14:paraId="0786F818" w14:textId="77777777" w:rsidR="0061779A" w:rsidRPr="007E4E96" w:rsidRDefault="0061779A" w:rsidP="00570216">
            <w:pPr>
              <w:spacing w:line="317" w:lineRule="exact"/>
              <w:ind w:left="100"/>
            </w:pPr>
            <w:r w:rsidRPr="007E4E96">
              <w:rPr>
                <w:i/>
                <w:iCs/>
              </w:rPr>
              <w:t>логично и последовательно раскрыты</w:t>
            </w:r>
          </w:p>
        </w:tc>
        <w:tc>
          <w:tcPr>
            <w:tcW w:w="840" w:type="dxa"/>
            <w:vMerge/>
            <w:tcBorders>
              <w:right w:val="single" w:sz="8" w:space="0" w:color="auto"/>
            </w:tcBorders>
            <w:vAlign w:val="bottom"/>
          </w:tcPr>
          <w:p w14:paraId="5FE85ECC" w14:textId="77777777" w:rsidR="0061779A" w:rsidRPr="007E4E96" w:rsidRDefault="0061779A" w:rsidP="00570216"/>
        </w:tc>
        <w:tc>
          <w:tcPr>
            <w:tcW w:w="1160" w:type="dxa"/>
            <w:vMerge/>
            <w:tcBorders>
              <w:right w:val="single" w:sz="8" w:space="0" w:color="auto"/>
            </w:tcBorders>
            <w:vAlign w:val="bottom"/>
          </w:tcPr>
          <w:p w14:paraId="7089AD25" w14:textId="77777777" w:rsidR="0061779A" w:rsidRPr="007E4E96" w:rsidRDefault="0061779A" w:rsidP="00570216"/>
        </w:tc>
      </w:tr>
      <w:tr w:rsidR="0061779A" w:rsidRPr="007E4E96" w14:paraId="2C0470B4" w14:textId="77777777" w:rsidTr="00352035">
        <w:trPr>
          <w:trHeight w:val="325"/>
        </w:trPr>
        <w:tc>
          <w:tcPr>
            <w:tcW w:w="2700" w:type="dxa"/>
            <w:gridSpan w:val="2"/>
            <w:vMerge/>
            <w:tcBorders>
              <w:left w:val="single" w:sz="8" w:space="0" w:color="auto"/>
              <w:bottom w:val="single" w:sz="4" w:space="0" w:color="auto"/>
              <w:right w:val="single" w:sz="8" w:space="0" w:color="auto"/>
            </w:tcBorders>
          </w:tcPr>
          <w:p w14:paraId="43BDB20D" w14:textId="77777777" w:rsidR="0061779A" w:rsidRPr="007E4E96" w:rsidRDefault="0061779A" w:rsidP="00570216">
            <w:pPr>
              <w:ind w:left="120"/>
            </w:pPr>
          </w:p>
        </w:tc>
        <w:tc>
          <w:tcPr>
            <w:tcW w:w="4000" w:type="dxa"/>
            <w:gridSpan w:val="5"/>
            <w:tcBorders>
              <w:bottom w:val="single" w:sz="4" w:space="0" w:color="auto"/>
            </w:tcBorders>
            <w:vAlign w:val="bottom"/>
          </w:tcPr>
          <w:p w14:paraId="5F6486E5" w14:textId="77777777" w:rsidR="0061779A" w:rsidRPr="007E4E96" w:rsidRDefault="0061779A" w:rsidP="00570216">
            <w:pPr>
              <w:ind w:left="100"/>
            </w:pPr>
            <w:r w:rsidRPr="007E4E96">
              <w:rPr>
                <w:i/>
                <w:iCs/>
              </w:rPr>
              <w:t>все основные вопросы темы</w:t>
            </w:r>
          </w:p>
        </w:tc>
        <w:tc>
          <w:tcPr>
            <w:tcW w:w="860" w:type="dxa"/>
            <w:tcBorders>
              <w:bottom w:val="single" w:sz="4" w:space="0" w:color="auto"/>
              <w:right w:val="single" w:sz="8" w:space="0" w:color="auto"/>
            </w:tcBorders>
            <w:vAlign w:val="bottom"/>
          </w:tcPr>
          <w:p w14:paraId="2E97E7CB" w14:textId="77777777" w:rsidR="0061779A" w:rsidRPr="007E4E96" w:rsidRDefault="0061779A" w:rsidP="00570216"/>
        </w:tc>
        <w:tc>
          <w:tcPr>
            <w:tcW w:w="840" w:type="dxa"/>
            <w:vMerge/>
            <w:tcBorders>
              <w:bottom w:val="single" w:sz="4" w:space="0" w:color="auto"/>
              <w:right w:val="single" w:sz="8" w:space="0" w:color="auto"/>
            </w:tcBorders>
            <w:vAlign w:val="bottom"/>
          </w:tcPr>
          <w:p w14:paraId="14A4201B" w14:textId="77777777" w:rsidR="0061779A" w:rsidRPr="007E4E96" w:rsidRDefault="0061779A" w:rsidP="00570216"/>
        </w:tc>
        <w:tc>
          <w:tcPr>
            <w:tcW w:w="1160" w:type="dxa"/>
            <w:vMerge/>
            <w:tcBorders>
              <w:bottom w:val="single" w:sz="4" w:space="0" w:color="auto"/>
              <w:right w:val="single" w:sz="8" w:space="0" w:color="auto"/>
            </w:tcBorders>
            <w:vAlign w:val="bottom"/>
          </w:tcPr>
          <w:p w14:paraId="7770589D" w14:textId="77777777" w:rsidR="0061779A" w:rsidRPr="007E4E96" w:rsidRDefault="0061779A" w:rsidP="00570216"/>
        </w:tc>
      </w:tr>
      <w:tr w:rsidR="0061779A" w:rsidRPr="007E4E96" w14:paraId="5646257B" w14:textId="77777777" w:rsidTr="00DB6EFF">
        <w:trPr>
          <w:trHeight w:val="1433"/>
        </w:trPr>
        <w:tc>
          <w:tcPr>
            <w:tcW w:w="2700" w:type="dxa"/>
            <w:gridSpan w:val="2"/>
            <w:tcBorders>
              <w:top w:val="single" w:sz="4" w:space="0" w:color="auto"/>
              <w:left w:val="single" w:sz="8" w:space="0" w:color="auto"/>
              <w:bottom w:val="single" w:sz="4" w:space="0" w:color="auto"/>
              <w:right w:val="single" w:sz="8" w:space="0" w:color="auto"/>
            </w:tcBorders>
          </w:tcPr>
          <w:p w14:paraId="416471FF" w14:textId="77777777" w:rsidR="0061779A" w:rsidRPr="007E4E96" w:rsidRDefault="0061779A" w:rsidP="00570216">
            <w:pPr>
              <w:spacing w:line="310" w:lineRule="exact"/>
              <w:ind w:left="120"/>
            </w:pPr>
            <w:r w:rsidRPr="007E4E96">
              <w:t>Самостоятельность</w:t>
            </w:r>
          </w:p>
          <w:p w14:paraId="45761DDA" w14:textId="77777777" w:rsidR="0061779A" w:rsidRPr="007E4E96" w:rsidRDefault="0061779A" w:rsidP="00570216">
            <w:pPr>
              <w:spacing w:line="317" w:lineRule="exact"/>
              <w:ind w:left="120"/>
            </w:pPr>
            <w:r w:rsidRPr="007E4E96">
              <w:t>написания курсово</w:t>
            </w:r>
            <w:r w:rsidR="00DF0E93">
              <w:t>го</w:t>
            </w:r>
          </w:p>
          <w:p w14:paraId="5F640258" w14:textId="77777777" w:rsidR="0061779A" w:rsidRPr="007E4E96" w:rsidRDefault="00DF0E93" w:rsidP="00570216">
            <w:r>
              <w:t>проекта</w:t>
            </w:r>
          </w:p>
        </w:tc>
        <w:tc>
          <w:tcPr>
            <w:tcW w:w="4860" w:type="dxa"/>
            <w:gridSpan w:val="6"/>
            <w:tcBorders>
              <w:top w:val="single" w:sz="4" w:space="0" w:color="auto"/>
              <w:bottom w:val="single" w:sz="4" w:space="0" w:color="auto"/>
              <w:right w:val="single" w:sz="8" w:space="0" w:color="auto"/>
            </w:tcBorders>
            <w:vAlign w:val="bottom"/>
          </w:tcPr>
          <w:p w14:paraId="1ABAD51E" w14:textId="3197786D" w:rsidR="0061779A" w:rsidRPr="007E4E96" w:rsidRDefault="00740B42" w:rsidP="0061779A">
            <w:pPr>
              <w:ind w:left="100"/>
            </w:pPr>
            <w:r w:rsidRPr="007E4E96">
              <w:rPr>
                <w:i/>
                <w:iCs/>
              </w:rPr>
              <w:t>Курсов</w:t>
            </w:r>
            <w:r>
              <w:rPr>
                <w:i/>
                <w:iCs/>
              </w:rPr>
              <w:t xml:space="preserve">ой проект </w:t>
            </w:r>
            <w:r w:rsidRPr="007E4E96">
              <w:rPr>
                <w:i/>
                <w:iCs/>
                <w:w w:val="99"/>
              </w:rPr>
              <w:t>долж</w:t>
            </w:r>
            <w:r>
              <w:rPr>
                <w:i/>
                <w:iCs/>
                <w:w w:val="99"/>
              </w:rPr>
              <w:t xml:space="preserve">ен </w:t>
            </w:r>
            <w:r w:rsidRPr="007E4E96">
              <w:rPr>
                <w:i/>
                <w:iCs/>
              </w:rPr>
              <w:t>быть</w:t>
            </w:r>
            <w:r>
              <w:rPr>
                <w:i/>
                <w:iCs/>
              </w:rPr>
              <w:t xml:space="preserve"> написан</w:t>
            </w:r>
            <w:r w:rsidR="0061779A">
              <w:rPr>
                <w:i/>
                <w:iCs/>
              </w:rPr>
              <w:t xml:space="preserve"> </w:t>
            </w:r>
            <w:r w:rsidR="0061779A" w:rsidRPr="007E4E96">
              <w:rPr>
                <w:i/>
                <w:iCs/>
                <w:w w:val="98"/>
              </w:rPr>
              <w:t>студентом</w:t>
            </w:r>
            <w:r w:rsidR="0061779A">
              <w:rPr>
                <w:i/>
                <w:iCs/>
                <w:w w:val="98"/>
              </w:rPr>
              <w:t xml:space="preserve"> </w:t>
            </w:r>
            <w:r w:rsidR="0061779A" w:rsidRPr="007E4E96">
              <w:rPr>
                <w:i/>
                <w:iCs/>
              </w:rPr>
              <w:t>самостоятельно,</w:t>
            </w:r>
            <w:r w:rsidR="0061779A">
              <w:rPr>
                <w:i/>
                <w:iCs/>
              </w:rPr>
              <w:t xml:space="preserve"> </w:t>
            </w:r>
            <w:r w:rsidR="0061779A" w:rsidRPr="007E4E96">
              <w:rPr>
                <w:i/>
                <w:iCs/>
              </w:rPr>
              <w:t>использование</w:t>
            </w:r>
            <w:r w:rsidR="0061779A">
              <w:rPr>
                <w:i/>
                <w:iCs/>
              </w:rPr>
              <w:t xml:space="preserve"> </w:t>
            </w:r>
            <w:r w:rsidR="0061779A" w:rsidRPr="007E4E96">
              <w:rPr>
                <w:i/>
                <w:iCs/>
              </w:rPr>
              <w:t>материалов</w:t>
            </w:r>
            <w:r w:rsidR="0061779A">
              <w:rPr>
                <w:i/>
                <w:iCs/>
              </w:rPr>
              <w:t xml:space="preserve"> </w:t>
            </w:r>
            <w:r w:rsidR="0061779A" w:rsidRPr="007E4E96">
              <w:rPr>
                <w:i/>
                <w:iCs/>
              </w:rPr>
              <w:t>экономической</w:t>
            </w:r>
            <w:r w:rsidR="0061779A">
              <w:rPr>
                <w:i/>
                <w:iCs/>
              </w:rPr>
              <w:t xml:space="preserve"> </w:t>
            </w:r>
            <w:r w:rsidR="0061779A" w:rsidRPr="008B1C31">
              <w:rPr>
                <w:i/>
                <w:iCs/>
              </w:rPr>
              <w:t>литературы</w:t>
            </w:r>
            <w:r w:rsidR="0061779A">
              <w:rPr>
                <w:i/>
                <w:iCs/>
              </w:rPr>
              <w:t xml:space="preserve"> </w:t>
            </w:r>
            <w:r w:rsidR="0061779A" w:rsidRPr="008B1C31">
              <w:rPr>
                <w:i/>
                <w:iCs/>
              </w:rPr>
              <w:t>и</w:t>
            </w:r>
            <w:r w:rsidR="0061779A">
              <w:rPr>
                <w:i/>
                <w:iCs/>
              </w:rPr>
              <w:t xml:space="preserve"> </w:t>
            </w:r>
            <w:r w:rsidR="0061779A" w:rsidRPr="008B1C31">
              <w:rPr>
                <w:i/>
                <w:iCs/>
              </w:rPr>
              <w:t>нормативных</w:t>
            </w:r>
            <w:r w:rsidR="0061779A">
              <w:rPr>
                <w:i/>
                <w:iCs/>
              </w:rPr>
              <w:t xml:space="preserve"> </w:t>
            </w:r>
            <w:r w:rsidR="0061779A" w:rsidRPr="008B1C31">
              <w:rPr>
                <w:i/>
                <w:iCs/>
              </w:rPr>
              <w:t>правовых</w:t>
            </w:r>
            <w:r w:rsidR="0061779A">
              <w:rPr>
                <w:i/>
                <w:iCs/>
              </w:rPr>
              <w:t xml:space="preserve"> </w:t>
            </w:r>
            <w:r w:rsidR="0061779A" w:rsidRPr="008B1C31">
              <w:rPr>
                <w:i/>
                <w:iCs/>
              </w:rPr>
              <w:t>актов</w:t>
            </w:r>
            <w:r w:rsidR="0061779A">
              <w:rPr>
                <w:i/>
                <w:iCs/>
              </w:rPr>
              <w:t xml:space="preserve"> </w:t>
            </w:r>
            <w:r w:rsidR="0061779A" w:rsidRPr="008B1C31">
              <w:rPr>
                <w:i/>
                <w:iCs/>
                <w:w w:val="99"/>
              </w:rPr>
              <w:t>должно</w:t>
            </w:r>
            <w:r w:rsidR="0061779A">
              <w:rPr>
                <w:i/>
                <w:iCs/>
                <w:w w:val="99"/>
              </w:rPr>
              <w:t xml:space="preserve"> </w:t>
            </w:r>
            <w:r w:rsidR="0061779A" w:rsidRPr="008B1C31">
              <w:rPr>
                <w:i/>
                <w:iCs/>
              </w:rPr>
              <w:t>быть</w:t>
            </w:r>
            <w:r w:rsidR="0061779A">
              <w:rPr>
                <w:i/>
                <w:iCs/>
              </w:rPr>
              <w:t xml:space="preserve"> </w:t>
            </w:r>
            <w:r w:rsidR="0061779A" w:rsidRPr="008B1C31">
              <w:rPr>
                <w:i/>
                <w:iCs/>
              </w:rPr>
              <w:t>оформлено с указанием ссылок</w:t>
            </w:r>
          </w:p>
        </w:tc>
        <w:tc>
          <w:tcPr>
            <w:tcW w:w="840" w:type="dxa"/>
            <w:tcBorders>
              <w:top w:val="single" w:sz="4" w:space="0" w:color="auto"/>
              <w:left w:val="single" w:sz="8" w:space="0" w:color="auto"/>
              <w:bottom w:val="single" w:sz="4" w:space="0" w:color="auto"/>
              <w:right w:val="single" w:sz="8" w:space="0" w:color="auto"/>
            </w:tcBorders>
            <w:vAlign w:val="bottom"/>
          </w:tcPr>
          <w:p w14:paraId="0C8EB000" w14:textId="77777777" w:rsidR="0061779A" w:rsidRPr="007E4E96" w:rsidRDefault="0061779A" w:rsidP="00570216">
            <w:pPr>
              <w:spacing w:line="314" w:lineRule="exact"/>
              <w:jc w:val="center"/>
            </w:pPr>
            <w:r w:rsidRPr="007E4E96">
              <w:rPr>
                <w:b/>
                <w:bCs/>
                <w:w w:val="99"/>
              </w:rPr>
              <w:t>15</w:t>
            </w:r>
          </w:p>
        </w:tc>
        <w:tc>
          <w:tcPr>
            <w:tcW w:w="1160" w:type="dxa"/>
            <w:tcBorders>
              <w:top w:val="single" w:sz="4" w:space="0" w:color="auto"/>
              <w:bottom w:val="single" w:sz="4" w:space="0" w:color="auto"/>
              <w:right w:val="single" w:sz="8" w:space="0" w:color="auto"/>
            </w:tcBorders>
            <w:vAlign w:val="bottom"/>
          </w:tcPr>
          <w:p w14:paraId="5902AA25" w14:textId="77777777" w:rsidR="0061779A" w:rsidRPr="007E4E96" w:rsidRDefault="0061779A" w:rsidP="00570216"/>
        </w:tc>
      </w:tr>
      <w:tr w:rsidR="00352035" w:rsidRPr="007E4E96" w14:paraId="7280ECE7" w14:textId="77777777" w:rsidTr="008A10A0">
        <w:trPr>
          <w:trHeight w:val="1166"/>
        </w:trPr>
        <w:tc>
          <w:tcPr>
            <w:tcW w:w="2700" w:type="dxa"/>
            <w:gridSpan w:val="2"/>
            <w:tcBorders>
              <w:top w:val="single" w:sz="4" w:space="0" w:color="auto"/>
              <w:left w:val="single" w:sz="8" w:space="0" w:color="auto"/>
              <w:bottom w:val="single" w:sz="4" w:space="0" w:color="auto"/>
              <w:right w:val="single" w:sz="8" w:space="0" w:color="auto"/>
            </w:tcBorders>
          </w:tcPr>
          <w:p w14:paraId="5C18C9EE" w14:textId="77777777" w:rsidR="00352035" w:rsidRPr="008B1C31" w:rsidRDefault="00352035" w:rsidP="00352035">
            <w:pPr>
              <w:spacing w:line="310" w:lineRule="exact"/>
              <w:ind w:left="120"/>
            </w:pPr>
            <w:r w:rsidRPr="008B1C31">
              <w:t>Наличие</w:t>
            </w:r>
            <w:r>
              <w:t xml:space="preserve"> </w:t>
            </w:r>
            <w:r w:rsidRPr="008B1C31">
              <w:t>анализа  и</w:t>
            </w:r>
            <w:r>
              <w:t xml:space="preserve"> </w:t>
            </w:r>
            <w:r w:rsidRPr="008B1C31">
              <w:t>выводов автора</w:t>
            </w:r>
          </w:p>
        </w:tc>
        <w:tc>
          <w:tcPr>
            <w:tcW w:w="4860" w:type="dxa"/>
            <w:gridSpan w:val="6"/>
            <w:tcBorders>
              <w:top w:val="single" w:sz="4" w:space="0" w:color="auto"/>
              <w:bottom w:val="single" w:sz="4" w:space="0" w:color="auto"/>
              <w:right w:val="single" w:sz="8" w:space="0" w:color="auto"/>
            </w:tcBorders>
            <w:vAlign w:val="bottom"/>
          </w:tcPr>
          <w:p w14:paraId="3E079F08" w14:textId="1F43D6F7" w:rsidR="00352035" w:rsidRPr="008B1C31" w:rsidRDefault="00352035" w:rsidP="00740B42">
            <w:pPr>
              <w:spacing w:line="310" w:lineRule="exact"/>
              <w:ind w:left="100"/>
            </w:pPr>
            <w:r w:rsidRPr="008B1C31">
              <w:rPr>
                <w:i/>
                <w:iCs/>
              </w:rPr>
              <w:t>В  курсово</w:t>
            </w:r>
            <w:r w:rsidR="00740B42">
              <w:rPr>
                <w:i/>
                <w:iCs/>
              </w:rPr>
              <w:t xml:space="preserve">м проекте </w:t>
            </w:r>
            <w:r w:rsidRPr="008B1C31">
              <w:rPr>
                <w:i/>
                <w:iCs/>
              </w:rPr>
              <w:t>должен</w:t>
            </w:r>
            <w:r>
              <w:rPr>
                <w:i/>
                <w:iCs/>
              </w:rPr>
              <w:t xml:space="preserve"> </w:t>
            </w:r>
            <w:r w:rsidRPr="008B1C31">
              <w:rPr>
                <w:i/>
                <w:iCs/>
              </w:rPr>
              <w:t>быть</w:t>
            </w:r>
            <w:r>
              <w:rPr>
                <w:i/>
                <w:iCs/>
              </w:rPr>
              <w:t xml:space="preserve"> </w:t>
            </w:r>
            <w:r w:rsidRPr="008B1C31">
              <w:rPr>
                <w:i/>
                <w:iCs/>
              </w:rPr>
              <w:t>проведен</w:t>
            </w:r>
            <w:r>
              <w:rPr>
                <w:i/>
                <w:iCs/>
              </w:rPr>
              <w:t xml:space="preserve"> </w:t>
            </w:r>
            <w:r w:rsidRPr="008B1C31">
              <w:rPr>
                <w:i/>
                <w:iCs/>
              </w:rPr>
              <w:t>анализ основных</w:t>
            </w:r>
            <w:r>
              <w:rPr>
                <w:i/>
                <w:iCs/>
              </w:rPr>
              <w:t xml:space="preserve"> </w:t>
            </w:r>
            <w:r w:rsidRPr="008B1C31">
              <w:rPr>
                <w:i/>
                <w:iCs/>
              </w:rPr>
              <w:t>вопросов</w:t>
            </w:r>
            <w:r>
              <w:rPr>
                <w:i/>
                <w:iCs/>
              </w:rPr>
              <w:t xml:space="preserve"> </w:t>
            </w:r>
            <w:r w:rsidRPr="008B1C31">
              <w:rPr>
                <w:i/>
                <w:iCs/>
              </w:rPr>
              <w:t>темы (в т.ч. с использованием</w:t>
            </w:r>
            <w:r>
              <w:rPr>
                <w:i/>
                <w:iCs/>
              </w:rPr>
              <w:t xml:space="preserve"> </w:t>
            </w:r>
            <w:r w:rsidRPr="008B1C31">
              <w:rPr>
                <w:i/>
                <w:iCs/>
              </w:rPr>
              <w:t>фактических</w:t>
            </w:r>
            <w:r>
              <w:rPr>
                <w:i/>
                <w:iCs/>
              </w:rPr>
              <w:t xml:space="preserve"> </w:t>
            </w:r>
            <w:r w:rsidRPr="008B1C31">
              <w:rPr>
                <w:i/>
                <w:iCs/>
              </w:rPr>
              <w:t>данных),</w:t>
            </w:r>
            <w:r>
              <w:rPr>
                <w:i/>
                <w:iCs/>
              </w:rPr>
              <w:t xml:space="preserve"> </w:t>
            </w:r>
            <w:r w:rsidRPr="008B1C31">
              <w:rPr>
                <w:i/>
                <w:iCs/>
              </w:rPr>
              <w:t>сделаны</w:t>
            </w:r>
            <w:r>
              <w:rPr>
                <w:i/>
                <w:iCs/>
              </w:rPr>
              <w:t xml:space="preserve"> </w:t>
            </w:r>
            <w:r w:rsidRPr="008B1C31">
              <w:rPr>
                <w:i/>
                <w:iCs/>
              </w:rPr>
              <w:t>выводы</w:t>
            </w:r>
          </w:p>
        </w:tc>
        <w:tc>
          <w:tcPr>
            <w:tcW w:w="840" w:type="dxa"/>
            <w:tcBorders>
              <w:top w:val="single" w:sz="4" w:space="0" w:color="auto"/>
              <w:left w:val="single" w:sz="8" w:space="0" w:color="auto"/>
              <w:bottom w:val="single" w:sz="4" w:space="0" w:color="auto"/>
              <w:right w:val="single" w:sz="8" w:space="0" w:color="auto"/>
            </w:tcBorders>
            <w:vAlign w:val="bottom"/>
          </w:tcPr>
          <w:p w14:paraId="456CBB24" w14:textId="77777777" w:rsidR="00352035" w:rsidRPr="007E4E96" w:rsidRDefault="00352035" w:rsidP="00352035">
            <w:pPr>
              <w:spacing w:line="314" w:lineRule="exact"/>
              <w:jc w:val="center"/>
              <w:rPr>
                <w:b/>
                <w:bCs/>
                <w:w w:val="99"/>
              </w:rPr>
            </w:pPr>
            <w:r w:rsidRPr="008B1C31">
              <w:rPr>
                <w:b/>
                <w:bCs/>
                <w:w w:val="99"/>
              </w:rPr>
              <w:t>20</w:t>
            </w:r>
          </w:p>
        </w:tc>
        <w:tc>
          <w:tcPr>
            <w:tcW w:w="1160" w:type="dxa"/>
            <w:tcBorders>
              <w:top w:val="single" w:sz="4" w:space="0" w:color="auto"/>
              <w:bottom w:val="single" w:sz="4" w:space="0" w:color="auto"/>
              <w:right w:val="single" w:sz="8" w:space="0" w:color="auto"/>
            </w:tcBorders>
            <w:vAlign w:val="bottom"/>
          </w:tcPr>
          <w:p w14:paraId="7754279F" w14:textId="77777777" w:rsidR="00352035" w:rsidRPr="007E4E96" w:rsidRDefault="00352035" w:rsidP="00352035"/>
        </w:tc>
      </w:tr>
      <w:tr w:rsidR="00352035" w:rsidRPr="007E4E96" w14:paraId="0530662A" w14:textId="77777777" w:rsidTr="00352035">
        <w:trPr>
          <w:trHeight w:val="1604"/>
        </w:trPr>
        <w:tc>
          <w:tcPr>
            <w:tcW w:w="2700" w:type="dxa"/>
            <w:gridSpan w:val="2"/>
            <w:tcBorders>
              <w:top w:val="single" w:sz="4" w:space="0" w:color="auto"/>
              <w:left w:val="single" w:sz="8" w:space="0" w:color="auto"/>
              <w:bottom w:val="single" w:sz="4" w:space="0" w:color="auto"/>
              <w:right w:val="single" w:sz="8" w:space="0" w:color="auto"/>
            </w:tcBorders>
          </w:tcPr>
          <w:p w14:paraId="570D5AB8" w14:textId="77777777" w:rsidR="00352035" w:rsidRPr="008B1C31" w:rsidRDefault="00352035" w:rsidP="00DF0E93">
            <w:pPr>
              <w:spacing w:line="310" w:lineRule="exact"/>
              <w:ind w:left="120"/>
            </w:pPr>
            <w:r w:rsidRPr="008B1C31">
              <w:lastRenderedPageBreak/>
              <w:t>Соответствие</w:t>
            </w:r>
            <w:r>
              <w:t xml:space="preserve"> </w:t>
            </w:r>
            <w:r w:rsidRPr="008B1C31">
              <w:t>курсово</w:t>
            </w:r>
            <w:r w:rsidR="00DF0E93">
              <w:t>го</w:t>
            </w:r>
            <w:r>
              <w:t xml:space="preserve"> </w:t>
            </w:r>
            <w:r w:rsidR="00DF0E93">
              <w:t>проекта</w:t>
            </w:r>
            <w:r>
              <w:t xml:space="preserve"> </w:t>
            </w:r>
            <w:r w:rsidRPr="008B1C31">
              <w:t>нормативным</w:t>
            </w:r>
            <w:r>
              <w:t xml:space="preserve"> </w:t>
            </w:r>
            <w:r w:rsidRPr="008B1C31">
              <w:t>правовым актам</w:t>
            </w:r>
          </w:p>
        </w:tc>
        <w:tc>
          <w:tcPr>
            <w:tcW w:w="4860" w:type="dxa"/>
            <w:gridSpan w:val="6"/>
            <w:tcBorders>
              <w:top w:val="single" w:sz="4" w:space="0" w:color="auto"/>
              <w:bottom w:val="single" w:sz="4" w:space="0" w:color="auto"/>
              <w:right w:val="single" w:sz="8" w:space="0" w:color="auto"/>
            </w:tcBorders>
            <w:vAlign w:val="bottom"/>
          </w:tcPr>
          <w:p w14:paraId="365E27FA" w14:textId="73AEF2C8" w:rsidR="00352035" w:rsidRPr="008B1C31" w:rsidRDefault="00352035" w:rsidP="00740B42">
            <w:pPr>
              <w:spacing w:line="310" w:lineRule="exact"/>
              <w:ind w:left="100"/>
            </w:pPr>
            <w:r w:rsidRPr="008B1C31">
              <w:rPr>
                <w:i/>
                <w:iCs/>
              </w:rPr>
              <w:t>Курсов</w:t>
            </w:r>
            <w:r w:rsidR="00740B42">
              <w:rPr>
                <w:i/>
                <w:iCs/>
              </w:rPr>
              <w:t>ой проект должен</w:t>
            </w:r>
            <w:r w:rsidRPr="008B1C31">
              <w:rPr>
                <w:i/>
                <w:iCs/>
              </w:rPr>
              <w:t xml:space="preserve"> отразить</w:t>
            </w:r>
            <w:r>
              <w:rPr>
                <w:i/>
                <w:iCs/>
              </w:rPr>
              <w:t xml:space="preserve"> </w:t>
            </w:r>
            <w:r w:rsidRPr="008B1C31">
              <w:rPr>
                <w:i/>
                <w:iCs/>
              </w:rPr>
              <w:t>знание</w:t>
            </w:r>
            <w:r>
              <w:rPr>
                <w:i/>
                <w:iCs/>
              </w:rPr>
              <w:t xml:space="preserve"> </w:t>
            </w:r>
            <w:r w:rsidRPr="008B1C31">
              <w:rPr>
                <w:i/>
                <w:iCs/>
              </w:rPr>
              <w:t>студентом</w:t>
            </w:r>
            <w:r>
              <w:rPr>
                <w:i/>
                <w:iCs/>
              </w:rPr>
              <w:t xml:space="preserve"> </w:t>
            </w:r>
            <w:r w:rsidRPr="008B1C31">
              <w:rPr>
                <w:i/>
                <w:iCs/>
              </w:rPr>
              <w:t>нормативных</w:t>
            </w:r>
            <w:r>
              <w:rPr>
                <w:i/>
                <w:iCs/>
              </w:rPr>
              <w:t xml:space="preserve"> </w:t>
            </w:r>
            <w:r w:rsidRPr="008B1C31">
              <w:rPr>
                <w:i/>
                <w:iCs/>
              </w:rPr>
              <w:t>правовых актов по рассматриваемой</w:t>
            </w:r>
            <w:r>
              <w:rPr>
                <w:i/>
                <w:iCs/>
              </w:rPr>
              <w:t xml:space="preserve"> теме; не долж</w:t>
            </w:r>
            <w:r w:rsidR="00740B42">
              <w:rPr>
                <w:i/>
                <w:iCs/>
              </w:rPr>
              <w:t>ен</w:t>
            </w:r>
            <w:r>
              <w:rPr>
                <w:i/>
                <w:iCs/>
              </w:rPr>
              <w:t xml:space="preserve"> </w:t>
            </w:r>
            <w:r w:rsidRPr="008B1C31">
              <w:rPr>
                <w:i/>
                <w:iCs/>
              </w:rPr>
              <w:t>содержать ошибок</w:t>
            </w:r>
            <w:r>
              <w:rPr>
                <w:i/>
                <w:iCs/>
              </w:rPr>
              <w:t xml:space="preserve"> </w:t>
            </w:r>
            <w:r w:rsidRPr="008B1C31">
              <w:rPr>
                <w:i/>
                <w:iCs/>
              </w:rPr>
              <w:t>в использовании терминологии</w:t>
            </w:r>
          </w:p>
        </w:tc>
        <w:tc>
          <w:tcPr>
            <w:tcW w:w="840" w:type="dxa"/>
            <w:tcBorders>
              <w:top w:val="single" w:sz="4" w:space="0" w:color="auto"/>
              <w:left w:val="single" w:sz="8" w:space="0" w:color="auto"/>
              <w:bottom w:val="single" w:sz="4" w:space="0" w:color="auto"/>
              <w:right w:val="single" w:sz="8" w:space="0" w:color="auto"/>
            </w:tcBorders>
            <w:vAlign w:val="bottom"/>
          </w:tcPr>
          <w:p w14:paraId="55306135" w14:textId="77777777" w:rsidR="00352035" w:rsidRPr="008B1C31" w:rsidRDefault="00352035" w:rsidP="00352035">
            <w:pPr>
              <w:spacing w:line="323" w:lineRule="exact"/>
              <w:jc w:val="center"/>
            </w:pPr>
            <w:r w:rsidRPr="008B1C31">
              <w:rPr>
                <w:b/>
                <w:bCs/>
                <w:w w:val="94"/>
              </w:rPr>
              <w:t>20</w:t>
            </w:r>
          </w:p>
        </w:tc>
        <w:tc>
          <w:tcPr>
            <w:tcW w:w="1160" w:type="dxa"/>
            <w:tcBorders>
              <w:top w:val="single" w:sz="4" w:space="0" w:color="auto"/>
              <w:bottom w:val="single" w:sz="4" w:space="0" w:color="auto"/>
              <w:right w:val="single" w:sz="8" w:space="0" w:color="auto"/>
            </w:tcBorders>
            <w:vAlign w:val="bottom"/>
          </w:tcPr>
          <w:p w14:paraId="3C0E21B8" w14:textId="77777777" w:rsidR="00352035" w:rsidRPr="007E4E96" w:rsidRDefault="00352035" w:rsidP="00352035"/>
        </w:tc>
      </w:tr>
      <w:tr w:rsidR="00352035" w:rsidRPr="007E4E96" w14:paraId="31F6076A" w14:textId="77777777" w:rsidTr="00352035">
        <w:trPr>
          <w:trHeight w:val="1212"/>
        </w:trPr>
        <w:tc>
          <w:tcPr>
            <w:tcW w:w="2700" w:type="dxa"/>
            <w:gridSpan w:val="2"/>
            <w:tcBorders>
              <w:top w:val="single" w:sz="4" w:space="0" w:color="auto"/>
              <w:left w:val="single" w:sz="8" w:space="0" w:color="auto"/>
              <w:bottom w:val="single" w:sz="4" w:space="0" w:color="auto"/>
              <w:right w:val="single" w:sz="8" w:space="0" w:color="auto"/>
            </w:tcBorders>
          </w:tcPr>
          <w:p w14:paraId="2CCC1653" w14:textId="77777777" w:rsidR="00352035" w:rsidRPr="008B1C31" w:rsidRDefault="00352035" w:rsidP="00352035">
            <w:pPr>
              <w:spacing w:line="310" w:lineRule="exact"/>
              <w:ind w:left="120"/>
            </w:pPr>
            <w:r w:rsidRPr="008B1C31">
              <w:t>Отражение</w:t>
            </w:r>
            <w:r>
              <w:t xml:space="preserve"> </w:t>
            </w:r>
            <w:r w:rsidRPr="008B1C31">
              <w:t>зарубежного и (или)</w:t>
            </w:r>
            <w:r>
              <w:t xml:space="preserve"> </w:t>
            </w:r>
            <w:r w:rsidRPr="008B1C31">
              <w:t>исторического</w:t>
            </w:r>
            <w:r>
              <w:t xml:space="preserve"> </w:t>
            </w:r>
            <w:r w:rsidRPr="008B1C31">
              <w:t>опыта</w:t>
            </w:r>
          </w:p>
        </w:tc>
        <w:tc>
          <w:tcPr>
            <w:tcW w:w="4860" w:type="dxa"/>
            <w:gridSpan w:val="6"/>
            <w:tcBorders>
              <w:top w:val="single" w:sz="4" w:space="0" w:color="auto"/>
              <w:bottom w:val="single" w:sz="4" w:space="0" w:color="auto"/>
              <w:right w:val="single" w:sz="8" w:space="0" w:color="auto"/>
            </w:tcBorders>
            <w:vAlign w:val="bottom"/>
          </w:tcPr>
          <w:p w14:paraId="2C81496B" w14:textId="06C494A1" w:rsidR="00352035" w:rsidRPr="008B1C31" w:rsidRDefault="00352035" w:rsidP="00740B42">
            <w:pPr>
              <w:spacing w:line="310" w:lineRule="exact"/>
              <w:ind w:left="100"/>
            </w:pPr>
            <w:r w:rsidRPr="008B1C31">
              <w:rPr>
                <w:i/>
                <w:iCs/>
              </w:rPr>
              <w:t>Курсов</w:t>
            </w:r>
            <w:r w:rsidR="00740B42">
              <w:rPr>
                <w:i/>
                <w:iCs/>
              </w:rPr>
              <w:t>ой проект</w:t>
            </w:r>
            <w:r w:rsidRPr="008B1C31">
              <w:rPr>
                <w:i/>
                <w:iCs/>
              </w:rPr>
              <w:t xml:space="preserve"> долж</w:t>
            </w:r>
            <w:r w:rsidR="00740B42">
              <w:rPr>
                <w:i/>
                <w:iCs/>
              </w:rPr>
              <w:t>ен</w:t>
            </w:r>
            <w:r w:rsidRPr="008B1C31">
              <w:rPr>
                <w:i/>
                <w:iCs/>
              </w:rPr>
              <w:t xml:space="preserve"> содержать</w:t>
            </w:r>
            <w:r>
              <w:rPr>
                <w:i/>
                <w:iCs/>
              </w:rPr>
              <w:t xml:space="preserve"> о</w:t>
            </w:r>
            <w:r w:rsidRPr="008B1C31">
              <w:rPr>
                <w:i/>
                <w:iCs/>
              </w:rPr>
              <w:t>писание</w:t>
            </w:r>
            <w:r>
              <w:rPr>
                <w:i/>
                <w:iCs/>
              </w:rPr>
              <w:t xml:space="preserve"> </w:t>
            </w:r>
            <w:r w:rsidRPr="008B1C31">
              <w:rPr>
                <w:i/>
                <w:iCs/>
              </w:rPr>
              <w:t>зарубежного</w:t>
            </w:r>
            <w:r>
              <w:rPr>
                <w:i/>
                <w:iCs/>
              </w:rPr>
              <w:t xml:space="preserve"> </w:t>
            </w:r>
            <w:r w:rsidRPr="008B1C31">
              <w:rPr>
                <w:i/>
                <w:iCs/>
              </w:rPr>
              <w:t>и</w:t>
            </w:r>
            <w:r>
              <w:rPr>
                <w:i/>
                <w:iCs/>
              </w:rPr>
              <w:t xml:space="preserve"> </w:t>
            </w:r>
            <w:r w:rsidRPr="008B1C31">
              <w:rPr>
                <w:i/>
                <w:iCs/>
              </w:rPr>
              <w:t>(или)</w:t>
            </w:r>
            <w:r>
              <w:rPr>
                <w:i/>
                <w:iCs/>
              </w:rPr>
              <w:t xml:space="preserve"> </w:t>
            </w:r>
            <w:r w:rsidRPr="008B1C31">
              <w:rPr>
                <w:i/>
                <w:iCs/>
              </w:rPr>
              <w:t>исторического</w:t>
            </w:r>
            <w:r>
              <w:rPr>
                <w:i/>
                <w:iCs/>
              </w:rPr>
              <w:t xml:space="preserve"> </w:t>
            </w:r>
            <w:r w:rsidRPr="008B1C31">
              <w:rPr>
                <w:i/>
                <w:iCs/>
                <w:w w:val="99"/>
              </w:rPr>
              <w:t>опыта,</w:t>
            </w:r>
            <w:r>
              <w:rPr>
                <w:i/>
                <w:iCs/>
                <w:w w:val="99"/>
              </w:rPr>
              <w:t xml:space="preserve"> </w:t>
            </w:r>
            <w:r w:rsidRPr="008B1C31">
              <w:rPr>
                <w:i/>
                <w:iCs/>
              </w:rPr>
              <w:t>оценку</w:t>
            </w:r>
            <w:r>
              <w:rPr>
                <w:i/>
                <w:iCs/>
              </w:rPr>
              <w:t xml:space="preserve"> </w:t>
            </w:r>
            <w:r w:rsidRPr="008B1C31">
              <w:rPr>
                <w:i/>
                <w:iCs/>
                <w:w w:val="99"/>
              </w:rPr>
              <w:t>возможности</w:t>
            </w:r>
            <w:r>
              <w:rPr>
                <w:i/>
                <w:iCs/>
                <w:w w:val="99"/>
              </w:rPr>
              <w:t xml:space="preserve"> </w:t>
            </w:r>
            <w:r>
              <w:rPr>
                <w:i/>
                <w:iCs/>
              </w:rPr>
              <w:t>его и</w:t>
            </w:r>
            <w:r w:rsidRPr="008B1C31">
              <w:rPr>
                <w:i/>
                <w:iCs/>
              </w:rPr>
              <w:t>спользования</w:t>
            </w:r>
            <w:r>
              <w:rPr>
                <w:i/>
                <w:iCs/>
              </w:rPr>
              <w:t xml:space="preserve"> </w:t>
            </w:r>
            <w:r w:rsidRPr="008B1C31">
              <w:rPr>
                <w:i/>
                <w:iCs/>
              </w:rPr>
              <w:t>Российской Федерации</w:t>
            </w:r>
          </w:p>
        </w:tc>
        <w:tc>
          <w:tcPr>
            <w:tcW w:w="840" w:type="dxa"/>
            <w:tcBorders>
              <w:top w:val="single" w:sz="4" w:space="0" w:color="auto"/>
              <w:left w:val="single" w:sz="8" w:space="0" w:color="auto"/>
              <w:bottom w:val="single" w:sz="4" w:space="0" w:color="auto"/>
              <w:right w:val="single" w:sz="8" w:space="0" w:color="auto"/>
            </w:tcBorders>
            <w:vAlign w:val="bottom"/>
          </w:tcPr>
          <w:p w14:paraId="76EA4A7C" w14:textId="77777777" w:rsidR="00352035" w:rsidRPr="008B1C31" w:rsidRDefault="00352035" w:rsidP="00352035">
            <w:pPr>
              <w:spacing w:line="323" w:lineRule="exact"/>
              <w:jc w:val="center"/>
            </w:pPr>
            <w:r w:rsidRPr="008B1C31">
              <w:rPr>
                <w:b/>
                <w:bCs/>
                <w:w w:val="84"/>
              </w:rPr>
              <w:t>5</w:t>
            </w:r>
          </w:p>
        </w:tc>
        <w:tc>
          <w:tcPr>
            <w:tcW w:w="1160" w:type="dxa"/>
            <w:tcBorders>
              <w:top w:val="single" w:sz="4" w:space="0" w:color="auto"/>
              <w:bottom w:val="single" w:sz="4" w:space="0" w:color="auto"/>
              <w:right w:val="single" w:sz="8" w:space="0" w:color="auto"/>
            </w:tcBorders>
            <w:vAlign w:val="bottom"/>
          </w:tcPr>
          <w:p w14:paraId="1538753B" w14:textId="77777777" w:rsidR="00352035" w:rsidRPr="007E4E96" w:rsidRDefault="00352035" w:rsidP="00352035"/>
        </w:tc>
      </w:tr>
      <w:tr w:rsidR="00352035" w:rsidRPr="007E4E96" w14:paraId="184A6954" w14:textId="77777777" w:rsidTr="00352035">
        <w:trPr>
          <w:trHeight w:val="805"/>
        </w:trPr>
        <w:tc>
          <w:tcPr>
            <w:tcW w:w="2700" w:type="dxa"/>
            <w:gridSpan w:val="2"/>
            <w:tcBorders>
              <w:top w:val="single" w:sz="4" w:space="0" w:color="auto"/>
              <w:left w:val="single" w:sz="8" w:space="0" w:color="auto"/>
              <w:bottom w:val="single" w:sz="4" w:space="0" w:color="auto"/>
              <w:right w:val="single" w:sz="8" w:space="0" w:color="auto"/>
            </w:tcBorders>
          </w:tcPr>
          <w:p w14:paraId="46874313" w14:textId="77777777" w:rsidR="00352035" w:rsidRPr="008B1C31" w:rsidRDefault="00352035" w:rsidP="00352035">
            <w:pPr>
              <w:spacing w:line="308" w:lineRule="exact"/>
              <w:ind w:left="120"/>
            </w:pPr>
            <w:r w:rsidRPr="008B1C31">
              <w:t>Научный</w:t>
            </w:r>
            <w:r>
              <w:t xml:space="preserve"> </w:t>
            </w:r>
            <w:r w:rsidRPr="008B1C31">
              <w:t>стиль</w:t>
            </w:r>
            <w:r>
              <w:t xml:space="preserve"> </w:t>
            </w:r>
            <w:r w:rsidRPr="008B1C31">
              <w:t>изложения</w:t>
            </w:r>
          </w:p>
        </w:tc>
        <w:tc>
          <w:tcPr>
            <w:tcW w:w="4860" w:type="dxa"/>
            <w:gridSpan w:val="6"/>
            <w:tcBorders>
              <w:top w:val="single" w:sz="4" w:space="0" w:color="auto"/>
              <w:bottom w:val="single" w:sz="4" w:space="0" w:color="auto"/>
              <w:right w:val="single" w:sz="8" w:space="0" w:color="auto"/>
            </w:tcBorders>
            <w:vAlign w:val="bottom"/>
          </w:tcPr>
          <w:p w14:paraId="4E251A60" w14:textId="012F72E0" w:rsidR="00352035" w:rsidRPr="008B1C31" w:rsidRDefault="00352035" w:rsidP="00740B42">
            <w:pPr>
              <w:spacing w:line="308" w:lineRule="exact"/>
              <w:ind w:left="100"/>
            </w:pPr>
            <w:r w:rsidRPr="008B1C31">
              <w:rPr>
                <w:i/>
                <w:iCs/>
              </w:rPr>
              <w:t>В курсово</w:t>
            </w:r>
            <w:r w:rsidR="00740B42">
              <w:rPr>
                <w:i/>
                <w:iCs/>
              </w:rPr>
              <w:t xml:space="preserve">м проекте </w:t>
            </w:r>
            <w:r w:rsidRPr="008B1C31">
              <w:rPr>
                <w:i/>
                <w:iCs/>
              </w:rPr>
              <w:t>не  допускается</w:t>
            </w:r>
            <w:r>
              <w:rPr>
                <w:i/>
                <w:iCs/>
              </w:rPr>
              <w:t xml:space="preserve"> </w:t>
            </w:r>
            <w:r w:rsidRPr="008B1C31">
              <w:rPr>
                <w:i/>
                <w:iCs/>
              </w:rPr>
              <w:t>применение</w:t>
            </w:r>
            <w:r>
              <w:rPr>
                <w:i/>
                <w:iCs/>
              </w:rPr>
              <w:t xml:space="preserve"> </w:t>
            </w:r>
            <w:r w:rsidRPr="008B1C31">
              <w:rPr>
                <w:i/>
                <w:iCs/>
              </w:rPr>
              <w:t>разговорного</w:t>
            </w:r>
            <w:r>
              <w:rPr>
                <w:i/>
                <w:iCs/>
              </w:rPr>
              <w:t xml:space="preserve"> </w:t>
            </w:r>
            <w:r w:rsidRPr="008B1C31">
              <w:rPr>
                <w:i/>
                <w:iCs/>
              </w:rPr>
              <w:t>или</w:t>
            </w:r>
            <w:r>
              <w:rPr>
                <w:i/>
                <w:iCs/>
              </w:rPr>
              <w:t xml:space="preserve"> </w:t>
            </w:r>
            <w:r w:rsidRPr="008B1C31">
              <w:rPr>
                <w:i/>
                <w:iCs/>
              </w:rPr>
              <w:t>публицистического стиля</w:t>
            </w:r>
          </w:p>
        </w:tc>
        <w:tc>
          <w:tcPr>
            <w:tcW w:w="840" w:type="dxa"/>
            <w:tcBorders>
              <w:top w:val="single" w:sz="4" w:space="0" w:color="auto"/>
              <w:left w:val="single" w:sz="8" w:space="0" w:color="auto"/>
              <w:bottom w:val="single" w:sz="4" w:space="0" w:color="auto"/>
              <w:right w:val="single" w:sz="8" w:space="0" w:color="auto"/>
            </w:tcBorders>
            <w:vAlign w:val="bottom"/>
          </w:tcPr>
          <w:p w14:paraId="0071B2FD" w14:textId="77777777" w:rsidR="00352035" w:rsidRPr="008B1C31" w:rsidRDefault="00352035" w:rsidP="00352035">
            <w:pPr>
              <w:spacing w:line="312" w:lineRule="exact"/>
              <w:jc w:val="center"/>
            </w:pPr>
            <w:r w:rsidRPr="008B1C31">
              <w:rPr>
                <w:b/>
                <w:bCs/>
                <w:w w:val="99"/>
              </w:rPr>
              <w:t>3</w:t>
            </w:r>
          </w:p>
        </w:tc>
        <w:tc>
          <w:tcPr>
            <w:tcW w:w="1160" w:type="dxa"/>
            <w:tcBorders>
              <w:top w:val="single" w:sz="4" w:space="0" w:color="auto"/>
              <w:bottom w:val="single" w:sz="4" w:space="0" w:color="auto"/>
              <w:right w:val="single" w:sz="8" w:space="0" w:color="auto"/>
            </w:tcBorders>
            <w:vAlign w:val="bottom"/>
          </w:tcPr>
          <w:p w14:paraId="24EC4CC8" w14:textId="77777777" w:rsidR="00352035" w:rsidRPr="007E4E96" w:rsidRDefault="00352035" w:rsidP="00352035"/>
        </w:tc>
      </w:tr>
      <w:tr w:rsidR="00352035" w:rsidRPr="007E4E96" w14:paraId="09BFD420" w14:textId="77777777" w:rsidTr="00352035">
        <w:trPr>
          <w:trHeight w:val="1215"/>
        </w:trPr>
        <w:tc>
          <w:tcPr>
            <w:tcW w:w="2700" w:type="dxa"/>
            <w:gridSpan w:val="2"/>
            <w:tcBorders>
              <w:top w:val="single" w:sz="4" w:space="0" w:color="auto"/>
              <w:left w:val="single" w:sz="8" w:space="0" w:color="auto"/>
              <w:bottom w:val="single" w:sz="4" w:space="0" w:color="auto"/>
              <w:right w:val="single" w:sz="8" w:space="0" w:color="auto"/>
            </w:tcBorders>
          </w:tcPr>
          <w:p w14:paraId="79B7843B" w14:textId="77777777" w:rsidR="00352035" w:rsidRPr="008B1C31" w:rsidRDefault="00352035" w:rsidP="00352035">
            <w:pPr>
              <w:spacing w:line="308" w:lineRule="exact"/>
              <w:ind w:left="120"/>
            </w:pPr>
            <w:r w:rsidRPr="008B1C31">
              <w:t>Правильность</w:t>
            </w:r>
            <w:r>
              <w:t xml:space="preserve"> </w:t>
            </w:r>
            <w:r w:rsidRPr="008B1C31">
              <w:t>оформления</w:t>
            </w:r>
          </w:p>
        </w:tc>
        <w:tc>
          <w:tcPr>
            <w:tcW w:w="4860" w:type="dxa"/>
            <w:gridSpan w:val="6"/>
            <w:tcBorders>
              <w:top w:val="single" w:sz="4" w:space="0" w:color="auto"/>
              <w:bottom w:val="single" w:sz="4" w:space="0" w:color="auto"/>
              <w:right w:val="single" w:sz="8" w:space="0" w:color="auto"/>
            </w:tcBorders>
            <w:vAlign w:val="bottom"/>
          </w:tcPr>
          <w:p w14:paraId="1058C349" w14:textId="7BF4956D" w:rsidR="00352035" w:rsidRPr="008B1C31" w:rsidRDefault="00352035" w:rsidP="00740B42">
            <w:pPr>
              <w:spacing w:line="308" w:lineRule="exact"/>
              <w:ind w:left="100"/>
            </w:pPr>
            <w:r w:rsidRPr="008B1C31">
              <w:rPr>
                <w:i/>
                <w:iCs/>
              </w:rPr>
              <w:t>Курсов</w:t>
            </w:r>
            <w:r w:rsidR="00740B42">
              <w:rPr>
                <w:i/>
                <w:iCs/>
              </w:rPr>
              <w:t xml:space="preserve">ой проект </w:t>
            </w:r>
            <w:r w:rsidRPr="008B1C31">
              <w:rPr>
                <w:i/>
                <w:iCs/>
                <w:w w:val="99"/>
              </w:rPr>
              <w:t>долж</w:t>
            </w:r>
            <w:r w:rsidR="00740B42">
              <w:rPr>
                <w:i/>
                <w:iCs/>
                <w:w w:val="99"/>
              </w:rPr>
              <w:t>ен</w:t>
            </w:r>
            <w:r>
              <w:rPr>
                <w:i/>
                <w:iCs/>
                <w:w w:val="99"/>
              </w:rPr>
              <w:t xml:space="preserve"> </w:t>
            </w:r>
            <w:r w:rsidRPr="008B1C31">
              <w:rPr>
                <w:i/>
                <w:iCs/>
              </w:rPr>
              <w:t>быть</w:t>
            </w:r>
            <w:r>
              <w:rPr>
                <w:i/>
                <w:iCs/>
              </w:rPr>
              <w:t xml:space="preserve"> </w:t>
            </w:r>
            <w:r w:rsidR="00740B42">
              <w:rPr>
                <w:i/>
                <w:iCs/>
              </w:rPr>
              <w:t>оформлен</w:t>
            </w:r>
            <w:r>
              <w:rPr>
                <w:i/>
                <w:iCs/>
              </w:rPr>
              <w:t xml:space="preserve"> </w:t>
            </w:r>
            <w:r w:rsidRPr="008B1C31">
              <w:rPr>
                <w:i/>
                <w:iCs/>
              </w:rPr>
              <w:t>в</w:t>
            </w:r>
            <w:r>
              <w:rPr>
                <w:i/>
                <w:iCs/>
              </w:rPr>
              <w:t xml:space="preserve"> </w:t>
            </w:r>
            <w:r w:rsidRPr="008B1C31">
              <w:rPr>
                <w:i/>
                <w:iCs/>
              </w:rPr>
              <w:t>соответствии</w:t>
            </w:r>
            <w:r>
              <w:rPr>
                <w:i/>
                <w:iCs/>
              </w:rPr>
              <w:t xml:space="preserve"> </w:t>
            </w:r>
            <w:r w:rsidRPr="008B1C31">
              <w:rPr>
                <w:i/>
                <w:iCs/>
              </w:rPr>
              <w:t>с</w:t>
            </w:r>
            <w:r>
              <w:rPr>
                <w:i/>
                <w:iCs/>
              </w:rPr>
              <w:t xml:space="preserve"> </w:t>
            </w:r>
            <w:r w:rsidRPr="008B1C31">
              <w:rPr>
                <w:i/>
                <w:iCs/>
              </w:rPr>
              <w:t>требованиями,</w:t>
            </w:r>
            <w:r>
              <w:rPr>
                <w:i/>
                <w:iCs/>
              </w:rPr>
              <w:t xml:space="preserve"> </w:t>
            </w:r>
            <w:r w:rsidRPr="008B1C31">
              <w:rPr>
                <w:i/>
                <w:iCs/>
              </w:rPr>
              <w:t>предусмотренными</w:t>
            </w:r>
            <w:r>
              <w:rPr>
                <w:i/>
                <w:iCs/>
              </w:rPr>
              <w:t xml:space="preserve"> </w:t>
            </w:r>
            <w:r w:rsidRPr="008B1C31">
              <w:rPr>
                <w:i/>
                <w:iCs/>
              </w:rPr>
              <w:t>Методическими</w:t>
            </w:r>
            <w:r>
              <w:rPr>
                <w:i/>
                <w:iCs/>
              </w:rPr>
              <w:t xml:space="preserve"> </w:t>
            </w:r>
            <w:r w:rsidRPr="008B1C31">
              <w:rPr>
                <w:i/>
                <w:iCs/>
              </w:rPr>
              <w:t>указаниями</w:t>
            </w:r>
          </w:p>
        </w:tc>
        <w:tc>
          <w:tcPr>
            <w:tcW w:w="840" w:type="dxa"/>
            <w:tcBorders>
              <w:top w:val="single" w:sz="4" w:space="0" w:color="auto"/>
              <w:left w:val="single" w:sz="8" w:space="0" w:color="auto"/>
              <w:bottom w:val="single" w:sz="4" w:space="0" w:color="auto"/>
              <w:right w:val="single" w:sz="8" w:space="0" w:color="auto"/>
            </w:tcBorders>
            <w:vAlign w:val="bottom"/>
          </w:tcPr>
          <w:p w14:paraId="38487C58" w14:textId="77777777" w:rsidR="00352035" w:rsidRPr="008B1C31" w:rsidRDefault="00352035" w:rsidP="00352035">
            <w:pPr>
              <w:spacing w:line="312" w:lineRule="exact"/>
              <w:jc w:val="center"/>
            </w:pPr>
            <w:r w:rsidRPr="008B1C31">
              <w:rPr>
                <w:b/>
                <w:bCs/>
                <w:w w:val="99"/>
              </w:rPr>
              <w:t>5</w:t>
            </w:r>
          </w:p>
        </w:tc>
        <w:tc>
          <w:tcPr>
            <w:tcW w:w="1160" w:type="dxa"/>
            <w:tcBorders>
              <w:top w:val="single" w:sz="4" w:space="0" w:color="auto"/>
              <w:bottom w:val="single" w:sz="4" w:space="0" w:color="auto"/>
              <w:right w:val="single" w:sz="8" w:space="0" w:color="auto"/>
            </w:tcBorders>
            <w:vAlign w:val="bottom"/>
          </w:tcPr>
          <w:p w14:paraId="4FD717FB" w14:textId="77777777" w:rsidR="00352035" w:rsidRPr="007E4E96" w:rsidRDefault="00352035" w:rsidP="00352035"/>
        </w:tc>
      </w:tr>
      <w:tr w:rsidR="00352035" w:rsidRPr="007E4E96" w14:paraId="73711DF0" w14:textId="77777777" w:rsidTr="00352035">
        <w:trPr>
          <w:trHeight w:val="622"/>
        </w:trPr>
        <w:tc>
          <w:tcPr>
            <w:tcW w:w="2700" w:type="dxa"/>
            <w:gridSpan w:val="2"/>
            <w:tcBorders>
              <w:top w:val="single" w:sz="4" w:space="0" w:color="auto"/>
              <w:left w:val="single" w:sz="8" w:space="0" w:color="auto"/>
              <w:bottom w:val="single" w:sz="4" w:space="0" w:color="auto"/>
              <w:right w:val="single" w:sz="8" w:space="0" w:color="auto"/>
            </w:tcBorders>
          </w:tcPr>
          <w:p w14:paraId="1F397E3C" w14:textId="77777777" w:rsidR="00352035" w:rsidRPr="008B1C31" w:rsidRDefault="00352035" w:rsidP="00DB6EFF">
            <w:pPr>
              <w:spacing w:line="308" w:lineRule="exact"/>
              <w:ind w:left="120"/>
            </w:pPr>
            <w:r w:rsidRPr="008B1C31">
              <w:t>Итого баллов (по</w:t>
            </w:r>
            <w:r>
              <w:t xml:space="preserve"> </w:t>
            </w:r>
            <w:r w:rsidRPr="008B1C31">
              <w:t>100</w:t>
            </w:r>
            <w:r w:rsidR="00DB6EFF">
              <w:t>-</w:t>
            </w:r>
            <w:r w:rsidRPr="008B1C31">
              <w:t>балльной</w:t>
            </w:r>
            <w:r>
              <w:t xml:space="preserve"> </w:t>
            </w:r>
            <w:r w:rsidRPr="008B1C31">
              <w:t>шкале)</w:t>
            </w:r>
          </w:p>
        </w:tc>
        <w:tc>
          <w:tcPr>
            <w:tcW w:w="4860" w:type="dxa"/>
            <w:gridSpan w:val="6"/>
            <w:tcBorders>
              <w:top w:val="single" w:sz="4" w:space="0" w:color="auto"/>
              <w:bottom w:val="single" w:sz="4" w:space="0" w:color="auto"/>
              <w:right w:val="single" w:sz="8" w:space="0" w:color="auto"/>
            </w:tcBorders>
            <w:vAlign w:val="bottom"/>
          </w:tcPr>
          <w:p w14:paraId="7BAC7685" w14:textId="77777777" w:rsidR="00352035" w:rsidRPr="008B1C31" w:rsidRDefault="00352035" w:rsidP="00352035"/>
        </w:tc>
        <w:tc>
          <w:tcPr>
            <w:tcW w:w="840" w:type="dxa"/>
            <w:tcBorders>
              <w:top w:val="single" w:sz="4" w:space="0" w:color="auto"/>
              <w:left w:val="single" w:sz="8" w:space="0" w:color="auto"/>
              <w:bottom w:val="single" w:sz="4" w:space="0" w:color="auto"/>
              <w:right w:val="single" w:sz="8" w:space="0" w:color="auto"/>
            </w:tcBorders>
            <w:vAlign w:val="bottom"/>
          </w:tcPr>
          <w:p w14:paraId="224BCB66" w14:textId="77777777" w:rsidR="00352035" w:rsidRPr="008B1C31" w:rsidRDefault="00352035" w:rsidP="00352035">
            <w:pPr>
              <w:spacing w:line="312" w:lineRule="exact"/>
              <w:jc w:val="center"/>
            </w:pPr>
            <w:r w:rsidRPr="008B1C31">
              <w:rPr>
                <w:b/>
                <w:bCs/>
                <w:w w:val="99"/>
              </w:rPr>
              <w:t>100</w:t>
            </w:r>
          </w:p>
        </w:tc>
        <w:tc>
          <w:tcPr>
            <w:tcW w:w="1160" w:type="dxa"/>
            <w:tcBorders>
              <w:top w:val="single" w:sz="4" w:space="0" w:color="auto"/>
              <w:bottom w:val="single" w:sz="4" w:space="0" w:color="auto"/>
              <w:right w:val="single" w:sz="8" w:space="0" w:color="auto"/>
            </w:tcBorders>
            <w:vAlign w:val="bottom"/>
          </w:tcPr>
          <w:p w14:paraId="50C6BDED" w14:textId="77777777" w:rsidR="00352035" w:rsidRPr="007E4E96" w:rsidRDefault="00352035" w:rsidP="00352035"/>
        </w:tc>
      </w:tr>
      <w:tr w:rsidR="00352035" w:rsidRPr="007E4E96" w14:paraId="64631ABC" w14:textId="77777777" w:rsidTr="00352035">
        <w:trPr>
          <w:trHeight w:val="1114"/>
        </w:trPr>
        <w:tc>
          <w:tcPr>
            <w:tcW w:w="2700" w:type="dxa"/>
            <w:gridSpan w:val="2"/>
            <w:tcBorders>
              <w:top w:val="single" w:sz="4" w:space="0" w:color="auto"/>
              <w:left w:val="single" w:sz="8" w:space="0" w:color="auto"/>
              <w:bottom w:val="single" w:sz="4" w:space="0" w:color="auto"/>
              <w:right w:val="single" w:sz="8" w:space="0" w:color="auto"/>
            </w:tcBorders>
          </w:tcPr>
          <w:p w14:paraId="55966F28" w14:textId="77777777" w:rsidR="00352035" w:rsidRPr="008B1C31" w:rsidRDefault="00352035" w:rsidP="00352035">
            <w:pPr>
              <w:spacing w:line="308" w:lineRule="exact"/>
              <w:ind w:left="120"/>
            </w:pPr>
            <w:r w:rsidRPr="008B1C31">
              <w:t>Итого баллов (по 5</w:t>
            </w:r>
          </w:p>
          <w:p w14:paraId="07332BD3" w14:textId="77777777" w:rsidR="00352035" w:rsidRPr="008B1C31" w:rsidRDefault="00352035" w:rsidP="00352035">
            <w:pPr>
              <w:ind w:left="120"/>
            </w:pPr>
            <w:r w:rsidRPr="008B1C31">
              <w:t>балльной шкале)</w:t>
            </w:r>
          </w:p>
        </w:tc>
        <w:tc>
          <w:tcPr>
            <w:tcW w:w="4860" w:type="dxa"/>
            <w:gridSpan w:val="6"/>
            <w:tcBorders>
              <w:top w:val="single" w:sz="4" w:space="0" w:color="auto"/>
              <w:bottom w:val="single" w:sz="4" w:space="0" w:color="auto"/>
              <w:right w:val="single" w:sz="8" w:space="0" w:color="auto"/>
            </w:tcBorders>
            <w:vAlign w:val="bottom"/>
          </w:tcPr>
          <w:p w14:paraId="5124EC68" w14:textId="77777777" w:rsidR="00352035" w:rsidRPr="008B1C31" w:rsidRDefault="00352035" w:rsidP="00352035">
            <w:pPr>
              <w:spacing w:line="308" w:lineRule="exact"/>
              <w:ind w:left="100"/>
            </w:pPr>
            <w:r w:rsidRPr="008B1C31">
              <w:t>86-100 – «отлично» (5);</w:t>
            </w:r>
          </w:p>
          <w:p w14:paraId="108E38D0" w14:textId="77777777" w:rsidR="00352035" w:rsidRPr="008B1C31" w:rsidRDefault="00352035" w:rsidP="00352035">
            <w:pPr>
              <w:ind w:left="100"/>
            </w:pPr>
            <w:r w:rsidRPr="008B1C31">
              <w:rPr>
                <w:w w:val="99"/>
              </w:rPr>
              <w:t>70-85 – «хорошо» (4);</w:t>
            </w:r>
          </w:p>
          <w:p w14:paraId="3B262DAC" w14:textId="77777777" w:rsidR="00352035" w:rsidRPr="008B1C31" w:rsidRDefault="00352035" w:rsidP="00352035">
            <w:pPr>
              <w:ind w:left="100"/>
            </w:pPr>
            <w:r w:rsidRPr="008B1C31">
              <w:t>50-69 – «удовлетворительно» (3);</w:t>
            </w:r>
          </w:p>
          <w:p w14:paraId="42B2FC78" w14:textId="77777777" w:rsidR="00352035" w:rsidRPr="008B1C31" w:rsidRDefault="00352035" w:rsidP="00352035">
            <w:pPr>
              <w:ind w:left="100"/>
            </w:pPr>
            <w:r w:rsidRPr="008B1C31">
              <w:t>менее 50 – «неудовлетворительно» (2)</w:t>
            </w:r>
          </w:p>
        </w:tc>
        <w:tc>
          <w:tcPr>
            <w:tcW w:w="840" w:type="dxa"/>
            <w:tcBorders>
              <w:top w:val="single" w:sz="4" w:space="0" w:color="auto"/>
              <w:left w:val="single" w:sz="8" w:space="0" w:color="auto"/>
              <w:bottom w:val="single" w:sz="4" w:space="0" w:color="auto"/>
              <w:right w:val="single" w:sz="8" w:space="0" w:color="auto"/>
            </w:tcBorders>
            <w:vAlign w:val="bottom"/>
          </w:tcPr>
          <w:p w14:paraId="678C7164" w14:textId="77777777" w:rsidR="00352035" w:rsidRPr="007E4E96" w:rsidRDefault="00352035" w:rsidP="00352035">
            <w:pPr>
              <w:spacing w:line="314" w:lineRule="exact"/>
              <w:jc w:val="center"/>
              <w:rPr>
                <w:b/>
                <w:bCs/>
                <w:w w:val="99"/>
              </w:rPr>
            </w:pPr>
          </w:p>
        </w:tc>
        <w:tc>
          <w:tcPr>
            <w:tcW w:w="1160" w:type="dxa"/>
            <w:tcBorders>
              <w:top w:val="single" w:sz="4" w:space="0" w:color="auto"/>
              <w:bottom w:val="single" w:sz="4" w:space="0" w:color="auto"/>
              <w:right w:val="single" w:sz="8" w:space="0" w:color="auto"/>
            </w:tcBorders>
            <w:vAlign w:val="bottom"/>
          </w:tcPr>
          <w:p w14:paraId="11E6F574" w14:textId="77777777" w:rsidR="00352035" w:rsidRPr="007E4E96" w:rsidRDefault="00352035" w:rsidP="00352035"/>
        </w:tc>
      </w:tr>
    </w:tbl>
    <w:p w14:paraId="490595F5" w14:textId="77777777" w:rsidR="00F77975" w:rsidRDefault="00F77975" w:rsidP="007148D0">
      <w:pPr>
        <w:ind w:left="7240"/>
        <w:rPr>
          <w:b/>
          <w:bCs/>
          <w:sz w:val="28"/>
          <w:szCs w:val="28"/>
        </w:rPr>
      </w:pPr>
    </w:p>
    <w:p w14:paraId="7656B4E9" w14:textId="77777777" w:rsidR="009F71FA" w:rsidRDefault="009F71FA" w:rsidP="009F71FA">
      <w:pPr>
        <w:spacing w:line="200" w:lineRule="exact"/>
        <w:rPr>
          <w:sz w:val="20"/>
          <w:szCs w:val="20"/>
        </w:rPr>
      </w:pPr>
    </w:p>
    <w:p w14:paraId="776757D6" w14:textId="77777777" w:rsidR="009F71FA" w:rsidRDefault="009F71FA" w:rsidP="009F71FA">
      <w:pPr>
        <w:sectPr w:rsidR="009F71FA" w:rsidSect="0072659B">
          <w:pgSz w:w="11900" w:h="16838"/>
          <w:pgMar w:top="1138" w:right="926" w:bottom="1418" w:left="1277" w:header="0" w:footer="0" w:gutter="0"/>
          <w:cols w:space="720" w:equalWidth="0">
            <w:col w:w="9703"/>
          </w:cols>
        </w:sectPr>
      </w:pPr>
    </w:p>
    <w:p w14:paraId="6AAE1BA9" w14:textId="4DE0B291" w:rsidR="00412053" w:rsidRPr="00E5587E" w:rsidRDefault="00DF2CCF" w:rsidP="00B81D80">
      <w:pPr>
        <w:widowControl w:val="0"/>
        <w:spacing w:after="160" w:line="480" w:lineRule="exact"/>
        <w:ind w:left="23" w:right="23" w:firstLine="357"/>
        <w:jc w:val="right"/>
        <w:outlineLvl w:val="0"/>
        <w:rPr>
          <w:color w:val="000000"/>
          <w:spacing w:val="2"/>
          <w:sz w:val="28"/>
          <w:szCs w:val="28"/>
        </w:rPr>
      </w:pPr>
      <w:bookmarkStart w:id="73" w:name="_Toc89963097"/>
      <w:r w:rsidRPr="00E5587E">
        <w:rPr>
          <w:color w:val="000000"/>
          <w:spacing w:val="2"/>
          <w:sz w:val="28"/>
          <w:szCs w:val="28"/>
        </w:rPr>
        <w:lastRenderedPageBreak/>
        <w:t xml:space="preserve">ПРИЛОЖЕНИЕ </w:t>
      </w:r>
      <w:r w:rsidR="00BC05B7">
        <w:rPr>
          <w:color w:val="000000"/>
          <w:spacing w:val="2"/>
          <w:sz w:val="28"/>
          <w:szCs w:val="28"/>
        </w:rPr>
        <w:t>№</w:t>
      </w:r>
      <w:r w:rsidR="003C3AFF">
        <w:rPr>
          <w:color w:val="000000"/>
          <w:spacing w:val="2"/>
          <w:sz w:val="28"/>
          <w:szCs w:val="28"/>
        </w:rPr>
        <w:t xml:space="preserve"> </w:t>
      </w:r>
      <w:r w:rsidRPr="00E5587E">
        <w:rPr>
          <w:color w:val="000000"/>
          <w:spacing w:val="2"/>
          <w:sz w:val="28"/>
          <w:szCs w:val="28"/>
        </w:rPr>
        <w:t>4</w:t>
      </w:r>
      <w:bookmarkEnd w:id="73"/>
    </w:p>
    <w:p w14:paraId="34680560" w14:textId="77777777" w:rsidR="00412053" w:rsidRPr="00412053" w:rsidRDefault="00412053" w:rsidP="00412053">
      <w:pPr>
        <w:ind w:firstLine="709"/>
        <w:jc w:val="center"/>
        <w:rPr>
          <w:rFonts w:eastAsia="Calibri"/>
          <w:b/>
          <w:sz w:val="28"/>
          <w:szCs w:val="28"/>
          <w:lang w:eastAsia="en-US"/>
        </w:rPr>
      </w:pPr>
      <w:r w:rsidRPr="00412053">
        <w:rPr>
          <w:rFonts w:eastAsia="Calibri"/>
          <w:b/>
          <w:sz w:val="28"/>
          <w:szCs w:val="28"/>
          <w:lang w:eastAsia="en-US"/>
        </w:rPr>
        <w:t>Образцы библиографических описаний произведений печати</w:t>
      </w:r>
    </w:p>
    <w:p w14:paraId="15A30BB2" w14:textId="77777777" w:rsidR="00412053" w:rsidRPr="00412053" w:rsidRDefault="00412053" w:rsidP="00412053">
      <w:pPr>
        <w:ind w:firstLine="709"/>
        <w:jc w:val="center"/>
        <w:rPr>
          <w:rFonts w:eastAsia="Calibri"/>
          <w:b/>
          <w:sz w:val="28"/>
          <w:szCs w:val="28"/>
          <w:lang w:eastAsia="en-US"/>
        </w:rPr>
      </w:pPr>
      <w:r w:rsidRPr="00412053">
        <w:rPr>
          <w:rFonts w:eastAsia="Calibri"/>
          <w:b/>
          <w:sz w:val="28"/>
          <w:szCs w:val="28"/>
          <w:lang w:eastAsia="en-US"/>
        </w:rPr>
        <w:t xml:space="preserve"> в списках литературы</w:t>
      </w:r>
    </w:p>
    <w:p w14:paraId="2B045AA5" w14:textId="77777777" w:rsidR="00412053" w:rsidRPr="00412053" w:rsidRDefault="00412053" w:rsidP="00412053">
      <w:pPr>
        <w:spacing w:line="360" w:lineRule="auto"/>
        <w:ind w:firstLine="709"/>
        <w:jc w:val="both"/>
        <w:rPr>
          <w:rFonts w:ascii="Calibri" w:eastAsia="Calibri" w:hAnsi="Calibri"/>
          <w:bCs/>
          <w:i/>
          <w:iCs/>
          <w:sz w:val="22"/>
          <w:szCs w:val="22"/>
          <w:lang w:eastAsia="en-US"/>
        </w:rPr>
      </w:pPr>
    </w:p>
    <w:p w14:paraId="61164182" w14:textId="77777777" w:rsidR="00412053" w:rsidRPr="00412053" w:rsidRDefault="00412053" w:rsidP="00412053">
      <w:pPr>
        <w:ind w:firstLine="709"/>
        <w:jc w:val="both"/>
        <w:rPr>
          <w:rFonts w:eastAsia="Calibri"/>
          <w:b/>
          <w:sz w:val="28"/>
          <w:szCs w:val="28"/>
          <w:lang w:eastAsia="en-US"/>
        </w:rPr>
      </w:pPr>
      <w:r w:rsidRPr="00412053">
        <w:rPr>
          <w:rFonts w:eastAsia="Calibri"/>
          <w:b/>
          <w:sz w:val="28"/>
          <w:szCs w:val="28"/>
          <w:lang w:eastAsia="en-US"/>
        </w:rPr>
        <w:t>Образцы библиографических описаний документов в списках литературы</w:t>
      </w:r>
    </w:p>
    <w:p w14:paraId="2DDC02B3" w14:textId="77777777" w:rsidR="00412053" w:rsidRPr="00412053" w:rsidRDefault="00412053" w:rsidP="00412053">
      <w:pPr>
        <w:ind w:firstLine="709"/>
        <w:jc w:val="both"/>
        <w:rPr>
          <w:rFonts w:ascii="Calibri" w:eastAsia="Calibri" w:hAnsi="Calibri"/>
          <w:bCs/>
          <w:i/>
          <w:iCs/>
          <w:sz w:val="22"/>
          <w:szCs w:val="22"/>
          <w:lang w:eastAsia="en-US"/>
        </w:rPr>
      </w:pPr>
    </w:p>
    <w:p w14:paraId="6C606B23" w14:textId="77777777" w:rsidR="00412053" w:rsidRPr="00412053" w:rsidRDefault="00412053" w:rsidP="00412053">
      <w:pPr>
        <w:ind w:firstLine="709"/>
        <w:jc w:val="both"/>
        <w:rPr>
          <w:rFonts w:eastAsia="Calibri"/>
          <w:lang w:eastAsia="en-US"/>
        </w:rPr>
      </w:pPr>
      <w:r w:rsidRPr="00412053">
        <w:rPr>
          <w:rFonts w:eastAsia="Calibri"/>
          <w:b/>
          <w:bCs/>
          <w:i/>
          <w:iCs/>
          <w:sz w:val="28"/>
          <w:szCs w:val="28"/>
          <w:lang w:eastAsia="en-US"/>
        </w:rPr>
        <w:t>1. Описание книги одного автора</w:t>
      </w:r>
    </w:p>
    <w:p w14:paraId="49FAFCF3"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Никифорова Н. А. Комплексный экономический анализ: учеб. для напр. бакалавриата «Экономика» и «Менеджмент» / Н. А. Никифорова; Финуниверситет. — Москва: Кнорус, 2021. — 439 с. — (Бакалавриат).</w:t>
      </w:r>
    </w:p>
    <w:p w14:paraId="3CC6CB06"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Шитов В.Н. История финансов России: учеб. пособие для студентов вузов, обуч. по спец. «Финансы и кредит», напр. «Экономика» (квалиф. (степень) «бакалавр») / В.Н. Шитов. — 3-е изд., стер. — Москва: Кнорус, 2020. — 156 с. — (Бакалавриат).</w:t>
      </w:r>
    </w:p>
    <w:p w14:paraId="3167695E" w14:textId="77777777" w:rsidR="00412053" w:rsidRPr="00412053" w:rsidRDefault="00412053" w:rsidP="00412053">
      <w:pPr>
        <w:ind w:firstLine="709"/>
        <w:jc w:val="both"/>
        <w:rPr>
          <w:rFonts w:eastAsia="Calibri"/>
          <w:b/>
          <w:bCs/>
          <w:i/>
          <w:iCs/>
          <w:sz w:val="28"/>
          <w:szCs w:val="28"/>
          <w:lang w:eastAsia="en-US"/>
        </w:rPr>
      </w:pPr>
    </w:p>
    <w:p w14:paraId="6741F9DD"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2. Описание книги 2, 3-х авторов</w:t>
      </w:r>
    </w:p>
    <w:p w14:paraId="691B6E65" w14:textId="77777777" w:rsidR="00412053" w:rsidRPr="00412053" w:rsidRDefault="00412053" w:rsidP="00412053">
      <w:pPr>
        <w:ind w:firstLine="709"/>
        <w:jc w:val="both"/>
        <w:rPr>
          <w:rFonts w:eastAsia="Calibri"/>
          <w:sz w:val="28"/>
          <w:szCs w:val="28"/>
          <w:lang w:val="en-US" w:eastAsia="en-US"/>
        </w:rPr>
      </w:pPr>
      <w:r w:rsidRPr="00412053">
        <w:rPr>
          <w:rFonts w:eastAsia="Calibri"/>
          <w:sz w:val="28"/>
          <w:szCs w:val="28"/>
          <w:lang w:eastAsia="en-US"/>
        </w:rPr>
        <w:t>Перская В.В. Интеграция в условиях многополярности. Эволюция</w:t>
      </w:r>
      <w:r w:rsidRPr="00412053">
        <w:rPr>
          <w:rFonts w:eastAsia="Calibri"/>
          <w:sz w:val="28"/>
          <w:szCs w:val="28"/>
          <w:lang w:val="en-US" w:eastAsia="en-US"/>
        </w:rPr>
        <w:t xml:space="preserve"> </w:t>
      </w:r>
      <w:r w:rsidRPr="00412053">
        <w:rPr>
          <w:rFonts w:eastAsia="Calibri"/>
          <w:sz w:val="28"/>
          <w:szCs w:val="28"/>
          <w:lang w:eastAsia="en-US"/>
        </w:rPr>
        <w:t>теории</w:t>
      </w:r>
      <w:r w:rsidRPr="00412053">
        <w:rPr>
          <w:rFonts w:eastAsia="Calibri"/>
          <w:sz w:val="28"/>
          <w:szCs w:val="28"/>
          <w:lang w:val="en-US" w:eastAsia="en-US"/>
        </w:rPr>
        <w:t xml:space="preserve"> </w:t>
      </w:r>
      <w:r w:rsidRPr="00412053">
        <w:rPr>
          <w:rFonts w:eastAsia="Calibri"/>
          <w:sz w:val="28"/>
          <w:szCs w:val="28"/>
          <w:lang w:eastAsia="en-US"/>
        </w:rPr>
        <w:t>и</w:t>
      </w:r>
      <w:r w:rsidRPr="00412053">
        <w:rPr>
          <w:rFonts w:eastAsia="Calibri"/>
          <w:sz w:val="28"/>
          <w:szCs w:val="28"/>
          <w:lang w:val="en-US" w:eastAsia="en-US"/>
        </w:rPr>
        <w:t xml:space="preserve"> </w:t>
      </w:r>
      <w:r w:rsidRPr="00412053">
        <w:rPr>
          <w:rFonts w:eastAsia="Calibri"/>
          <w:sz w:val="28"/>
          <w:szCs w:val="28"/>
          <w:lang w:eastAsia="en-US"/>
        </w:rPr>
        <w:t>практики</w:t>
      </w:r>
      <w:r w:rsidRPr="00412053">
        <w:rPr>
          <w:rFonts w:eastAsia="Calibri"/>
          <w:sz w:val="28"/>
          <w:szCs w:val="28"/>
          <w:lang w:val="en-US" w:eastAsia="en-US"/>
        </w:rPr>
        <w:t xml:space="preserve"> </w:t>
      </w:r>
      <w:r w:rsidRPr="00412053">
        <w:rPr>
          <w:rFonts w:eastAsia="Calibri"/>
          <w:sz w:val="28"/>
          <w:szCs w:val="28"/>
          <w:lang w:eastAsia="en-US"/>
        </w:rPr>
        <w:t>реализации</w:t>
      </w:r>
      <w:r w:rsidRPr="00412053">
        <w:rPr>
          <w:rFonts w:eastAsia="Calibri"/>
          <w:sz w:val="28"/>
          <w:szCs w:val="28"/>
          <w:lang w:val="en-US" w:eastAsia="en-US"/>
        </w:rPr>
        <w:t xml:space="preserve"> = Integration processes amid multipolarity. Evolution of theory and practice of implementation: </w:t>
      </w:r>
      <w:r w:rsidRPr="00412053">
        <w:rPr>
          <w:rFonts w:eastAsia="Calibri"/>
          <w:sz w:val="28"/>
          <w:szCs w:val="28"/>
          <w:lang w:eastAsia="en-US"/>
        </w:rPr>
        <w:t>монография</w:t>
      </w:r>
      <w:r w:rsidRPr="00412053">
        <w:rPr>
          <w:rFonts w:eastAsia="Calibri"/>
          <w:sz w:val="28"/>
          <w:szCs w:val="28"/>
          <w:lang w:val="en-US" w:eastAsia="en-US"/>
        </w:rPr>
        <w:t xml:space="preserve"> / </w:t>
      </w:r>
      <w:r w:rsidRPr="00412053">
        <w:rPr>
          <w:rFonts w:eastAsia="Calibri"/>
          <w:sz w:val="28"/>
          <w:szCs w:val="28"/>
          <w:lang w:eastAsia="en-US"/>
        </w:rPr>
        <w:t>Перская</w:t>
      </w:r>
      <w:r w:rsidRPr="00412053">
        <w:rPr>
          <w:rFonts w:eastAsia="Calibri"/>
          <w:sz w:val="28"/>
          <w:szCs w:val="28"/>
          <w:lang w:val="en-US" w:eastAsia="en-US"/>
        </w:rPr>
        <w:t xml:space="preserve"> </w:t>
      </w:r>
      <w:r w:rsidRPr="00412053">
        <w:rPr>
          <w:rFonts w:eastAsia="Calibri"/>
          <w:sz w:val="28"/>
          <w:szCs w:val="28"/>
          <w:lang w:eastAsia="en-US"/>
        </w:rPr>
        <w:t>В</w:t>
      </w:r>
      <w:r w:rsidRPr="00412053">
        <w:rPr>
          <w:rFonts w:eastAsia="Calibri"/>
          <w:sz w:val="28"/>
          <w:szCs w:val="28"/>
          <w:lang w:val="en-US" w:eastAsia="en-US"/>
        </w:rPr>
        <w:t>.</w:t>
      </w:r>
      <w:r w:rsidRPr="00412053">
        <w:rPr>
          <w:rFonts w:eastAsia="Calibri"/>
          <w:sz w:val="28"/>
          <w:szCs w:val="28"/>
          <w:lang w:eastAsia="en-US"/>
        </w:rPr>
        <w:t>В</w:t>
      </w:r>
      <w:r w:rsidRPr="00412053">
        <w:rPr>
          <w:rFonts w:eastAsia="Calibri"/>
          <w:sz w:val="28"/>
          <w:szCs w:val="28"/>
          <w:lang w:val="en-US" w:eastAsia="en-US"/>
        </w:rPr>
        <w:t xml:space="preserve">., </w:t>
      </w:r>
      <w:r w:rsidRPr="00412053">
        <w:rPr>
          <w:rFonts w:eastAsia="Calibri"/>
          <w:sz w:val="28"/>
          <w:szCs w:val="28"/>
          <w:lang w:eastAsia="en-US"/>
        </w:rPr>
        <w:t>Эскиндаров</w:t>
      </w:r>
      <w:r w:rsidRPr="00412053">
        <w:rPr>
          <w:rFonts w:eastAsia="Calibri"/>
          <w:sz w:val="28"/>
          <w:szCs w:val="28"/>
          <w:lang w:val="en-US" w:eastAsia="en-US"/>
        </w:rPr>
        <w:t xml:space="preserve"> </w:t>
      </w:r>
      <w:r w:rsidRPr="00412053">
        <w:rPr>
          <w:rFonts w:eastAsia="Calibri"/>
          <w:sz w:val="28"/>
          <w:szCs w:val="28"/>
          <w:lang w:eastAsia="en-US"/>
        </w:rPr>
        <w:t>М</w:t>
      </w:r>
      <w:r w:rsidRPr="00412053">
        <w:rPr>
          <w:rFonts w:eastAsia="Calibri"/>
          <w:sz w:val="28"/>
          <w:szCs w:val="28"/>
          <w:lang w:val="en-US" w:eastAsia="en-US"/>
        </w:rPr>
        <w:t>.</w:t>
      </w:r>
      <w:r w:rsidRPr="00412053">
        <w:rPr>
          <w:rFonts w:eastAsia="Calibri"/>
          <w:sz w:val="28"/>
          <w:szCs w:val="28"/>
          <w:lang w:eastAsia="en-US"/>
        </w:rPr>
        <w:t>А</w:t>
      </w:r>
      <w:r w:rsidRPr="00412053">
        <w:rPr>
          <w:rFonts w:eastAsia="Calibri"/>
          <w:sz w:val="28"/>
          <w:szCs w:val="28"/>
          <w:lang w:val="en-US" w:eastAsia="en-US"/>
        </w:rPr>
        <w:t xml:space="preserve">. — </w:t>
      </w:r>
      <w:r w:rsidRPr="00412053">
        <w:rPr>
          <w:rFonts w:eastAsia="Calibri"/>
          <w:sz w:val="28"/>
          <w:szCs w:val="28"/>
          <w:lang w:eastAsia="en-US"/>
        </w:rPr>
        <w:t>Москва</w:t>
      </w:r>
      <w:r w:rsidRPr="00412053">
        <w:rPr>
          <w:rFonts w:eastAsia="Calibri"/>
          <w:sz w:val="28"/>
          <w:szCs w:val="28"/>
          <w:lang w:val="en-US" w:eastAsia="en-US"/>
        </w:rPr>
        <w:t xml:space="preserve">: </w:t>
      </w:r>
      <w:r w:rsidRPr="00412053">
        <w:rPr>
          <w:rFonts w:eastAsia="Calibri"/>
          <w:sz w:val="28"/>
          <w:szCs w:val="28"/>
          <w:lang w:eastAsia="en-US"/>
        </w:rPr>
        <w:t>Экономика</w:t>
      </w:r>
      <w:r w:rsidRPr="00412053">
        <w:rPr>
          <w:rFonts w:eastAsia="Calibri"/>
          <w:sz w:val="28"/>
          <w:szCs w:val="28"/>
          <w:lang w:val="en-US" w:eastAsia="en-US"/>
        </w:rPr>
        <w:t xml:space="preserve">, 2016. — 383 </w:t>
      </w:r>
      <w:r w:rsidRPr="00412053">
        <w:rPr>
          <w:rFonts w:eastAsia="Calibri"/>
          <w:sz w:val="28"/>
          <w:szCs w:val="28"/>
          <w:lang w:eastAsia="en-US"/>
        </w:rPr>
        <w:t>с</w:t>
      </w:r>
      <w:r w:rsidRPr="00412053">
        <w:rPr>
          <w:rFonts w:eastAsia="Calibri"/>
          <w:sz w:val="28"/>
          <w:szCs w:val="28"/>
          <w:lang w:val="en-US" w:eastAsia="en-US"/>
        </w:rPr>
        <w:t xml:space="preserve">. </w:t>
      </w:r>
    </w:p>
    <w:p w14:paraId="5C671419"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Валишин Е.Н. Теория и практика управления человеческими ресурсами: учеб. пособие / Е.Н. Валишин, И.А. Иванова, В.Н. Пуляева; Финуниверситет. — Москва: Русайнс, 2020. — 127 с.</w:t>
      </w:r>
    </w:p>
    <w:p w14:paraId="797AE323" w14:textId="77777777" w:rsidR="00412053" w:rsidRPr="00412053" w:rsidRDefault="00412053" w:rsidP="00412053">
      <w:pPr>
        <w:ind w:firstLine="709"/>
        <w:jc w:val="both"/>
        <w:rPr>
          <w:rFonts w:eastAsia="Calibri"/>
          <w:sz w:val="28"/>
          <w:szCs w:val="28"/>
          <w:lang w:val="en-US" w:eastAsia="en-US"/>
        </w:rPr>
      </w:pPr>
      <w:r w:rsidRPr="00412053">
        <w:rPr>
          <w:rFonts w:eastAsia="Calibri"/>
          <w:sz w:val="28"/>
          <w:szCs w:val="28"/>
          <w:lang w:val="en-US" w:eastAsia="en-US"/>
        </w:rPr>
        <w:t xml:space="preserve">Rose P.S. Bank Management &amp; Financial Services / P. S. Rose, S. Hudgins. — 8-th ed. — Boston : Mc Graw Hill, 2010. — 734 p. </w:t>
      </w:r>
    </w:p>
    <w:p w14:paraId="7A68B0AB" w14:textId="77777777" w:rsidR="00412053" w:rsidRPr="00412053" w:rsidRDefault="00412053" w:rsidP="00412053">
      <w:pPr>
        <w:ind w:firstLine="709"/>
        <w:jc w:val="both"/>
        <w:rPr>
          <w:rFonts w:eastAsia="Calibri"/>
          <w:b/>
          <w:bCs/>
          <w:i/>
          <w:iCs/>
          <w:sz w:val="28"/>
          <w:szCs w:val="28"/>
          <w:lang w:val="en-US" w:eastAsia="en-US"/>
        </w:rPr>
      </w:pPr>
    </w:p>
    <w:p w14:paraId="1D4E932C"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3. Описание книги 4-х авторов</w:t>
      </w:r>
    </w:p>
    <w:p w14:paraId="6A70CCFC" w14:textId="77777777" w:rsidR="00412053" w:rsidRPr="00412053" w:rsidRDefault="00412053" w:rsidP="00412053">
      <w:pPr>
        <w:ind w:firstLine="709"/>
        <w:jc w:val="both"/>
        <w:rPr>
          <w:rFonts w:eastAsia="Calibri"/>
          <w:bCs/>
          <w:sz w:val="28"/>
          <w:szCs w:val="28"/>
          <w:lang w:eastAsia="en-US"/>
        </w:rPr>
      </w:pPr>
      <w:r w:rsidRPr="00412053">
        <w:rPr>
          <w:rFonts w:eastAsia="Calibri"/>
          <w:bCs/>
          <w:sz w:val="28"/>
          <w:szCs w:val="28"/>
          <w:lang w:eastAsia="en-US"/>
        </w:rPr>
        <w:t>История России: учебник / А.С. Орлов, В.А. Георгиев, Н.Г. Георгиева, Т. А. Сивохина; МГУ им. М. В. Ломоносова. — 4-е изд., перераб. и доп. — Москва: Проспект, 2020. — 528 с.</w:t>
      </w:r>
    </w:p>
    <w:p w14:paraId="0474BCC3" w14:textId="77777777" w:rsidR="00412053" w:rsidRPr="00412053" w:rsidRDefault="00412053" w:rsidP="00412053">
      <w:pPr>
        <w:ind w:firstLine="709"/>
        <w:jc w:val="both"/>
        <w:rPr>
          <w:rFonts w:eastAsia="Calibri"/>
          <w:bCs/>
          <w:sz w:val="28"/>
          <w:szCs w:val="28"/>
          <w:lang w:val="en-US" w:eastAsia="en-US"/>
        </w:rPr>
      </w:pPr>
      <w:r w:rsidRPr="00412053">
        <w:rPr>
          <w:rFonts w:eastAsia="Calibri"/>
          <w:bCs/>
          <w:sz w:val="28"/>
          <w:szCs w:val="28"/>
          <w:lang w:val="en-US" w:eastAsia="en-US"/>
        </w:rPr>
        <w:t xml:space="preserve">IELTS Foundation: Student's Book. CEF Levels B1-B2 / Andrew Preshous, Rachael Roberts, Joanna Preshous, Joanne Gakonga. — 2-nd ed. — Oxford: Macmillan Publishers Limited, 2014. — 176 </w:t>
      </w:r>
      <w:r w:rsidRPr="00412053">
        <w:rPr>
          <w:rFonts w:eastAsia="Calibri"/>
          <w:bCs/>
          <w:sz w:val="28"/>
          <w:szCs w:val="28"/>
          <w:lang w:eastAsia="en-US"/>
        </w:rPr>
        <w:t>с</w:t>
      </w:r>
      <w:r w:rsidRPr="00412053">
        <w:rPr>
          <w:rFonts w:eastAsia="Calibri"/>
          <w:bCs/>
          <w:sz w:val="28"/>
          <w:szCs w:val="28"/>
          <w:lang w:val="en-US" w:eastAsia="en-US"/>
        </w:rPr>
        <w:t>. — (Macmillan Exams).</w:t>
      </w:r>
    </w:p>
    <w:p w14:paraId="0D7A36D2" w14:textId="77777777" w:rsidR="00412053" w:rsidRPr="00412053" w:rsidRDefault="00412053" w:rsidP="00412053">
      <w:pPr>
        <w:ind w:firstLine="709"/>
        <w:jc w:val="both"/>
        <w:rPr>
          <w:rFonts w:eastAsia="Calibri"/>
          <w:b/>
          <w:bCs/>
          <w:i/>
          <w:iCs/>
          <w:sz w:val="28"/>
          <w:szCs w:val="28"/>
          <w:lang w:val="en-US" w:eastAsia="en-US"/>
        </w:rPr>
      </w:pPr>
    </w:p>
    <w:p w14:paraId="2495CFB0"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4. Описание книги 5-ти и более авторов</w:t>
      </w:r>
    </w:p>
    <w:p w14:paraId="224D4BA9"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Современная архитектура финансов в России: монография / М.А. Эскиндаров, В.В. Масленников, М.А. Абрамова [и др.]; под ред. М.А. Эскиндарова, В.В. Масленникова; Финуниверситет. — Москва: Когито-Центр, 2020. — 487 с.</w:t>
      </w:r>
    </w:p>
    <w:p w14:paraId="0A5C5921"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Сто лет развития. 1919-2019 / авт.-сост.: Я.А. Пляйс, С.Л. Анохина, Т.А. Мирошникова [и др.]; под общ. ред. М.А. Эскиндарова; Финансовый ун-т при </w:t>
      </w:r>
      <w:r w:rsidRPr="00412053">
        <w:rPr>
          <w:rFonts w:eastAsia="Calibri"/>
          <w:sz w:val="28"/>
          <w:szCs w:val="28"/>
          <w:lang w:eastAsia="en-US"/>
        </w:rPr>
        <w:lastRenderedPageBreak/>
        <w:t>Правительстве Российской Федерации. — Москва: Международные отношения, 2019. — 696 с.</w:t>
      </w:r>
    </w:p>
    <w:p w14:paraId="13D40C73" w14:textId="77777777" w:rsidR="00412053" w:rsidRPr="00412053" w:rsidRDefault="00412053" w:rsidP="00412053">
      <w:pPr>
        <w:ind w:firstLine="709"/>
        <w:jc w:val="both"/>
        <w:rPr>
          <w:rFonts w:eastAsia="Calibri"/>
          <w:b/>
          <w:i/>
          <w:sz w:val="28"/>
          <w:szCs w:val="28"/>
          <w:lang w:eastAsia="en-US"/>
        </w:rPr>
      </w:pPr>
    </w:p>
    <w:p w14:paraId="48EE59DD" w14:textId="77777777" w:rsidR="00412053" w:rsidRPr="00412053" w:rsidRDefault="00412053" w:rsidP="00412053">
      <w:pPr>
        <w:ind w:firstLine="709"/>
        <w:jc w:val="both"/>
        <w:rPr>
          <w:rFonts w:eastAsia="Calibri"/>
          <w:b/>
          <w:i/>
          <w:sz w:val="28"/>
          <w:szCs w:val="28"/>
          <w:lang w:eastAsia="en-US"/>
        </w:rPr>
      </w:pPr>
      <w:r w:rsidRPr="00412053">
        <w:rPr>
          <w:rFonts w:eastAsia="Calibri"/>
          <w:b/>
          <w:i/>
          <w:sz w:val="28"/>
          <w:szCs w:val="28"/>
          <w:lang w:eastAsia="en-US"/>
        </w:rPr>
        <w:t xml:space="preserve">5. Описание сборников </w:t>
      </w:r>
    </w:p>
    <w:p w14:paraId="7AFA5510"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Сборник научных статей V Международной научной конференции «Институциональная экономика: развитие, преподавание, приложения», 15 ноября 2017 г. – Москва: ГУУ, 2017. – 382 с.</w:t>
      </w:r>
    </w:p>
    <w:p w14:paraId="709E4896" w14:textId="77777777" w:rsidR="00412053" w:rsidRPr="00412053" w:rsidRDefault="00412053" w:rsidP="00412053">
      <w:pPr>
        <w:ind w:firstLine="709"/>
        <w:jc w:val="both"/>
        <w:rPr>
          <w:rFonts w:ascii="Calibri" w:eastAsia="Calibri" w:hAnsi="Calibri"/>
          <w:b/>
          <w:bCs/>
          <w:i/>
          <w:iCs/>
          <w:sz w:val="28"/>
          <w:szCs w:val="28"/>
          <w:lang w:eastAsia="en-US"/>
        </w:rPr>
      </w:pPr>
      <w:r w:rsidRPr="00412053">
        <w:rPr>
          <w:rFonts w:eastAsia="Calibri"/>
          <w:sz w:val="28"/>
          <w:szCs w:val="28"/>
          <w:lang w:eastAsia="en-US"/>
        </w:rPr>
        <w:t>Сборник избранных статей молодых ученых / Ин-т экономики РАН; под ред. И.А. Болдырева, М.Ю. Головнина, Р.С. Гринберга. — Москва: Экономика, 2010. — 288 с. — (Библиотека Новой экономической ассоциации /ред. кол. серии: В.М. Полтерович, М.А. Эскиндаров, Б.М. Смитиенко [и др.]).</w:t>
      </w:r>
    </w:p>
    <w:p w14:paraId="0353936A"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6. Описание статей из газет, журналов и сборников</w:t>
      </w:r>
    </w:p>
    <w:p w14:paraId="384AF2CB"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Четвериков В.М. Особенности и интенсивность распространения COVID-19 в странах большой экономики // Вопросы статистики. — 2020. — № 6. — С. 86-104.</w:t>
      </w:r>
    </w:p>
    <w:p w14:paraId="2E5132D0"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Баталова А. Пусть в финансовую элиту. Более 400 школьников стали победителями и призерами олимпиады «Миссия выполнима!» / Баталова А., Дуэль А. // Российская газета. — 2020. — 5 марта. — № 48. — C. 10.</w:t>
      </w:r>
    </w:p>
    <w:p w14:paraId="7C17109A"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Рыкова И.Н. Оценка кредитоспособности компаний нефтегазовой отрасли в современных условиях развития банковской деятельности / И. Н. Рыкова, Д. Ю. Табуров, А. В. Борисова // Банковское дело. — 2019. — № 12. — С. 41-50.</w:t>
      </w:r>
    </w:p>
    <w:p w14:paraId="1BE4E93F"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Пивоварова М. А. Кластерные инициативы: общее и особенное / М. А. Пивоварова // Кластерные инициативы в формировании прогрессивной структуры национальной экономики : сб. науч. тр. 2-й Международной науч.-практич. конф. (17-18 марта 2016 г.). Т.1 / Юго-Западный гос. ун-т; отв. ред. А.А. Горохов. – Курск, 2016. –  С. 173-177.</w:t>
      </w:r>
    </w:p>
    <w:p w14:paraId="37D4CEC2" w14:textId="77777777" w:rsidR="00412053" w:rsidRPr="00412053" w:rsidRDefault="00412053" w:rsidP="00412053">
      <w:pPr>
        <w:ind w:firstLine="709"/>
        <w:jc w:val="both"/>
        <w:rPr>
          <w:rFonts w:ascii="Calibri" w:eastAsia="Calibri" w:hAnsi="Calibri"/>
          <w:sz w:val="28"/>
          <w:szCs w:val="28"/>
          <w:lang w:val="en-US" w:eastAsia="en-US"/>
        </w:rPr>
      </w:pPr>
      <w:r w:rsidRPr="00412053">
        <w:rPr>
          <w:rFonts w:eastAsia="Calibri"/>
          <w:sz w:val="28"/>
          <w:szCs w:val="28"/>
          <w:lang w:eastAsia="en-US"/>
        </w:rPr>
        <w:t xml:space="preserve">Morozko N.I. (Морозко Н.И.) </w:t>
      </w:r>
      <w:r w:rsidRPr="00412053">
        <w:rPr>
          <w:rFonts w:eastAsia="Calibri"/>
          <w:sz w:val="28"/>
          <w:szCs w:val="28"/>
          <w:lang w:val="en-US" w:eastAsia="en-US"/>
        </w:rPr>
        <w:t>Business management strategy based on value-oriented concepts / Morozko N. I. (</w:t>
      </w:r>
      <w:r w:rsidRPr="00412053">
        <w:rPr>
          <w:rFonts w:eastAsia="Calibri"/>
          <w:sz w:val="28"/>
          <w:szCs w:val="28"/>
          <w:lang w:eastAsia="en-US"/>
        </w:rPr>
        <w:t>Морозко</w:t>
      </w:r>
      <w:r w:rsidRPr="00412053">
        <w:rPr>
          <w:rFonts w:eastAsia="Calibri"/>
          <w:sz w:val="28"/>
          <w:szCs w:val="28"/>
          <w:lang w:val="en-US" w:eastAsia="en-US"/>
        </w:rPr>
        <w:t xml:space="preserve"> </w:t>
      </w:r>
      <w:r w:rsidRPr="00412053">
        <w:rPr>
          <w:rFonts w:eastAsia="Calibri"/>
          <w:sz w:val="28"/>
          <w:szCs w:val="28"/>
          <w:lang w:eastAsia="en-US"/>
        </w:rPr>
        <w:t>Н</w:t>
      </w:r>
      <w:r w:rsidRPr="00412053">
        <w:rPr>
          <w:rFonts w:eastAsia="Calibri"/>
          <w:sz w:val="28"/>
          <w:szCs w:val="28"/>
          <w:lang w:val="en-US" w:eastAsia="en-US"/>
        </w:rPr>
        <w:t>.</w:t>
      </w:r>
      <w:r w:rsidRPr="00412053">
        <w:rPr>
          <w:rFonts w:eastAsia="Calibri"/>
          <w:sz w:val="28"/>
          <w:szCs w:val="28"/>
          <w:lang w:eastAsia="en-US"/>
        </w:rPr>
        <w:t>И</w:t>
      </w:r>
      <w:r w:rsidRPr="00412053">
        <w:rPr>
          <w:rFonts w:eastAsia="Calibri"/>
          <w:sz w:val="28"/>
          <w:szCs w:val="28"/>
          <w:lang w:val="en-US" w:eastAsia="en-US"/>
        </w:rPr>
        <w:t>.), Didenko V. Y. (</w:t>
      </w:r>
      <w:r w:rsidRPr="00412053">
        <w:rPr>
          <w:rFonts w:eastAsia="Calibri"/>
          <w:sz w:val="28"/>
          <w:szCs w:val="28"/>
          <w:lang w:eastAsia="en-US"/>
        </w:rPr>
        <w:t>Диденко</w:t>
      </w:r>
      <w:r w:rsidRPr="00412053">
        <w:rPr>
          <w:rFonts w:eastAsia="Calibri"/>
          <w:sz w:val="28"/>
          <w:szCs w:val="28"/>
          <w:lang w:val="en-US" w:eastAsia="en-US"/>
        </w:rPr>
        <w:t xml:space="preserve"> </w:t>
      </w:r>
      <w:r w:rsidRPr="00412053">
        <w:rPr>
          <w:rFonts w:eastAsia="Calibri"/>
          <w:sz w:val="28"/>
          <w:szCs w:val="28"/>
          <w:lang w:eastAsia="en-US"/>
        </w:rPr>
        <w:t>В</w:t>
      </w:r>
      <w:r w:rsidRPr="00412053">
        <w:rPr>
          <w:rFonts w:eastAsia="Calibri"/>
          <w:sz w:val="28"/>
          <w:szCs w:val="28"/>
          <w:lang w:val="en-US" w:eastAsia="en-US"/>
        </w:rPr>
        <w:t>.</w:t>
      </w:r>
      <w:r w:rsidRPr="00412053">
        <w:rPr>
          <w:rFonts w:eastAsia="Calibri"/>
          <w:sz w:val="28"/>
          <w:szCs w:val="28"/>
          <w:lang w:eastAsia="en-US"/>
        </w:rPr>
        <w:t>Ю</w:t>
      </w:r>
      <w:r w:rsidRPr="00412053">
        <w:rPr>
          <w:rFonts w:eastAsia="Calibri"/>
          <w:sz w:val="28"/>
          <w:szCs w:val="28"/>
          <w:lang w:val="en-US" w:eastAsia="en-US"/>
        </w:rPr>
        <w:t>.) // The Strategies of Modern Science Development: Proceedings of the X International scientific-practical conference (North Charleston, USA, 12-13 April 2016). — USA, North Charleston, 2016. — P. 79-81.</w:t>
      </w:r>
    </w:p>
    <w:p w14:paraId="7A0CBD24" w14:textId="77777777" w:rsidR="00412053" w:rsidRPr="00412053" w:rsidRDefault="00412053" w:rsidP="00412053">
      <w:pPr>
        <w:ind w:firstLine="709"/>
        <w:jc w:val="both"/>
        <w:rPr>
          <w:rFonts w:eastAsia="Calibri"/>
          <w:b/>
          <w:bCs/>
          <w:i/>
          <w:iCs/>
          <w:sz w:val="28"/>
          <w:szCs w:val="28"/>
          <w:lang w:val="en-US" w:eastAsia="en-US"/>
        </w:rPr>
      </w:pPr>
    </w:p>
    <w:p w14:paraId="55C11805"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7. Описание нормативных правовых актов</w:t>
      </w:r>
    </w:p>
    <w:p w14:paraId="6BC36117"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Бюджетный кодекс Российской Федерации: по состоянию на 20 февраля 2019 г. : сравнительная таблица изменений. — Москва: Проспект, 2019. — 368 с.</w:t>
      </w:r>
    </w:p>
    <w:p w14:paraId="41709110"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Об общих принципах организации местного самоуправления в Российской Федерации: Федер. закон № 131-ФЗ: [принят Государственной думой 16 сент. 2003 г.: одобрен Советом Федерации 24 сент. 2003 г.]. – Москва: Проспект; Санкт-Петербург: Кодекс, 2017. – 158 с.</w:t>
      </w:r>
    </w:p>
    <w:p w14:paraId="1679E742"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О внесении изменений в Федеральный закон «О специальной оценке условий труда»: Федер. закон от 27 дек. 2019 №451-ФЗ: принят </w:t>
      </w:r>
      <w:r w:rsidRPr="00412053">
        <w:rPr>
          <w:rFonts w:eastAsia="Calibri"/>
          <w:sz w:val="28"/>
          <w:szCs w:val="28"/>
          <w:lang w:eastAsia="en-US"/>
        </w:rPr>
        <w:lastRenderedPageBreak/>
        <w:t>Государственной Думой 17 дек. 2019 г.: одобрен Советом Федерации 23 дек. 2019 г. // Российская газета. — 2019. — 30 дек. —  № 295. — С. 14.</w:t>
      </w:r>
    </w:p>
    <w:p w14:paraId="5DA99DA6"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Об образовании в Российской Федерации: Федер. закон от 29 дек. 2012 г. № 273-ФЗ: [принят Государственной Думой 21 дек.  2012 г.:  одобрен Советом Федерации 26 дек. 2012 г.] // Собрание законодательства Российской Федерации. – 2012. – 31 дек. – № 53. – Ст. 7598.</w:t>
      </w:r>
    </w:p>
    <w:p w14:paraId="4F11DEDE"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ГОСТ Р 57564–2017. Организация и проведение работ по международной стандартизации в Российской Федерации = Organization and implementation of activity on international standardization in Russian Federation: изд. офиц.: утв. и введен в действие Приказом Федерального агентства по технич. регулированию и метрологии от 28 июля 2017 г. № 767-ст : дата введения 2017-12-01 / разработан Всероссийским науч.-исслед. ин-том стандартизации и сертификации в машиностроении (ВНИИНМАШ). – Москва: Стандартинформ, 2017. – V, 44 с.</w:t>
      </w:r>
    </w:p>
    <w:p w14:paraId="7B9FC442" w14:textId="77777777" w:rsidR="00412053" w:rsidRPr="00412053" w:rsidRDefault="00412053" w:rsidP="00412053">
      <w:pPr>
        <w:ind w:firstLine="709"/>
        <w:jc w:val="both"/>
        <w:rPr>
          <w:rFonts w:eastAsia="Calibri"/>
          <w:b/>
          <w:bCs/>
          <w:i/>
          <w:iCs/>
          <w:sz w:val="28"/>
          <w:szCs w:val="28"/>
          <w:lang w:eastAsia="en-US"/>
        </w:rPr>
      </w:pPr>
      <w:r w:rsidRPr="00412053">
        <w:rPr>
          <w:rFonts w:eastAsia="Calibri"/>
          <w:b/>
          <w:bCs/>
          <w:i/>
          <w:iCs/>
          <w:sz w:val="28"/>
          <w:szCs w:val="28"/>
          <w:lang w:eastAsia="en-US"/>
        </w:rPr>
        <w:t>8. Описание диссертаций, авторефератов диссертаций, депонированных рукописей</w:t>
      </w:r>
    </w:p>
    <w:p w14:paraId="3B392178"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Славин Б.Б. Теоретические основы и инструментальная поддержка технологий коллективного интеллекта в управлении организацией: дис. ... д-ра экон. наук; спец. 08.00.13; защищена 17.06.2020; утверждена 23.06.2020 / Б.Б. Славин; Место защиты: Финуниверситет; Работа выполнена: Финуниверситет, Департамент анализа данных. — Москва, 2020. — 342 с. : ил.</w:t>
      </w:r>
    </w:p>
    <w:p w14:paraId="19C5DE6D" w14:textId="77777777" w:rsidR="00412053" w:rsidRPr="00412053" w:rsidRDefault="00412053" w:rsidP="00412053">
      <w:pPr>
        <w:ind w:firstLine="709"/>
        <w:jc w:val="both"/>
        <w:rPr>
          <w:rFonts w:eastAsia="Calibri"/>
          <w:sz w:val="28"/>
          <w:szCs w:val="28"/>
          <w:lang w:eastAsia="en-US"/>
        </w:rPr>
      </w:pPr>
      <w:bookmarkStart w:id="74" w:name="top"/>
      <w:r w:rsidRPr="00412053">
        <w:rPr>
          <w:rFonts w:eastAsia="Calibri"/>
          <w:sz w:val="28"/>
          <w:szCs w:val="28"/>
          <w:lang w:eastAsia="en-US"/>
        </w:rPr>
        <w:t>Величковский Б. Б. Функциональная организация рабочей памяти: автореф. дисс… докт. психол. наук: спец. 19.00.01 «Общая психология, психология личности, история психологии» / Величковский Б. Б.; Московский гос. ун-т им. М. В. Ломоносова; Место защиты: Ин-т психологии РАН. – Москва, 2017. – 44 с.</w:t>
      </w:r>
      <w:bookmarkEnd w:id="74"/>
    </w:p>
    <w:p w14:paraId="56F2A94E"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Лабынцев Н.Т. Профессионально-общественная аккредитация и независимая оценка квалификаций в области подготовки кадров и осуществления бухгалтерской деятельности / Н.Т. Лабынцев, Е.А. Шароватова; Ростовский гос. экон. ун-т (РИНХ). – Ростов-на-Дону, 2017. – 305 с. – Деп. в ВИНИТИ РАН 10.01.2017 № 1-В2017.</w:t>
      </w:r>
    </w:p>
    <w:p w14:paraId="3655E788" w14:textId="77777777" w:rsidR="00412053" w:rsidRPr="00412053" w:rsidRDefault="00412053" w:rsidP="00412053">
      <w:pPr>
        <w:ind w:firstLine="709"/>
        <w:jc w:val="both"/>
        <w:rPr>
          <w:rFonts w:eastAsia="Calibri"/>
          <w:b/>
          <w:bCs/>
          <w:i/>
          <w:iCs/>
          <w:sz w:val="28"/>
          <w:szCs w:val="28"/>
          <w:lang w:eastAsia="en-US"/>
        </w:rPr>
      </w:pPr>
    </w:p>
    <w:p w14:paraId="18A03037" w14:textId="77777777" w:rsidR="00412053" w:rsidRPr="00412053" w:rsidRDefault="00412053" w:rsidP="00412053">
      <w:pPr>
        <w:ind w:firstLine="709"/>
        <w:jc w:val="both"/>
        <w:rPr>
          <w:rFonts w:eastAsia="Calibri"/>
          <w:b/>
          <w:bCs/>
          <w:i/>
          <w:iCs/>
          <w:sz w:val="28"/>
          <w:szCs w:val="28"/>
          <w:lang w:eastAsia="en-US"/>
        </w:rPr>
      </w:pPr>
      <w:r w:rsidRPr="00412053">
        <w:rPr>
          <w:rFonts w:eastAsia="Calibri"/>
          <w:b/>
          <w:bCs/>
          <w:i/>
          <w:iCs/>
          <w:sz w:val="28"/>
          <w:szCs w:val="28"/>
          <w:lang w:eastAsia="en-US"/>
        </w:rPr>
        <w:t>9. Описание дисков и других ресурсов локального доступа</w:t>
      </w:r>
    </w:p>
    <w:p w14:paraId="54665F5B"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Эриашвили Н. Д. Банковское право: электрон. учеб. для студентов вузов / Н. Д. Эриашвили. – 8-е изд., перераб. и доп. – Электрон. дан. – Москва: ЮНИТИ-ДАНА, 2011. – 1 электрон. опт. диск (СD-ROM). – Загл. с этикетки диска.</w:t>
      </w:r>
    </w:p>
    <w:p w14:paraId="76651ACB"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Развитие промышленного производства Сибирского федерального округа: стат. сб. / Федер. служба гос. статистики, Территор. органы Федер. службы гос. статистики. – Электрон. дан. – Омск, 2012. – 1 электрон. опт. диск (CD-ROM). – Загл. с контейнера.</w:t>
      </w:r>
    </w:p>
    <w:p w14:paraId="1FC1DDCD" w14:textId="77777777" w:rsidR="00412053" w:rsidRPr="00412053" w:rsidRDefault="00412053" w:rsidP="00412053">
      <w:pPr>
        <w:ind w:firstLine="709"/>
        <w:jc w:val="both"/>
        <w:rPr>
          <w:rFonts w:eastAsia="Calibri"/>
          <w:b/>
          <w:bCs/>
          <w:i/>
          <w:iCs/>
          <w:sz w:val="28"/>
          <w:szCs w:val="28"/>
          <w:lang w:eastAsia="en-US"/>
        </w:rPr>
      </w:pPr>
    </w:p>
    <w:p w14:paraId="6B66C548"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10. Описание электронных ресурсов сетевого распространения</w:t>
      </w:r>
    </w:p>
    <w:p w14:paraId="60AB43C1"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lastRenderedPageBreak/>
        <w:t xml:space="preserve">1. Веснин В.Р. Основы менеджмента: учебник / В. Р. Веснин. — Москва: Проспект, 2016. — 500 с. — ЭБС Проспект. — </w:t>
      </w:r>
      <w:r w:rsidRPr="00412053">
        <w:rPr>
          <w:rFonts w:eastAsia="Calibri"/>
          <w:sz w:val="28"/>
          <w:szCs w:val="28"/>
          <w:lang w:val="en-US" w:eastAsia="en-US"/>
        </w:rPr>
        <w:t>URL</w:t>
      </w:r>
      <w:r w:rsidRPr="00412053">
        <w:rPr>
          <w:rFonts w:eastAsia="Calibri"/>
          <w:sz w:val="28"/>
          <w:szCs w:val="28"/>
          <w:lang w:eastAsia="en-US"/>
        </w:rPr>
        <w:t xml:space="preserve">: </w:t>
      </w:r>
      <w:hyperlink r:id="rId31" w:history="1">
        <w:r w:rsidRPr="00412053">
          <w:rPr>
            <w:rFonts w:eastAsia="Calibri"/>
            <w:color w:val="0000FF"/>
            <w:sz w:val="28"/>
            <w:szCs w:val="28"/>
            <w:u w:val="single"/>
            <w:lang w:eastAsia="en-US"/>
          </w:rPr>
          <w:t>http://ezpro.fa.ru:3180/book/23323</w:t>
        </w:r>
      </w:hyperlink>
      <w:r w:rsidRPr="00412053">
        <w:rPr>
          <w:rFonts w:eastAsia="Calibri"/>
          <w:sz w:val="28"/>
          <w:szCs w:val="28"/>
          <w:lang w:eastAsia="en-US"/>
        </w:rPr>
        <w:t xml:space="preserve"> (дата обращения: 19.01.2021). — Текст: электронный.</w:t>
      </w:r>
    </w:p>
    <w:p w14:paraId="255332D5"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2. Салин В.Н.  Банковская статистика : учеб. и практикум для вузов / В.Н. Салин, О.Г. Третьякова. — Москва: Юрайт, 2020. — 215 с. — (Высшее образование). — ЭБС Юрайт. — URL: https://ezpro.fa.ru:3217/bcode/450266 (дата обращения: 18.01.2021). — Текст: электронный.</w:t>
      </w:r>
    </w:p>
    <w:p w14:paraId="03D1E88E" w14:textId="77777777" w:rsidR="00412053" w:rsidRPr="00412053" w:rsidRDefault="00412053" w:rsidP="00412053">
      <w:pPr>
        <w:ind w:firstLine="709"/>
        <w:jc w:val="both"/>
        <w:rPr>
          <w:rFonts w:eastAsia="Calibri"/>
          <w:sz w:val="28"/>
          <w:szCs w:val="28"/>
          <w:lang w:val="en-US" w:eastAsia="en-US"/>
        </w:rPr>
      </w:pPr>
      <w:r w:rsidRPr="00412053">
        <w:rPr>
          <w:rFonts w:eastAsia="Calibri"/>
          <w:sz w:val="28"/>
          <w:szCs w:val="28"/>
          <w:lang w:val="en-US" w:eastAsia="en-US"/>
        </w:rPr>
        <w:t xml:space="preserve">3. Adhiry B. K. Crowdfunding: Lessons from Japan’s Approach / Bishnu Kumar Adhiry, Kenji Kutsuna, Takaaki Hoda; Kobe University Social Science Research Series. — Singapore : Springer Ltd., 2018. — 110 </w:t>
      </w:r>
      <w:r w:rsidRPr="00412053">
        <w:rPr>
          <w:rFonts w:eastAsia="Calibri"/>
          <w:sz w:val="28"/>
          <w:szCs w:val="28"/>
          <w:lang w:eastAsia="en-US"/>
        </w:rPr>
        <w:t>с</w:t>
      </w:r>
      <w:r w:rsidRPr="00412053">
        <w:rPr>
          <w:rFonts w:eastAsia="Calibri"/>
          <w:sz w:val="28"/>
          <w:szCs w:val="28"/>
          <w:lang w:val="en-US" w:eastAsia="en-US"/>
        </w:rPr>
        <w:t>. — SpringerLink. — URL: https://link.springer.com/chapter/10.1007/978-981-13-1522-0_7 (</w:t>
      </w:r>
      <w:r w:rsidRPr="00412053">
        <w:rPr>
          <w:rFonts w:eastAsia="Calibri"/>
          <w:sz w:val="28"/>
          <w:szCs w:val="28"/>
          <w:lang w:eastAsia="en-US"/>
        </w:rPr>
        <w:t>дата</w:t>
      </w:r>
      <w:r w:rsidRPr="00412053">
        <w:rPr>
          <w:rFonts w:eastAsia="Calibri"/>
          <w:sz w:val="28"/>
          <w:szCs w:val="28"/>
          <w:lang w:val="en-US" w:eastAsia="en-US"/>
        </w:rPr>
        <w:t xml:space="preserve"> </w:t>
      </w:r>
      <w:r w:rsidRPr="00412053">
        <w:rPr>
          <w:rFonts w:eastAsia="Calibri"/>
          <w:sz w:val="28"/>
          <w:szCs w:val="28"/>
          <w:lang w:eastAsia="en-US"/>
        </w:rPr>
        <w:t>обращения</w:t>
      </w:r>
      <w:r w:rsidRPr="00412053">
        <w:rPr>
          <w:rFonts w:eastAsia="Calibri"/>
          <w:sz w:val="28"/>
          <w:szCs w:val="28"/>
          <w:lang w:val="en-US" w:eastAsia="en-US"/>
        </w:rPr>
        <w:t xml:space="preserve">: 10.12.2020). — </w:t>
      </w:r>
      <w:r w:rsidRPr="00412053">
        <w:rPr>
          <w:rFonts w:eastAsia="Calibri"/>
          <w:sz w:val="28"/>
          <w:szCs w:val="28"/>
          <w:lang w:eastAsia="en-US"/>
        </w:rPr>
        <w:t>Текст</w:t>
      </w:r>
      <w:r w:rsidRPr="00412053">
        <w:rPr>
          <w:rFonts w:eastAsia="Calibri"/>
          <w:sz w:val="28"/>
          <w:szCs w:val="28"/>
          <w:lang w:val="en-US" w:eastAsia="en-US"/>
        </w:rPr>
        <w:t xml:space="preserve"> </w:t>
      </w:r>
      <w:r w:rsidRPr="00412053">
        <w:rPr>
          <w:rFonts w:eastAsia="Calibri"/>
          <w:sz w:val="28"/>
          <w:szCs w:val="28"/>
          <w:lang w:eastAsia="en-US"/>
        </w:rPr>
        <w:t>электронный</w:t>
      </w:r>
      <w:r w:rsidRPr="00412053">
        <w:rPr>
          <w:rFonts w:eastAsia="Calibri"/>
          <w:sz w:val="28"/>
          <w:szCs w:val="28"/>
          <w:lang w:val="en-US" w:eastAsia="en-US"/>
        </w:rPr>
        <w:t>.</w:t>
      </w:r>
    </w:p>
    <w:p w14:paraId="26D33487"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4. Российская социально-экономическая система: реалии и векторы развития : монография / П. В. Савченко, Р. С. Гринберг, М. А. Абрамова [и др.] ; отв. ред. Р. С. Гринберг, П. В. Савченко. — 3-е изд., перераб. и доп. — 3-е изд. — Москва : ИНФРА-М, 2019. — 598 с. — (Научная мысль). — ЭБС Znanium.com. — URL: https://new.znanium.com/catalog/product/961584 (дата обращения: 10.12.2020). — Текст: электронный.</w:t>
      </w:r>
    </w:p>
    <w:p w14:paraId="0F92E794"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5. Дадашев А.З. К вопросу о финансовой самостоятельности муниципальных образований и методах оценки ее уровня / А.З. Дадашев, А.И. Золотько. — Текст: электронный // Финансы и кредит. — 2018. — № 9. — С. 2017-2032. — НЭБ ELibrary. — URL: </w:t>
      </w:r>
      <w:hyperlink r:id="rId32" w:history="1">
        <w:r w:rsidRPr="00412053">
          <w:rPr>
            <w:rFonts w:eastAsia="Calibri"/>
            <w:color w:val="0000FF"/>
            <w:sz w:val="28"/>
            <w:szCs w:val="28"/>
            <w:u w:val="single"/>
            <w:lang w:eastAsia="en-US"/>
          </w:rPr>
          <w:t>https://www.elibrary.ru/download/elibrary_35648256_50368935.pdf</w:t>
        </w:r>
      </w:hyperlink>
      <w:r w:rsidRPr="00412053">
        <w:rPr>
          <w:rFonts w:eastAsia="Calibri"/>
          <w:sz w:val="28"/>
          <w:szCs w:val="28"/>
          <w:lang w:eastAsia="en-US"/>
        </w:rPr>
        <w:t xml:space="preserve"> (дата обращения: 10.12.2020).</w:t>
      </w:r>
    </w:p>
    <w:p w14:paraId="11CAC5A7"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6. Конъюнктурный анализ практики внедрения профессиональных стандартов в России в 2018 году / А.А. Цыганов, А.С. Ермолаева, С.В. Бровчак, Е.В. Богданова. — Текст: электронный // Перспективы науки и образования. — 2019. — № 5. — С. 517-528. — ЭБ Финуниверситета. — URL: </w:t>
      </w:r>
      <w:hyperlink r:id="rId33" w:history="1">
        <w:r w:rsidRPr="00412053">
          <w:rPr>
            <w:rFonts w:eastAsia="Calibri"/>
            <w:color w:val="0000FF"/>
            <w:sz w:val="28"/>
            <w:szCs w:val="28"/>
            <w:u w:val="single"/>
            <w:lang w:eastAsia="en-US"/>
          </w:rPr>
          <w:t>https://pnojournal.files.wordpress.com/2019/11/pdf_190537.pdf</w:t>
        </w:r>
      </w:hyperlink>
      <w:r w:rsidRPr="00412053">
        <w:rPr>
          <w:rFonts w:eastAsia="Calibri"/>
          <w:sz w:val="28"/>
          <w:szCs w:val="28"/>
          <w:lang w:eastAsia="en-US"/>
        </w:rPr>
        <w:t>. — Дата публикации: 31.10.2019.</w:t>
      </w:r>
    </w:p>
    <w:p w14:paraId="2B0D4394" w14:textId="77777777" w:rsidR="00412053" w:rsidRPr="00412053" w:rsidRDefault="00412053" w:rsidP="00412053">
      <w:pPr>
        <w:ind w:firstLine="709"/>
        <w:jc w:val="both"/>
        <w:rPr>
          <w:rFonts w:eastAsia="Calibri"/>
          <w:sz w:val="28"/>
          <w:szCs w:val="28"/>
          <w:lang w:eastAsia="en-US"/>
        </w:rPr>
      </w:pPr>
    </w:p>
    <w:p w14:paraId="36E6492D" w14:textId="77777777" w:rsidR="00412053" w:rsidRPr="00412053" w:rsidRDefault="00412053" w:rsidP="00412053">
      <w:pPr>
        <w:spacing w:after="200"/>
        <w:rPr>
          <w:rFonts w:ascii="Calibri" w:eastAsia="Calibri" w:hAnsi="Calibri"/>
          <w:sz w:val="22"/>
          <w:szCs w:val="22"/>
          <w:lang w:eastAsia="en-US"/>
        </w:rPr>
      </w:pPr>
    </w:p>
    <w:p w14:paraId="3B9216F8" w14:textId="77777777" w:rsidR="00412053" w:rsidRPr="00412053" w:rsidRDefault="00412053" w:rsidP="00412053">
      <w:pPr>
        <w:tabs>
          <w:tab w:val="left" w:pos="993"/>
          <w:tab w:val="left" w:pos="1276"/>
          <w:tab w:val="left" w:pos="1418"/>
          <w:tab w:val="left" w:pos="2552"/>
        </w:tabs>
        <w:suppressAutoHyphens/>
        <w:autoSpaceDE w:val="0"/>
        <w:autoSpaceDN w:val="0"/>
        <w:adjustRightInd w:val="0"/>
        <w:ind w:firstLine="709"/>
        <w:jc w:val="right"/>
        <w:rPr>
          <w:rFonts w:eastAsia="Calibri"/>
          <w:sz w:val="28"/>
          <w:szCs w:val="28"/>
          <w:lang w:eastAsia="en-US"/>
        </w:rPr>
      </w:pPr>
    </w:p>
    <w:p w14:paraId="13DBD86A" w14:textId="0B93907D" w:rsidR="009F1868" w:rsidRDefault="009F1868" w:rsidP="007B275F">
      <w:pPr>
        <w:ind w:left="7240"/>
      </w:pPr>
    </w:p>
    <w:p w14:paraId="371ABBE4" w14:textId="0098E449" w:rsidR="00E5587E" w:rsidRDefault="00E5587E" w:rsidP="007B275F">
      <w:pPr>
        <w:ind w:left="7240"/>
      </w:pPr>
    </w:p>
    <w:p w14:paraId="047A79A6" w14:textId="7D39E28F" w:rsidR="00E5587E" w:rsidRDefault="00E5587E" w:rsidP="007B275F">
      <w:pPr>
        <w:ind w:left="7240"/>
      </w:pPr>
    </w:p>
    <w:p w14:paraId="30B589BA" w14:textId="43BF4EBA" w:rsidR="00E5587E" w:rsidRDefault="00E5587E" w:rsidP="007B275F">
      <w:pPr>
        <w:ind w:left="7240"/>
      </w:pPr>
    </w:p>
    <w:p w14:paraId="1D3C1987" w14:textId="7330EA5B" w:rsidR="00E5587E" w:rsidRDefault="00E5587E" w:rsidP="007B275F">
      <w:pPr>
        <w:ind w:left="7240"/>
      </w:pPr>
    </w:p>
    <w:p w14:paraId="369B94B4" w14:textId="749FBE14" w:rsidR="00E5587E" w:rsidRDefault="00E5587E" w:rsidP="007B275F">
      <w:pPr>
        <w:ind w:left="7240"/>
      </w:pPr>
    </w:p>
    <w:p w14:paraId="2F4BF296" w14:textId="293BDA1B" w:rsidR="00E5587E" w:rsidRDefault="00E5587E" w:rsidP="007B275F">
      <w:pPr>
        <w:ind w:left="7240"/>
      </w:pPr>
    </w:p>
    <w:p w14:paraId="782AF4F4" w14:textId="27EFEEA9" w:rsidR="00E5587E" w:rsidRDefault="00E5587E" w:rsidP="007B275F">
      <w:pPr>
        <w:ind w:left="7240"/>
      </w:pPr>
    </w:p>
    <w:p w14:paraId="3AA3A0B0" w14:textId="45E5EFF7" w:rsidR="00E5587E" w:rsidRDefault="00E5587E" w:rsidP="007B275F">
      <w:pPr>
        <w:ind w:left="7240"/>
      </w:pPr>
    </w:p>
    <w:p w14:paraId="2133BD16" w14:textId="6D12DA6F" w:rsidR="00E5587E" w:rsidRDefault="00E5587E" w:rsidP="007B275F">
      <w:pPr>
        <w:ind w:left="7240"/>
      </w:pPr>
    </w:p>
    <w:p w14:paraId="0752C65E" w14:textId="55A188E9" w:rsidR="00E5587E" w:rsidRDefault="00E5587E" w:rsidP="007B275F">
      <w:pPr>
        <w:ind w:left="7240"/>
      </w:pPr>
    </w:p>
    <w:p w14:paraId="310E345A" w14:textId="2E254F96" w:rsidR="00E5587E" w:rsidRDefault="00E5587E" w:rsidP="007B275F">
      <w:pPr>
        <w:ind w:left="7240"/>
      </w:pPr>
    </w:p>
    <w:p w14:paraId="686B054E" w14:textId="50B44AB0" w:rsidR="00E5587E" w:rsidRDefault="00E5587E" w:rsidP="003C3AFF">
      <w:pPr>
        <w:jc w:val="right"/>
        <w:outlineLvl w:val="0"/>
      </w:pPr>
      <w:bookmarkStart w:id="75" w:name="_Toc89963098"/>
      <w:r>
        <w:lastRenderedPageBreak/>
        <w:t>ПРИЛОЖЕНИЕ №</w:t>
      </w:r>
      <w:r w:rsidR="003C3AFF">
        <w:t xml:space="preserve"> </w:t>
      </w:r>
      <w:r>
        <w:t>5</w:t>
      </w:r>
      <w:bookmarkEnd w:id="75"/>
    </w:p>
    <w:p w14:paraId="16E27566" w14:textId="502CE566" w:rsidR="00E5587E" w:rsidRDefault="00E5587E" w:rsidP="007B275F">
      <w:pPr>
        <w:ind w:left="7240"/>
      </w:pPr>
    </w:p>
    <w:p w14:paraId="53E5D365" w14:textId="77777777" w:rsidR="00E5587E" w:rsidRPr="0081087F" w:rsidRDefault="00E5587E" w:rsidP="00E5587E">
      <w:pPr>
        <w:widowControl w:val="0"/>
        <w:ind w:left="20" w:right="20" w:firstLine="360"/>
        <w:jc w:val="center"/>
        <w:rPr>
          <w:b/>
          <w:color w:val="000000"/>
          <w:spacing w:val="2"/>
          <w:sz w:val="28"/>
          <w:szCs w:val="28"/>
        </w:rPr>
      </w:pPr>
      <w:r w:rsidRPr="0081087F">
        <w:rPr>
          <w:b/>
          <w:color w:val="000000"/>
          <w:spacing w:val="2"/>
          <w:sz w:val="28"/>
          <w:szCs w:val="28"/>
        </w:rPr>
        <w:t xml:space="preserve">ФОРМА </w:t>
      </w:r>
    </w:p>
    <w:p w14:paraId="32EBA3D5" w14:textId="77777777" w:rsidR="00E5587E" w:rsidRPr="0081087F" w:rsidRDefault="00E5587E" w:rsidP="00E5587E">
      <w:pPr>
        <w:widowControl w:val="0"/>
        <w:ind w:left="20" w:right="20" w:firstLine="360"/>
        <w:jc w:val="center"/>
        <w:rPr>
          <w:b/>
          <w:color w:val="000000"/>
          <w:spacing w:val="2"/>
          <w:sz w:val="28"/>
          <w:szCs w:val="28"/>
        </w:rPr>
      </w:pPr>
      <w:r w:rsidRPr="0081087F">
        <w:rPr>
          <w:b/>
          <w:color w:val="000000"/>
          <w:spacing w:val="2"/>
          <w:sz w:val="28"/>
          <w:szCs w:val="28"/>
        </w:rPr>
        <w:t>Титульный лист</w:t>
      </w:r>
    </w:p>
    <w:p w14:paraId="14F8E990" w14:textId="77777777" w:rsidR="00E5587E" w:rsidRPr="0081087F" w:rsidRDefault="00E5587E" w:rsidP="00E5587E">
      <w:pPr>
        <w:widowControl w:val="0"/>
        <w:spacing w:line="480" w:lineRule="exact"/>
        <w:ind w:left="20" w:right="20" w:firstLine="360"/>
        <w:jc w:val="center"/>
        <w:rPr>
          <w:color w:val="000000"/>
          <w:spacing w:val="2"/>
        </w:rPr>
      </w:pPr>
    </w:p>
    <w:p w14:paraId="2C250238"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Федеральное государственное образовательное бюджетное учреждение высшего образования</w:t>
      </w:r>
    </w:p>
    <w:p w14:paraId="22D2EE12"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«ФИНАНСОВЫЙ УНИВЕРСИТЕТ ПРИ ПРАВИТЕЛЬСТВЕ</w:t>
      </w:r>
    </w:p>
    <w:p w14:paraId="1103E635"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РОССИЙСКОЙ ФЕДЕРАЦИИ»</w:t>
      </w:r>
    </w:p>
    <w:p w14:paraId="5DA34589"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(Финансовый университет)</w:t>
      </w:r>
    </w:p>
    <w:p w14:paraId="5BAF8125"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Факультет «Высшая школа управления»</w:t>
      </w:r>
    </w:p>
    <w:p w14:paraId="79F2F425" w14:textId="77777777" w:rsidR="00E5587E" w:rsidRPr="0081087F" w:rsidRDefault="00E5587E" w:rsidP="00E5587E">
      <w:pPr>
        <w:widowControl w:val="0"/>
        <w:autoSpaceDE w:val="0"/>
        <w:autoSpaceDN w:val="0"/>
        <w:adjustRightInd w:val="0"/>
        <w:spacing w:line="360" w:lineRule="auto"/>
        <w:jc w:val="center"/>
        <w:rPr>
          <w:rFonts w:eastAsia="TimesNewRomanPS-BoldMT"/>
          <w:bCs/>
          <w:lang w:eastAsia="ar-SA"/>
        </w:rPr>
      </w:pPr>
      <w:r w:rsidRPr="0081087F">
        <w:rPr>
          <w:rFonts w:eastAsia="TimesNewRomanPS-BoldMT"/>
          <w:bCs/>
          <w:lang w:eastAsia="ar-SA"/>
        </w:rPr>
        <w:t>Департамент ______________________</w:t>
      </w:r>
    </w:p>
    <w:p w14:paraId="788D200E" w14:textId="77777777" w:rsidR="00E5587E" w:rsidRPr="0081087F" w:rsidRDefault="00E5587E" w:rsidP="00E5587E">
      <w:pPr>
        <w:widowControl w:val="0"/>
        <w:rPr>
          <w:b/>
          <w:sz w:val="28"/>
          <w:szCs w:val="28"/>
        </w:rPr>
      </w:pPr>
    </w:p>
    <w:p w14:paraId="5913B996" w14:textId="77777777" w:rsidR="00E5587E" w:rsidRPr="0081087F" w:rsidRDefault="00E5587E" w:rsidP="00E5587E">
      <w:pPr>
        <w:widowControl w:val="0"/>
        <w:ind w:left="4962"/>
        <w:rPr>
          <w:sz w:val="28"/>
          <w:szCs w:val="28"/>
        </w:rPr>
      </w:pPr>
      <w:r w:rsidRPr="0081087F">
        <w:rPr>
          <w:sz w:val="28"/>
          <w:szCs w:val="28"/>
        </w:rPr>
        <w:t>Курсовой проект соответствует</w:t>
      </w:r>
    </w:p>
    <w:p w14:paraId="64C39D1C" w14:textId="77777777" w:rsidR="00E5587E" w:rsidRPr="0081087F" w:rsidRDefault="00E5587E" w:rsidP="00E5587E">
      <w:pPr>
        <w:widowControl w:val="0"/>
        <w:ind w:left="4962"/>
        <w:rPr>
          <w:color w:val="FFFFFF"/>
          <w:sz w:val="28"/>
          <w:szCs w:val="28"/>
        </w:rPr>
      </w:pPr>
      <w:r w:rsidRPr="0081087F">
        <w:rPr>
          <w:sz w:val="28"/>
          <w:szCs w:val="28"/>
        </w:rPr>
        <w:t>предъявляемым требованиям</w:t>
      </w:r>
      <w:r w:rsidRPr="0081087F">
        <w:rPr>
          <w:color w:val="FFFFFF"/>
          <w:sz w:val="28"/>
          <w:szCs w:val="28"/>
        </w:rPr>
        <w:t>_</w:t>
      </w:r>
    </w:p>
    <w:p w14:paraId="3F6F3169" w14:textId="77777777" w:rsidR="00E5587E" w:rsidRPr="0081087F" w:rsidRDefault="00E5587E" w:rsidP="00E5587E">
      <w:pPr>
        <w:widowControl w:val="0"/>
        <w:ind w:left="6372" w:hanging="1410"/>
        <w:rPr>
          <w:sz w:val="28"/>
          <w:szCs w:val="28"/>
        </w:rPr>
      </w:pPr>
      <w:r w:rsidRPr="0081087F">
        <w:rPr>
          <w:sz w:val="28"/>
          <w:szCs w:val="28"/>
        </w:rPr>
        <w:t>и допущен к защите</w:t>
      </w:r>
    </w:p>
    <w:p w14:paraId="27C754C0" w14:textId="77777777" w:rsidR="00E5587E" w:rsidRPr="0081087F" w:rsidRDefault="00E5587E" w:rsidP="00E5587E">
      <w:pPr>
        <w:ind w:left="6372" w:hanging="1410"/>
        <w:rPr>
          <w:color w:val="FFFFFF"/>
          <w:sz w:val="28"/>
          <w:szCs w:val="28"/>
        </w:rPr>
      </w:pPr>
      <w:r w:rsidRPr="0081087F">
        <w:rPr>
          <w:sz w:val="28"/>
          <w:szCs w:val="28"/>
        </w:rPr>
        <w:t>Руководитель курсового проекта</w:t>
      </w:r>
    </w:p>
    <w:p w14:paraId="250B07CB" w14:textId="2BED75CD" w:rsidR="00E5587E" w:rsidRPr="0081087F" w:rsidRDefault="00E5587E" w:rsidP="00E5587E">
      <w:pPr>
        <w:ind w:left="708"/>
        <w:jc w:val="right"/>
        <w:rPr>
          <w:i/>
          <w:u w:val="single"/>
        </w:rPr>
      </w:pPr>
      <w:r w:rsidRPr="0081087F">
        <w:rPr>
          <w:sz w:val="28"/>
          <w:szCs w:val="28"/>
        </w:rPr>
        <w:t>_____________________________</w:t>
      </w:r>
      <w:r w:rsidRPr="0081087F">
        <w:rPr>
          <w:color w:val="FFFFFF"/>
          <w:sz w:val="28"/>
          <w:szCs w:val="28"/>
        </w:rPr>
        <w:t>_______                                         _</w:t>
      </w:r>
      <w:r w:rsidRPr="0081087F">
        <w:rPr>
          <w:sz w:val="28"/>
          <w:szCs w:val="28"/>
        </w:rPr>
        <w:t>(</w:t>
      </w:r>
      <w:r w:rsidRPr="0081087F">
        <w:t>ученая степень и/или звание)</w:t>
      </w:r>
    </w:p>
    <w:p w14:paraId="3336B982" w14:textId="305E38BA" w:rsidR="00E5587E" w:rsidRPr="0081087F" w:rsidRDefault="00E5587E" w:rsidP="00E5587E">
      <w:pPr>
        <w:jc w:val="right"/>
        <w:rPr>
          <w:sz w:val="28"/>
          <w:szCs w:val="28"/>
        </w:rPr>
      </w:pPr>
      <w:r>
        <w:rPr>
          <w:sz w:val="28"/>
          <w:szCs w:val="28"/>
        </w:rPr>
        <w:t>______________</w:t>
      </w:r>
      <w:r w:rsidRPr="0081087F">
        <w:rPr>
          <w:sz w:val="28"/>
          <w:szCs w:val="28"/>
        </w:rPr>
        <w:t>___________________</w:t>
      </w:r>
    </w:p>
    <w:p w14:paraId="557783FF" w14:textId="1CCC8AA7" w:rsidR="00E5587E" w:rsidRPr="0081087F" w:rsidRDefault="00E5587E" w:rsidP="00E5587E">
      <w:pPr>
        <w:ind w:left="6372"/>
        <w:jc w:val="right"/>
        <w:rPr>
          <w:rFonts w:cs="Microsoft Sans Serif"/>
          <w:sz w:val="20"/>
          <w:szCs w:val="20"/>
        </w:rPr>
      </w:pPr>
      <w:r w:rsidRPr="0081087F">
        <w:rPr>
          <w:rFonts w:cs="Microsoft Sans Serif"/>
          <w:sz w:val="20"/>
          <w:szCs w:val="20"/>
          <w:lang w:val="ru"/>
        </w:rPr>
        <w:t>(подпись)</w:t>
      </w:r>
      <w:r>
        <w:rPr>
          <w:rFonts w:cs="Microsoft Sans Serif"/>
          <w:sz w:val="20"/>
          <w:szCs w:val="20"/>
        </w:rPr>
        <w:t xml:space="preserve">        </w:t>
      </w:r>
      <w:r w:rsidRPr="0081087F">
        <w:rPr>
          <w:rFonts w:cs="Microsoft Sans Serif"/>
          <w:sz w:val="20"/>
          <w:szCs w:val="20"/>
        </w:rPr>
        <w:t xml:space="preserve"> (И.О. Фамилия)</w:t>
      </w:r>
    </w:p>
    <w:p w14:paraId="650FAA52" w14:textId="41C9B057" w:rsidR="00E5587E" w:rsidRPr="0081087F" w:rsidRDefault="00E5587E" w:rsidP="00E5587E">
      <w:pPr>
        <w:rPr>
          <w:sz w:val="28"/>
          <w:szCs w:val="28"/>
        </w:rPr>
      </w:pPr>
      <w:r>
        <w:rPr>
          <w:sz w:val="28"/>
          <w:szCs w:val="28"/>
        </w:rPr>
        <w:t xml:space="preserve">                                                                   </w:t>
      </w:r>
      <w:r w:rsidRPr="0081087F">
        <w:rPr>
          <w:sz w:val="28"/>
          <w:szCs w:val="28"/>
        </w:rPr>
        <w:t>«_____»   __________________ 20__ г.</w:t>
      </w:r>
    </w:p>
    <w:p w14:paraId="25060014" w14:textId="77777777" w:rsidR="00E5587E" w:rsidRPr="0081087F" w:rsidRDefault="00E5587E" w:rsidP="00E5587E">
      <w:pPr>
        <w:widowControl w:val="0"/>
        <w:spacing w:line="480" w:lineRule="exact"/>
        <w:ind w:left="20" w:right="20" w:firstLine="360"/>
        <w:jc w:val="right"/>
        <w:rPr>
          <w:color w:val="000000"/>
          <w:spacing w:val="2"/>
        </w:rPr>
      </w:pPr>
    </w:p>
    <w:p w14:paraId="723DD581" w14:textId="77777777" w:rsidR="00E5587E" w:rsidRPr="0081087F" w:rsidRDefault="00E5587E" w:rsidP="00E5587E">
      <w:pPr>
        <w:ind w:right="40"/>
        <w:jc w:val="center"/>
        <w:rPr>
          <w:b/>
          <w:bCs/>
          <w:sz w:val="28"/>
          <w:szCs w:val="28"/>
        </w:rPr>
      </w:pPr>
      <w:r w:rsidRPr="0081087F">
        <w:rPr>
          <w:b/>
          <w:bCs/>
          <w:sz w:val="28"/>
          <w:szCs w:val="28"/>
        </w:rPr>
        <w:t xml:space="preserve">КУРСОВОЙ ПРОЕКТ </w:t>
      </w:r>
    </w:p>
    <w:p w14:paraId="4934B8B0" w14:textId="77777777" w:rsidR="00E5587E" w:rsidRPr="0081087F" w:rsidRDefault="00E5587E" w:rsidP="00E5587E">
      <w:pPr>
        <w:ind w:right="40"/>
        <w:jc w:val="center"/>
        <w:rPr>
          <w:b/>
          <w:bCs/>
          <w:sz w:val="28"/>
          <w:szCs w:val="28"/>
        </w:rPr>
      </w:pPr>
    </w:p>
    <w:p w14:paraId="069E177A" w14:textId="77777777" w:rsidR="00E5587E" w:rsidRPr="0081087F" w:rsidRDefault="00E5587E" w:rsidP="00E5587E">
      <w:pPr>
        <w:tabs>
          <w:tab w:val="left" w:pos="8789"/>
        </w:tabs>
        <w:jc w:val="center"/>
        <w:rPr>
          <w:sz w:val="28"/>
          <w:szCs w:val="28"/>
        </w:rPr>
      </w:pPr>
      <w:r w:rsidRPr="0081087F">
        <w:rPr>
          <w:sz w:val="28"/>
          <w:szCs w:val="28"/>
        </w:rPr>
        <w:t>на тему «</w:t>
      </w:r>
      <w:r w:rsidRPr="0081087F">
        <w:rPr>
          <w:sz w:val="28"/>
          <w:szCs w:val="28"/>
          <w:u w:val="single"/>
        </w:rPr>
        <w:tab/>
      </w:r>
      <w:r w:rsidRPr="0081087F">
        <w:rPr>
          <w:sz w:val="28"/>
          <w:szCs w:val="28"/>
        </w:rPr>
        <w:t>»</w:t>
      </w:r>
    </w:p>
    <w:p w14:paraId="79F74722" w14:textId="77777777" w:rsidR="00E5587E" w:rsidRPr="0081087F" w:rsidRDefault="00E5587E" w:rsidP="00E5587E">
      <w:pPr>
        <w:jc w:val="center"/>
      </w:pPr>
      <w:r w:rsidRPr="0081087F">
        <w:t>(наименование темы курсового проекта)</w:t>
      </w:r>
    </w:p>
    <w:p w14:paraId="5CAAB313" w14:textId="77777777" w:rsidR="00E5587E" w:rsidRPr="0081087F" w:rsidRDefault="00E5587E" w:rsidP="00E5587E">
      <w:pPr>
        <w:tabs>
          <w:tab w:val="left" w:pos="8789"/>
        </w:tabs>
        <w:jc w:val="center"/>
        <w:rPr>
          <w:sz w:val="28"/>
          <w:szCs w:val="28"/>
          <w:u w:val="single"/>
        </w:rPr>
      </w:pPr>
      <w:r w:rsidRPr="0081087F">
        <w:rPr>
          <w:sz w:val="28"/>
          <w:szCs w:val="28"/>
        </w:rPr>
        <w:t>Направление подготовки 38.03.02 «Менеджмент»</w:t>
      </w:r>
    </w:p>
    <w:p w14:paraId="1BA4D505" w14:textId="77777777" w:rsidR="00E5587E" w:rsidRPr="0081087F" w:rsidRDefault="00E5587E" w:rsidP="00E5587E">
      <w:pPr>
        <w:tabs>
          <w:tab w:val="left" w:pos="8789"/>
        </w:tabs>
        <w:jc w:val="center"/>
      </w:pPr>
    </w:p>
    <w:p w14:paraId="1D8CD0A0" w14:textId="77777777" w:rsidR="00E5587E" w:rsidRPr="0081087F" w:rsidRDefault="00E5587E" w:rsidP="00E5587E">
      <w:pPr>
        <w:tabs>
          <w:tab w:val="left" w:pos="8789"/>
        </w:tabs>
        <w:jc w:val="center"/>
        <w:rPr>
          <w:sz w:val="28"/>
          <w:szCs w:val="28"/>
        </w:rPr>
      </w:pPr>
      <w:r w:rsidRPr="0081087F">
        <w:rPr>
          <w:sz w:val="28"/>
          <w:szCs w:val="28"/>
          <w:u w:val="single"/>
        </w:rPr>
        <w:tab/>
      </w:r>
    </w:p>
    <w:p w14:paraId="3E2C3941" w14:textId="77777777" w:rsidR="00E5587E" w:rsidRPr="0081087F" w:rsidRDefault="00E5587E" w:rsidP="00E5587E">
      <w:pPr>
        <w:jc w:val="center"/>
      </w:pPr>
      <w:r w:rsidRPr="0081087F">
        <w:t>(наименование профиля)</w:t>
      </w:r>
    </w:p>
    <w:p w14:paraId="419D561E" w14:textId="77777777" w:rsidR="00E5587E" w:rsidRPr="0081087F" w:rsidRDefault="00E5587E" w:rsidP="00E5587E">
      <w:pPr>
        <w:jc w:val="center"/>
        <w:rPr>
          <w:sz w:val="28"/>
          <w:szCs w:val="28"/>
        </w:rPr>
      </w:pPr>
    </w:p>
    <w:p w14:paraId="4BFD9F21" w14:textId="77777777" w:rsidR="00E5587E" w:rsidRPr="0081087F" w:rsidRDefault="00E5587E" w:rsidP="00E5587E">
      <w:pPr>
        <w:jc w:val="center"/>
        <w:rPr>
          <w:sz w:val="28"/>
          <w:szCs w:val="28"/>
        </w:rPr>
      </w:pPr>
      <w:r w:rsidRPr="0081087F">
        <w:rPr>
          <w:sz w:val="28"/>
          <w:szCs w:val="28"/>
        </w:rPr>
        <w:t xml:space="preserve">                                                                Выполнил студент учебной группы</w:t>
      </w:r>
    </w:p>
    <w:p w14:paraId="5BCE93D9" w14:textId="77777777" w:rsidR="00E5587E" w:rsidRPr="0081087F" w:rsidRDefault="00E5587E" w:rsidP="00E5587E">
      <w:pPr>
        <w:jc w:val="right"/>
        <w:rPr>
          <w:sz w:val="28"/>
          <w:szCs w:val="28"/>
        </w:rPr>
      </w:pPr>
      <w:r w:rsidRPr="0081087F">
        <w:rPr>
          <w:sz w:val="28"/>
          <w:szCs w:val="28"/>
        </w:rPr>
        <w:t>____________________________________</w:t>
      </w:r>
    </w:p>
    <w:p w14:paraId="1F0AC406" w14:textId="77777777" w:rsidR="00E5587E" w:rsidRPr="0081087F" w:rsidRDefault="00E5587E" w:rsidP="00E5587E">
      <w:pPr>
        <w:jc w:val="center"/>
        <w:rPr>
          <w:sz w:val="28"/>
          <w:szCs w:val="28"/>
        </w:rPr>
      </w:pPr>
      <w:r w:rsidRPr="0081087F">
        <w:t xml:space="preserve">                                                                                     ( номер учебной группы)  </w:t>
      </w:r>
    </w:p>
    <w:p w14:paraId="7B0EEC00" w14:textId="77777777" w:rsidR="00E5587E" w:rsidRPr="0081087F" w:rsidRDefault="00E5587E" w:rsidP="00E5587E">
      <w:pPr>
        <w:jc w:val="right"/>
        <w:rPr>
          <w:sz w:val="28"/>
          <w:szCs w:val="28"/>
        </w:rPr>
      </w:pPr>
      <w:r w:rsidRPr="0081087F">
        <w:rPr>
          <w:sz w:val="28"/>
          <w:szCs w:val="28"/>
        </w:rPr>
        <w:t>____________________________________</w:t>
      </w:r>
    </w:p>
    <w:p w14:paraId="0680A354" w14:textId="76A30A74" w:rsidR="00E5587E" w:rsidRPr="0081087F" w:rsidRDefault="00E5587E" w:rsidP="00E5587E">
      <w:pPr>
        <w:jc w:val="center"/>
      </w:pPr>
      <w:r w:rsidRPr="0081087F">
        <w:rPr>
          <w:sz w:val="28"/>
          <w:szCs w:val="28"/>
        </w:rPr>
        <w:t xml:space="preserve">                                       </w:t>
      </w:r>
      <w:r>
        <w:rPr>
          <w:sz w:val="28"/>
          <w:szCs w:val="28"/>
        </w:rPr>
        <w:t xml:space="preserve">                       </w:t>
      </w:r>
      <w:r w:rsidRPr="0081087F">
        <w:t>(фамилия, имя, отчество полностью)</w:t>
      </w:r>
      <w:r w:rsidRPr="0081087F">
        <w:rPr>
          <w:sz w:val="28"/>
          <w:szCs w:val="28"/>
        </w:rPr>
        <w:t xml:space="preserve"> (</w:t>
      </w:r>
      <w:r w:rsidRPr="0081087F">
        <w:t>подпись)</w:t>
      </w:r>
    </w:p>
    <w:p w14:paraId="10069394" w14:textId="77777777" w:rsidR="00E5587E" w:rsidRPr="0081087F" w:rsidRDefault="00E5587E" w:rsidP="00E5587E">
      <w:pPr>
        <w:jc w:val="right"/>
        <w:rPr>
          <w:sz w:val="28"/>
          <w:szCs w:val="28"/>
        </w:rPr>
      </w:pPr>
    </w:p>
    <w:p w14:paraId="675841DF" w14:textId="77777777" w:rsidR="00E5587E" w:rsidRPr="0081087F" w:rsidRDefault="00E5587E" w:rsidP="00E5587E">
      <w:pPr>
        <w:jc w:val="right"/>
        <w:rPr>
          <w:sz w:val="28"/>
          <w:szCs w:val="28"/>
        </w:rPr>
      </w:pPr>
      <w:r w:rsidRPr="0081087F">
        <w:rPr>
          <w:sz w:val="28"/>
          <w:szCs w:val="28"/>
        </w:rPr>
        <w:t>Руководитель________________________</w:t>
      </w:r>
    </w:p>
    <w:p w14:paraId="3FE3EF30" w14:textId="233A4459" w:rsidR="00E5587E" w:rsidRPr="0081087F" w:rsidRDefault="00E5587E" w:rsidP="00E5587E">
      <w:pPr>
        <w:ind w:firstLine="5103"/>
        <w:jc w:val="center"/>
        <w:rPr>
          <w:i/>
          <w:u w:val="single"/>
        </w:rPr>
      </w:pPr>
      <w:r>
        <w:t xml:space="preserve">             </w:t>
      </w:r>
      <w:r w:rsidRPr="0081087F">
        <w:t xml:space="preserve">  (ученая степень и/или звание)</w:t>
      </w:r>
    </w:p>
    <w:p w14:paraId="265BE2D9" w14:textId="77777777" w:rsidR="00E5587E" w:rsidRPr="0081087F" w:rsidRDefault="00E5587E" w:rsidP="00E5587E">
      <w:pPr>
        <w:jc w:val="right"/>
        <w:rPr>
          <w:sz w:val="28"/>
          <w:szCs w:val="28"/>
        </w:rPr>
      </w:pPr>
      <w:r w:rsidRPr="0081087F">
        <w:rPr>
          <w:sz w:val="28"/>
          <w:szCs w:val="28"/>
        </w:rPr>
        <w:t>___________________________________</w:t>
      </w:r>
    </w:p>
    <w:p w14:paraId="2E1A7394" w14:textId="0B0A790B" w:rsidR="00E5587E" w:rsidRPr="0081087F" w:rsidRDefault="00E5587E" w:rsidP="00E5587E">
      <w:pPr>
        <w:jc w:val="center"/>
      </w:pPr>
      <w:r w:rsidRPr="0081087F">
        <w:t xml:space="preserve">                                                       </w:t>
      </w:r>
      <w:r>
        <w:t xml:space="preserve">                  </w:t>
      </w:r>
      <w:r w:rsidRPr="0081087F">
        <w:t>(фамилия, имя, отчество полностью) (подпись)</w:t>
      </w:r>
    </w:p>
    <w:p w14:paraId="47D0B8F3" w14:textId="77777777" w:rsidR="00E5587E" w:rsidRPr="0081087F" w:rsidRDefault="00E5587E" w:rsidP="00E5587E">
      <w:pPr>
        <w:ind w:left="-284" w:firstLine="9639"/>
        <w:jc w:val="right"/>
        <w:rPr>
          <w:b/>
          <w:sz w:val="28"/>
          <w:szCs w:val="28"/>
        </w:rPr>
      </w:pPr>
    </w:p>
    <w:p w14:paraId="2D54275B" w14:textId="77777777" w:rsidR="00E5587E" w:rsidRPr="0081087F" w:rsidRDefault="00E5587E" w:rsidP="00E5587E">
      <w:pPr>
        <w:rPr>
          <w:b/>
          <w:sz w:val="28"/>
          <w:szCs w:val="28"/>
        </w:rPr>
      </w:pPr>
    </w:p>
    <w:p w14:paraId="1076A92D" w14:textId="77777777" w:rsidR="00E5587E" w:rsidRPr="0081087F" w:rsidRDefault="00E5587E" w:rsidP="00E5587E">
      <w:pPr>
        <w:jc w:val="center"/>
        <w:rPr>
          <w:sz w:val="28"/>
          <w:szCs w:val="28"/>
        </w:rPr>
      </w:pPr>
      <w:r w:rsidRPr="0081087F">
        <w:rPr>
          <w:sz w:val="28"/>
          <w:szCs w:val="28"/>
        </w:rPr>
        <w:t>Москва – 20__г.</w:t>
      </w:r>
    </w:p>
    <w:p w14:paraId="65695F81" w14:textId="77777777" w:rsidR="00E5587E" w:rsidRDefault="00E5587E" w:rsidP="007B275F">
      <w:pPr>
        <w:ind w:left="7240"/>
      </w:pPr>
    </w:p>
    <w:sectPr w:rsidR="00E5587E" w:rsidSect="00D817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9E74C" w14:textId="77777777" w:rsidR="00351916" w:rsidRDefault="00351916" w:rsidP="001418F4">
      <w:r>
        <w:separator/>
      </w:r>
    </w:p>
  </w:endnote>
  <w:endnote w:type="continuationSeparator" w:id="0">
    <w:p w14:paraId="4F9A351E" w14:textId="77777777" w:rsidR="00351916" w:rsidRDefault="00351916" w:rsidP="0014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053806"/>
      <w:docPartObj>
        <w:docPartGallery w:val="Page Numbers (Bottom of Page)"/>
        <w:docPartUnique/>
      </w:docPartObj>
    </w:sdtPr>
    <w:sdtEndPr/>
    <w:sdtContent>
      <w:p w14:paraId="45EB81C5" w14:textId="632A28DC" w:rsidR="00AE1862" w:rsidRDefault="00AE1862">
        <w:pPr>
          <w:pStyle w:val="a9"/>
          <w:jc w:val="right"/>
        </w:pPr>
        <w:r>
          <w:fldChar w:fldCharType="begin"/>
        </w:r>
        <w:r>
          <w:instrText>PAGE   \* MERGEFORMAT</w:instrText>
        </w:r>
        <w:r>
          <w:fldChar w:fldCharType="separate"/>
        </w:r>
        <w:r w:rsidR="004E0D7D">
          <w:rPr>
            <w:noProof/>
          </w:rPr>
          <w:t>62</w:t>
        </w:r>
        <w:r>
          <w:fldChar w:fldCharType="end"/>
        </w:r>
      </w:p>
    </w:sdtContent>
  </w:sdt>
  <w:p w14:paraId="25646DCE" w14:textId="77777777" w:rsidR="00AE1862" w:rsidRDefault="00AE186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08043" w14:textId="77777777" w:rsidR="00351916" w:rsidRDefault="00351916" w:rsidP="001418F4">
      <w:r>
        <w:separator/>
      </w:r>
    </w:p>
  </w:footnote>
  <w:footnote w:type="continuationSeparator" w:id="0">
    <w:p w14:paraId="583E2A83" w14:textId="77777777" w:rsidR="00351916" w:rsidRDefault="00351916" w:rsidP="001418F4">
      <w:r>
        <w:continuationSeparator/>
      </w:r>
    </w:p>
  </w:footnote>
  <w:footnote w:id="1">
    <w:p w14:paraId="5834D1F7" w14:textId="77777777" w:rsidR="00AE1862" w:rsidRDefault="00AE1862" w:rsidP="00EE5BEB">
      <w:pPr>
        <w:pStyle w:val="af0"/>
      </w:pPr>
      <w:r>
        <w:rPr>
          <w:rStyle w:val="af2"/>
        </w:rPr>
        <w:footnoteRef/>
      </w:r>
      <w:r>
        <w:t xml:space="preserve"> </w:t>
      </w:r>
      <w:r w:rsidRPr="00EA574C">
        <w:t>http://www.tehnochoc.ru/chocoline.html</w:t>
      </w:r>
    </w:p>
  </w:footnote>
  <w:footnote w:id="2">
    <w:p w14:paraId="7D67E012" w14:textId="77777777" w:rsidR="00AE1862" w:rsidRDefault="00AE1862" w:rsidP="00EE5BEB">
      <w:pPr>
        <w:pStyle w:val="af0"/>
      </w:pPr>
      <w:r>
        <w:rPr>
          <w:rStyle w:val="af2"/>
        </w:rPr>
        <w:footnoteRef/>
      </w:r>
      <w:r>
        <w:t xml:space="preserve"> </w:t>
      </w:r>
      <w:r w:rsidRPr="00DD6BB6">
        <w:t>https://www.audit-it.ru/articles/account/buhaccounting/a7/43796.html</w:t>
      </w:r>
    </w:p>
  </w:footnote>
  <w:footnote w:id="3">
    <w:p w14:paraId="150C0F99" w14:textId="77777777" w:rsidR="00AE1862" w:rsidRDefault="00AE1862" w:rsidP="00EE5BEB">
      <w:pPr>
        <w:pStyle w:val="af0"/>
      </w:pPr>
      <w:r>
        <w:rPr>
          <w:rStyle w:val="af2"/>
        </w:rPr>
        <w:footnoteRef/>
      </w:r>
      <w:r>
        <w:t xml:space="preserve"> </w:t>
      </w:r>
      <w:r w:rsidRPr="00EA574C">
        <w:t>http://www.tehnochoc.ru/chocoline.html</w:t>
      </w:r>
    </w:p>
  </w:footnote>
  <w:footnote w:id="4">
    <w:p w14:paraId="0ABF1A35" w14:textId="77777777" w:rsidR="00AE1862" w:rsidRDefault="00AE1862" w:rsidP="00EE5BEB">
      <w:pPr>
        <w:pStyle w:val="af0"/>
      </w:pPr>
      <w:r>
        <w:rPr>
          <w:rStyle w:val="af2"/>
        </w:rPr>
        <w:footnoteRef/>
      </w:r>
      <w:r>
        <w:t xml:space="preserve"> </w:t>
      </w:r>
      <w:r w:rsidRPr="00EA574C">
        <w:t>http://www.tehnochoc.ru/price.html</w:t>
      </w:r>
    </w:p>
  </w:footnote>
  <w:footnote w:id="5">
    <w:p w14:paraId="605D0A84" w14:textId="77777777" w:rsidR="00AE1862" w:rsidRDefault="00AE1862" w:rsidP="00EE5BEB">
      <w:pPr>
        <w:pStyle w:val="af0"/>
      </w:pPr>
      <w:r>
        <w:rPr>
          <w:rStyle w:val="af2"/>
        </w:rPr>
        <w:footnoteRef/>
      </w:r>
      <w:r>
        <w:t xml:space="preserve"> </w:t>
      </w:r>
      <w:r w:rsidRPr="00CE0EFA">
        <w:t>https://mosenergosbyt.info/tarify/</w:t>
      </w:r>
    </w:p>
  </w:footnote>
  <w:footnote w:id="6">
    <w:p w14:paraId="6C694AAF" w14:textId="77777777" w:rsidR="00AE1862" w:rsidRDefault="00AE1862" w:rsidP="00EE5BEB">
      <w:pPr>
        <w:pStyle w:val="af0"/>
      </w:pPr>
      <w:r>
        <w:rPr>
          <w:rStyle w:val="af2"/>
        </w:rPr>
        <w:footnoteRef/>
      </w:r>
      <w:r>
        <w:t xml:space="preserve"> Рассчитывается на основе всей выпускаемой продукции. Для примера, доля рассчитана – условно.</w:t>
      </w:r>
    </w:p>
  </w:footnote>
  <w:footnote w:id="7">
    <w:p w14:paraId="1E630886" w14:textId="77777777" w:rsidR="00AE1862" w:rsidRDefault="00AE1862" w:rsidP="00EE5BEB">
      <w:pPr>
        <w:pStyle w:val="af0"/>
      </w:pPr>
      <w:r>
        <w:rPr>
          <w:rStyle w:val="af2"/>
        </w:rPr>
        <w:footnoteRef/>
      </w:r>
      <w:r>
        <w:t xml:space="preserve"> Рассчитывается на основе всей выпускаемой продукции. Для примера, доля рассчитана – условно.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30D242D6"/>
    <w:lvl w:ilvl="0" w:tplc="84A064DA">
      <w:start w:val="1"/>
      <w:numFmt w:val="decimal"/>
      <w:lvlText w:val="%1."/>
      <w:lvlJc w:val="left"/>
    </w:lvl>
    <w:lvl w:ilvl="1" w:tplc="59D23208">
      <w:numFmt w:val="decimal"/>
      <w:lvlText w:val=""/>
      <w:lvlJc w:val="left"/>
    </w:lvl>
    <w:lvl w:ilvl="2" w:tplc="B2804540">
      <w:numFmt w:val="decimal"/>
      <w:lvlText w:val=""/>
      <w:lvlJc w:val="left"/>
    </w:lvl>
    <w:lvl w:ilvl="3" w:tplc="065AEA70">
      <w:numFmt w:val="decimal"/>
      <w:lvlText w:val=""/>
      <w:lvlJc w:val="left"/>
    </w:lvl>
    <w:lvl w:ilvl="4" w:tplc="8146F7A6">
      <w:numFmt w:val="decimal"/>
      <w:lvlText w:val=""/>
      <w:lvlJc w:val="left"/>
    </w:lvl>
    <w:lvl w:ilvl="5" w:tplc="5AACF0C4">
      <w:numFmt w:val="decimal"/>
      <w:lvlText w:val=""/>
      <w:lvlJc w:val="left"/>
    </w:lvl>
    <w:lvl w:ilvl="6" w:tplc="4C6C5ADC">
      <w:numFmt w:val="decimal"/>
      <w:lvlText w:val=""/>
      <w:lvlJc w:val="left"/>
    </w:lvl>
    <w:lvl w:ilvl="7" w:tplc="10C81882">
      <w:numFmt w:val="decimal"/>
      <w:lvlText w:val=""/>
      <w:lvlJc w:val="left"/>
    </w:lvl>
    <w:lvl w:ilvl="8" w:tplc="A0B261A4">
      <w:numFmt w:val="decimal"/>
      <w:lvlText w:val=""/>
      <w:lvlJc w:val="left"/>
    </w:lvl>
  </w:abstractNum>
  <w:abstractNum w:abstractNumId="1" w15:restartNumberingAfterBreak="0">
    <w:nsid w:val="00000124"/>
    <w:multiLevelType w:val="hybridMultilevel"/>
    <w:tmpl w:val="3E48A304"/>
    <w:lvl w:ilvl="0" w:tplc="61402BA2">
      <w:start w:val="4"/>
      <w:numFmt w:val="decimal"/>
      <w:lvlText w:val="%1."/>
      <w:lvlJc w:val="left"/>
    </w:lvl>
    <w:lvl w:ilvl="1" w:tplc="4E8CBF50">
      <w:numFmt w:val="decimal"/>
      <w:lvlText w:val=""/>
      <w:lvlJc w:val="left"/>
    </w:lvl>
    <w:lvl w:ilvl="2" w:tplc="0372798C">
      <w:numFmt w:val="decimal"/>
      <w:lvlText w:val=""/>
      <w:lvlJc w:val="left"/>
    </w:lvl>
    <w:lvl w:ilvl="3" w:tplc="85A45264">
      <w:numFmt w:val="decimal"/>
      <w:lvlText w:val=""/>
      <w:lvlJc w:val="left"/>
    </w:lvl>
    <w:lvl w:ilvl="4" w:tplc="60E832FC">
      <w:numFmt w:val="decimal"/>
      <w:lvlText w:val=""/>
      <w:lvlJc w:val="left"/>
    </w:lvl>
    <w:lvl w:ilvl="5" w:tplc="5136F06A">
      <w:numFmt w:val="decimal"/>
      <w:lvlText w:val=""/>
      <w:lvlJc w:val="left"/>
    </w:lvl>
    <w:lvl w:ilvl="6" w:tplc="A0D8137A">
      <w:numFmt w:val="decimal"/>
      <w:lvlText w:val=""/>
      <w:lvlJc w:val="left"/>
    </w:lvl>
    <w:lvl w:ilvl="7" w:tplc="9274FEF6">
      <w:numFmt w:val="decimal"/>
      <w:lvlText w:val=""/>
      <w:lvlJc w:val="left"/>
    </w:lvl>
    <w:lvl w:ilvl="8" w:tplc="CDB08C8A">
      <w:numFmt w:val="decimal"/>
      <w:lvlText w:val=""/>
      <w:lvlJc w:val="left"/>
    </w:lvl>
  </w:abstractNum>
  <w:abstractNum w:abstractNumId="2" w15:restartNumberingAfterBreak="0">
    <w:nsid w:val="0000047E"/>
    <w:multiLevelType w:val="hybridMultilevel"/>
    <w:tmpl w:val="6584CF84"/>
    <w:lvl w:ilvl="0" w:tplc="9F227B02">
      <w:start w:val="5"/>
      <w:numFmt w:val="decimal"/>
      <w:lvlText w:val="%1."/>
      <w:lvlJc w:val="left"/>
    </w:lvl>
    <w:lvl w:ilvl="1" w:tplc="98929290">
      <w:numFmt w:val="decimal"/>
      <w:lvlText w:val=""/>
      <w:lvlJc w:val="left"/>
    </w:lvl>
    <w:lvl w:ilvl="2" w:tplc="06CC141E">
      <w:numFmt w:val="decimal"/>
      <w:lvlText w:val=""/>
      <w:lvlJc w:val="left"/>
    </w:lvl>
    <w:lvl w:ilvl="3" w:tplc="3BD60380">
      <w:numFmt w:val="decimal"/>
      <w:lvlText w:val=""/>
      <w:lvlJc w:val="left"/>
    </w:lvl>
    <w:lvl w:ilvl="4" w:tplc="AB6E1008">
      <w:numFmt w:val="decimal"/>
      <w:lvlText w:val=""/>
      <w:lvlJc w:val="left"/>
    </w:lvl>
    <w:lvl w:ilvl="5" w:tplc="87DECB48">
      <w:numFmt w:val="decimal"/>
      <w:lvlText w:val=""/>
      <w:lvlJc w:val="left"/>
    </w:lvl>
    <w:lvl w:ilvl="6" w:tplc="3A263C44">
      <w:numFmt w:val="decimal"/>
      <w:lvlText w:val=""/>
      <w:lvlJc w:val="left"/>
    </w:lvl>
    <w:lvl w:ilvl="7" w:tplc="698EE7E0">
      <w:numFmt w:val="decimal"/>
      <w:lvlText w:val=""/>
      <w:lvlJc w:val="left"/>
    </w:lvl>
    <w:lvl w:ilvl="8" w:tplc="27F2C610">
      <w:numFmt w:val="decimal"/>
      <w:lvlText w:val=""/>
      <w:lvlJc w:val="left"/>
    </w:lvl>
  </w:abstractNum>
  <w:abstractNum w:abstractNumId="3" w15:restartNumberingAfterBreak="0">
    <w:nsid w:val="0000074D"/>
    <w:multiLevelType w:val="hybridMultilevel"/>
    <w:tmpl w:val="482E5F54"/>
    <w:lvl w:ilvl="0" w:tplc="71D20514">
      <w:start w:val="1"/>
      <w:numFmt w:val="bullet"/>
      <w:lvlText w:val="В"/>
      <w:lvlJc w:val="left"/>
    </w:lvl>
    <w:lvl w:ilvl="1" w:tplc="139EEF14">
      <w:numFmt w:val="decimal"/>
      <w:lvlText w:val=""/>
      <w:lvlJc w:val="left"/>
    </w:lvl>
    <w:lvl w:ilvl="2" w:tplc="985A2C48">
      <w:numFmt w:val="decimal"/>
      <w:lvlText w:val=""/>
      <w:lvlJc w:val="left"/>
    </w:lvl>
    <w:lvl w:ilvl="3" w:tplc="1DC68348">
      <w:numFmt w:val="decimal"/>
      <w:lvlText w:val=""/>
      <w:lvlJc w:val="left"/>
    </w:lvl>
    <w:lvl w:ilvl="4" w:tplc="DE04C4B0">
      <w:numFmt w:val="decimal"/>
      <w:lvlText w:val=""/>
      <w:lvlJc w:val="left"/>
    </w:lvl>
    <w:lvl w:ilvl="5" w:tplc="462C5FB0">
      <w:numFmt w:val="decimal"/>
      <w:lvlText w:val=""/>
      <w:lvlJc w:val="left"/>
    </w:lvl>
    <w:lvl w:ilvl="6" w:tplc="76D06760">
      <w:numFmt w:val="decimal"/>
      <w:lvlText w:val=""/>
      <w:lvlJc w:val="left"/>
    </w:lvl>
    <w:lvl w:ilvl="7" w:tplc="58308E46">
      <w:numFmt w:val="decimal"/>
      <w:lvlText w:val=""/>
      <w:lvlJc w:val="left"/>
    </w:lvl>
    <w:lvl w:ilvl="8" w:tplc="ADDEB986">
      <w:numFmt w:val="decimal"/>
      <w:lvlText w:val=""/>
      <w:lvlJc w:val="left"/>
    </w:lvl>
  </w:abstractNum>
  <w:abstractNum w:abstractNumId="4" w15:restartNumberingAfterBreak="0">
    <w:nsid w:val="00000FBF"/>
    <w:multiLevelType w:val="hybridMultilevel"/>
    <w:tmpl w:val="BC00FB74"/>
    <w:lvl w:ilvl="0" w:tplc="2CCC02F8">
      <w:start w:val="1"/>
      <w:numFmt w:val="bullet"/>
      <w:lvlText w:val="В"/>
      <w:lvlJc w:val="left"/>
    </w:lvl>
    <w:lvl w:ilvl="1" w:tplc="3FA63A9C">
      <w:numFmt w:val="decimal"/>
      <w:lvlText w:val=""/>
      <w:lvlJc w:val="left"/>
    </w:lvl>
    <w:lvl w:ilvl="2" w:tplc="C394B946">
      <w:numFmt w:val="decimal"/>
      <w:lvlText w:val=""/>
      <w:lvlJc w:val="left"/>
    </w:lvl>
    <w:lvl w:ilvl="3" w:tplc="60BA3836">
      <w:numFmt w:val="decimal"/>
      <w:lvlText w:val=""/>
      <w:lvlJc w:val="left"/>
    </w:lvl>
    <w:lvl w:ilvl="4" w:tplc="F6800ED2">
      <w:numFmt w:val="decimal"/>
      <w:lvlText w:val=""/>
      <w:lvlJc w:val="left"/>
    </w:lvl>
    <w:lvl w:ilvl="5" w:tplc="D6287174">
      <w:numFmt w:val="decimal"/>
      <w:lvlText w:val=""/>
      <w:lvlJc w:val="left"/>
    </w:lvl>
    <w:lvl w:ilvl="6" w:tplc="D3026D0E">
      <w:numFmt w:val="decimal"/>
      <w:lvlText w:val=""/>
      <w:lvlJc w:val="left"/>
    </w:lvl>
    <w:lvl w:ilvl="7" w:tplc="1F6CBFC6">
      <w:numFmt w:val="decimal"/>
      <w:lvlText w:val=""/>
      <w:lvlJc w:val="left"/>
    </w:lvl>
    <w:lvl w:ilvl="8" w:tplc="BBD67676">
      <w:numFmt w:val="decimal"/>
      <w:lvlText w:val=""/>
      <w:lvlJc w:val="left"/>
    </w:lvl>
  </w:abstractNum>
  <w:abstractNum w:abstractNumId="5" w15:restartNumberingAfterBreak="0">
    <w:nsid w:val="000013E9"/>
    <w:multiLevelType w:val="hybridMultilevel"/>
    <w:tmpl w:val="8AE02C52"/>
    <w:lvl w:ilvl="0" w:tplc="CA9EA38A">
      <w:start w:val="1"/>
      <w:numFmt w:val="decimal"/>
      <w:lvlText w:val="%1."/>
      <w:lvlJc w:val="left"/>
    </w:lvl>
    <w:lvl w:ilvl="1" w:tplc="7C78A6C8">
      <w:numFmt w:val="decimal"/>
      <w:lvlText w:val=""/>
      <w:lvlJc w:val="left"/>
    </w:lvl>
    <w:lvl w:ilvl="2" w:tplc="C0BC800A">
      <w:numFmt w:val="decimal"/>
      <w:lvlText w:val=""/>
      <w:lvlJc w:val="left"/>
    </w:lvl>
    <w:lvl w:ilvl="3" w:tplc="6EF89336">
      <w:numFmt w:val="decimal"/>
      <w:lvlText w:val=""/>
      <w:lvlJc w:val="left"/>
    </w:lvl>
    <w:lvl w:ilvl="4" w:tplc="25C209DC">
      <w:numFmt w:val="decimal"/>
      <w:lvlText w:val=""/>
      <w:lvlJc w:val="left"/>
    </w:lvl>
    <w:lvl w:ilvl="5" w:tplc="C02AA50E">
      <w:numFmt w:val="decimal"/>
      <w:lvlText w:val=""/>
      <w:lvlJc w:val="left"/>
    </w:lvl>
    <w:lvl w:ilvl="6" w:tplc="A168BBEC">
      <w:numFmt w:val="decimal"/>
      <w:lvlText w:val=""/>
      <w:lvlJc w:val="left"/>
    </w:lvl>
    <w:lvl w:ilvl="7" w:tplc="C522331A">
      <w:numFmt w:val="decimal"/>
      <w:lvlText w:val=""/>
      <w:lvlJc w:val="left"/>
    </w:lvl>
    <w:lvl w:ilvl="8" w:tplc="E0ACA806">
      <w:numFmt w:val="decimal"/>
      <w:lvlText w:val=""/>
      <w:lvlJc w:val="left"/>
    </w:lvl>
  </w:abstractNum>
  <w:abstractNum w:abstractNumId="6" w15:restartNumberingAfterBreak="0">
    <w:nsid w:val="00001547"/>
    <w:multiLevelType w:val="hybridMultilevel"/>
    <w:tmpl w:val="81889D6A"/>
    <w:lvl w:ilvl="0" w:tplc="5D9CC58A">
      <w:start w:val="2"/>
      <w:numFmt w:val="decimal"/>
      <w:lvlText w:val="%1."/>
      <w:lvlJc w:val="left"/>
    </w:lvl>
    <w:lvl w:ilvl="1" w:tplc="CFB84004">
      <w:numFmt w:val="decimal"/>
      <w:lvlText w:val=""/>
      <w:lvlJc w:val="left"/>
    </w:lvl>
    <w:lvl w:ilvl="2" w:tplc="510EDC30">
      <w:numFmt w:val="decimal"/>
      <w:lvlText w:val=""/>
      <w:lvlJc w:val="left"/>
    </w:lvl>
    <w:lvl w:ilvl="3" w:tplc="AB9E7BAE">
      <w:numFmt w:val="decimal"/>
      <w:lvlText w:val=""/>
      <w:lvlJc w:val="left"/>
    </w:lvl>
    <w:lvl w:ilvl="4" w:tplc="33129FCA">
      <w:numFmt w:val="decimal"/>
      <w:lvlText w:val=""/>
      <w:lvlJc w:val="left"/>
    </w:lvl>
    <w:lvl w:ilvl="5" w:tplc="9A123A08">
      <w:numFmt w:val="decimal"/>
      <w:lvlText w:val=""/>
      <w:lvlJc w:val="left"/>
    </w:lvl>
    <w:lvl w:ilvl="6" w:tplc="8E18DA3C">
      <w:numFmt w:val="decimal"/>
      <w:lvlText w:val=""/>
      <w:lvlJc w:val="left"/>
    </w:lvl>
    <w:lvl w:ilvl="7" w:tplc="EB604E66">
      <w:numFmt w:val="decimal"/>
      <w:lvlText w:val=""/>
      <w:lvlJc w:val="left"/>
    </w:lvl>
    <w:lvl w:ilvl="8" w:tplc="2E7A65CC">
      <w:numFmt w:val="decimal"/>
      <w:lvlText w:val=""/>
      <w:lvlJc w:val="left"/>
    </w:lvl>
  </w:abstractNum>
  <w:abstractNum w:abstractNumId="7" w15:restartNumberingAfterBreak="0">
    <w:nsid w:val="000016C5"/>
    <w:multiLevelType w:val="hybridMultilevel"/>
    <w:tmpl w:val="4E4E6028"/>
    <w:lvl w:ilvl="0" w:tplc="6C8A80E0">
      <w:start w:val="7"/>
      <w:numFmt w:val="decimal"/>
      <w:lvlText w:val="%1."/>
      <w:lvlJc w:val="left"/>
    </w:lvl>
    <w:lvl w:ilvl="1" w:tplc="70DE63E0">
      <w:numFmt w:val="decimal"/>
      <w:lvlText w:val=""/>
      <w:lvlJc w:val="left"/>
    </w:lvl>
    <w:lvl w:ilvl="2" w:tplc="F85C7430">
      <w:numFmt w:val="decimal"/>
      <w:lvlText w:val=""/>
      <w:lvlJc w:val="left"/>
    </w:lvl>
    <w:lvl w:ilvl="3" w:tplc="E2243C2E">
      <w:numFmt w:val="decimal"/>
      <w:lvlText w:val=""/>
      <w:lvlJc w:val="left"/>
    </w:lvl>
    <w:lvl w:ilvl="4" w:tplc="2D3A631A">
      <w:numFmt w:val="decimal"/>
      <w:lvlText w:val=""/>
      <w:lvlJc w:val="left"/>
    </w:lvl>
    <w:lvl w:ilvl="5" w:tplc="59FCAB24">
      <w:numFmt w:val="decimal"/>
      <w:lvlText w:val=""/>
      <w:lvlJc w:val="left"/>
    </w:lvl>
    <w:lvl w:ilvl="6" w:tplc="1C74D502">
      <w:numFmt w:val="decimal"/>
      <w:lvlText w:val=""/>
      <w:lvlJc w:val="left"/>
    </w:lvl>
    <w:lvl w:ilvl="7" w:tplc="2BFCC8E0">
      <w:numFmt w:val="decimal"/>
      <w:lvlText w:val=""/>
      <w:lvlJc w:val="left"/>
    </w:lvl>
    <w:lvl w:ilvl="8" w:tplc="BB0C7550">
      <w:numFmt w:val="decimal"/>
      <w:lvlText w:val=""/>
      <w:lvlJc w:val="left"/>
    </w:lvl>
  </w:abstractNum>
  <w:abstractNum w:abstractNumId="8" w15:restartNumberingAfterBreak="0">
    <w:nsid w:val="0000187E"/>
    <w:multiLevelType w:val="hybridMultilevel"/>
    <w:tmpl w:val="E1809A92"/>
    <w:lvl w:ilvl="0" w:tplc="7BDC4DDE">
      <w:start w:val="5"/>
      <w:numFmt w:val="decimal"/>
      <w:lvlText w:val="%1."/>
      <w:lvlJc w:val="left"/>
    </w:lvl>
    <w:lvl w:ilvl="1" w:tplc="B1D239EC">
      <w:numFmt w:val="decimal"/>
      <w:lvlText w:val=""/>
      <w:lvlJc w:val="left"/>
    </w:lvl>
    <w:lvl w:ilvl="2" w:tplc="A2D8D5DE">
      <w:numFmt w:val="decimal"/>
      <w:lvlText w:val=""/>
      <w:lvlJc w:val="left"/>
    </w:lvl>
    <w:lvl w:ilvl="3" w:tplc="1CBCAE4C">
      <w:numFmt w:val="decimal"/>
      <w:lvlText w:val=""/>
      <w:lvlJc w:val="left"/>
    </w:lvl>
    <w:lvl w:ilvl="4" w:tplc="47E212A6">
      <w:numFmt w:val="decimal"/>
      <w:lvlText w:val=""/>
      <w:lvlJc w:val="left"/>
    </w:lvl>
    <w:lvl w:ilvl="5" w:tplc="DF5A170C">
      <w:numFmt w:val="decimal"/>
      <w:lvlText w:val=""/>
      <w:lvlJc w:val="left"/>
    </w:lvl>
    <w:lvl w:ilvl="6" w:tplc="806E8944">
      <w:numFmt w:val="decimal"/>
      <w:lvlText w:val=""/>
      <w:lvlJc w:val="left"/>
    </w:lvl>
    <w:lvl w:ilvl="7" w:tplc="7FE4C044">
      <w:numFmt w:val="decimal"/>
      <w:lvlText w:val=""/>
      <w:lvlJc w:val="left"/>
    </w:lvl>
    <w:lvl w:ilvl="8" w:tplc="7C90323A">
      <w:numFmt w:val="decimal"/>
      <w:lvlText w:val=""/>
      <w:lvlJc w:val="left"/>
    </w:lvl>
  </w:abstractNum>
  <w:abstractNum w:abstractNumId="9" w15:restartNumberingAfterBreak="0">
    <w:nsid w:val="00001AD4"/>
    <w:multiLevelType w:val="hybridMultilevel"/>
    <w:tmpl w:val="A28C7C64"/>
    <w:lvl w:ilvl="0" w:tplc="9442276C">
      <w:start w:val="1"/>
      <w:numFmt w:val="bullet"/>
      <w:lvlText w:val="-"/>
      <w:lvlJc w:val="left"/>
    </w:lvl>
    <w:lvl w:ilvl="1" w:tplc="CDF6F2B0">
      <w:numFmt w:val="decimal"/>
      <w:lvlText w:val=""/>
      <w:lvlJc w:val="left"/>
    </w:lvl>
    <w:lvl w:ilvl="2" w:tplc="CF9C352E">
      <w:numFmt w:val="decimal"/>
      <w:lvlText w:val=""/>
      <w:lvlJc w:val="left"/>
    </w:lvl>
    <w:lvl w:ilvl="3" w:tplc="AD20181A">
      <w:numFmt w:val="decimal"/>
      <w:lvlText w:val=""/>
      <w:lvlJc w:val="left"/>
    </w:lvl>
    <w:lvl w:ilvl="4" w:tplc="0916FFCC">
      <w:numFmt w:val="decimal"/>
      <w:lvlText w:val=""/>
      <w:lvlJc w:val="left"/>
    </w:lvl>
    <w:lvl w:ilvl="5" w:tplc="DBB2D622">
      <w:numFmt w:val="decimal"/>
      <w:lvlText w:val=""/>
      <w:lvlJc w:val="left"/>
    </w:lvl>
    <w:lvl w:ilvl="6" w:tplc="87320B3A">
      <w:numFmt w:val="decimal"/>
      <w:lvlText w:val=""/>
      <w:lvlJc w:val="left"/>
    </w:lvl>
    <w:lvl w:ilvl="7" w:tplc="FC90B6D0">
      <w:numFmt w:val="decimal"/>
      <w:lvlText w:val=""/>
      <w:lvlJc w:val="left"/>
    </w:lvl>
    <w:lvl w:ilvl="8" w:tplc="E8824216">
      <w:numFmt w:val="decimal"/>
      <w:lvlText w:val=""/>
      <w:lvlJc w:val="left"/>
    </w:lvl>
  </w:abstractNum>
  <w:abstractNum w:abstractNumId="10" w15:restartNumberingAfterBreak="0">
    <w:nsid w:val="00001E1F"/>
    <w:multiLevelType w:val="hybridMultilevel"/>
    <w:tmpl w:val="BA9683B0"/>
    <w:lvl w:ilvl="0" w:tplc="780C085A">
      <w:start w:val="1"/>
      <w:numFmt w:val="bullet"/>
      <w:lvlText w:val="В"/>
      <w:lvlJc w:val="left"/>
    </w:lvl>
    <w:lvl w:ilvl="1" w:tplc="E6560C1A">
      <w:numFmt w:val="decimal"/>
      <w:lvlText w:val=""/>
      <w:lvlJc w:val="left"/>
    </w:lvl>
    <w:lvl w:ilvl="2" w:tplc="A3768C40">
      <w:numFmt w:val="decimal"/>
      <w:lvlText w:val=""/>
      <w:lvlJc w:val="left"/>
    </w:lvl>
    <w:lvl w:ilvl="3" w:tplc="E4368DD0">
      <w:numFmt w:val="decimal"/>
      <w:lvlText w:val=""/>
      <w:lvlJc w:val="left"/>
    </w:lvl>
    <w:lvl w:ilvl="4" w:tplc="D6B0B52E">
      <w:numFmt w:val="decimal"/>
      <w:lvlText w:val=""/>
      <w:lvlJc w:val="left"/>
    </w:lvl>
    <w:lvl w:ilvl="5" w:tplc="56FC598A">
      <w:numFmt w:val="decimal"/>
      <w:lvlText w:val=""/>
      <w:lvlJc w:val="left"/>
    </w:lvl>
    <w:lvl w:ilvl="6" w:tplc="9D985BAA">
      <w:numFmt w:val="decimal"/>
      <w:lvlText w:val=""/>
      <w:lvlJc w:val="left"/>
    </w:lvl>
    <w:lvl w:ilvl="7" w:tplc="FCC6D374">
      <w:numFmt w:val="decimal"/>
      <w:lvlText w:val=""/>
      <w:lvlJc w:val="left"/>
    </w:lvl>
    <w:lvl w:ilvl="8" w:tplc="CABC22B4">
      <w:numFmt w:val="decimal"/>
      <w:lvlText w:val=""/>
      <w:lvlJc w:val="left"/>
    </w:lvl>
  </w:abstractNum>
  <w:abstractNum w:abstractNumId="11" w15:restartNumberingAfterBreak="0">
    <w:nsid w:val="000022EE"/>
    <w:multiLevelType w:val="hybridMultilevel"/>
    <w:tmpl w:val="AFD87DC6"/>
    <w:lvl w:ilvl="0" w:tplc="7E6A310C">
      <w:start w:val="1"/>
      <w:numFmt w:val="bullet"/>
      <w:lvlText w:val="-"/>
      <w:lvlJc w:val="left"/>
    </w:lvl>
    <w:lvl w:ilvl="1" w:tplc="09EE5334">
      <w:numFmt w:val="decimal"/>
      <w:lvlText w:val=""/>
      <w:lvlJc w:val="left"/>
    </w:lvl>
    <w:lvl w:ilvl="2" w:tplc="6A22FF44">
      <w:numFmt w:val="decimal"/>
      <w:lvlText w:val=""/>
      <w:lvlJc w:val="left"/>
    </w:lvl>
    <w:lvl w:ilvl="3" w:tplc="890634AC">
      <w:numFmt w:val="decimal"/>
      <w:lvlText w:val=""/>
      <w:lvlJc w:val="left"/>
    </w:lvl>
    <w:lvl w:ilvl="4" w:tplc="1A7C8CA6">
      <w:numFmt w:val="decimal"/>
      <w:lvlText w:val=""/>
      <w:lvlJc w:val="left"/>
    </w:lvl>
    <w:lvl w:ilvl="5" w:tplc="46A6BD20">
      <w:numFmt w:val="decimal"/>
      <w:lvlText w:val=""/>
      <w:lvlJc w:val="left"/>
    </w:lvl>
    <w:lvl w:ilvl="6" w:tplc="0ECCE89E">
      <w:numFmt w:val="decimal"/>
      <w:lvlText w:val=""/>
      <w:lvlJc w:val="left"/>
    </w:lvl>
    <w:lvl w:ilvl="7" w:tplc="89D643B0">
      <w:numFmt w:val="decimal"/>
      <w:lvlText w:val=""/>
      <w:lvlJc w:val="left"/>
    </w:lvl>
    <w:lvl w:ilvl="8" w:tplc="2F10E00A">
      <w:numFmt w:val="decimal"/>
      <w:lvlText w:val=""/>
      <w:lvlJc w:val="left"/>
    </w:lvl>
  </w:abstractNum>
  <w:abstractNum w:abstractNumId="12" w15:restartNumberingAfterBreak="0">
    <w:nsid w:val="000023C9"/>
    <w:multiLevelType w:val="hybridMultilevel"/>
    <w:tmpl w:val="97BCA98C"/>
    <w:lvl w:ilvl="0" w:tplc="E87C5A5C">
      <w:start w:val="1"/>
      <w:numFmt w:val="bullet"/>
      <w:lvlText w:val="к"/>
      <w:lvlJc w:val="left"/>
    </w:lvl>
    <w:lvl w:ilvl="1" w:tplc="DD6E4BD4">
      <w:start w:val="1"/>
      <w:numFmt w:val="bullet"/>
      <w:lvlText w:val="-"/>
      <w:lvlJc w:val="left"/>
    </w:lvl>
    <w:lvl w:ilvl="2" w:tplc="6FFECE10">
      <w:numFmt w:val="decimal"/>
      <w:lvlText w:val=""/>
      <w:lvlJc w:val="left"/>
    </w:lvl>
    <w:lvl w:ilvl="3" w:tplc="E236BC0A">
      <w:numFmt w:val="decimal"/>
      <w:lvlText w:val=""/>
      <w:lvlJc w:val="left"/>
    </w:lvl>
    <w:lvl w:ilvl="4" w:tplc="7584DC52">
      <w:numFmt w:val="decimal"/>
      <w:lvlText w:val=""/>
      <w:lvlJc w:val="left"/>
    </w:lvl>
    <w:lvl w:ilvl="5" w:tplc="CCDEECFC">
      <w:numFmt w:val="decimal"/>
      <w:lvlText w:val=""/>
      <w:lvlJc w:val="left"/>
    </w:lvl>
    <w:lvl w:ilvl="6" w:tplc="33B87592">
      <w:numFmt w:val="decimal"/>
      <w:lvlText w:val=""/>
      <w:lvlJc w:val="left"/>
    </w:lvl>
    <w:lvl w:ilvl="7" w:tplc="F86A8170">
      <w:numFmt w:val="decimal"/>
      <w:lvlText w:val=""/>
      <w:lvlJc w:val="left"/>
    </w:lvl>
    <w:lvl w:ilvl="8" w:tplc="26EA3D6E">
      <w:numFmt w:val="decimal"/>
      <w:lvlText w:val=""/>
      <w:lvlJc w:val="left"/>
    </w:lvl>
  </w:abstractNum>
  <w:abstractNum w:abstractNumId="13" w15:restartNumberingAfterBreak="0">
    <w:nsid w:val="000026A6"/>
    <w:multiLevelType w:val="hybridMultilevel"/>
    <w:tmpl w:val="4D1A43A2"/>
    <w:lvl w:ilvl="0" w:tplc="08C60B4E">
      <w:start w:val="4"/>
      <w:numFmt w:val="decimal"/>
      <w:lvlText w:val="%1."/>
      <w:lvlJc w:val="left"/>
    </w:lvl>
    <w:lvl w:ilvl="1" w:tplc="FD9CD650">
      <w:numFmt w:val="decimal"/>
      <w:lvlText w:val=""/>
      <w:lvlJc w:val="left"/>
    </w:lvl>
    <w:lvl w:ilvl="2" w:tplc="7C22B1A8">
      <w:numFmt w:val="decimal"/>
      <w:lvlText w:val=""/>
      <w:lvlJc w:val="left"/>
    </w:lvl>
    <w:lvl w:ilvl="3" w:tplc="2E76D188">
      <w:numFmt w:val="decimal"/>
      <w:lvlText w:val=""/>
      <w:lvlJc w:val="left"/>
    </w:lvl>
    <w:lvl w:ilvl="4" w:tplc="DDF6CF7A">
      <w:numFmt w:val="decimal"/>
      <w:lvlText w:val=""/>
      <w:lvlJc w:val="left"/>
    </w:lvl>
    <w:lvl w:ilvl="5" w:tplc="11A648E2">
      <w:numFmt w:val="decimal"/>
      <w:lvlText w:val=""/>
      <w:lvlJc w:val="left"/>
    </w:lvl>
    <w:lvl w:ilvl="6" w:tplc="81A65386">
      <w:numFmt w:val="decimal"/>
      <w:lvlText w:val=""/>
      <w:lvlJc w:val="left"/>
    </w:lvl>
    <w:lvl w:ilvl="7" w:tplc="8AF68242">
      <w:numFmt w:val="decimal"/>
      <w:lvlText w:val=""/>
      <w:lvlJc w:val="left"/>
    </w:lvl>
    <w:lvl w:ilvl="8" w:tplc="A0FC4F56">
      <w:numFmt w:val="decimal"/>
      <w:lvlText w:val=""/>
      <w:lvlJc w:val="left"/>
    </w:lvl>
  </w:abstractNum>
  <w:abstractNum w:abstractNumId="14" w15:restartNumberingAfterBreak="0">
    <w:nsid w:val="00002D12"/>
    <w:multiLevelType w:val="hybridMultilevel"/>
    <w:tmpl w:val="5DC8422A"/>
    <w:lvl w:ilvl="0" w:tplc="B6C63B3E">
      <w:start w:val="1"/>
      <w:numFmt w:val="bullet"/>
      <w:lvlText w:val="и"/>
      <w:lvlJc w:val="left"/>
    </w:lvl>
    <w:lvl w:ilvl="1" w:tplc="42F8AA50">
      <w:numFmt w:val="decimal"/>
      <w:lvlText w:val=""/>
      <w:lvlJc w:val="left"/>
    </w:lvl>
    <w:lvl w:ilvl="2" w:tplc="732A9A8C">
      <w:numFmt w:val="decimal"/>
      <w:lvlText w:val=""/>
      <w:lvlJc w:val="left"/>
    </w:lvl>
    <w:lvl w:ilvl="3" w:tplc="8F3EB364">
      <w:numFmt w:val="decimal"/>
      <w:lvlText w:val=""/>
      <w:lvlJc w:val="left"/>
    </w:lvl>
    <w:lvl w:ilvl="4" w:tplc="905EE5C4">
      <w:numFmt w:val="decimal"/>
      <w:lvlText w:val=""/>
      <w:lvlJc w:val="left"/>
    </w:lvl>
    <w:lvl w:ilvl="5" w:tplc="1966CDE4">
      <w:numFmt w:val="decimal"/>
      <w:lvlText w:val=""/>
      <w:lvlJc w:val="left"/>
    </w:lvl>
    <w:lvl w:ilvl="6" w:tplc="43A8D736">
      <w:numFmt w:val="decimal"/>
      <w:lvlText w:val=""/>
      <w:lvlJc w:val="left"/>
    </w:lvl>
    <w:lvl w:ilvl="7" w:tplc="B0C278D6">
      <w:numFmt w:val="decimal"/>
      <w:lvlText w:val=""/>
      <w:lvlJc w:val="left"/>
    </w:lvl>
    <w:lvl w:ilvl="8" w:tplc="4A7CCC04">
      <w:numFmt w:val="decimal"/>
      <w:lvlText w:val=""/>
      <w:lvlJc w:val="left"/>
    </w:lvl>
  </w:abstractNum>
  <w:abstractNum w:abstractNumId="15" w15:restartNumberingAfterBreak="0">
    <w:nsid w:val="00002E40"/>
    <w:multiLevelType w:val="hybridMultilevel"/>
    <w:tmpl w:val="53C06880"/>
    <w:lvl w:ilvl="0" w:tplc="66FEB82E">
      <w:start w:val="1"/>
      <w:numFmt w:val="bullet"/>
      <w:lvlText w:val="в"/>
      <w:lvlJc w:val="left"/>
    </w:lvl>
    <w:lvl w:ilvl="1" w:tplc="4B50C150">
      <w:start w:val="4"/>
      <w:numFmt w:val="decimal"/>
      <w:lvlText w:val="%2."/>
      <w:lvlJc w:val="left"/>
    </w:lvl>
    <w:lvl w:ilvl="2" w:tplc="BA362632">
      <w:numFmt w:val="decimal"/>
      <w:lvlText w:val=""/>
      <w:lvlJc w:val="left"/>
    </w:lvl>
    <w:lvl w:ilvl="3" w:tplc="BB2E86C2">
      <w:numFmt w:val="decimal"/>
      <w:lvlText w:val=""/>
      <w:lvlJc w:val="left"/>
    </w:lvl>
    <w:lvl w:ilvl="4" w:tplc="4738C1EE">
      <w:numFmt w:val="decimal"/>
      <w:lvlText w:val=""/>
      <w:lvlJc w:val="left"/>
    </w:lvl>
    <w:lvl w:ilvl="5" w:tplc="7EB8F868">
      <w:numFmt w:val="decimal"/>
      <w:lvlText w:val=""/>
      <w:lvlJc w:val="left"/>
    </w:lvl>
    <w:lvl w:ilvl="6" w:tplc="6720C8C2">
      <w:numFmt w:val="decimal"/>
      <w:lvlText w:val=""/>
      <w:lvlJc w:val="left"/>
    </w:lvl>
    <w:lvl w:ilvl="7" w:tplc="3754DE5A">
      <w:numFmt w:val="decimal"/>
      <w:lvlText w:val=""/>
      <w:lvlJc w:val="left"/>
    </w:lvl>
    <w:lvl w:ilvl="8" w:tplc="D4847002">
      <w:numFmt w:val="decimal"/>
      <w:lvlText w:val=""/>
      <w:lvlJc w:val="left"/>
    </w:lvl>
  </w:abstractNum>
  <w:abstractNum w:abstractNumId="16" w15:restartNumberingAfterBreak="0">
    <w:nsid w:val="00002F14"/>
    <w:multiLevelType w:val="hybridMultilevel"/>
    <w:tmpl w:val="0D748D42"/>
    <w:lvl w:ilvl="0" w:tplc="BC6E72CE">
      <w:start w:val="1"/>
      <w:numFmt w:val="bullet"/>
      <w:lvlText w:val="-"/>
      <w:lvlJc w:val="left"/>
    </w:lvl>
    <w:lvl w:ilvl="1" w:tplc="ED628186">
      <w:numFmt w:val="decimal"/>
      <w:lvlText w:val=""/>
      <w:lvlJc w:val="left"/>
    </w:lvl>
    <w:lvl w:ilvl="2" w:tplc="4FFE361C">
      <w:numFmt w:val="decimal"/>
      <w:lvlText w:val=""/>
      <w:lvlJc w:val="left"/>
    </w:lvl>
    <w:lvl w:ilvl="3" w:tplc="305EDB30">
      <w:numFmt w:val="decimal"/>
      <w:lvlText w:val=""/>
      <w:lvlJc w:val="left"/>
    </w:lvl>
    <w:lvl w:ilvl="4" w:tplc="43928630">
      <w:numFmt w:val="decimal"/>
      <w:lvlText w:val=""/>
      <w:lvlJc w:val="left"/>
    </w:lvl>
    <w:lvl w:ilvl="5" w:tplc="76120624">
      <w:numFmt w:val="decimal"/>
      <w:lvlText w:val=""/>
      <w:lvlJc w:val="left"/>
    </w:lvl>
    <w:lvl w:ilvl="6" w:tplc="E8B89838">
      <w:numFmt w:val="decimal"/>
      <w:lvlText w:val=""/>
      <w:lvlJc w:val="left"/>
    </w:lvl>
    <w:lvl w:ilvl="7" w:tplc="26F6169A">
      <w:numFmt w:val="decimal"/>
      <w:lvlText w:val=""/>
      <w:lvlJc w:val="left"/>
    </w:lvl>
    <w:lvl w:ilvl="8" w:tplc="62EA2554">
      <w:numFmt w:val="decimal"/>
      <w:lvlText w:val=""/>
      <w:lvlJc w:val="left"/>
    </w:lvl>
  </w:abstractNum>
  <w:abstractNum w:abstractNumId="17" w15:restartNumberingAfterBreak="0">
    <w:nsid w:val="0000305E"/>
    <w:multiLevelType w:val="hybridMultilevel"/>
    <w:tmpl w:val="20C45FB2"/>
    <w:lvl w:ilvl="0" w:tplc="8362C544">
      <w:start w:val="1"/>
      <w:numFmt w:val="decimal"/>
      <w:lvlText w:val="%1."/>
      <w:lvlJc w:val="left"/>
    </w:lvl>
    <w:lvl w:ilvl="1" w:tplc="731A1F84">
      <w:numFmt w:val="decimal"/>
      <w:lvlText w:val=""/>
      <w:lvlJc w:val="left"/>
    </w:lvl>
    <w:lvl w:ilvl="2" w:tplc="5108EFC6">
      <w:numFmt w:val="decimal"/>
      <w:lvlText w:val=""/>
      <w:lvlJc w:val="left"/>
    </w:lvl>
    <w:lvl w:ilvl="3" w:tplc="3B1C11E4">
      <w:numFmt w:val="decimal"/>
      <w:lvlText w:val=""/>
      <w:lvlJc w:val="left"/>
    </w:lvl>
    <w:lvl w:ilvl="4" w:tplc="D2102DD2">
      <w:numFmt w:val="decimal"/>
      <w:lvlText w:val=""/>
      <w:lvlJc w:val="left"/>
    </w:lvl>
    <w:lvl w:ilvl="5" w:tplc="17E40356">
      <w:numFmt w:val="decimal"/>
      <w:lvlText w:val=""/>
      <w:lvlJc w:val="left"/>
    </w:lvl>
    <w:lvl w:ilvl="6" w:tplc="3670B9D4">
      <w:numFmt w:val="decimal"/>
      <w:lvlText w:val=""/>
      <w:lvlJc w:val="left"/>
    </w:lvl>
    <w:lvl w:ilvl="7" w:tplc="6E1EFA44">
      <w:numFmt w:val="decimal"/>
      <w:lvlText w:val=""/>
      <w:lvlJc w:val="left"/>
    </w:lvl>
    <w:lvl w:ilvl="8" w:tplc="C540DB62">
      <w:numFmt w:val="decimal"/>
      <w:lvlText w:val=""/>
      <w:lvlJc w:val="left"/>
    </w:lvl>
  </w:abstractNum>
  <w:abstractNum w:abstractNumId="18" w15:restartNumberingAfterBreak="0">
    <w:nsid w:val="0000314F"/>
    <w:multiLevelType w:val="hybridMultilevel"/>
    <w:tmpl w:val="8DC2EAF2"/>
    <w:lvl w:ilvl="0" w:tplc="E752E3B8">
      <w:start w:val="1"/>
      <w:numFmt w:val="decimal"/>
      <w:lvlText w:val="%1."/>
      <w:lvlJc w:val="left"/>
    </w:lvl>
    <w:lvl w:ilvl="1" w:tplc="A774B976">
      <w:numFmt w:val="decimal"/>
      <w:lvlText w:val=""/>
      <w:lvlJc w:val="left"/>
    </w:lvl>
    <w:lvl w:ilvl="2" w:tplc="793A38E8">
      <w:numFmt w:val="decimal"/>
      <w:lvlText w:val=""/>
      <w:lvlJc w:val="left"/>
    </w:lvl>
    <w:lvl w:ilvl="3" w:tplc="7FB4B49A">
      <w:numFmt w:val="decimal"/>
      <w:lvlText w:val=""/>
      <w:lvlJc w:val="left"/>
    </w:lvl>
    <w:lvl w:ilvl="4" w:tplc="EA08C828">
      <w:numFmt w:val="decimal"/>
      <w:lvlText w:val=""/>
      <w:lvlJc w:val="left"/>
    </w:lvl>
    <w:lvl w:ilvl="5" w:tplc="258A8978">
      <w:numFmt w:val="decimal"/>
      <w:lvlText w:val=""/>
      <w:lvlJc w:val="left"/>
    </w:lvl>
    <w:lvl w:ilvl="6" w:tplc="2C5C10B2">
      <w:numFmt w:val="decimal"/>
      <w:lvlText w:val=""/>
      <w:lvlJc w:val="left"/>
    </w:lvl>
    <w:lvl w:ilvl="7" w:tplc="C7D6F7D6">
      <w:numFmt w:val="decimal"/>
      <w:lvlText w:val=""/>
      <w:lvlJc w:val="left"/>
    </w:lvl>
    <w:lvl w:ilvl="8" w:tplc="55D09D2E">
      <w:numFmt w:val="decimal"/>
      <w:lvlText w:val=""/>
      <w:lvlJc w:val="left"/>
    </w:lvl>
  </w:abstractNum>
  <w:abstractNum w:abstractNumId="19" w15:restartNumberingAfterBreak="0">
    <w:nsid w:val="000033EA"/>
    <w:multiLevelType w:val="hybridMultilevel"/>
    <w:tmpl w:val="C038C5A2"/>
    <w:lvl w:ilvl="0" w:tplc="7928537A">
      <w:start w:val="6"/>
      <w:numFmt w:val="decimal"/>
      <w:lvlText w:val="%1."/>
      <w:lvlJc w:val="left"/>
    </w:lvl>
    <w:lvl w:ilvl="1" w:tplc="009E270A">
      <w:numFmt w:val="decimal"/>
      <w:lvlText w:val=""/>
      <w:lvlJc w:val="left"/>
    </w:lvl>
    <w:lvl w:ilvl="2" w:tplc="27B6BD34">
      <w:numFmt w:val="decimal"/>
      <w:lvlText w:val=""/>
      <w:lvlJc w:val="left"/>
    </w:lvl>
    <w:lvl w:ilvl="3" w:tplc="2730AF74">
      <w:numFmt w:val="decimal"/>
      <w:lvlText w:val=""/>
      <w:lvlJc w:val="left"/>
    </w:lvl>
    <w:lvl w:ilvl="4" w:tplc="71B83EF2">
      <w:numFmt w:val="decimal"/>
      <w:lvlText w:val=""/>
      <w:lvlJc w:val="left"/>
    </w:lvl>
    <w:lvl w:ilvl="5" w:tplc="46C09B4C">
      <w:numFmt w:val="decimal"/>
      <w:lvlText w:val=""/>
      <w:lvlJc w:val="left"/>
    </w:lvl>
    <w:lvl w:ilvl="6" w:tplc="32A8D042">
      <w:numFmt w:val="decimal"/>
      <w:lvlText w:val=""/>
      <w:lvlJc w:val="left"/>
    </w:lvl>
    <w:lvl w:ilvl="7" w:tplc="F1947750">
      <w:numFmt w:val="decimal"/>
      <w:lvlText w:val=""/>
      <w:lvlJc w:val="left"/>
    </w:lvl>
    <w:lvl w:ilvl="8" w:tplc="D9E27240">
      <w:numFmt w:val="decimal"/>
      <w:lvlText w:val=""/>
      <w:lvlJc w:val="left"/>
    </w:lvl>
  </w:abstractNum>
  <w:abstractNum w:abstractNumId="20" w15:restartNumberingAfterBreak="0">
    <w:nsid w:val="0000368E"/>
    <w:multiLevelType w:val="hybridMultilevel"/>
    <w:tmpl w:val="B5FAB874"/>
    <w:lvl w:ilvl="0" w:tplc="BBB811AC">
      <w:start w:val="7"/>
      <w:numFmt w:val="decimal"/>
      <w:lvlText w:val="%1."/>
      <w:lvlJc w:val="left"/>
    </w:lvl>
    <w:lvl w:ilvl="1" w:tplc="59D0DAD8">
      <w:numFmt w:val="decimal"/>
      <w:lvlText w:val=""/>
      <w:lvlJc w:val="left"/>
    </w:lvl>
    <w:lvl w:ilvl="2" w:tplc="54DC04B2">
      <w:numFmt w:val="decimal"/>
      <w:lvlText w:val=""/>
      <w:lvlJc w:val="left"/>
    </w:lvl>
    <w:lvl w:ilvl="3" w:tplc="82E86548">
      <w:numFmt w:val="decimal"/>
      <w:lvlText w:val=""/>
      <w:lvlJc w:val="left"/>
    </w:lvl>
    <w:lvl w:ilvl="4" w:tplc="EBE2F02E">
      <w:numFmt w:val="decimal"/>
      <w:lvlText w:val=""/>
      <w:lvlJc w:val="left"/>
    </w:lvl>
    <w:lvl w:ilvl="5" w:tplc="B8B47C0A">
      <w:numFmt w:val="decimal"/>
      <w:lvlText w:val=""/>
      <w:lvlJc w:val="left"/>
    </w:lvl>
    <w:lvl w:ilvl="6" w:tplc="19484E6E">
      <w:numFmt w:val="decimal"/>
      <w:lvlText w:val=""/>
      <w:lvlJc w:val="left"/>
    </w:lvl>
    <w:lvl w:ilvl="7" w:tplc="50CE4310">
      <w:numFmt w:val="decimal"/>
      <w:lvlText w:val=""/>
      <w:lvlJc w:val="left"/>
    </w:lvl>
    <w:lvl w:ilvl="8" w:tplc="44D4C898">
      <w:numFmt w:val="decimal"/>
      <w:lvlText w:val=""/>
      <w:lvlJc w:val="left"/>
    </w:lvl>
  </w:abstractNum>
  <w:abstractNum w:abstractNumId="21" w15:restartNumberingAfterBreak="0">
    <w:nsid w:val="000039B3"/>
    <w:multiLevelType w:val="hybridMultilevel"/>
    <w:tmpl w:val="7C7ACD76"/>
    <w:lvl w:ilvl="0" w:tplc="A7DE80A0">
      <w:start w:val="1"/>
      <w:numFmt w:val="bullet"/>
      <w:lvlText w:val="В"/>
      <w:lvlJc w:val="left"/>
    </w:lvl>
    <w:lvl w:ilvl="1" w:tplc="FD3A5E56">
      <w:numFmt w:val="decimal"/>
      <w:lvlText w:val=""/>
      <w:lvlJc w:val="left"/>
    </w:lvl>
    <w:lvl w:ilvl="2" w:tplc="5C7EABD0">
      <w:numFmt w:val="decimal"/>
      <w:lvlText w:val=""/>
      <w:lvlJc w:val="left"/>
    </w:lvl>
    <w:lvl w:ilvl="3" w:tplc="CF5C8D00">
      <w:numFmt w:val="decimal"/>
      <w:lvlText w:val=""/>
      <w:lvlJc w:val="left"/>
    </w:lvl>
    <w:lvl w:ilvl="4" w:tplc="D8B63638">
      <w:numFmt w:val="decimal"/>
      <w:lvlText w:val=""/>
      <w:lvlJc w:val="left"/>
    </w:lvl>
    <w:lvl w:ilvl="5" w:tplc="68469E5C">
      <w:numFmt w:val="decimal"/>
      <w:lvlText w:val=""/>
      <w:lvlJc w:val="left"/>
    </w:lvl>
    <w:lvl w:ilvl="6" w:tplc="C82CEB92">
      <w:numFmt w:val="decimal"/>
      <w:lvlText w:val=""/>
      <w:lvlJc w:val="left"/>
    </w:lvl>
    <w:lvl w:ilvl="7" w:tplc="EF1E0E2A">
      <w:numFmt w:val="decimal"/>
      <w:lvlText w:val=""/>
      <w:lvlJc w:val="left"/>
    </w:lvl>
    <w:lvl w:ilvl="8" w:tplc="9BC67D74">
      <w:numFmt w:val="decimal"/>
      <w:lvlText w:val=""/>
      <w:lvlJc w:val="left"/>
    </w:lvl>
  </w:abstractNum>
  <w:abstractNum w:abstractNumId="22" w15:restartNumberingAfterBreak="0">
    <w:nsid w:val="00003A9E"/>
    <w:multiLevelType w:val="hybridMultilevel"/>
    <w:tmpl w:val="DD48BF8A"/>
    <w:lvl w:ilvl="0" w:tplc="97ECCD1C">
      <w:start w:val="1"/>
      <w:numFmt w:val="bullet"/>
      <w:lvlText w:val="-"/>
      <w:lvlJc w:val="left"/>
    </w:lvl>
    <w:lvl w:ilvl="1" w:tplc="27460AD8">
      <w:numFmt w:val="decimal"/>
      <w:lvlText w:val=""/>
      <w:lvlJc w:val="left"/>
    </w:lvl>
    <w:lvl w:ilvl="2" w:tplc="7F4ABD32">
      <w:numFmt w:val="decimal"/>
      <w:lvlText w:val=""/>
      <w:lvlJc w:val="left"/>
    </w:lvl>
    <w:lvl w:ilvl="3" w:tplc="C1E02E58">
      <w:numFmt w:val="decimal"/>
      <w:lvlText w:val=""/>
      <w:lvlJc w:val="left"/>
    </w:lvl>
    <w:lvl w:ilvl="4" w:tplc="35A6ADD6">
      <w:numFmt w:val="decimal"/>
      <w:lvlText w:val=""/>
      <w:lvlJc w:val="left"/>
    </w:lvl>
    <w:lvl w:ilvl="5" w:tplc="817E3830">
      <w:numFmt w:val="decimal"/>
      <w:lvlText w:val=""/>
      <w:lvlJc w:val="left"/>
    </w:lvl>
    <w:lvl w:ilvl="6" w:tplc="10E6A2A0">
      <w:numFmt w:val="decimal"/>
      <w:lvlText w:val=""/>
      <w:lvlJc w:val="left"/>
    </w:lvl>
    <w:lvl w:ilvl="7" w:tplc="6B58766A">
      <w:numFmt w:val="decimal"/>
      <w:lvlText w:val=""/>
      <w:lvlJc w:val="left"/>
    </w:lvl>
    <w:lvl w:ilvl="8" w:tplc="626426B6">
      <w:numFmt w:val="decimal"/>
      <w:lvlText w:val=""/>
      <w:lvlJc w:val="left"/>
    </w:lvl>
  </w:abstractNum>
  <w:abstractNum w:abstractNumId="23" w15:restartNumberingAfterBreak="0">
    <w:nsid w:val="00003CD5"/>
    <w:multiLevelType w:val="hybridMultilevel"/>
    <w:tmpl w:val="7D128112"/>
    <w:lvl w:ilvl="0" w:tplc="3716B9F2">
      <w:start w:val="6"/>
      <w:numFmt w:val="decimal"/>
      <w:lvlText w:val="%1."/>
      <w:lvlJc w:val="left"/>
    </w:lvl>
    <w:lvl w:ilvl="1" w:tplc="F732CC34">
      <w:numFmt w:val="decimal"/>
      <w:lvlText w:val=""/>
      <w:lvlJc w:val="left"/>
    </w:lvl>
    <w:lvl w:ilvl="2" w:tplc="9D985554">
      <w:numFmt w:val="decimal"/>
      <w:lvlText w:val=""/>
      <w:lvlJc w:val="left"/>
    </w:lvl>
    <w:lvl w:ilvl="3" w:tplc="D22C9892">
      <w:numFmt w:val="decimal"/>
      <w:lvlText w:val=""/>
      <w:lvlJc w:val="left"/>
    </w:lvl>
    <w:lvl w:ilvl="4" w:tplc="8BC6B9A0">
      <w:numFmt w:val="decimal"/>
      <w:lvlText w:val=""/>
      <w:lvlJc w:val="left"/>
    </w:lvl>
    <w:lvl w:ilvl="5" w:tplc="ABD0FC66">
      <w:numFmt w:val="decimal"/>
      <w:lvlText w:val=""/>
      <w:lvlJc w:val="left"/>
    </w:lvl>
    <w:lvl w:ilvl="6" w:tplc="A1A4965E">
      <w:numFmt w:val="decimal"/>
      <w:lvlText w:val=""/>
      <w:lvlJc w:val="left"/>
    </w:lvl>
    <w:lvl w:ilvl="7" w:tplc="13087BFE">
      <w:numFmt w:val="decimal"/>
      <w:lvlText w:val=""/>
      <w:lvlJc w:val="left"/>
    </w:lvl>
    <w:lvl w:ilvl="8" w:tplc="2566243C">
      <w:numFmt w:val="decimal"/>
      <w:lvlText w:val=""/>
      <w:lvlJc w:val="left"/>
    </w:lvl>
  </w:abstractNum>
  <w:abstractNum w:abstractNumId="24" w15:restartNumberingAfterBreak="0">
    <w:nsid w:val="00003CD6"/>
    <w:multiLevelType w:val="hybridMultilevel"/>
    <w:tmpl w:val="86F603E6"/>
    <w:lvl w:ilvl="0" w:tplc="FA1CCBD0">
      <w:start w:val="4"/>
      <w:numFmt w:val="decimal"/>
      <w:lvlText w:val="%1."/>
      <w:lvlJc w:val="left"/>
    </w:lvl>
    <w:lvl w:ilvl="1" w:tplc="60400044">
      <w:numFmt w:val="decimal"/>
      <w:lvlText w:val=""/>
      <w:lvlJc w:val="left"/>
    </w:lvl>
    <w:lvl w:ilvl="2" w:tplc="A9AEE778">
      <w:numFmt w:val="decimal"/>
      <w:lvlText w:val=""/>
      <w:lvlJc w:val="left"/>
    </w:lvl>
    <w:lvl w:ilvl="3" w:tplc="9426F6B4">
      <w:numFmt w:val="decimal"/>
      <w:lvlText w:val=""/>
      <w:lvlJc w:val="left"/>
    </w:lvl>
    <w:lvl w:ilvl="4" w:tplc="24040D90">
      <w:numFmt w:val="decimal"/>
      <w:lvlText w:val=""/>
      <w:lvlJc w:val="left"/>
    </w:lvl>
    <w:lvl w:ilvl="5" w:tplc="ACF602A6">
      <w:numFmt w:val="decimal"/>
      <w:lvlText w:val=""/>
      <w:lvlJc w:val="left"/>
    </w:lvl>
    <w:lvl w:ilvl="6" w:tplc="E7B4666C">
      <w:numFmt w:val="decimal"/>
      <w:lvlText w:val=""/>
      <w:lvlJc w:val="left"/>
    </w:lvl>
    <w:lvl w:ilvl="7" w:tplc="B5701D96">
      <w:numFmt w:val="decimal"/>
      <w:lvlText w:val=""/>
      <w:lvlJc w:val="left"/>
    </w:lvl>
    <w:lvl w:ilvl="8" w:tplc="8E7829CC">
      <w:numFmt w:val="decimal"/>
      <w:lvlText w:val=""/>
      <w:lvlJc w:val="left"/>
    </w:lvl>
  </w:abstractNum>
  <w:abstractNum w:abstractNumId="25" w15:restartNumberingAfterBreak="0">
    <w:nsid w:val="00004080"/>
    <w:multiLevelType w:val="hybridMultilevel"/>
    <w:tmpl w:val="91AE2B5A"/>
    <w:lvl w:ilvl="0" w:tplc="7C8C7608">
      <w:start w:val="1"/>
      <w:numFmt w:val="decimal"/>
      <w:lvlText w:val="%1."/>
      <w:lvlJc w:val="left"/>
    </w:lvl>
    <w:lvl w:ilvl="1" w:tplc="7B607AEA">
      <w:numFmt w:val="decimal"/>
      <w:lvlText w:val=""/>
      <w:lvlJc w:val="left"/>
    </w:lvl>
    <w:lvl w:ilvl="2" w:tplc="DBE0A2EA">
      <w:numFmt w:val="decimal"/>
      <w:lvlText w:val=""/>
      <w:lvlJc w:val="left"/>
    </w:lvl>
    <w:lvl w:ilvl="3" w:tplc="70B0842E">
      <w:numFmt w:val="decimal"/>
      <w:lvlText w:val=""/>
      <w:lvlJc w:val="left"/>
    </w:lvl>
    <w:lvl w:ilvl="4" w:tplc="6CEAADA0">
      <w:numFmt w:val="decimal"/>
      <w:lvlText w:val=""/>
      <w:lvlJc w:val="left"/>
    </w:lvl>
    <w:lvl w:ilvl="5" w:tplc="460CAA3C">
      <w:numFmt w:val="decimal"/>
      <w:lvlText w:val=""/>
      <w:lvlJc w:val="left"/>
    </w:lvl>
    <w:lvl w:ilvl="6" w:tplc="3DFC3FDE">
      <w:numFmt w:val="decimal"/>
      <w:lvlText w:val=""/>
      <w:lvlJc w:val="left"/>
    </w:lvl>
    <w:lvl w:ilvl="7" w:tplc="8004C234">
      <w:numFmt w:val="decimal"/>
      <w:lvlText w:val=""/>
      <w:lvlJc w:val="left"/>
    </w:lvl>
    <w:lvl w:ilvl="8" w:tplc="B9C40B16">
      <w:numFmt w:val="decimal"/>
      <w:lvlText w:val=""/>
      <w:lvlJc w:val="left"/>
    </w:lvl>
  </w:abstractNum>
  <w:abstractNum w:abstractNumId="26" w15:restartNumberingAfterBreak="0">
    <w:nsid w:val="0000422D"/>
    <w:multiLevelType w:val="hybridMultilevel"/>
    <w:tmpl w:val="C798CFBA"/>
    <w:lvl w:ilvl="0" w:tplc="923804EA">
      <w:start w:val="1"/>
      <w:numFmt w:val="bullet"/>
      <w:lvlText w:val="-"/>
      <w:lvlJc w:val="left"/>
    </w:lvl>
    <w:lvl w:ilvl="1" w:tplc="F84E7CB6">
      <w:numFmt w:val="decimal"/>
      <w:lvlText w:val=""/>
      <w:lvlJc w:val="left"/>
    </w:lvl>
    <w:lvl w:ilvl="2" w:tplc="BC128330">
      <w:numFmt w:val="decimal"/>
      <w:lvlText w:val=""/>
      <w:lvlJc w:val="left"/>
    </w:lvl>
    <w:lvl w:ilvl="3" w:tplc="6B16921E">
      <w:numFmt w:val="decimal"/>
      <w:lvlText w:val=""/>
      <w:lvlJc w:val="left"/>
    </w:lvl>
    <w:lvl w:ilvl="4" w:tplc="21480940">
      <w:numFmt w:val="decimal"/>
      <w:lvlText w:val=""/>
      <w:lvlJc w:val="left"/>
    </w:lvl>
    <w:lvl w:ilvl="5" w:tplc="51687F32">
      <w:numFmt w:val="decimal"/>
      <w:lvlText w:val=""/>
      <w:lvlJc w:val="left"/>
    </w:lvl>
    <w:lvl w:ilvl="6" w:tplc="12906374">
      <w:numFmt w:val="decimal"/>
      <w:lvlText w:val=""/>
      <w:lvlJc w:val="left"/>
    </w:lvl>
    <w:lvl w:ilvl="7" w:tplc="D9A88698">
      <w:numFmt w:val="decimal"/>
      <w:lvlText w:val=""/>
      <w:lvlJc w:val="left"/>
    </w:lvl>
    <w:lvl w:ilvl="8" w:tplc="1DD0FD2C">
      <w:numFmt w:val="decimal"/>
      <w:lvlText w:val=""/>
      <w:lvlJc w:val="left"/>
    </w:lvl>
  </w:abstractNum>
  <w:abstractNum w:abstractNumId="27" w15:restartNumberingAfterBreak="0">
    <w:nsid w:val="0000428B"/>
    <w:multiLevelType w:val="hybridMultilevel"/>
    <w:tmpl w:val="C8446A60"/>
    <w:lvl w:ilvl="0" w:tplc="7852778C">
      <w:start w:val="1"/>
      <w:numFmt w:val="bullet"/>
      <w:lvlText w:val="с"/>
      <w:lvlJc w:val="left"/>
    </w:lvl>
    <w:lvl w:ilvl="1" w:tplc="93C46FD0">
      <w:start w:val="1"/>
      <w:numFmt w:val="decimal"/>
      <w:lvlText w:val="%2"/>
      <w:lvlJc w:val="left"/>
    </w:lvl>
    <w:lvl w:ilvl="2" w:tplc="069E3BF6">
      <w:numFmt w:val="decimal"/>
      <w:lvlText w:val=""/>
      <w:lvlJc w:val="left"/>
    </w:lvl>
    <w:lvl w:ilvl="3" w:tplc="B9741760">
      <w:numFmt w:val="decimal"/>
      <w:lvlText w:val=""/>
      <w:lvlJc w:val="left"/>
    </w:lvl>
    <w:lvl w:ilvl="4" w:tplc="3F284D7E">
      <w:numFmt w:val="decimal"/>
      <w:lvlText w:val=""/>
      <w:lvlJc w:val="left"/>
    </w:lvl>
    <w:lvl w:ilvl="5" w:tplc="3904E076">
      <w:numFmt w:val="decimal"/>
      <w:lvlText w:val=""/>
      <w:lvlJc w:val="left"/>
    </w:lvl>
    <w:lvl w:ilvl="6" w:tplc="B886A1B2">
      <w:numFmt w:val="decimal"/>
      <w:lvlText w:val=""/>
      <w:lvlJc w:val="left"/>
    </w:lvl>
    <w:lvl w:ilvl="7" w:tplc="CDEEC068">
      <w:numFmt w:val="decimal"/>
      <w:lvlText w:val=""/>
      <w:lvlJc w:val="left"/>
    </w:lvl>
    <w:lvl w:ilvl="8" w:tplc="0B90EEDE">
      <w:numFmt w:val="decimal"/>
      <w:lvlText w:val=""/>
      <w:lvlJc w:val="left"/>
    </w:lvl>
  </w:abstractNum>
  <w:abstractNum w:abstractNumId="28" w15:restartNumberingAfterBreak="0">
    <w:nsid w:val="0000440D"/>
    <w:multiLevelType w:val="hybridMultilevel"/>
    <w:tmpl w:val="014C132E"/>
    <w:lvl w:ilvl="0" w:tplc="1B90E6A2">
      <w:start w:val="1"/>
      <w:numFmt w:val="bullet"/>
      <w:lvlText w:val="-"/>
      <w:lvlJc w:val="left"/>
    </w:lvl>
    <w:lvl w:ilvl="1" w:tplc="64568E18">
      <w:numFmt w:val="decimal"/>
      <w:lvlText w:val=""/>
      <w:lvlJc w:val="left"/>
    </w:lvl>
    <w:lvl w:ilvl="2" w:tplc="9A9E37B6">
      <w:numFmt w:val="decimal"/>
      <w:lvlText w:val=""/>
      <w:lvlJc w:val="left"/>
    </w:lvl>
    <w:lvl w:ilvl="3" w:tplc="C9AA165E">
      <w:numFmt w:val="decimal"/>
      <w:lvlText w:val=""/>
      <w:lvlJc w:val="left"/>
    </w:lvl>
    <w:lvl w:ilvl="4" w:tplc="797C1894">
      <w:numFmt w:val="decimal"/>
      <w:lvlText w:val=""/>
      <w:lvlJc w:val="left"/>
    </w:lvl>
    <w:lvl w:ilvl="5" w:tplc="4C4427DE">
      <w:numFmt w:val="decimal"/>
      <w:lvlText w:val=""/>
      <w:lvlJc w:val="left"/>
    </w:lvl>
    <w:lvl w:ilvl="6" w:tplc="C19ABC8A">
      <w:numFmt w:val="decimal"/>
      <w:lvlText w:val=""/>
      <w:lvlJc w:val="left"/>
    </w:lvl>
    <w:lvl w:ilvl="7" w:tplc="9AF883AE">
      <w:numFmt w:val="decimal"/>
      <w:lvlText w:val=""/>
      <w:lvlJc w:val="left"/>
    </w:lvl>
    <w:lvl w:ilvl="8" w:tplc="0C8CD308">
      <w:numFmt w:val="decimal"/>
      <w:lvlText w:val=""/>
      <w:lvlJc w:val="left"/>
    </w:lvl>
  </w:abstractNum>
  <w:abstractNum w:abstractNumId="29" w15:restartNumberingAfterBreak="0">
    <w:nsid w:val="000048CC"/>
    <w:multiLevelType w:val="hybridMultilevel"/>
    <w:tmpl w:val="1746235C"/>
    <w:lvl w:ilvl="0" w:tplc="FB70889E">
      <w:start w:val="1"/>
      <w:numFmt w:val="bullet"/>
      <w:lvlText w:val="-"/>
      <w:lvlJc w:val="left"/>
    </w:lvl>
    <w:lvl w:ilvl="1" w:tplc="B05E9FC2">
      <w:numFmt w:val="decimal"/>
      <w:lvlText w:val=""/>
      <w:lvlJc w:val="left"/>
    </w:lvl>
    <w:lvl w:ilvl="2" w:tplc="8264BDF4">
      <w:numFmt w:val="decimal"/>
      <w:lvlText w:val=""/>
      <w:lvlJc w:val="left"/>
    </w:lvl>
    <w:lvl w:ilvl="3" w:tplc="C3866260">
      <w:numFmt w:val="decimal"/>
      <w:lvlText w:val=""/>
      <w:lvlJc w:val="left"/>
    </w:lvl>
    <w:lvl w:ilvl="4" w:tplc="5FEE990E">
      <w:numFmt w:val="decimal"/>
      <w:lvlText w:val=""/>
      <w:lvlJc w:val="left"/>
    </w:lvl>
    <w:lvl w:ilvl="5" w:tplc="20362712">
      <w:numFmt w:val="decimal"/>
      <w:lvlText w:val=""/>
      <w:lvlJc w:val="left"/>
    </w:lvl>
    <w:lvl w:ilvl="6" w:tplc="6068D0A6">
      <w:numFmt w:val="decimal"/>
      <w:lvlText w:val=""/>
      <w:lvlJc w:val="left"/>
    </w:lvl>
    <w:lvl w:ilvl="7" w:tplc="12407FD8">
      <w:numFmt w:val="decimal"/>
      <w:lvlText w:val=""/>
      <w:lvlJc w:val="left"/>
    </w:lvl>
    <w:lvl w:ilvl="8" w:tplc="0916F2D8">
      <w:numFmt w:val="decimal"/>
      <w:lvlText w:val=""/>
      <w:lvlJc w:val="left"/>
    </w:lvl>
  </w:abstractNum>
  <w:abstractNum w:abstractNumId="30" w15:restartNumberingAfterBreak="0">
    <w:nsid w:val="0000491C"/>
    <w:multiLevelType w:val="hybridMultilevel"/>
    <w:tmpl w:val="4F60AABE"/>
    <w:lvl w:ilvl="0" w:tplc="C248FDBC">
      <w:start w:val="1"/>
      <w:numFmt w:val="bullet"/>
      <w:lvlText w:val="-"/>
      <w:lvlJc w:val="left"/>
    </w:lvl>
    <w:lvl w:ilvl="1" w:tplc="DC72B052">
      <w:numFmt w:val="decimal"/>
      <w:lvlText w:val=""/>
      <w:lvlJc w:val="left"/>
    </w:lvl>
    <w:lvl w:ilvl="2" w:tplc="A4F6E8F4">
      <w:numFmt w:val="decimal"/>
      <w:lvlText w:val=""/>
      <w:lvlJc w:val="left"/>
    </w:lvl>
    <w:lvl w:ilvl="3" w:tplc="7E3EB4D8">
      <w:numFmt w:val="decimal"/>
      <w:lvlText w:val=""/>
      <w:lvlJc w:val="left"/>
    </w:lvl>
    <w:lvl w:ilvl="4" w:tplc="69FEB5BE">
      <w:numFmt w:val="decimal"/>
      <w:lvlText w:val=""/>
      <w:lvlJc w:val="left"/>
    </w:lvl>
    <w:lvl w:ilvl="5" w:tplc="AEA222BE">
      <w:numFmt w:val="decimal"/>
      <w:lvlText w:val=""/>
      <w:lvlJc w:val="left"/>
    </w:lvl>
    <w:lvl w:ilvl="6" w:tplc="587C27B0">
      <w:numFmt w:val="decimal"/>
      <w:lvlText w:val=""/>
      <w:lvlJc w:val="left"/>
    </w:lvl>
    <w:lvl w:ilvl="7" w:tplc="12CC73F4">
      <w:numFmt w:val="decimal"/>
      <w:lvlText w:val=""/>
      <w:lvlJc w:val="left"/>
    </w:lvl>
    <w:lvl w:ilvl="8" w:tplc="FC087FB4">
      <w:numFmt w:val="decimal"/>
      <w:lvlText w:val=""/>
      <w:lvlJc w:val="left"/>
    </w:lvl>
  </w:abstractNum>
  <w:abstractNum w:abstractNumId="31" w15:restartNumberingAfterBreak="0">
    <w:nsid w:val="00004944"/>
    <w:multiLevelType w:val="hybridMultilevel"/>
    <w:tmpl w:val="52C8143C"/>
    <w:lvl w:ilvl="0" w:tplc="877624B0">
      <w:start w:val="1"/>
      <w:numFmt w:val="bullet"/>
      <w:lvlText w:val="В"/>
      <w:lvlJc w:val="left"/>
    </w:lvl>
    <w:lvl w:ilvl="1" w:tplc="D98A0816">
      <w:numFmt w:val="decimal"/>
      <w:lvlText w:val=""/>
      <w:lvlJc w:val="left"/>
    </w:lvl>
    <w:lvl w:ilvl="2" w:tplc="B018FD8C">
      <w:numFmt w:val="decimal"/>
      <w:lvlText w:val=""/>
      <w:lvlJc w:val="left"/>
    </w:lvl>
    <w:lvl w:ilvl="3" w:tplc="69429A2E">
      <w:numFmt w:val="decimal"/>
      <w:lvlText w:val=""/>
      <w:lvlJc w:val="left"/>
    </w:lvl>
    <w:lvl w:ilvl="4" w:tplc="69BCBC6A">
      <w:numFmt w:val="decimal"/>
      <w:lvlText w:val=""/>
      <w:lvlJc w:val="left"/>
    </w:lvl>
    <w:lvl w:ilvl="5" w:tplc="B5B09EBE">
      <w:numFmt w:val="decimal"/>
      <w:lvlText w:val=""/>
      <w:lvlJc w:val="left"/>
    </w:lvl>
    <w:lvl w:ilvl="6" w:tplc="617C64FA">
      <w:numFmt w:val="decimal"/>
      <w:lvlText w:val=""/>
      <w:lvlJc w:val="left"/>
    </w:lvl>
    <w:lvl w:ilvl="7" w:tplc="3C1AFB1E">
      <w:numFmt w:val="decimal"/>
      <w:lvlText w:val=""/>
      <w:lvlJc w:val="left"/>
    </w:lvl>
    <w:lvl w:ilvl="8" w:tplc="61464AC8">
      <w:numFmt w:val="decimal"/>
      <w:lvlText w:val=""/>
      <w:lvlJc w:val="left"/>
    </w:lvl>
  </w:abstractNum>
  <w:abstractNum w:abstractNumId="32" w15:restartNumberingAfterBreak="0">
    <w:nsid w:val="00004A80"/>
    <w:multiLevelType w:val="hybridMultilevel"/>
    <w:tmpl w:val="2342F630"/>
    <w:lvl w:ilvl="0" w:tplc="481E38E0">
      <w:start w:val="2"/>
      <w:numFmt w:val="decimal"/>
      <w:lvlText w:val="%1."/>
      <w:lvlJc w:val="left"/>
    </w:lvl>
    <w:lvl w:ilvl="1" w:tplc="6370393A">
      <w:numFmt w:val="decimal"/>
      <w:lvlText w:val=""/>
      <w:lvlJc w:val="left"/>
    </w:lvl>
    <w:lvl w:ilvl="2" w:tplc="D8945F3A">
      <w:numFmt w:val="decimal"/>
      <w:lvlText w:val=""/>
      <w:lvlJc w:val="left"/>
    </w:lvl>
    <w:lvl w:ilvl="3" w:tplc="C166D6E4">
      <w:numFmt w:val="decimal"/>
      <w:lvlText w:val=""/>
      <w:lvlJc w:val="left"/>
    </w:lvl>
    <w:lvl w:ilvl="4" w:tplc="6FC67908">
      <w:numFmt w:val="decimal"/>
      <w:lvlText w:val=""/>
      <w:lvlJc w:val="left"/>
    </w:lvl>
    <w:lvl w:ilvl="5" w:tplc="964EB3B0">
      <w:numFmt w:val="decimal"/>
      <w:lvlText w:val=""/>
      <w:lvlJc w:val="left"/>
    </w:lvl>
    <w:lvl w:ilvl="6" w:tplc="1E226B18">
      <w:numFmt w:val="decimal"/>
      <w:lvlText w:val=""/>
      <w:lvlJc w:val="left"/>
    </w:lvl>
    <w:lvl w:ilvl="7" w:tplc="06F8A114">
      <w:numFmt w:val="decimal"/>
      <w:lvlText w:val=""/>
      <w:lvlJc w:val="left"/>
    </w:lvl>
    <w:lvl w:ilvl="8" w:tplc="EA66FD8E">
      <w:numFmt w:val="decimal"/>
      <w:lvlText w:val=""/>
      <w:lvlJc w:val="left"/>
    </w:lvl>
  </w:abstractNum>
  <w:abstractNum w:abstractNumId="33" w15:restartNumberingAfterBreak="0">
    <w:nsid w:val="00004B40"/>
    <w:multiLevelType w:val="hybridMultilevel"/>
    <w:tmpl w:val="9BB294C8"/>
    <w:lvl w:ilvl="0" w:tplc="4894D242">
      <w:start w:val="1"/>
      <w:numFmt w:val="bullet"/>
      <w:lvlText w:val="-"/>
      <w:lvlJc w:val="left"/>
    </w:lvl>
    <w:lvl w:ilvl="1" w:tplc="B824AD04">
      <w:numFmt w:val="decimal"/>
      <w:lvlText w:val=""/>
      <w:lvlJc w:val="left"/>
    </w:lvl>
    <w:lvl w:ilvl="2" w:tplc="19E00464">
      <w:numFmt w:val="decimal"/>
      <w:lvlText w:val=""/>
      <w:lvlJc w:val="left"/>
    </w:lvl>
    <w:lvl w:ilvl="3" w:tplc="E21A7B62">
      <w:numFmt w:val="decimal"/>
      <w:lvlText w:val=""/>
      <w:lvlJc w:val="left"/>
    </w:lvl>
    <w:lvl w:ilvl="4" w:tplc="F5B6E4A6">
      <w:numFmt w:val="decimal"/>
      <w:lvlText w:val=""/>
      <w:lvlJc w:val="left"/>
    </w:lvl>
    <w:lvl w:ilvl="5" w:tplc="5224C168">
      <w:numFmt w:val="decimal"/>
      <w:lvlText w:val=""/>
      <w:lvlJc w:val="left"/>
    </w:lvl>
    <w:lvl w:ilvl="6" w:tplc="4A82E342">
      <w:numFmt w:val="decimal"/>
      <w:lvlText w:val=""/>
      <w:lvlJc w:val="left"/>
    </w:lvl>
    <w:lvl w:ilvl="7" w:tplc="FCA604FA">
      <w:numFmt w:val="decimal"/>
      <w:lvlText w:val=""/>
      <w:lvlJc w:val="left"/>
    </w:lvl>
    <w:lvl w:ilvl="8" w:tplc="4A6C5E18">
      <w:numFmt w:val="decimal"/>
      <w:lvlText w:val=""/>
      <w:lvlJc w:val="left"/>
    </w:lvl>
  </w:abstractNum>
  <w:abstractNum w:abstractNumId="34" w15:restartNumberingAfterBreak="0">
    <w:nsid w:val="00004CAD"/>
    <w:multiLevelType w:val="hybridMultilevel"/>
    <w:tmpl w:val="C5B2B628"/>
    <w:lvl w:ilvl="0" w:tplc="B1EE80DC">
      <w:start w:val="3"/>
      <w:numFmt w:val="decimal"/>
      <w:lvlText w:val="%1."/>
      <w:lvlJc w:val="left"/>
    </w:lvl>
    <w:lvl w:ilvl="1" w:tplc="119CF85C">
      <w:numFmt w:val="decimal"/>
      <w:lvlText w:val=""/>
      <w:lvlJc w:val="left"/>
    </w:lvl>
    <w:lvl w:ilvl="2" w:tplc="711805E4">
      <w:numFmt w:val="decimal"/>
      <w:lvlText w:val=""/>
      <w:lvlJc w:val="left"/>
    </w:lvl>
    <w:lvl w:ilvl="3" w:tplc="7578F490">
      <w:numFmt w:val="decimal"/>
      <w:lvlText w:val=""/>
      <w:lvlJc w:val="left"/>
    </w:lvl>
    <w:lvl w:ilvl="4" w:tplc="F6B2C894">
      <w:numFmt w:val="decimal"/>
      <w:lvlText w:val=""/>
      <w:lvlJc w:val="left"/>
    </w:lvl>
    <w:lvl w:ilvl="5" w:tplc="827084FC">
      <w:numFmt w:val="decimal"/>
      <w:lvlText w:val=""/>
      <w:lvlJc w:val="left"/>
    </w:lvl>
    <w:lvl w:ilvl="6" w:tplc="24B80C40">
      <w:numFmt w:val="decimal"/>
      <w:lvlText w:val=""/>
      <w:lvlJc w:val="left"/>
    </w:lvl>
    <w:lvl w:ilvl="7" w:tplc="76A86EF2">
      <w:numFmt w:val="decimal"/>
      <w:lvlText w:val=""/>
      <w:lvlJc w:val="left"/>
    </w:lvl>
    <w:lvl w:ilvl="8" w:tplc="9EB4CB44">
      <w:numFmt w:val="decimal"/>
      <w:lvlText w:val=""/>
      <w:lvlJc w:val="left"/>
    </w:lvl>
  </w:abstractNum>
  <w:abstractNum w:abstractNumId="35" w15:restartNumberingAfterBreak="0">
    <w:nsid w:val="00004D06"/>
    <w:multiLevelType w:val="hybridMultilevel"/>
    <w:tmpl w:val="C4F0D00A"/>
    <w:lvl w:ilvl="0" w:tplc="BA086754">
      <w:start w:val="1"/>
      <w:numFmt w:val="bullet"/>
      <w:lvlText w:val="-"/>
      <w:lvlJc w:val="left"/>
    </w:lvl>
    <w:lvl w:ilvl="1" w:tplc="9842BC9C">
      <w:numFmt w:val="decimal"/>
      <w:lvlText w:val=""/>
      <w:lvlJc w:val="left"/>
    </w:lvl>
    <w:lvl w:ilvl="2" w:tplc="61AEBCD8">
      <w:numFmt w:val="decimal"/>
      <w:lvlText w:val=""/>
      <w:lvlJc w:val="left"/>
    </w:lvl>
    <w:lvl w:ilvl="3" w:tplc="32845D88">
      <w:numFmt w:val="decimal"/>
      <w:lvlText w:val=""/>
      <w:lvlJc w:val="left"/>
    </w:lvl>
    <w:lvl w:ilvl="4" w:tplc="A900CE6E">
      <w:numFmt w:val="decimal"/>
      <w:lvlText w:val=""/>
      <w:lvlJc w:val="left"/>
    </w:lvl>
    <w:lvl w:ilvl="5" w:tplc="E3EED4C0">
      <w:numFmt w:val="decimal"/>
      <w:lvlText w:val=""/>
      <w:lvlJc w:val="left"/>
    </w:lvl>
    <w:lvl w:ilvl="6" w:tplc="8B4C5272">
      <w:numFmt w:val="decimal"/>
      <w:lvlText w:val=""/>
      <w:lvlJc w:val="left"/>
    </w:lvl>
    <w:lvl w:ilvl="7" w:tplc="3DB0F6F0">
      <w:numFmt w:val="decimal"/>
      <w:lvlText w:val=""/>
      <w:lvlJc w:val="left"/>
    </w:lvl>
    <w:lvl w:ilvl="8" w:tplc="013CAAD6">
      <w:numFmt w:val="decimal"/>
      <w:lvlText w:val=""/>
      <w:lvlJc w:val="left"/>
    </w:lvl>
  </w:abstractNum>
  <w:abstractNum w:abstractNumId="36" w15:restartNumberingAfterBreak="0">
    <w:nsid w:val="00004DB7"/>
    <w:multiLevelType w:val="hybridMultilevel"/>
    <w:tmpl w:val="3DE26E20"/>
    <w:lvl w:ilvl="0" w:tplc="3730B908">
      <w:start w:val="1"/>
      <w:numFmt w:val="bullet"/>
      <w:lvlText w:val="-"/>
      <w:lvlJc w:val="left"/>
    </w:lvl>
    <w:lvl w:ilvl="1" w:tplc="1D242E72">
      <w:numFmt w:val="decimal"/>
      <w:lvlText w:val=""/>
      <w:lvlJc w:val="left"/>
    </w:lvl>
    <w:lvl w:ilvl="2" w:tplc="15781274">
      <w:numFmt w:val="decimal"/>
      <w:lvlText w:val=""/>
      <w:lvlJc w:val="left"/>
    </w:lvl>
    <w:lvl w:ilvl="3" w:tplc="5ABEA3CA">
      <w:numFmt w:val="decimal"/>
      <w:lvlText w:val=""/>
      <w:lvlJc w:val="left"/>
    </w:lvl>
    <w:lvl w:ilvl="4" w:tplc="0FB28D3A">
      <w:numFmt w:val="decimal"/>
      <w:lvlText w:val=""/>
      <w:lvlJc w:val="left"/>
    </w:lvl>
    <w:lvl w:ilvl="5" w:tplc="5ADC45D0">
      <w:numFmt w:val="decimal"/>
      <w:lvlText w:val=""/>
      <w:lvlJc w:val="left"/>
    </w:lvl>
    <w:lvl w:ilvl="6" w:tplc="A43C1E90">
      <w:numFmt w:val="decimal"/>
      <w:lvlText w:val=""/>
      <w:lvlJc w:val="left"/>
    </w:lvl>
    <w:lvl w:ilvl="7" w:tplc="FB0CBED4">
      <w:numFmt w:val="decimal"/>
      <w:lvlText w:val=""/>
      <w:lvlJc w:val="left"/>
    </w:lvl>
    <w:lvl w:ilvl="8" w:tplc="74242046">
      <w:numFmt w:val="decimal"/>
      <w:lvlText w:val=""/>
      <w:lvlJc w:val="left"/>
    </w:lvl>
  </w:abstractNum>
  <w:abstractNum w:abstractNumId="37" w15:restartNumberingAfterBreak="0">
    <w:nsid w:val="00004DC8"/>
    <w:multiLevelType w:val="hybridMultilevel"/>
    <w:tmpl w:val="E8884656"/>
    <w:lvl w:ilvl="0" w:tplc="CCBA74EC">
      <w:start w:val="3"/>
      <w:numFmt w:val="decimal"/>
      <w:lvlText w:val="%1."/>
      <w:lvlJc w:val="left"/>
    </w:lvl>
    <w:lvl w:ilvl="1" w:tplc="0748B7FA">
      <w:numFmt w:val="decimal"/>
      <w:lvlText w:val=""/>
      <w:lvlJc w:val="left"/>
    </w:lvl>
    <w:lvl w:ilvl="2" w:tplc="84C86042">
      <w:numFmt w:val="decimal"/>
      <w:lvlText w:val=""/>
      <w:lvlJc w:val="left"/>
    </w:lvl>
    <w:lvl w:ilvl="3" w:tplc="4A8E7DC8">
      <w:numFmt w:val="decimal"/>
      <w:lvlText w:val=""/>
      <w:lvlJc w:val="left"/>
    </w:lvl>
    <w:lvl w:ilvl="4" w:tplc="F46EBF18">
      <w:numFmt w:val="decimal"/>
      <w:lvlText w:val=""/>
      <w:lvlJc w:val="left"/>
    </w:lvl>
    <w:lvl w:ilvl="5" w:tplc="7E0C016E">
      <w:numFmt w:val="decimal"/>
      <w:lvlText w:val=""/>
      <w:lvlJc w:val="left"/>
    </w:lvl>
    <w:lvl w:ilvl="6" w:tplc="4C0CE41E">
      <w:numFmt w:val="decimal"/>
      <w:lvlText w:val=""/>
      <w:lvlJc w:val="left"/>
    </w:lvl>
    <w:lvl w:ilvl="7" w:tplc="099CE874">
      <w:numFmt w:val="decimal"/>
      <w:lvlText w:val=""/>
      <w:lvlJc w:val="left"/>
    </w:lvl>
    <w:lvl w:ilvl="8" w:tplc="6AC200C6">
      <w:numFmt w:val="decimal"/>
      <w:lvlText w:val=""/>
      <w:lvlJc w:val="left"/>
    </w:lvl>
  </w:abstractNum>
  <w:abstractNum w:abstractNumId="38" w15:restartNumberingAfterBreak="0">
    <w:nsid w:val="00004DF2"/>
    <w:multiLevelType w:val="hybridMultilevel"/>
    <w:tmpl w:val="B8B6A92E"/>
    <w:lvl w:ilvl="0" w:tplc="CD6AD808">
      <w:start w:val="1"/>
      <w:numFmt w:val="bullet"/>
      <w:lvlText w:val="К"/>
      <w:lvlJc w:val="left"/>
    </w:lvl>
    <w:lvl w:ilvl="1" w:tplc="5B262FF0">
      <w:numFmt w:val="decimal"/>
      <w:lvlText w:val=""/>
      <w:lvlJc w:val="left"/>
    </w:lvl>
    <w:lvl w:ilvl="2" w:tplc="796A5F14">
      <w:numFmt w:val="decimal"/>
      <w:lvlText w:val=""/>
      <w:lvlJc w:val="left"/>
    </w:lvl>
    <w:lvl w:ilvl="3" w:tplc="D9262BDA">
      <w:numFmt w:val="decimal"/>
      <w:lvlText w:val=""/>
      <w:lvlJc w:val="left"/>
    </w:lvl>
    <w:lvl w:ilvl="4" w:tplc="B732A3C4">
      <w:numFmt w:val="decimal"/>
      <w:lvlText w:val=""/>
      <w:lvlJc w:val="left"/>
    </w:lvl>
    <w:lvl w:ilvl="5" w:tplc="131EA3E0">
      <w:numFmt w:val="decimal"/>
      <w:lvlText w:val=""/>
      <w:lvlJc w:val="left"/>
    </w:lvl>
    <w:lvl w:ilvl="6" w:tplc="5F7441D4">
      <w:numFmt w:val="decimal"/>
      <w:lvlText w:val=""/>
      <w:lvlJc w:val="left"/>
    </w:lvl>
    <w:lvl w:ilvl="7" w:tplc="E222F8D2">
      <w:numFmt w:val="decimal"/>
      <w:lvlText w:val=""/>
      <w:lvlJc w:val="left"/>
    </w:lvl>
    <w:lvl w:ilvl="8" w:tplc="15D611C0">
      <w:numFmt w:val="decimal"/>
      <w:lvlText w:val=""/>
      <w:lvlJc w:val="left"/>
    </w:lvl>
  </w:abstractNum>
  <w:abstractNum w:abstractNumId="39" w15:restartNumberingAfterBreak="0">
    <w:nsid w:val="00004E45"/>
    <w:multiLevelType w:val="hybridMultilevel"/>
    <w:tmpl w:val="80C69150"/>
    <w:lvl w:ilvl="0" w:tplc="47C8415A">
      <w:start w:val="1"/>
      <w:numFmt w:val="bullet"/>
      <w:lvlText w:val="и"/>
      <w:lvlJc w:val="left"/>
    </w:lvl>
    <w:lvl w:ilvl="1" w:tplc="7FDA3510">
      <w:start w:val="1"/>
      <w:numFmt w:val="bullet"/>
      <w:lvlText w:val="В"/>
      <w:lvlJc w:val="left"/>
    </w:lvl>
    <w:lvl w:ilvl="2" w:tplc="3690A66C">
      <w:numFmt w:val="decimal"/>
      <w:lvlText w:val=""/>
      <w:lvlJc w:val="left"/>
    </w:lvl>
    <w:lvl w:ilvl="3" w:tplc="20664A16">
      <w:numFmt w:val="decimal"/>
      <w:lvlText w:val=""/>
      <w:lvlJc w:val="left"/>
    </w:lvl>
    <w:lvl w:ilvl="4" w:tplc="8AA4273E">
      <w:numFmt w:val="decimal"/>
      <w:lvlText w:val=""/>
      <w:lvlJc w:val="left"/>
    </w:lvl>
    <w:lvl w:ilvl="5" w:tplc="E23E0F4C">
      <w:numFmt w:val="decimal"/>
      <w:lvlText w:val=""/>
      <w:lvlJc w:val="left"/>
    </w:lvl>
    <w:lvl w:ilvl="6" w:tplc="4A761A2E">
      <w:numFmt w:val="decimal"/>
      <w:lvlText w:val=""/>
      <w:lvlJc w:val="left"/>
    </w:lvl>
    <w:lvl w:ilvl="7" w:tplc="B12C5BD0">
      <w:numFmt w:val="decimal"/>
      <w:lvlText w:val=""/>
      <w:lvlJc w:val="left"/>
    </w:lvl>
    <w:lvl w:ilvl="8" w:tplc="C6EE28C8">
      <w:numFmt w:val="decimal"/>
      <w:lvlText w:val=""/>
      <w:lvlJc w:val="left"/>
    </w:lvl>
  </w:abstractNum>
  <w:abstractNum w:abstractNumId="40" w15:restartNumberingAfterBreak="0">
    <w:nsid w:val="000054DC"/>
    <w:multiLevelType w:val="hybridMultilevel"/>
    <w:tmpl w:val="15D62058"/>
    <w:lvl w:ilvl="0" w:tplc="3F1A2D46">
      <w:start w:val="6"/>
      <w:numFmt w:val="decimal"/>
      <w:lvlText w:val="%1."/>
      <w:lvlJc w:val="left"/>
    </w:lvl>
    <w:lvl w:ilvl="1" w:tplc="665A06F0">
      <w:numFmt w:val="decimal"/>
      <w:lvlText w:val=""/>
      <w:lvlJc w:val="left"/>
    </w:lvl>
    <w:lvl w:ilvl="2" w:tplc="7958B72E">
      <w:numFmt w:val="decimal"/>
      <w:lvlText w:val=""/>
      <w:lvlJc w:val="left"/>
    </w:lvl>
    <w:lvl w:ilvl="3" w:tplc="09CAE84E">
      <w:numFmt w:val="decimal"/>
      <w:lvlText w:val=""/>
      <w:lvlJc w:val="left"/>
    </w:lvl>
    <w:lvl w:ilvl="4" w:tplc="76AAF4A4">
      <w:numFmt w:val="decimal"/>
      <w:lvlText w:val=""/>
      <w:lvlJc w:val="left"/>
    </w:lvl>
    <w:lvl w:ilvl="5" w:tplc="FB84B198">
      <w:numFmt w:val="decimal"/>
      <w:lvlText w:val=""/>
      <w:lvlJc w:val="left"/>
    </w:lvl>
    <w:lvl w:ilvl="6" w:tplc="AEF689CC">
      <w:numFmt w:val="decimal"/>
      <w:lvlText w:val=""/>
      <w:lvlJc w:val="left"/>
    </w:lvl>
    <w:lvl w:ilvl="7" w:tplc="F82671F6">
      <w:numFmt w:val="decimal"/>
      <w:lvlText w:val=""/>
      <w:lvlJc w:val="left"/>
    </w:lvl>
    <w:lvl w:ilvl="8" w:tplc="6374E966">
      <w:numFmt w:val="decimal"/>
      <w:lvlText w:val=""/>
      <w:lvlJc w:val="left"/>
    </w:lvl>
  </w:abstractNum>
  <w:abstractNum w:abstractNumId="41" w15:restartNumberingAfterBreak="0">
    <w:nsid w:val="000054DE"/>
    <w:multiLevelType w:val="hybridMultilevel"/>
    <w:tmpl w:val="AEBAAB10"/>
    <w:lvl w:ilvl="0" w:tplc="396C2CAE">
      <w:start w:val="1"/>
      <w:numFmt w:val="decimal"/>
      <w:lvlText w:val="%1)"/>
      <w:lvlJc w:val="left"/>
    </w:lvl>
    <w:lvl w:ilvl="1" w:tplc="9E247C1E">
      <w:numFmt w:val="decimal"/>
      <w:lvlText w:val=""/>
      <w:lvlJc w:val="left"/>
    </w:lvl>
    <w:lvl w:ilvl="2" w:tplc="100E67D8">
      <w:numFmt w:val="decimal"/>
      <w:lvlText w:val=""/>
      <w:lvlJc w:val="left"/>
    </w:lvl>
    <w:lvl w:ilvl="3" w:tplc="5664BF50">
      <w:numFmt w:val="decimal"/>
      <w:lvlText w:val=""/>
      <w:lvlJc w:val="left"/>
    </w:lvl>
    <w:lvl w:ilvl="4" w:tplc="EABA748E">
      <w:numFmt w:val="decimal"/>
      <w:lvlText w:val=""/>
      <w:lvlJc w:val="left"/>
    </w:lvl>
    <w:lvl w:ilvl="5" w:tplc="0942894A">
      <w:numFmt w:val="decimal"/>
      <w:lvlText w:val=""/>
      <w:lvlJc w:val="left"/>
    </w:lvl>
    <w:lvl w:ilvl="6" w:tplc="4356C2CE">
      <w:numFmt w:val="decimal"/>
      <w:lvlText w:val=""/>
      <w:lvlJc w:val="left"/>
    </w:lvl>
    <w:lvl w:ilvl="7" w:tplc="D3A028B4">
      <w:numFmt w:val="decimal"/>
      <w:lvlText w:val=""/>
      <w:lvlJc w:val="left"/>
    </w:lvl>
    <w:lvl w:ilvl="8" w:tplc="F718F55C">
      <w:numFmt w:val="decimal"/>
      <w:lvlText w:val=""/>
      <w:lvlJc w:val="left"/>
    </w:lvl>
  </w:abstractNum>
  <w:abstractNum w:abstractNumId="42" w15:restartNumberingAfterBreak="0">
    <w:nsid w:val="00005753"/>
    <w:multiLevelType w:val="hybridMultilevel"/>
    <w:tmpl w:val="E5A20200"/>
    <w:lvl w:ilvl="0" w:tplc="348C538A">
      <w:start w:val="2"/>
      <w:numFmt w:val="decimal"/>
      <w:lvlText w:val="%1."/>
      <w:lvlJc w:val="left"/>
    </w:lvl>
    <w:lvl w:ilvl="1" w:tplc="6BE6F6F6">
      <w:numFmt w:val="decimal"/>
      <w:lvlText w:val=""/>
      <w:lvlJc w:val="left"/>
    </w:lvl>
    <w:lvl w:ilvl="2" w:tplc="C18CA4AE">
      <w:numFmt w:val="decimal"/>
      <w:lvlText w:val=""/>
      <w:lvlJc w:val="left"/>
    </w:lvl>
    <w:lvl w:ilvl="3" w:tplc="56E87804">
      <w:numFmt w:val="decimal"/>
      <w:lvlText w:val=""/>
      <w:lvlJc w:val="left"/>
    </w:lvl>
    <w:lvl w:ilvl="4" w:tplc="ADC4BEF8">
      <w:numFmt w:val="decimal"/>
      <w:lvlText w:val=""/>
      <w:lvlJc w:val="left"/>
    </w:lvl>
    <w:lvl w:ilvl="5" w:tplc="BEAA39E2">
      <w:numFmt w:val="decimal"/>
      <w:lvlText w:val=""/>
      <w:lvlJc w:val="left"/>
    </w:lvl>
    <w:lvl w:ilvl="6" w:tplc="1D5A7EEC">
      <w:numFmt w:val="decimal"/>
      <w:lvlText w:val=""/>
      <w:lvlJc w:val="left"/>
    </w:lvl>
    <w:lvl w:ilvl="7" w:tplc="95D80324">
      <w:numFmt w:val="decimal"/>
      <w:lvlText w:val=""/>
      <w:lvlJc w:val="left"/>
    </w:lvl>
    <w:lvl w:ilvl="8" w:tplc="E1F4EDA6">
      <w:numFmt w:val="decimal"/>
      <w:lvlText w:val=""/>
      <w:lvlJc w:val="left"/>
    </w:lvl>
  </w:abstractNum>
  <w:abstractNum w:abstractNumId="43" w15:restartNumberingAfterBreak="0">
    <w:nsid w:val="00005878"/>
    <w:multiLevelType w:val="hybridMultilevel"/>
    <w:tmpl w:val="23E8D372"/>
    <w:lvl w:ilvl="0" w:tplc="70EC8B26">
      <w:start w:val="1"/>
      <w:numFmt w:val="bullet"/>
      <w:lvlText w:val="и"/>
      <w:lvlJc w:val="left"/>
    </w:lvl>
    <w:lvl w:ilvl="1" w:tplc="DC3A39D8">
      <w:numFmt w:val="decimal"/>
      <w:lvlText w:val=""/>
      <w:lvlJc w:val="left"/>
    </w:lvl>
    <w:lvl w:ilvl="2" w:tplc="8F1CA964">
      <w:numFmt w:val="decimal"/>
      <w:lvlText w:val=""/>
      <w:lvlJc w:val="left"/>
    </w:lvl>
    <w:lvl w:ilvl="3" w:tplc="F8F2F70A">
      <w:numFmt w:val="decimal"/>
      <w:lvlText w:val=""/>
      <w:lvlJc w:val="left"/>
    </w:lvl>
    <w:lvl w:ilvl="4" w:tplc="F46C8A36">
      <w:numFmt w:val="decimal"/>
      <w:lvlText w:val=""/>
      <w:lvlJc w:val="left"/>
    </w:lvl>
    <w:lvl w:ilvl="5" w:tplc="D646FAA4">
      <w:numFmt w:val="decimal"/>
      <w:lvlText w:val=""/>
      <w:lvlJc w:val="left"/>
    </w:lvl>
    <w:lvl w:ilvl="6" w:tplc="0628929A">
      <w:numFmt w:val="decimal"/>
      <w:lvlText w:val=""/>
      <w:lvlJc w:val="left"/>
    </w:lvl>
    <w:lvl w:ilvl="7" w:tplc="C2CE02C8">
      <w:numFmt w:val="decimal"/>
      <w:lvlText w:val=""/>
      <w:lvlJc w:val="left"/>
    </w:lvl>
    <w:lvl w:ilvl="8" w:tplc="FEB4E39E">
      <w:numFmt w:val="decimal"/>
      <w:lvlText w:val=""/>
      <w:lvlJc w:val="left"/>
    </w:lvl>
  </w:abstractNum>
  <w:abstractNum w:abstractNumId="44" w15:restartNumberingAfterBreak="0">
    <w:nsid w:val="00005C67"/>
    <w:multiLevelType w:val="hybridMultilevel"/>
    <w:tmpl w:val="9DE01894"/>
    <w:lvl w:ilvl="0" w:tplc="6E4243C2">
      <w:start w:val="1"/>
      <w:numFmt w:val="bullet"/>
      <w:lvlText w:val="-"/>
      <w:lvlJc w:val="left"/>
    </w:lvl>
    <w:lvl w:ilvl="1" w:tplc="BAB42E52">
      <w:numFmt w:val="decimal"/>
      <w:lvlText w:val=""/>
      <w:lvlJc w:val="left"/>
    </w:lvl>
    <w:lvl w:ilvl="2" w:tplc="5CEEAC0E">
      <w:numFmt w:val="decimal"/>
      <w:lvlText w:val=""/>
      <w:lvlJc w:val="left"/>
    </w:lvl>
    <w:lvl w:ilvl="3" w:tplc="37D2DF58">
      <w:numFmt w:val="decimal"/>
      <w:lvlText w:val=""/>
      <w:lvlJc w:val="left"/>
    </w:lvl>
    <w:lvl w:ilvl="4" w:tplc="B0BCBDF4">
      <w:numFmt w:val="decimal"/>
      <w:lvlText w:val=""/>
      <w:lvlJc w:val="left"/>
    </w:lvl>
    <w:lvl w:ilvl="5" w:tplc="B3E85214">
      <w:numFmt w:val="decimal"/>
      <w:lvlText w:val=""/>
      <w:lvlJc w:val="left"/>
    </w:lvl>
    <w:lvl w:ilvl="6" w:tplc="419A25BE">
      <w:numFmt w:val="decimal"/>
      <w:lvlText w:val=""/>
      <w:lvlJc w:val="left"/>
    </w:lvl>
    <w:lvl w:ilvl="7" w:tplc="3A240690">
      <w:numFmt w:val="decimal"/>
      <w:lvlText w:val=""/>
      <w:lvlJc w:val="left"/>
    </w:lvl>
    <w:lvl w:ilvl="8" w:tplc="3E6E7F0C">
      <w:numFmt w:val="decimal"/>
      <w:lvlText w:val=""/>
      <w:lvlJc w:val="left"/>
    </w:lvl>
  </w:abstractNum>
  <w:abstractNum w:abstractNumId="45" w15:restartNumberingAfterBreak="0">
    <w:nsid w:val="00005DB2"/>
    <w:multiLevelType w:val="hybridMultilevel"/>
    <w:tmpl w:val="A9FE00E2"/>
    <w:lvl w:ilvl="0" w:tplc="428678B8">
      <w:start w:val="2"/>
      <w:numFmt w:val="decimal"/>
      <w:lvlText w:val="%1."/>
      <w:lvlJc w:val="left"/>
    </w:lvl>
    <w:lvl w:ilvl="1" w:tplc="C23CF508">
      <w:numFmt w:val="decimal"/>
      <w:lvlText w:val=""/>
      <w:lvlJc w:val="left"/>
    </w:lvl>
    <w:lvl w:ilvl="2" w:tplc="DD824360">
      <w:numFmt w:val="decimal"/>
      <w:lvlText w:val=""/>
      <w:lvlJc w:val="left"/>
    </w:lvl>
    <w:lvl w:ilvl="3" w:tplc="44C21B3E">
      <w:numFmt w:val="decimal"/>
      <w:lvlText w:val=""/>
      <w:lvlJc w:val="left"/>
    </w:lvl>
    <w:lvl w:ilvl="4" w:tplc="832A557C">
      <w:numFmt w:val="decimal"/>
      <w:lvlText w:val=""/>
      <w:lvlJc w:val="left"/>
    </w:lvl>
    <w:lvl w:ilvl="5" w:tplc="ED1861C2">
      <w:numFmt w:val="decimal"/>
      <w:lvlText w:val=""/>
      <w:lvlJc w:val="left"/>
    </w:lvl>
    <w:lvl w:ilvl="6" w:tplc="A5DA1968">
      <w:numFmt w:val="decimal"/>
      <w:lvlText w:val=""/>
      <w:lvlJc w:val="left"/>
    </w:lvl>
    <w:lvl w:ilvl="7" w:tplc="019AF32C">
      <w:numFmt w:val="decimal"/>
      <w:lvlText w:val=""/>
      <w:lvlJc w:val="left"/>
    </w:lvl>
    <w:lvl w:ilvl="8" w:tplc="961C5858">
      <w:numFmt w:val="decimal"/>
      <w:lvlText w:val=""/>
      <w:lvlJc w:val="left"/>
    </w:lvl>
  </w:abstractNum>
  <w:abstractNum w:abstractNumId="46" w15:restartNumberingAfterBreak="0">
    <w:nsid w:val="00005E14"/>
    <w:multiLevelType w:val="hybridMultilevel"/>
    <w:tmpl w:val="710AE89E"/>
    <w:lvl w:ilvl="0" w:tplc="7238716E">
      <w:start w:val="3"/>
      <w:numFmt w:val="decimal"/>
      <w:lvlText w:val="%1."/>
      <w:lvlJc w:val="left"/>
    </w:lvl>
    <w:lvl w:ilvl="1" w:tplc="FE78C860">
      <w:numFmt w:val="decimal"/>
      <w:lvlText w:val=""/>
      <w:lvlJc w:val="left"/>
    </w:lvl>
    <w:lvl w:ilvl="2" w:tplc="C6D45C10">
      <w:numFmt w:val="decimal"/>
      <w:lvlText w:val=""/>
      <w:lvlJc w:val="left"/>
    </w:lvl>
    <w:lvl w:ilvl="3" w:tplc="6B96E9D8">
      <w:numFmt w:val="decimal"/>
      <w:lvlText w:val=""/>
      <w:lvlJc w:val="left"/>
    </w:lvl>
    <w:lvl w:ilvl="4" w:tplc="C64A7E10">
      <w:numFmt w:val="decimal"/>
      <w:lvlText w:val=""/>
      <w:lvlJc w:val="left"/>
    </w:lvl>
    <w:lvl w:ilvl="5" w:tplc="99A6E21E">
      <w:numFmt w:val="decimal"/>
      <w:lvlText w:val=""/>
      <w:lvlJc w:val="left"/>
    </w:lvl>
    <w:lvl w:ilvl="6" w:tplc="42922D5C">
      <w:numFmt w:val="decimal"/>
      <w:lvlText w:val=""/>
      <w:lvlJc w:val="left"/>
    </w:lvl>
    <w:lvl w:ilvl="7" w:tplc="7B6C3D34">
      <w:numFmt w:val="decimal"/>
      <w:lvlText w:val=""/>
      <w:lvlJc w:val="left"/>
    </w:lvl>
    <w:lvl w:ilvl="8" w:tplc="40CEAE8C">
      <w:numFmt w:val="decimal"/>
      <w:lvlText w:val=""/>
      <w:lvlJc w:val="left"/>
    </w:lvl>
  </w:abstractNum>
  <w:abstractNum w:abstractNumId="47" w15:restartNumberingAfterBreak="0">
    <w:nsid w:val="00005F49"/>
    <w:multiLevelType w:val="hybridMultilevel"/>
    <w:tmpl w:val="C83C50B2"/>
    <w:lvl w:ilvl="0" w:tplc="1C1EF836">
      <w:start w:val="1"/>
      <w:numFmt w:val="bullet"/>
      <w:lvlText w:val="-"/>
      <w:lvlJc w:val="left"/>
    </w:lvl>
    <w:lvl w:ilvl="1" w:tplc="C7548988">
      <w:numFmt w:val="decimal"/>
      <w:lvlText w:val=""/>
      <w:lvlJc w:val="left"/>
    </w:lvl>
    <w:lvl w:ilvl="2" w:tplc="B0264A7C">
      <w:numFmt w:val="decimal"/>
      <w:lvlText w:val=""/>
      <w:lvlJc w:val="left"/>
    </w:lvl>
    <w:lvl w:ilvl="3" w:tplc="DF5A1876">
      <w:numFmt w:val="decimal"/>
      <w:lvlText w:val=""/>
      <w:lvlJc w:val="left"/>
    </w:lvl>
    <w:lvl w:ilvl="4" w:tplc="EB663E5A">
      <w:numFmt w:val="decimal"/>
      <w:lvlText w:val=""/>
      <w:lvlJc w:val="left"/>
    </w:lvl>
    <w:lvl w:ilvl="5" w:tplc="6D1A1E86">
      <w:numFmt w:val="decimal"/>
      <w:lvlText w:val=""/>
      <w:lvlJc w:val="left"/>
    </w:lvl>
    <w:lvl w:ilvl="6" w:tplc="65BA0D46">
      <w:numFmt w:val="decimal"/>
      <w:lvlText w:val=""/>
      <w:lvlJc w:val="left"/>
    </w:lvl>
    <w:lvl w:ilvl="7" w:tplc="A290ED7E">
      <w:numFmt w:val="decimal"/>
      <w:lvlText w:val=""/>
      <w:lvlJc w:val="left"/>
    </w:lvl>
    <w:lvl w:ilvl="8" w:tplc="A2D098D6">
      <w:numFmt w:val="decimal"/>
      <w:lvlText w:val=""/>
      <w:lvlJc w:val="left"/>
    </w:lvl>
  </w:abstractNum>
  <w:abstractNum w:abstractNumId="48" w15:restartNumberingAfterBreak="0">
    <w:nsid w:val="000060BF"/>
    <w:multiLevelType w:val="hybridMultilevel"/>
    <w:tmpl w:val="AD868208"/>
    <w:lvl w:ilvl="0" w:tplc="EFC279D8">
      <w:start w:val="3"/>
      <w:numFmt w:val="decimal"/>
      <w:lvlText w:val="%1."/>
      <w:lvlJc w:val="left"/>
    </w:lvl>
    <w:lvl w:ilvl="1" w:tplc="BE72A326">
      <w:numFmt w:val="decimal"/>
      <w:lvlText w:val=""/>
      <w:lvlJc w:val="left"/>
    </w:lvl>
    <w:lvl w:ilvl="2" w:tplc="7E0AD5B2">
      <w:numFmt w:val="decimal"/>
      <w:lvlText w:val=""/>
      <w:lvlJc w:val="left"/>
    </w:lvl>
    <w:lvl w:ilvl="3" w:tplc="885C9638">
      <w:numFmt w:val="decimal"/>
      <w:lvlText w:val=""/>
      <w:lvlJc w:val="left"/>
    </w:lvl>
    <w:lvl w:ilvl="4" w:tplc="57A4AB0A">
      <w:numFmt w:val="decimal"/>
      <w:lvlText w:val=""/>
      <w:lvlJc w:val="left"/>
    </w:lvl>
    <w:lvl w:ilvl="5" w:tplc="2782EAAA">
      <w:numFmt w:val="decimal"/>
      <w:lvlText w:val=""/>
      <w:lvlJc w:val="left"/>
    </w:lvl>
    <w:lvl w:ilvl="6" w:tplc="37B80900">
      <w:numFmt w:val="decimal"/>
      <w:lvlText w:val=""/>
      <w:lvlJc w:val="left"/>
    </w:lvl>
    <w:lvl w:ilvl="7" w:tplc="C660C7F2">
      <w:numFmt w:val="decimal"/>
      <w:lvlText w:val=""/>
      <w:lvlJc w:val="left"/>
    </w:lvl>
    <w:lvl w:ilvl="8" w:tplc="0344AAB6">
      <w:numFmt w:val="decimal"/>
      <w:lvlText w:val=""/>
      <w:lvlJc w:val="left"/>
    </w:lvl>
  </w:abstractNum>
  <w:abstractNum w:abstractNumId="49" w15:restartNumberingAfterBreak="0">
    <w:nsid w:val="000063CB"/>
    <w:multiLevelType w:val="hybridMultilevel"/>
    <w:tmpl w:val="9866E988"/>
    <w:lvl w:ilvl="0" w:tplc="98741940">
      <w:start w:val="1"/>
      <w:numFmt w:val="bullet"/>
      <w:lvlText w:val=""/>
      <w:lvlJc w:val="left"/>
    </w:lvl>
    <w:lvl w:ilvl="1" w:tplc="0752394C">
      <w:numFmt w:val="decimal"/>
      <w:lvlText w:val=""/>
      <w:lvlJc w:val="left"/>
    </w:lvl>
    <w:lvl w:ilvl="2" w:tplc="9E083BA8">
      <w:numFmt w:val="decimal"/>
      <w:lvlText w:val=""/>
      <w:lvlJc w:val="left"/>
    </w:lvl>
    <w:lvl w:ilvl="3" w:tplc="0CB02246">
      <w:numFmt w:val="decimal"/>
      <w:lvlText w:val=""/>
      <w:lvlJc w:val="left"/>
    </w:lvl>
    <w:lvl w:ilvl="4" w:tplc="3918C416">
      <w:numFmt w:val="decimal"/>
      <w:lvlText w:val=""/>
      <w:lvlJc w:val="left"/>
    </w:lvl>
    <w:lvl w:ilvl="5" w:tplc="0DB8C378">
      <w:numFmt w:val="decimal"/>
      <w:lvlText w:val=""/>
      <w:lvlJc w:val="left"/>
    </w:lvl>
    <w:lvl w:ilvl="6" w:tplc="689ED454">
      <w:numFmt w:val="decimal"/>
      <w:lvlText w:val=""/>
      <w:lvlJc w:val="left"/>
    </w:lvl>
    <w:lvl w:ilvl="7" w:tplc="4770FAC2">
      <w:numFmt w:val="decimal"/>
      <w:lvlText w:val=""/>
      <w:lvlJc w:val="left"/>
    </w:lvl>
    <w:lvl w:ilvl="8" w:tplc="786EBA4A">
      <w:numFmt w:val="decimal"/>
      <w:lvlText w:val=""/>
      <w:lvlJc w:val="left"/>
    </w:lvl>
  </w:abstractNum>
  <w:abstractNum w:abstractNumId="50" w15:restartNumberingAfterBreak="0">
    <w:nsid w:val="00006443"/>
    <w:multiLevelType w:val="hybridMultilevel"/>
    <w:tmpl w:val="11C626C2"/>
    <w:lvl w:ilvl="0" w:tplc="6E8C5466">
      <w:start w:val="1"/>
      <w:numFmt w:val="bullet"/>
      <w:lvlText w:val="и"/>
      <w:lvlJc w:val="left"/>
    </w:lvl>
    <w:lvl w:ilvl="1" w:tplc="48207EDE">
      <w:numFmt w:val="decimal"/>
      <w:lvlText w:val=""/>
      <w:lvlJc w:val="left"/>
    </w:lvl>
    <w:lvl w:ilvl="2" w:tplc="B2BC64C0">
      <w:numFmt w:val="decimal"/>
      <w:lvlText w:val=""/>
      <w:lvlJc w:val="left"/>
    </w:lvl>
    <w:lvl w:ilvl="3" w:tplc="9AECF0B2">
      <w:numFmt w:val="decimal"/>
      <w:lvlText w:val=""/>
      <w:lvlJc w:val="left"/>
    </w:lvl>
    <w:lvl w:ilvl="4" w:tplc="8572058C">
      <w:numFmt w:val="decimal"/>
      <w:lvlText w:val=""/>
      <w:lvlJc w:val="left"/>
    </w:lvl>
    <w:lvl w:ilvl="5" w:tplc="279600D6">
      <w:numFmt w:val="decimal"/>
      <w:lvlText w:val=""/>
      <w:lvlJc w:val="left"/>
    </w:lvl>
    <w:lvl w:ilvl="6" w:tplc="485A0A7C">
      <w:numFmt w:val="decimal"/>
      <w:lvlText w:val=""/>
      <w:lvlJc w:val="left"/>
    </w:lvl>
    <w:lvl w:ilvl="7" w:tplc="8806E08C">
      <w:numFmt w:val="decimal"/>
      <w:lvlText w:val=""/>
      <w:lvlJc w:val="left"/>
    </w:lvl>
    <w:lvl w:ilvl="8" w:tplc="EB2A2E54">
      <w:numFmt w:val="decimal"/>
      <w:lvlText w:val=""/>
      <w:lvlJc w:val="left"/>
    </w:lvl>
  </w:abstractNum>
  <w:abstractNum w:abstractNumId="51" w15:restartNumberingAfterBreak="0">
    <w:nsid w:val="000066BB"/>
    <w:multiLevelType w:val="hybridMultilevel"/>
    <w:tmpl w:val="A0AEDCA8"/>
    <w:lvl w:ilvl="0" w:tplc="9344FC9E">
      <w:start w:val="1"/>
      <w:numFmt w:val="bullet"/>
      <w:lvlText w:val="В"/>
      <w:lvlJc w:val="left"/>
    </w:lvl>
    <w:lvl w:ilvl="1" w:tplc="DB447DF2">
      <w:numFmt w:val="decimal"/>
      <w:lvlText w:val=""/>
      <w:lvlJc w:val="left"/>
    </w:lvl>
    <w:lvl w:ilvl="2" w:tplc="0CE407DC">
      <w:numFmt w:val="decimal"/>
      <w:lvlText w:val=""/>
      <w:lvlJc w:val="left"/>
    </w:lvl>
    <w:lvl w:ilvl="3" w:tplc="E676CE9C">
      <w:numFmt w:val="decimal"/>
      <w:lvlText w:val=""/>
      <w:lvlJc w:val="left"/>
    </w:lvl>
    <w:lvl w:ilvl="4" w:tplc="B2C6FE2E">
      <w:numFmt w:val="decimal"/>
      <w:lvlText w:val=""/>
      <w:lvlJc w:val="left"/>
    </w:lvl>
    <w:lvl w:ilvl="5" w:tplc="DD9E98E0">
      <w:numFmt w:val="decimal"/>
      <w:lvlText w:val=""/>
      <w:lvlJc w:val="left"/>
    </w:lvl>
    <w:lvl w:ilvl="6" w:tplc="3158450C">
      <w:numFmt w:val="decimal"/>
      <w:lvlText w:val=""/>
      <w:lvlJc w:val="left"/>
    </w:lvl>
    <w:lvl w:ilvl="7" w:tplc="347A740E">
      <w:numFmt w:val="decimal"/>
      <w:lvlText w:val=""/>
      <w:lvlJc w:val="left"/>
    </w:lvl>
    <w:lvl w:ilvl="8" w:tplc="CC2A1D14">
      <w:numFmt w:val="decimal"/>
      <w:lvlText w:val=""/>
      <w:lvlJc w:val="left"/>
    </w:lvl>
  </w:abstractNum>
  <w:abstractNum w:abstractNumId="52" w15:restartNumberingAfterBreak="0">
    <w:nsid w:val="00006899"/>
    <w:multiLevelType w:val="hybridMultilevel"/>
    <w:tmpl w:val="E1BC72FE"/>
    <w:lvl w:ilvl="0" w:tplc="10665CCC">
      <w:start w:val="8"/>
      <w:numFmt w:val="decimal"/>
      <w:lvlText w:val="%1."/>
      <w:lvlJc w:val="left"/>
    </w:lvl>
    <w:lvl w:ilvl="1" w:tplc="88686DE0">
      <w:numFmt w:val="decimal"/>
      <w:lvlText w:val=""/>
      <w:lvlJc w:val="left"/>
    </w:lvl>
    <w:lvl w:ilvl="2" w:tplc="ADB46394">
      <w:numFmt w:val="decimal"/>
      <w:lvlText w:val=""/>
      <w:lvlJc w:val="left"/>
    </w:lvl>
    <w:lvl w:ilvl="3" w:tplc="88E67B24">
      <w:numFmt w:val="decimal"/>
      <w:lvlText w:val=""/>
      <w:lvlJc w:val="left"/>
    </w:lvl>
    <w:lvl w:ilvl="4" w:tplc="9814BE66">
      <w:numFmt w:val="decimal"/>
      <w:lvlText w:val=""/>
      <w:lvlJc w:val="left"/>
    </w:lvl>
    <w:lvl w:ilvl="5" w:tplc="C97A041C">
      <w:numFmt w:val="decimal"/>
      <w:lvlText w:val=""/>
      <w:lvlJc w:val="left"/>
    </w:lvl>
    <w:lvl w:ilvl="6" w:tplc="0D4A1C42">
      <w:numFmt w:val="decimal"/>
      <w:lvlText w:val=""/>
      <w:lvlJc w:val="left"/>
    </w:lvl>
    <w:lvl w:ilvl="7" w:tplc="7D187374">
      <w:numFmt w:val="decimal"/>
      <w:lvlText w:val=""/>
      <w:lvlJc w:val="left"/>
    </w:lvl>
    <w:lvl w:ilvl="8" w:tplc="C51C7E7A">
      <w:numFmt w:val="decimal"/>
      <w:lvlText w:val=""/>
      <w:lvlJc w:val="left"/>
    </w:lvl>
  </w:abstractNum>
  <w:abstractNum w:abstractNumId="53" w15:restartNumberingAfterBreak="0">
    <w:nsid w:val="0000692C"/>
    <w:multiLevelType w:val="hybridMultilevel"/>
    <w:tmpl w:val="86284F1E"/>
    <w:lvl w:ilvl="0" w:tplc="BEFEBE48">
      <w:start w:val="1"/>
      <w:numFmt w:val="decimal"/>
      <w:lvlText w:val="%1."/>
      <w:lvlJc w:val="left"/>
    </w:lvl>
    <w:lvl w:ilvl="1" w:tplc="8A045BF8">
      <w:numFmt w:val="decimal"/>
      <w:lvlText w:val=""/>
      <w:lvlJc w:val="left"/>
    </w:lvl>
    <w:lvl w:ilvl="2" w:tplc="A3963FF8">
      <w:numFmt w:val="decimal"/>
      <w:lvlText w:val=""/>
      <w:lvlJc w:val="left"/>
    </w:lvl>
    <w:lvl w:ilvl="3" w:tplc="A12EFABC">
      <w:numFmt w:val="decimal"/>
      <w:lvlText w:val=""/>
      <w:lvlJc w:val="left"/>
    </w:lvl>
    <w:lvl w:ilvl="4" w:tplc="AA727944">
      <w:numFmt w:val="decimal"/>
      <w:lvlText w:val=""/>
      <w:lvlJc w:val="left"/>
    </w:lvl>
    <w:lvl w:ilvl="5" w:tplc="AA74C6E0">
      <w:numFmt w:val="decimal"/>
      <w:lvlText w:val=""/>
      <w:lvlJc w:val="left"/>
    </w:lvl>
    <w:lvl w:ilvl="6" w:tplc="37D44032">
      <w:numFmt w:val="decimal"/>
      <w:lvlText w:val=""/>
      <w:lvlJc w:val="left"/>
    </w:lvl>
    <w:lvl w:ilvl="7" w:tplc="217E4B2C">
      <w:numFmt w:val="decimal"/>
      <w:lvlText w:val=""/>
      <w:lvlJc w:val="left"/>
    </w:lvl>
    <w:lvl w:ilvl="8" w:tplc="6B68D6E2">
      <w:numFmt w:val="decimal"/>
      <w:lvlText w:val=""/>
      <w:lvlJc w:val="left"/>
    </w:lvl>
  </w:abstractNum>
  <w:abstractNum w:abstractNumId="54" w15:restartNumberingAfterBreak="0">
    <w:nsid w:val="00006AD6"/>
    <w:multiLevelType w:val="hybridMultilevel"/>
    <w:tmpl w:val="81260464"/>
    <w:lvl w:ilvl="0" w:tplc="EDDCB5B8">
      <w:start w:val="1"/>
      <w:numFmt w:val="bullet"/>
      <w:lvlText w:val="-"/>
      <w:lvlJc w:val="left"/>
    </w:lvl>
    <w:lvl w:ilvl="1" w:tplc="F15029A6">
      <w:numFmt w:val="decimal"/>
      <w:lvlText w:val=""/>
      <w:lvlJc w:val="left"/>
    </w:lvl>
    <w:lvl w:ilvl="2" w:tplc="3C4C96C0">
      <w:numFmt w:val="decimal"/>
      <w:lvlText w:val=""/>
      <w:lvlJc w:val="left"/>
    </w:lvl>
    <w:lvl w:ilvl="3" w:tplc="E4AC57C6">
      <w:numFmt w:val="decimal"/>
      <w:lvlText w:val=""/>
      <w:lvlJc w:val="left"/>
    </w:lvl>
    <w:lvl w:ilvl="4" w:tplc="B976671A">
      <w:numFmt w:val="decimal"/>
      <w:lvlText w:val=""/>
      <w:lvlJc w:val="left"/>
    </w:lvl>
    <w:lvl w:ilvl="5" w:tplc="C436FC5E">
      <w:numFmt w:val="decimal"/>
      <w:lvlText w:val=""/>
      <w:lvlJc w:val="left"/>
    </w:lvl>
    <w:lvl w:ilvl="6" w:tplc="6414D19E">
      <w:numFmt w:val="decimal"/>
      <w:lvlText w:val=""/>
      <w:lvlJc w:val="left"/>
    </w:lvl>
    <w:lvl w:ilvl="7" w:tplc="26B40A74">
      <w:numFmt w:val="decimal"/>
      <w:lvlText w:val=""/>
      <w:lvlJc w:val="left"/>
    </w:lvl>
    <w:lvl w:ilvl="8" w:tplc="78AE307C">
      <w:numFmt w:val="decimal"/>
      <w:lvlText w:val=""/>
      <w:lvlJc w:val="left"/>
    </w:lvl>
  </w:abstractNum>
  <w:abstractNum w:abstractNumId="55" w15:restartNumberingAfterBreak="0">
    <w:nsid w:val="00006E5D"/>
    <w:multiLevelType w:val="hybridMultilevel"/>
    <w:tmpl w:val="A3F67C8E"/>
    <w:lvl w:ilvl="0" w:tplc="DB4ED8D8">
      <w:start w:val="1"/>
      <w:numFmt w:val="bullet"/>
      <w:lvlText w:val="О"/>
      <w:lvlJc w:val="left"/>
    </w:lvl>
    <w:lvl w:ilvl="1" w:tplc="51E2D6B8">
      <w:numFmt w:val="decimal"/>
      <w:lvlText w:val=""/>
      <w:lvlJc w:val="left"/>
    </w:lvl>
    <w:lvl w:ilvl="2" w:tplc="DFD826E4">
      <w:numFmt w:val="decimal"/>
      <w:lvlText w:val=""/>
      <w:lvlJc w:val="left"/>
    </w:lvl>
    <w:lvl w:ilvl="3" w:tplc="7504A8F6">
      <w:numFmt w:val="decimal"/>
      <w:lvlText w:val=""/>
      <w:lvlJc w:val="left"/>
    </w:lvl>
    <w:lvl w:ilvl="4" w:tplc="52B676B6">
      <w:numFmt w:val="decimal"/>
      <w:lvlText w:val=""/>
      <w:lvlJc w:val="left"/>
    </w:lvl>
    <w:lvl w:ilvl="5" w:tplc="94727CD6">
      <w:numFmt w:val="decimal"/>
      <w:lvlText w:val=""/>
      <w:lvlJc w:val="left"/>
    </w:lvl>
    <w:lvl w:ilvl="6" w:tplc="92044B9C">
      <w:numFmt w:val="decimal"/>
      <w:lvlText w:val=""/>
      <w:lvlJc w:val="left"/>
    </w:lvl>
    <w:lvl w:ilvl="7" w:tplc="152C82BA">
      <w:numFmt w:val="decimal"/>
      <w:lvlText w:val=""/>
      <w:lvlJc w:val="left"/>
    </w:lvl>
    <w:lvl w:ilvl="8" w:tplc="86D4E9EC">
      <w:numFmt w:val="decimal"/>
      <w:lvlText w:val=""/>
      <w:lvlJc w:val="left"/>
    </w:lvl>
  </w:abstractNum>
  <w:abstractNum w:abstractNumId="56" w15:restartNumberingAfterBreak="0">
    <w:nsid w:val="0000701F"/>
    <w:multiLevelType w:val="hybridMultilevel"/>
    <w:tmpl w:val="EF6A4486"/>
    <w:lvl w:ilvl="0" w:tplc="54ACE0BE">
      <w:start w:val="1"/>
      <w:numFmt w:val="bullet"/>
      <w:lvlText w:val="В"/>
      <w:lvlJc w:val="left"/>
    </w:lvl>
    <w:lvl w:ilvl="1" w:tplc="9D98780E">
      <w:numFmt w:val="decimal"/>
      <w:lvlText w:val=""/>
      <w:lvlJc w:val="left"/>
    </w:lvl>
    <w:lvl w:ilvl="2" w:tplc="11B0058C">
      <w:numFmt w:val="decimal"/>
      <w:lvlText w:val=""/>
      <w:lvlJc w:val="left"/>
    </w:lvl>
    <w:lvl w:ilvl="3" w:tplc="2E3E4764">
      <w:numFmt w:val="decimal"/>
      <w:lvlText w:val=""/>
      <w:lvlJc w:val="left"/>
    </w:lvl>
    <w:lvl w:ilvl="4" w:tplc="43F21490">
      <w:numFmt w:val="decimal"/>
      <w:lvlText w:val=""/>
      <w:lvlJc w:val="left"/>
    </w:lvl>
    <w:lvl w:ilvl="5" w:tplc="2254669E">
      <w:numFmt w:val="decimal"/>
      <w:lvlText w:val=""/>
      <w:lvlJc w:val="left"/>
    </w:lvl>
    <w:lvl w:ilvl="6" w:tplc="59E8B1FE">
      <w:numFmt w:val="decimal"/>
      <w:lvlText w:val=""/>
      <w:lvlJc w:val="left"/>
    </w:lvl>
    <w:lvl w:ilvl="7" w:tplc="15441F0C">
      <w:numFmt w:val="decimal"/>
      <w:lvlText w:val=""/>
      <w:lvlJc w:val="left"/>
    </w:lvl>
    <w:lvl w:ilvl="8" w:tplc="8DB603F6">
      <w:numFmt w:val="decimal"/>
      <w:lvlText w:val=""/>
      <w:lvlJc w:val="left"/>
    </w:lvl>
  </w:abstractNum>
  <w:abstractNum w:abstractNumId="57" w15:restartNumberingAfterBreak="0">
    <w:nsid w:val="00007049"/>
    <w:multiLevelType w:val="hybridMultilevel"/>
    <w:tmpl w:val="67129818"/>
    <w:lvl w:ilvl="0" w:tplc="660437BA">
      <w:start w:val="5"/>
      <w:numFmt w:val="decimal"/>
      <w:lvlText w:val="%1."/>
      <w:lvlJc w:val="left"/>
    </w:lvl>
    <w:lvl w:ilvl="1" w:tplc="2A1A6F06">
      <w:numFmt w:val="decimal"/>
      <w:lvlText w:val=""/>
      <w:lvlJc w:val="left"/>
    </w:lvl>
    <w:lvl w:ilvl="2" w:tplc="B0DC8E1C">
      <w:numFmt w:val="decimal"/>
      <w:lvlText w:val=""/>
      <w:lvlJc w:val="left"/>
    </w:lvl>
    <w:lvl w:ilvl="3" w:tplc="2B48E20A">
      <w:numFmt w:val="decimal"/>
      <w:lvlText w:val=""/>
      <w:lvlJc w:val="left"/>
    </w:lvl>
    <w:lvl w:ilvl="4" w:tplc="14E6FB2A">
      <w:numFmt w:val="decimal"/>
      <w:lvlText w:val=""/>
      <w:lvlJc w:val="left"/>
    </w:lvl>
    <w:lvl w:ilvl="5" w:tplc="098EEE6A">
      <w:numFmt w:val="decimal"/>
      <w:lvlText w:val=""/>
      <w:lvlJc w:val="left"/>
    </w:lvl>
    <w:lvl w:ilvl="6" w:tplc="E06648CE">
      <w:numFmt w:val="decimal"/>
      <w:lvlText w:val=""/>
      <w:lvlJc w:val="left"/>
    </w:lvl>
    <w:lvl w:ilvl="7" w:tplc="5CEAED56">
      <w:numFmt w:val="decimal"/>
      <w:lvlText w:val=""/>
      <w:lvlJc w:val="left"/>
    </w:lvl>
    <w:lvl w:ilvl="8" w:tplc="BCBE5D6C">
      <w:numFmt w:val="decimal"/>
      <w:lvlText w:val=""/>
      <w:lvlJc w:val="left"/>
    </w:lvl>
  </w:abstractNum>
  <w:abstractNum w:abstractNumId="58" w15:restartNumberingAfterBreak="0">
    <w:nsid w:val="0000797D"/>
    <w:multiLevelType w:val="hybridMultilevel"/>
    <w:tmpl w:val="5D70FDC2"/>
    <w:lvl w:ilvl="0" w:tplc="B402508C">
      <w:start w:val="1"/>
      <w:numFmt w:val="bullet"/>
      <w:lvlText w:val="-"/>
      <w:lvlJc w:val="left"/>
    </w:lvl>
    <w:lvl w:ilvl="1" w:tplc="79F887F6">
      <w:numFmt w:val="decimal"/>
      <w:lvlText w:val=""/>
      <w:lvlJc w:val="left"/>
    </w:lvl>
    <w:lvl w:ilvl="2" w:tplc="6BCCD5AC">
      <w:numFmt w:val="decimal"/>
      <w:lvlText w:val=""/>
      <w:lvlJc w:val="left"/>
    </w:lvl>
    <w:lvl w:ilvl="3" w:tplc="D3CCDF2A">
      <w:numFmt w:val="decimal"/>
      <w:lvlText w:val=""/>
      <w:lvlJc w:val="left"/>
    </w:lvl>
    <w:lvl w:ilvl="4" w:tplc="059C9CE4">
      <w:numFmt w:val="decimal"/>
      <w:lvlText w:val=""/>
      <w:lvlJc w:val="left"/>
    </w:lvl>
    <w:lvl w:ilvl="5" w:tplc="40DED99C">
      <w:numFmt w:val="decimal"/>
      <w:lvlText w:val=""/>
      <w:lvlJc w:val="left"/>
    </w:lvl>
    <w:lvl w:ilvl="6" w:tplc="C91A7D20">
      <w:numFmt w:val="decimal"/>
      <w:lvlText w:val=""/>
      <w:lvlJc w:val="left"/>
    </w:lvl>
    <w:lvl w:ilvl="7" w:tplc="CDB8A8DA">
      <w:numFmt w:val="decimal"/>
      <w:lvlText w:val=""/>
      <w:lvlJc w:val="left"/>
    </w:lvl>
    <w:lvl w:ilvl="8" w:tplc="297285A0">
      <w:numFmt w:val="decimal"/>
      <w:lvlText w:val=""/>
      <w:lvlJc w:val="left"/>
    </w:lvl>
  </w:abstractNum>
  <w:abstractNum w:abstractNumId="59" w15:restartNumberingAfterBreak="0">
    <w:nsid w:val="00007F96"/>
    <w:multiLevelType w:val="hybridMultilevel"/>
    <w:tmpl w:val="F94A45EE"/>
    <w:lvl w:ilvl="0" w:tplc="0896BFBC">
      <w:start w:val="1"/>
      <w:numFmt w:val="bullet"/>
      <w:lvlText w:val="и"/>
      <w:lvlJc w:val="left"/>
    </w:lvl>
    <w:lvl w:ilvl="1" w:tplc="367C9F68">
      <w:start w:val="1"/>
      <w:numFmt w:val="decimal"/>
      <w:lvlText w:val="%2."/>
      <w:lvlJc w:val="left"/>
    </w:lvl>
    <w:lvl w:ilvl="2" w:tplc="0A664184">
      <w:numFmt w:val="decimal"/>
      <w:lvlText w:val=""/>
      <w:lvlJc w:val="left"/>
    </w:lvl>
    <w:lvl w:ilvl="3" w:tplc="CCD4A0DC">
      <w:numFmt w:val="decimal"/>
      <w:lvlText w:val=""/>
      <w:lvlJc w:val="left"/>
    </w:lvl>
    <w:lvl w:ilvl="4" w:tplc="839221F8">
      <w:numFmt w:val="decimal"/>
      <w:lvlText w:val=""/>
      <w:lvlJc w:val="left"/>
    </w:lvl>
    <w:lvl w:ilvl="5" w:tplc="731466EC">
      <w:numFmt w:val="decimal"/>
      <w:lvlText w:val=""/>
      <w:lvlJc w:val="left"/>
    </w:lvl>
    <w:lvl w:ilvl="6" w:tplc="D7C2BDB0">
      <w:numFmt w:val="decimal"/>
      <w:lvlText w:val=""/>
      <w:lvlJc w:val="left"/>
    </w:lvl>
    <w:lvl w:ilvl="7" w:tplc="B358A5F4">
      <w:numFmt w:val="decimal"/>
      <w:lvlText w:val=""/>
      <w:lvlJc w:val="left"/>
    </w:lvl>
    <w:lvl w:ilvl="8" w:tplc="FFEC8E74">
      <w:numFmt w:val="decimal"/>
      <w:lvlText w:val=""/>
      <w:lvlJc w:val="left"/>
    </w:lvl>
  </w:abstractNum>
  <w:abstractNum w:abstractNumId="60" w15:restartNumberingAfterBreak="0">
    <w:nsid w:val="00007FF5"/>
    <w:multiLevelType w:val="hybridMultilevel"/>
    <w:tmpl w:val="9B42B5A2"/>
    <w:lvl w:ilvl="0" w:tplc="A5AC30D4">
      <w:start w:val="1"/>
      <w:numFmt w:val="bullet"/>
      <w:lvlText w:val="В"/>
      <w:lvlJc w:val="left"/>
    </w:lvl>
    <w:lvl w:ilvl="1" w:tplc="94424B10">
      <w:numFmt w:val="decimal"/>
      <w:lvlText w:val=""/>
      <w:lvlJc w:val="left"/>
    </w:lvl>
    <w:lvl w:ilvl="2" w:tplc="06A2B422">
      <w:numFmt w:val="decimal"/>
      <w:lvlText w:val=""/>
      <w:lvlJc w:val="left"/>
    </w:lvl>
    <w:lvl w:ilvl="3" w:tplc="FE20CD48">
      <w:numFmt w:val="decimal"/>
      <w:lvlText w:val=""/>
      <w:lvlJc w:val="left"/>
    </w:lvl>
    <w:lvl w:ilvl="4" w:tplc="FC42F4CE">
      <w:numFmt w:val="decimal"/>
      <w:lvlText w:val=""/>
      <w:lvlJc w:val="left"/>
    </w:lvl>
    <w:lvl w:ilvl="5" w:tplc="0D827C04">
      <w:numFmt w:val="decimal"/>
      <w:lvlText w:val=""/>
      <w:lvlJc w:val="left"/>
    </w:lvl>
    <w:lvl w:ilvl="6" w:tplc="1A268434">
      <w:numFmt w:val="decimal"/>
      <w:lvlText w:val=""/>
      <w:lvlJc w:val="left"/>
    </w:lvl>
    <w:lvl w:ilvl="7" w:tplc="23EED280">
      <w:numFmt w:val="decimal"/>
      <w:lvlText w:val=""/>
      <w:lvlJc w:val="left"/>
    </w:lvl>
    <w:lvl w:ilvl="8" w:tplc="F244D1D6">
      <w:numFmt w:val="decimal"/>
      <w:lvlText w:val=""/>
      <w:lvlJc w:val="left"/>
    </w:lvl>
  </w:abstractNum>
  <w:abstractNum w:abstractNumId="61" w15:restartNumberingAfterBreak="0">
    <w:nsid w:val="005201C4"/>
    <w:multiLevelType w:val="multilevel"/>
    <w:tmpl w:val="B8ECB92E"/>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014A29A4"/>
    <w:multiLevelType w:val="hybridMultilevel"/>
    <w:tmpl w:val="AA2CF988"/>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04E14D4C"/>
    <w:multiLevelType w:val="multilevel"/>
    <w:tmpl w:val="3F6EC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0B002560"/>
    <w:multiLevelType w:val="hybridMultilevel"/>
    <w:tmpl w:val="0FEC2F86"/>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0E131C27"/>
    <w:multiLevelType w:val="multilevel"/>
    <w:tmpl w:val="07A48E66"/>
    <w:lvl w:ilvl="0">
      <w:start w:val="1"/>
      <w:numFmt w:val="decimal"/>
      <w:lvlText w:val="%1."/>
      <w:lvlJc w:val="left"/>
      <w:pPr>
        <w:ind w:left="720" w:hanging="360"/>
      </w:pPr>
      <w:rPr>
        <w:rFonts w:ascii="Calibri" w:hAnsi="Calibri" w:cs="Calibri" w:hint="default"/>
        <w:color w:val="000000"/>
        <w:sz w:val="23"/>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4A24E10"/>
    <w:multiLevelType w:val="hybridMultilevel"/>
    <w:tmpl w:val="0FA8F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4BE76A6"/>
    <w:multiLevelType w:val="multilevel"/>
    <w:tmpl w:val="2E549CD2"/>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8" w15:restartNumberingAfterBreak="0">
    <w:nsid w:val="156E4D52"/>
    <w:multiLevelType w:val="hybridMultilevel"/>
    <w:tmpl w:val="93662A82"/>
    <w:lvl w:ilvl="0" w:tplc="5F70C86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87B4C8C"/>
    <w:multiLevelType w:val="hybridMultilevel"/>
    <w:tmpl w:val="D9260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B7A4423"/>
    <w:multiLevelType w:val="hybridMultilevel"/>
    <w:tmpl w:val="FEE424B0"/>
    <w:lvl w:ilvl="0" w:tplc="A7D64F0C">
      <w:start w:val="1"/>
      <w:numFmt w:val="bullet"/>
      <w:lvlText w:val="–"/>
      <w:lvlJc w:val="left"/>
      <w:pPr>
        <w:ind w:left="522" w:hanging="38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1" w15:restartNumberingAfterBreak="0">
    <w:nsid w:val="1BA840A0"/>
    <w:multiLevelType w:val="multilevel"/>
    <w:tmpl w:val="F7A8A758"/>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1BD451FE"/>
    <w:multiLevelType w:val="hybridMultilevel"/>
    <w:tmpl w:val="968C0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1C9365BB"/>
    <w:multiLevelType w:val="hybridMultilevel"/>
    <w:tmpl w:val="FC54D8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217C3AFD"/>
    <w:multiLevelType w:val="hybridMultilevel"/>
    <w:tmpl w:val="9DF8C578"/>
    <w:lvl w:ilvl="0" w:tplc="0419000D">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5" w15:restartNumberingAfterBreak="0">
    <w:nsid w:val="22206C0E"/>
    <w:multiLevelType w:val="multilevel"/>
    <w:tmpl w:val="3CB43DDE"/>
    <w:lvl w:ilvl="0">
      <w:start w:val="1"/>
      <w:numFmt w:val="decimal"/>
      <w:lvlText w:val="%1"/>
      <w:lvlJc w:val="left"/>
      <w:pPr>
        <w:ind w:left="394" w:hanging="360"/>
      </w:pPr>
      <w:rPr>
        <w:rFonts w:hint="default"/>
      </w:rPr>
    </w:lvl>
    <w:lvl w:ilvl="1">
      <w:start w:val="5"/>
      <w:numFmt w:val="decimal"/>
      <w:isLgl/>
      <w:lvlText w:val="%1.%2."/>
      <w:lvlJc w:val="left"/>
      <w:pPr>
        <w:ind w:left="420" w:hanging="360"/>
      </w:pPr>
      <w:rPr>
        <w:rFonts w:hint="default"/>
      </w:rPr>
    </w:lvl>
    <w:lvl w:ilvl="2">
      <w:start w:val="1"/>
      <w:numFmt w:val="decimal"/>
      <w:isLgl/>
      <w:lvlText w:val="%1.%2.%3."/>
      <w:lvlJc w:val="left"/>
      <w:pPr>
        <w:ind w:left="806" w:hanging="720"/>
      </w:pPr>
      <w:rPr>
        <w:rFonts w:hint="default"/>
      </w:rPr>
    </w:lvl>
    <w:lvl w:ilvl="3">
      <w:start w:val="1"/>
      <w:numFmt w:val="decimal"/>
      <w:isLgl/>
      <w:lvlText w:val="%1.%2.%3.%4."/>
      <w:lvlJc w:val="left"/>
      <w:pPr>
        <w:ind w:left="832" w:hanging="720"/>
      </w:pPr>
      <w:rPr>
        <w:rFonts w:hint="default"/>
      </w:rPr>
    </w:lvl>
    <w:lvl w:ilvl="4">
      <w:start w:val="1"/>
      <w:numFmt w:val="decimal"/>
      <w:isLgl/>
      <w:lvlText w:val="%1.%2.%3.%4.%5."/>
      <w:lvlJc w:val="left"/>
      <w:pPr>
        <w:ind w:left="1218" w:hanging="1080"/>
      </w:pPr>
      <w:rPr>
        <w:rFonts w:hint="default"/>
      </w:rPr>
    </w:lvl>
    <w:lvl w:ilvl="5">
      <w:start w:val="1"/>
      <w:numFmt w:val="decimal"/>
      <w:isLgl/>
      <w:lvlText w:val="%1.%2.%3.%4.%5.%6."/>
      <w:lvlJc w:val="left"/>
      <w:pPr>
        <w:ind w:left="1244" w:hanging="1080"/>
      </w:pPr>
      <w:rPr>
        <w:rFonts w:hint="default"/>
      </w:rPr>
    </w:lvl>
    <w:lvl w:ilvl="6">
      <w:start w:val="1"/>
      <w:numFmt w:val="decimal"/>
      <w:isLgl/>
      <w:lvlText w:val="%1.%2.%3.%4.%5.%6.%7."/>
      <w:lvlJc w:val="left"/>
      <w:pPr>
        <w:ind w:left="1630" w:hanging="1440"/>
      </w:pPr>
      <w:rPr>
        <w:rFonts w:hint="default"/>
      </w:rPr>
    </w:lvl>
    <w:lvl w:ilvl="7">
      <w:start w:val="1"/>
      <w:numFmt w:val="decimal"/>
      <w:isLgl/>
      <w:lvlText w:val="%1.%2.%3.%4.%5.%6.%7.%8."/>
      <w:lvlJc w:val="left"/>
      <w:pPr>
        <w:ind w:left="1656" w:hanging="1440"/>
      </w:pPr>
      <w:rPr>
        <w:rFonts w:hint="default"/>
      </w:rPr>
    </w:lvl>
    <w:lvl w:ilvl="8">
      <w:start w:val="1"/>
      <w:numFmt w:val="decimal"/>
      <w:isLgl/>
      <w:lvlText w:val="%1.%2.%3.%4.%5.%6.%7.%8.%9."/>
      <w:lvlJc w:val="left"/>
      <w:pPr>
        <w:ind w:left="2042" w:hanging="1800"/>
      </w:pPr>
      <w:rPr>
        <w:rFonts w:hint="default"/>
      </w:rPr>
    </w:lvl>
  </w:abstractNum>
  <w:abstractNum w:abstractNumId="76" w15:restartNumberingAfterBreak="0">
    <w:nsid w:val="25C236F7"/>
    <w:multiLevelType w:val="hybridMultilevel"/>
    <w:tmpl w:val="E56E6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7A77230"/>
    <w:multiLevelType w:val="hybridMultilevel"/>
    <w:tmpl w:val="CAA84C06"/>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8602F4F"/>
    <w:multiLevelType w:val="multilevel"/>
    <w:tmpl w:val="370C5536"/>
    <w:lvl w:ilvl="0">
      <w:start w:val="2"/>
      <w:numFmt w:val="decimal"/>
      <w:lvlText w:val="%1."/>
      <w:lvlJc w:val="left"/>
      <w:pPr>
        <w:ind w:left="480" w:hanging="48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79" w15:restartNumberingAfterBreak="0">
    <w:nsid w:val="33700817"/>
    <w:multiLevelType w:val="hybridMultilevel"/>
    <w:tmpl w:val="578AB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3812BB2"/>
    <w:multiLevelType w:val="multilevel"/>
    <w:tmpl w:val="FFC85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7196FA6"/>
    <w:multiLevelType w:val="hybridMultilevel"/>
    <w:tmpl w:val="48A2E934"/>
    <w:lvl w:ilvl="0" w:tplc="B08C5752">
      <w:start w:val="600"/>
      <w:numFmt w:val="decimal"/>
      <w:lvlText w:val="%1"/>
      <w:lvlJc w:val="left"/>
      <w:pPr>
        <w:ind w:left="248" w:hanging="360"/>
      </w:pPr>
      <w:rPr>
        <w:rFonts w:hint="default"/>
      </w:rPr>
    </w:lvl>
    <w:lvl w:ilvl="1" w:tplc="04190019" w:tentative="1">
      <w:start w:val="1"/>
      <w:numFmt w:val="lowerLetter"/>
      <w:lvlText w:val="%2."/>
      <w:lvlJc w:val="left"/>
      <w:pPr>
        <w:ind w:left="968" w:hanging="360"/>
      </w:pPr>
    </w:lvl>
    <w:lvl w:ilvl="2" w:tplc="0419001B" w:tentative="1">
      <w:start w:val="1"/>
      <w:numFmt w:val="lowerRoman"/>
      <w:lvlText w:val="%3."/>
      <w:lvlJc w:val="right"/>
      <w:pPr>
        <w:ind w:left="1688" w:hanging="180"/>
      </w:pPr>
    </w:lvl>
    <w:lvl w:ilvl="3" w:tplc="0419000F" w:tentative="1">
      <w:start w:val="1"/>
      <w:numFmt w:val="decimal"/>
      <w:lvlText w:val="%4."/>
      <w:lvlJc w:val="left"/>
      <w:pPr>
        <w:ind w:left="2408" w:hanging="360"/>
      </w:pPr>
    </w:lvl>
    <w:lvl w:ilvl="4" w:tplc="04190019" w:tentative="1">
      <w:start w:val="1"/>
      <w:numFmt w:val="lowerLetter"/>
      <w:lvlText w:val="%5."/>
      <w:lvlJc w:val="left"/>
      <w:pPr>
        <w:ind w:left="3128" w:hanging="360"/>
      </w:pPr>
    </w:lvl>
    <w:lvl w:ilvl="5" w:tplc="0419001B" w:tentative="1">
      <w:start w:val="1"/>
      <w:numFmt w:val="lowerRoman"/>
      <w:lvlText w:val="%6."/>
      <w:lvlJc w:val="right"/>
      <w:pPr>
        <w:ind w:left="3848" w:hanging="180"/>
      </w:pPr>
    </w:lvl>
    <w:lvl w:ilvl="6" w:tplc="0419000F" w:tentative="1">
      <w:start w:val="1"/>
      <w:numFmt w:val="decimal"/>
      <w:lvlText w:val="%7."/>
      <w:lvlJc w:val="left"/>
      <w:pPr>
        <w:ind w:left="4568" w:hanging="360"/>
      </w:pPr>
    </w:lvl>
    <w:lvl w:ilvl="7" w:tplc="04190019" w:tentative="1">
      <w:start w:val="1"/>
      <w:numFmt w:val="lowerLetter"/>
      <w:lvlText w:val="%8."/>
      <w:lvlJc w:val="left"/>
      <w:pPr>
        <w:ind w:left="5288" w:hanging="360"/>
      </w:pPr>
    </w:lvl>
    <w:lvl w:ilvl="8" w:tplc="0419001B" w:tentative="1">
      <w:start w:val="1"/>
      <w:numFmt w:val="lowerRoman"/>
      <w:lvlText w:val="%9."/>
      <w:lvlJc w:val="right"/>
      <w:pPr>
        <w:ind w:left="6008" w:hanging="180"/>
      </w:pPr>
    </w:lvl>
  </w:abstractNum>
  <w:abstractNum w:abstractNumId="82" w15:restartNumberingAfterBreak="0">
    <w:nsid w:val="37421C3D"/>
    <w:multiLevelType w:val="hybridMultilevel"/>
    <w:tmpl w:val="F474B2C8"/>
    <w:lvl w:ilvl="0" w:tplc="890048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7CF4C75"/>
    <w:multiLevelType w:val="multilevel"/>
    <w:tmpl w:val="DEF8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39E70C2B"/>
    <w:multiLevelType w:val="hybridMultilevel"/>
    <w:tmpl w:val="81889D6A"/>
    <w:lvl w:ilvl="0" w:tplc="5D9CC58A">
      <w:start w:val="2"/>
      <w:numFmt w:val="decimal"/>
      <w:lvlText w:val="%1."/>
      <w:lvlJc w:val="left"/>
    </w:lvl>
    <w:lvl w:ilvl="1" w:tplc="CFB84004">
      <w:numFmt w:val="decimal"/>
      <w:lvlText w:val=""/>
      <w:lvlJc w:val="left"/>
    </w:lvl>
    <w:lvl w:ilvl="2" w:tplc="510EDC30">
      <w:numFmt w:val="decimal"/>
      <w:lvlText w:val=""/>
      <w:lvlJc w:val="left"/>
    </w:lvl>
    <w:lvl w:ilvl="3" w:tplc="AB9E7BAE">
      <w:numFmt w:val="decimal"/>
      <w:lvlText w:val=""/>
      <w:lvlJc w:val="left"/>
    </w:lvl>
    <w:lvl w:ilvl="4" w:tplc="33129FCA">
      <w:numFmt w:val="decimal"/>
      <w:lvlText w:val=""/>
      <w:lvlJc w:val="left"/>
    </w:lvl>
    <w:lvl w:ilvl="5" w:tplc="9A123A08">
      <w:numFmt w:val="decimal"/>
      <w:lvlText w:val=""/>
      <w:lvlJc w:val="left"/>
    </w:lvl>
    <w:lvl w:ilvl="6" w:tplc="8E18DA3C">
      <w:numFmt w:val="decimal"/>
      <w:lvlText w:val=""/>
      <w:lvlJc w:val="left"/>
    </w:lvl>
    <w:lvl w:ilvl="7" w:tplc="EB604E66">
      <w:numFmt w:val="decimal"/>
      <w:lvlText w:val=""/>
      <w:lvlJc w:val="left"/>
    </w:lvl>
    <w:lvl w:ilvl="8" w:tplc="2E7A65CC">
      <w:numFmt w:val="decimal"/>
      <w:lvlText w:val=""/>
      <w:lvlJc w:val="left"/>
    </w:lvl>
  </w:abstractNum>
  <w:abstractNum w:abstractNumId="85" w15:restartNumberingAfterBreak="0">
    <w:nsid w:val="3B880767"/>
    <w:multiLevelType w:val="multilevel"/>
    <w:tmpl w:val="5E10ED6C"/>
    <w:lvl w:ilvl="0">
      <w:start w:val="1"/>
      <w:numFmt w:val="decimal"/>
      <w:lvlText w:val="%1."/>
      <w:lvlJc w:val="left"/>
      <w:pPr>
        <w:ind w:left="450" w:hanging="450"/>
      </w:pPr>
      <w:rPr>
        <w:rFonts w:hint="default"/>
      </w:rPr>
    </w:lvl>
    <w:lvl w:ilvl="1">
      <w:start w:val="1"/>
      <w:numFmt w:val="decimal"/>
      <w:lvlText w:val="%1.%2."/>
      <w:lvlJc w:val="left"/>
      <w:pPr>
        <w:ind w:left="2779" w:hanging="720"/>
      </w:pPr>
      <w:rPr>
        <w:rFonts w:hint="default"/>
      </w:rPr>
    </w:lvl>
    <w:lvl w:ilvl="2">
      <w:start w:val="1"/>
      <w:numFmt w:val="decimal"/>
      <w:lvlText w:val="%1.%2.%3."/>
      <w:lvlJc w:val="left"/>
      <w:pPr>
        <w:ind w:left="4838" w:hanging="720"/>
      </w:pPr>
      <w:rPr>
        <w:rFonts w:hint="default"/>
      </w:rPr>
    </w:lvl>
    <w:lvl w:ilvl="3">
      <w:start w:val="1"/>
      <w:numFmt w:val="decimal"/>
      <w:lvlText w:val="%1.%2.%3.%4."/>
      <w:lvlJc w:val="left"/>
      <w:pPr>
        <w:ind w:left="7257" w:hanging="1080"/>
      </w:pPr>
      <w:rPr>
        <w:rFonts w:hint="default"/>
      </w:rPr>
    </w:lvl>
    <w:lvl w:ilvl="4">
      <w:start w:val="1"/>
      <w:numFmt w:val="decimal"/>
      <w:lvlText w:val="%1.%2.%3.%4.%5."/>
      <w:lvlJc w:val="left"/>
      <w:pPr>
        <w:ind w:left="9316" w:hanging="1080"/>
      </w:pPr>
      <w:rPr>
        <w:rFonts w:hint="default"/>
      </w:rPr>
    </w:lvl>
    <w:lvl w:ilvl="5">
      <w:start w:val="1"/>
      <w:numFmt w:val="decimal"/>
      <w:lvlText w:val="%1.%2.%3.%4.%5.%6."/>
      <w:lvlJc w:val="left"/>
      <w:pPr>
        <w:ind w:left="11735" w:hanging="1440"/>
      </w:pPr>
      <w:rPr>
        <w:rFonts w:hint="default"/>
      </w:rPr>
    </w:lvl>
    <w:lvl w:ilvl="6">
      <w:start w:val="1"/>
      <w:numFmt w:val="decimal"/>
      <w:lvlText w:val="%1.%2.%3.%4.%5.%6.%7."/>
      <w:lvlJc w:val="left"/>
      <w:pPr>
        <w:ind w:left="14154" w:hanging="1800"/>
      </w:pPr>
      <w:rPr>
        <w:rFonts w:hint="default"/>
      </w:rPr>
    </w:lvl>
    <w:lvl w:ilvl="7">
      <w:start w:val="1"/>
      <w:numFmt w:val="decimal"/>
      <w:lvlText w:val="%1.%2.%3.%4.%5.%6.%7.%8."/>
      <w:lvlJc w:val="left"/>
      <w:pPr>
        <w:ind w:left="16213" w:hanging="1800"/>
      </w:pPr>
      <w:rPr>
        <w:rFonts w:hint="default"/>
      </w:rPr>
    </w:lvl>
    <w:lvl w:ilvl="8">
      <w:start w:val="1"/>
      <w:numFmt w:val="decimal"/>
      <w:lvlText w:val="%1.%2.%3.%4.%5.%6.%7.%8.%9."/>
      <w:lvlJc w:val="left"/>
      <w:pPr>
        <w:ind w:left="18632" w:hanging="2160"/>
      </w:pPr>
      <w:rPr>
        <w:rFonts w:hint="default"/>
      </w:rPr>
    </w:lvl>
  </w:abstractNum>
  <w:abstractNum w:abstractNumId="86" w15:restartNumberingAfterBreak="0">
    <w:nsid w:val="3C3162DE"/>
    <w:multiLevelType w:val="hybridMultilevel"/>
    <w:tmpl w:val="51E67592"/>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D0C3F52"/>
    <w:multiLevelType w:val="hybridMultilevel"/>
    <w:tmpl w:val="F716A380"/>
    <w:lvl w:ilvl="0" w:tplc="F520632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3D50D50"/>
    <w:multiLevelType w:val="hybridMultilevel"/>
    <w:tmpl w:val="B94056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453A1741"/>
    <w:multiLevelType w:val="multilevel"/>
    <w:tmpl w:val="8EFCE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49B4440D"/>
    <w:multiLevelType w:val="hybridMultilevel"/>
    <w:tmpl w:val="D708FD0C"/>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A141ECF"/>
    <w:multiLevelType w:val="hybridMultilevel"/>
    <w:tmpl w:val="300E0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EF84208"/>
    <w:multiLevelType w:val="hybridMultilevel"/>
    <w:tmpl w:val="FE98DA08"/>
    <w:lvl w:ilvl="0" w:tplc="890048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64041E"/>
    <w:multiLevelType w:val="hybridMultilevel"/>
    <w:tmpl w:val="651AF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0EB1DD3"/>
    <w:multiLevelType w:val="multilevel"/>
    <w:tmpl w:val="B8B2FD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542C6372"/>
    <w:multiLevelType w:val="multilevel"/>
    <w:tmpl w:val="A0289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4E361F5"/>
    <w:multiLevelType w:val="multilevel"/>
    <w:tmpl w:val="7D301890"/>
    <w:lvl w:ilvl="0">
      <w:start w:val="2"/>
      <w:numFmt w:val="decimal"/>
      <w:lvlText w:val="%1."/>
      <w:lvlJc w:val="left"/>
      <w:pPr>
        <w:ind w:left="450" w:hanging="45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7" w15:restartNumberingAfterBreak="0">
    <w:nsid w:val="596F35CD"/>
    <w:multiLevelType w:val="hybridMultilevel"/>
    <w:tmpl w:val="5434D8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5A301A06"/>
    <w:multiLevelType w:val="hybridMultilevel"/>
    <w:tmpl w:val="2F369EE0"/>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A4F5534"/>
    <w:multiLevelType w:val="hybridMultilevel"/>
    <w:tmpl w:val="4BF2DBEC"/>
    <w:lvl w:ilvl="0" w:tplc="3C5850B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A937F5"/>
    <w:multiLevelType w:val="multilevel"/>
    <w:tmpl w:val="E2E87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E5352CE"/>
    <w:multiLevelType w:val="hybridMultilevel"/>
    <w:tmpl w:val="8B6EA07C"/>
    <w:lvl w:ilvl="0" w:tplc="E5EC1E22">
      <w:start w:val="2"/>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2" w15:restartNumberingAfterBreak="0">
    <w:nsid w:val="60765F32"/>
    <w:multiLevelType w:val="multilevel"/>
    <w:tmpl w:val="80BABCE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6292471D"/>
    <w:multiLevelType w:val="multilevel"/>
    <w:tmpl w:val="E9EED61C"/>
    <w:lvl w:ilvl="0">
      <w:start w:val="1"/>
      <w:numFmt w:val="decimal"/>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4" w15:restartNumberingAfterBreak="0">
    <w:nsid w:val="64640A13"/>
    <w:multiLevelType w:val="hybridMultilevel"/>
    <w:tmpl w:val="6BC60966"/>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46F4838"/>
    <w:multiLevelType w:val="hybridMultilevel"/>
    <w:tmpl w:val="81AAD91E"/>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4C51C56"/>
    <w:multiLevelType w:val="multilevel"/>
    <w:tmpl w:val="5E381E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7" w15:restartNumberingAfterBreak="0">
    <w:nsid w:val="68D632E2"/>
    <w:multiLevelType w:val="hybridMultilevel"/>
    <w:tmpl w:val="2F427B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FA447CE"/>
    <w:multiLevelType w:val="multilevel"/>
    <w:tmpl w:val="DD6C3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1FD5541"/>
    <w:multiLevelType w:val="hybridMultilevel"/>
    <w:tmpl w:val="DC2E72D0"/>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2643D3C"/>
    <w:multiLevelType w:val="hybridMultilevel"/>
    <w:tmpl w:val="F934F2AA"/>
    <w:lvl w:ilvl="0" w:tplc="C77C8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73E7404C"/>
    <w:multiLevelType w:val="multilevel"/>
    <w:tmpl w:val="B3241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5047AEE"/>
    <w:multiLevelType w:val="hybridMultilevel"/>
    <w:tmpl w:val="6D48B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8D847C9"/>
    <w:multiLevelType w:val="hybridMultilevel"/>
    <w:tmpl w:val="41BA0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A571F57"/>
    <w:multiLevelType w:val="hybridMultilevel"/>
    <w:tmpl w:val="D9260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CBA3324"/>
    <w:multiLevelType w:val="hybridMultilevel"/>
    <w:tmpl w:val="8618EFFC"/>
    <w:lvl w:ilvl="0" w:tplc="C77C8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17"/>
  </w:num>
  <w:num w:numId="4">
    <w:abstractNumId w:val="28"/>
  </w:num>
  <w:num w:numId="5">
    <w:abstractNumId w:val="30"/>
  </w:num>
  <w:num w:numId="6">
    <w:abstractNumId w:val="35"/>
  </w:num>
  <w:num w:numId="7">
    <w:abstractNumId w:val="36"/>
  </w:num>
  <w:num w:numId="8">
    <w:abstractNumId w:val="6"/>
  </w:num>
  <w:num w:numId="9">
    <w:abstractNumId w:val="41"/>
  </w:num>
  <w:num w:numId="10">
    <w:abstractNumId w:val="21"/>
  </w:num>
  <w:num w:numId="11">
    <w:abstractNumId w:val="14"/>
  </w:num>
  <w:num w:numId="12">
    <w:abstractNumId w:val="3"/>
  </w:num>
  <w:num w:numId="13">
    <w:abstractNumId w:val="37"/>
  </w:num>
  <w:num w:numId="14">
    <w:abstractNumId w:val="50"/>
  </w:num>
  <w:num w:numId="15">
    <w:abstractNumId w:val="51"/>
  </w:num>
  <w:num w:numId="16">
    <w:abstractNumId w:val="27"/>
  </w:num>
  <w:num w:numId="17">
    <w:abstractNumId w:val="13"/>
  </w:num>
  <w:num w:numId="18">
    <w:abstractNumId w:val="56"/>
  </w:num>
  <w:num w:numId="19">
    <w:abstractNumId w:val="11"/>
  </w:num>
  <w:num w:numId="20">
    <w:abstractNumId w:val="33"/>
  </w:num>
  <w:num w:numId="21">
    <w:abstractNumId w:val="43"/>
  </w:num>
  <w:num w:numId="22">
    <w:abstractNumId w:val="10"/>
  </w:num>
  <w:num w:numId="23">
    <w:abstractNumId w:val="55"/>
  </w:num>
  <w:num w:numId="24">
    <w:abstractNumId w:val="9"/>
  </w:num>
  <w:num w:numId="25">
    <w:abstractNumId w:val="49"/>
  </w:num>
  <w:num w:numId="26">
    <w:abstractNumId w:val="59"/>
  </w:num>
  <w:num w:numId="27">
    <w:abstractNumId w:val="60"/>
  </w:num>
  <w:num w:numId="28">
    <w:abstractNumId w:val="39"/>
  </w:num>
  <w:num w:numId="29">
    <w:abstractNumId w:val="22"/>
  </w:num>
  <w:num w:numId="30">
    <w:abstractNumId w:val="58"/>
  </w:num>
  <w:num w:numId="31">
    <w:abstractNumId w:val="47"/>
  </w:num>
  <w:num w:numId="32">
    <w:abstractNumId w:val="18"/>
  </w:num>
  <w:num w:numId="33">
    <w:abstractNumId w:val="46"/>
  </w:num>
  <w:num w:numId="34">
    <w:abstractNumId w:val="38"/>
  </w:num>
  <w:num w:numId="35">
    <w:abstractNumId w:val="31"/>
  </w:num>
  <w:num w:numId="36">
    <w:abstractNumId w:val="15"/>
  </w:num>
  <w:num w:numId="37">
    <w:abstractNumId w:val="34"/>
  </w:num>
  <w:num w:numId="38">
    <w:abstractNumId w:val="57"/>
  </w:num>
  <w:num w:numId="39">
    <w:abstractNumId w:val="53"/>
  </w:num>
  <w:num w:numId="40">
    <w:abstractNumId w:val="32"/>
  </w:num>
  <w:num w:numId="41">
    <w:abstractNumId w:val="8"/>
  </w:num>
  <w:num w:numId="42">
    <w:abstractNumId w:val="7"/>
  </w:num>
  <w:num w:numId="43">
    <w:abstractNumId w:val="52"/>
  </w:num>
  <w:num w:numId="44">
    <w:abstractNumId w:val="23"/>
  </w:num>
  <w:num w:numId="45">
    <w:abstractNumId w:val="5"/>
  </w:num>
  <w:num w:numId="46">
    <w:abstractNumId w:val="25"/>
  </w:num>
  <w:num w:numId="47">
    <w:abstractNumId w:val="45"/>
  </w:num>
  <w:num w:numId="48">
    <w:abstractNumId w:val="19"/>
  </w:num>
  <w:num w:numId="49">
    <w:abstractNumId w:val="12"/>
  </w:num>
  <w:num w:numId="50">
    <w:abstractNumId w:val="29"/>
  </w:num>
  <w:num w:numId="51">
    <w:abstractNumId w:val="42"/>
  </w:num>
  <w:num w:numId="52">
    <w:abstractNumId w:val="48"/>
  </w:num>
  <w:num w:numId="53">
    <w:abstractNumId w:val="44"/>
  </w:num>
  <w:num w:numId="54">
    <w:abstractNumId w:val="24"/>
  </w:num>
  <w:num w:numId="55">
    <w:abstractNumId w:val="4"/>
  </w:num>
  <w:num w:numId="56">
    <w:abstractNumId w:val="16"/>
  </w:num>
  <w:num w:numId="57">
    <w:abstractNumId w:val="54"/>
  </w:num>
  <w:num w:numId="58">
    <w:abstractNumId w:val="2"/>
  </w:num>
  <w:num w:numId="59">
    <w:abstractNumId w:val="26"/>
  </w:num>
  <w:num w:numId="60">
    <w:abstractNumId w:val="40"/>
  </w:num>
  <w:num w:numId="61">
    <w:abstractNumId w:val="20"/>
  </w:num>
  <w:num w:numId="62">
    <w:abstractNumId w:val="84"/>
  </w:num>
  <w:num w:numId="63">
    <w:abstractNumId w:val="61"/>
  </w:num>
  <w:num w:numId="64">
    <w:abstractNumId w:val="106"/>
  </w:num>
  <w:num w:numId="65">
    <w:abstractNumId w:val="71"/>
  </w:num>
  <w:num w:numId="66">
    <w:abstractNumId w:val="78"/>
  </w:num>
  <w:num w:numId="67">
    <w:abstractNumId w:val="102"/>
  </w:num>
  <w:num w:numId="68">
    <w:abstractNumId w:val="96"/>
  </w:num>
  <w:num w:numId="69">
    <w:abstractNumId w:val="101"/>
  </w:num>
  <w:num w:numId="70">
    <w:abstractNumId w:val="68"/>
  </w:num>
  <w:num w:numId="71">
    <w:abstractNumId w:val="70"/>
  </w:num>
  <w:num w:numId="72">
    <w:abstractNumId w:val="76"/>
  </w:num>
  <w:num w:numId="73">
    <w:abstractNumId w:val="99"/>
  </w:num>
  <w:num w:numId="74">
    <w:abstractNumId w:val="66"/>
  </w:num>
  <w:num w:numId="75">
    <w:abstractNumId w:val="87"/>
  </w:num>
  <w:num w:numId="76">
    <w:abstractNumId w:val="91"/>
  </w:num>
  <w:num w:numId="77">
    <w:abstractNumId w:val="115"/>
  </w:num>
  <w:num w:numId="78">
    <w:abstractNumId w:val="93"/>
  </w:num>
  <w:num w:numId="79">
    <w:abstractNumId w:val="110"/>
  </w:num>
  <w:num w:numId="80">
    <w:abstractNumId w:val="113"/>
  </w:num>
  <w:num w:numId="81">
    <w:abstractNumId w:val="112"/>
  </w:num>
  <w:num w:numId="82">
    <w:abstractNumId w:val="79"/>
  </w:num>
  <w:num w:numId="83">
    <w:abstractNumId w:val="107"/>
  </w:num>
  <w:num w:numId="84">
    <w:abstractNumId w:val="100"/>
  </w:num>
  <w:num w:numId="85">
    <w:abstractNumId w:val="63"/>
  </w:num>
  <w:num w:numId="86">
    <w:abstractNumId w:val="111"/>
  </w:num>
  <w:num w:numId="87">
    <w:abstractNumId w:val="83"/>
  </w:num>
  <w:num w:numId="88">
    <w:abstractNumId w:val="94"/>
  </w:num>
  <w:num w:numId="89">
    <w:abstractNumId w:val="80"/>
  </w:num>
  <w:num w:numId="90">
    <w:abstractNumId w:val="88"/>
  </w:num>
  <w:num w:numId="91">
    <w:abstractNumId w:val="97"/>
  </w:num>
  <w:num w:numId="92">
    <w:abstractNumId w:val="89"/>
  </w:num>
  <w:num w:numId="93">
    <w:abstractNumId w:val="95"/>
  </w:num>
  <w:num w:numId="94">
    <w:abstractNumId w:val="108"/>
  </w:num>
  <w:num w:numId="95">
    <w:abstractNumId w:val="103"/>
  </w:num>
  <w:num w:numId="96">
    <w:abstractNumId w:val="64"/>
  </w:num>
  <w:num w:numId="97">
    <w:abstractNumId w:val="109"/>
  </w:num>
  <w:num w:numId="98">
    <w:abstractNumId w:val="98"/>
  </w:num>
  <w:num w:numId="99">
    <w:abstractNumId w:val="105"/>
  </w:num>
  <w:num w:numId="100">
    <w:abstractNumId w:val="77"/>
  </w:num>
  <w:num w:numId="101">
    <w:abstractNumId w:val="104"/>
  </w:num>
  <w:num w:numId="102">
    <w:abstractNumId w:val="90"/>
  </w:num>
  <w:num w:numId="103">
    <w:abstractNumId w:val="62"/>
  </w:num>
  <w:num w:numId="104">
    <w:abstractNumId w:val="86"/>
  </w:num>
  <w:num w:numId="105">
    <w:abstractNumId w:val="65"/>
  </w:num>
  <w:num w:numId="106">
    <w:abstractNumId w:val="69"/>
  </w:num>
  <w:num w:numId="107">
    <w:abstractNumId w:val="75"/>
  </w:num>
  <w:num w:numId="108">
    <w:abstractNumId w:val="67"/>
  </w:num>
  <w:num w:numId="109">
    <w:abstractNumId w:val="73"/>
  </w:num>
  <w:num w:numId="110">
    <w:abstractNumId w:val="81"/>
  </w:num>
  <w:num w:numId="111">
    <w:abstractNumId w:val="114"/>
  </w:num>
  <w:num w:numId="112">
    <w:abstractNumId w:val="92"/>
  </w:num>
  <w:num w:numId="113">
    <w:abstractNumId w:val="82"/>
  </w:num>
  <w:num w:numId="114">
    <w:abstractNumId w:val="74"/>
  </w:num>
  <w:num w:numId="115">
    <w:abstractNumId w:val="72"/>
  </w:num>
  <w:num w:numId="116">
    <w:abstractNumId w:val="8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082"/>
    <w:rsid w:val="00016BED"/>
    <w:rsid w:val="000206C7"/>
    <w:rsid w:val="00022076"/>
    <w:rsid w:val="00032B88"/>
    <w:rsid w:val="000374DB"/>
    <w:rsid w:val="00041482"/>
    <w:rsid w:val="00050B26"/>
    <w:rsid w:val="000514BA"/>
    <w:rsid w:val="000559D3"/>
    <w:rsid w:val="00062250"/>
    <w:rsid w:val="00071167"/>
    <w:rsid w:val="00076C25"/>
    <w:rsid w:val="0008331D"/>
    <w:rsid w:val="000A6082"/>
    <w:rsid w:val="000B0EFA"/>
    <w:rsid w:val="000C2DEA"/>
    <w:rsid w:val="000C4D6C"/>
    <w:rsid w:val="000C59C9"/>
    <w:rsid w:val="000D3123"/>
    <w:rsid w:val="000D6CD0"/>
    <w:rsid w:val="000F2BC7"/>
    <w:rsid w:val="000F4E40"/>
    <w:rsid w:val="001035C5"/>
    <w:rsid w:val="001418F4"/>
    <w:rsid w:val="00144A23"/>
    <w:rsid w:val="00147935"/>
    <w:rsid w:val="00150A79"/>
    <w:rsid w:val="00160443"/>
    <w:rsid w:val="001A1D64"/>
    <w:rsid w:val="001B683A"/>
    <w:rsid w:val="001D2F80"/>
    <w:rsid w:val="001D45A0"/>
    <w:rsid w:val="001F6FAD"/>
    <w:rsid w:val="00215BB6"/>
    <w:rsid w:val="002419DE"/>
    <w:rsid w:val="002546F2"/>
    <w:rsid w:val="0026309B"/>
    <w:rsid w:val="002A5CDE"/>
    <w:rsid w:val="002C7BE8"/>
    <w:rsid w:val="002D67E6"/>
    <w:rsid w:val="002E1114"/>
    <w:rsid w:val="00307653"/>
    <w:rsid w:val="0030796B"/>
    <w:rsid w:val="00323085"/>
    <w:rsid w:val="00334DBC"/>
    <w:rsid w:val="00334E56"/>
    <w:rsid w:val="00335E75"/>
    <w:rsid w:val="003413AB"/>
    <w:rsid w:val="0034338A"/>
    <w:rsid w:val="0034617F"/>
    <w:rsid w:val="00347FD0"/>
    <w:rsid w:val="00351916"/>
    <w:rsid w:val="00352035"/>
    <w:rsid w:val="00352D6E"/>
    <w:rsid w:val="00366215"/>
    <w:rsid w:val="00377509"/>
    <w:rsid w:val="00385784"/>
    <w:rsid w:val="00386B6F"/>
    <w:rsid w:val="003903F4"/>
    <w:rsid w:val="00392624"/>
    <w:rsid w:val="00393B81"/>
    <w:rsid w:val="00397C9C"/>
    <w:rsid w:val="003B6C0E"/>
    <w:rsid w:val="003C3AFF"/>
    <w:rsid w:val="003D45D8"/>
    <w:rsid w:val="003D51F2"/>
    <w:rsid w:val="003D5EBB"/>
    <w:rsid w:val="003E0AEA"/>
    <w:rsid w:val="003F0E5C"/>
    <w:rsid w:val="00412053"/>
    <w:rsid w:val="00413058"/>
    <w:rsid w:val="00416604"/>
    <w:rsid w:val="00442634"/>
    <w:rsid w:val="00444450"/>
    <w:rsid w:val="004568D8"/>
    <w:rsid w:val="004577EE"/>
    <w:rsid w:val="00470C8B"/>
    <w:rsid w:val="0047778E"/>
    <w:rsid w:val="0048031C"/>
    <w:rsid w:val="004859EF"/>
    <w:rsid w:val="00487F78"/>
    <w:rsid w:val="004A34A1"/>
    <w:rsid w:val="004A4E25"/>
    <w:rsid w:val="004B6BBE"/>
    <w:rsid w:val="004B7E08"/>
    <w:rsid w:val="004C0D98"/>
    <w:rsid w:val="004C1D2C"/>
    <w:rsid w:val="004D21B8"/>
    <w:rsid w:val="004E09ED"/>
    <w:rsid w:val="004E0D7D"/>
    <w:rsid w:val="004E1A66"/>
    <w:rsid w:val="004F7582"/>
    <w:rsid w:val="00502215"/>
    <w:rsid w:val="00540076"/>
    <w:rsid w:val="0055537A"/>
    <w:rsid w:val="00570216"/>
    <w:rsid w:val="00571559"/>
    <w:rsid w:val="00577277"/>
    <w:rsid w:val="00583C2F"/>
    <w:rsid w:val="005A05C5"/>
    <w:rsid w:val="005A7788"/>
    <w:rsid w:val="005B2A0A"/>
    <w:rsid w:val="005B43FB"/>
    <w:rsid w:val="005C14A5"/>
    <w:rsid w:val="005C356B"/>
    <w:rsid w:val="005F6BA8"/>
    <w:rsid w:val="0061779A"/>
    <w:rsid w:val="00621FAF"/>
    <w:rsid w:val="00633861"/>
    <w:rsid w:val="006411CD"/>
    <w:rsid w:val="00654455"/>
    <w:rsid w:val="00660AD3"/>
    <w:rsid w:val="006630EB"/>
    <w:rsid w:val="00667417"/>
    <w:rsid w:val="00670431"/>
    <w:rsid w:val="00685472"/>
    <w:rsid w:val="006A092F"/>
    <w:rsid w:val="006A27F5"/>
    <w:rsid w:val="006C098C"/>
    <w:rsid w:val="006D78F1"/>
    <w:rsid w:val="00707833"/>
    <w:rsid w:val="007148D0"/>
    <w:rsid w:val="00724383"/>
    <w:rsid w:val="0072659B"/>
    <w:rsid w:val="007324A4"/>
    <w:rsid w:val="00740B42"/>
    <w:rsid w:val="00754BFE"/>
    <w:rsid w:val="00782445"/>
    <w:rsid w:val="007947AF"/>
    <w:rsid w:val="007A5014"/>
    <w:rsid w:val="007A6CBA"/>
    <w:rsid w:val="007A7FF0"/>
    <w:rsid w:val="007B275F"/>
    <w:rsid w:val="007B5C33"/>
    <w:rsid w:val="007C1567"/>
    <w:rsid w:val="007C4D6D"/>
    <w:rsid w:val="007D08F8"/>
    <w:rsid w:val="007D55B8"/>
    <w:rsid w:val="007E0BF3"/>
    <w:rsid w:val="007E4E96"/>
    <w:rsid w:val="00806A39"/>
    <w:rsid w:val="00807B42"/>
    <w:rsid w:val="00813F66"/>
    <w:rsid w:val="0082583D"/>
    <w:rsid w:val="008304D3"/>
    <w:rsid w:val="0086760A"/>
    <w:rsid w:val="008A10A0"/>
    <w:rsid w:val="008A1968"/>
    <w:rsid w:val="008B1C31"/>
    <w:rsid w:val="008B22D1"/>
    <w:rsid w:val="008C22B7"/>
    <w:rsid w:val="008C6ADB"/>
    <w:rsid w:val="008D27EE"/>
    <w:rsid w:val="008F0227"/>
    <w:rsid w:val="008F3F72"/>
    <w:rsid w:val="008F7F6C"/>
    <w:rsid w:val="009041A8"/>
    <w:rsid w:val="009067C3"/>
    <w:rsid w:val="00911AE4"/>
    <w:rsid w:val="00925542"/>
    <w:rsid w:val="00931D72"/>
    <w:rsid w:val="00940052"/>
    <w:rsid w:val="00946076"/>
    <w:rsid w:val="00946AFD"/>
    <w:rsid w:val="009617AA"/>
    <w:rsid w:val="00987643"/>
    <w:rsid w:val="009A0339"/>
    <w:rsid w:val="009B17DD"/>
    <w:rsid w:val="009C5256"/>
    <w:rsid w:val="009D54A1"/>
    <w:rsid w:val="009E3009"/>
    <w:rsid w:val="009F1476"/>
    <w:rsid w:val="009F1868"/>
    <w:rsid w:val="009F3B41"/>
    <w:rsid w:val="009F59A6"/>
    <w:rsid w:val="009F71FA"/>
    <w:rsid w:val="00A03442"/>
    <w:rsid w:val="00A21BDC"/>
    <w:rsid w:val="00A40133"/>
    <w:rsid w:val="00A566A1"/>
    <w:rsid w:val="00A60FAB"/>
    <w:rsid w:val="00A73107"/>
    <w:rsid w:val="00A762CA"/>
    <w:rsid w:val="00A87D66"/>
    <w:rsid w:val="00A936A4"/>
    <w:rsid w:val="00AD26FA"/>
    <w:rsid w:val="00AE1456"/>
    <w:rsid w:val="00AE1862"/>
    <w:rsid w:val="00AE23C8"/>
    <w:rsid w:val="00AE68A0"/>
    <w:rsid w:val="00AF7259"/>
    <w:rsid w:val="00AF777F"/>
    <w:rsid w:val="00B165A5"/>
    <w:rsid w:val="00B2139D"/>
    <w:rsid w:val="00B23A8B"/>
    <w:rsid w:val="00B32052"/>
    <w:rsid w:val="00B4222C"/>
    <w:rsid w:val="00B44943"/>
    <w:rsid w:val="00B462E8"/>
    <w:rsid w:val="00B51FFB"/>
    <w:rsid w:val="00B52940"/>
    <w:rsid w:val="00B54038"/>
    <w:rsid w:val="00B61B9C"/>
    <w:rsid w:val="00B747A7"/>
    <w:rsid w:val="00B81D80"/>
    <w:rsid w:val="00B831F0"/>
    <w:rsid w:val="00B86F41"/>
    <w:rsid w:val="00BA000C"/>
    <w:rsid w:val="00BA4452"/>
    <w:rsid w:val="00BA4E45"/>
    <w:rsid w:val="00BB395E"/>
    <w:rsid w:val="00BB45E7"/>
    <w:rsid w:val="00BC05B7"/>
    <w:rsid w:val="00BE297D"/>
    <w:rsid w:val="00BF3D7F"/>
    <w:rsid w:val="00C115A2"/>
    <w:rsid w:val="00C2249E"/>
    <w:rsid w:val="00C30096"/>
    <w:rsid w:val="00C3245C"/>
    <w:rsid w:val="00C4593E"/>
    <w:rsid w:val="00C67AF7"/>
    <w:rsid w:val="00C70D55"/>
    <w:rsid w:val="00C7442D"/>
    <w:rsid w:val="00CB5318"/>
    <w:rsid w:val="00CC6C60"/>
    <w:rsid w:val="00CD41DB"/>
    <w:rsid w:val="00CE3592"/>
    <w:rsid w:val="00CE7249"/>
    <w:rsid w:val="00D110DE"/>
    <w:rsid w:val="00D125A3"/>
    <w:rsid w:val="00D24020"/>
    <w:rsid w:val="00D32B7F"/>
    <w:rsid w:val="00D33A82"/>
    <w:rsid w:val="00D36C65"/>
    <w:rsid w:val="00D444CB"/>
    <w:rsid w:val="00D644BC"/>
    <w:rsid w:val="00D817D0"/>
    <w:rsid w:val="00D837A9"/>
    <w:rsid w:val="00DB0ED2"/>
    <w:rsid w:val="00DB1570"/>
    <w:rsid w:val="00DB6EFF"/>
    <w:rsid w:val="00DC0FA4"/>
    <w:rsid w:val="00DD0D61"/>
    <w:rsid w:val="00DD70BE"/>
    <w:rsid w:val="00DE3870"/>
    <w:rsid w:val="00DF0E93"/>
    <w:rsid w:val="00DF2CCF"/>
    <w:rsid w:val="00E04D1E"/>
    <w:rsid w:val="00E054FB"/>
    <w:rsid w:val="00E151DE"/>
    <w:rsid w:val="00E15959"/>
    <w:rsid w:val="00E35357"/>
    <w:rsid w:val="00E372F8"/>
    <w:rsid w:val="00E420FC"/>
    <w:rsid w:val="00E5587E"/>
    <w:rsid w:val="00E56FA5"/>
    <w:rsid w:val="00E712EC"/>
    <w:rsid w:val="00E74DE2"/>
    <w:rsid w:val="00EB375B"/>
    <w:rsid w:val="00ED1D9D"/>
    <w:rsid w:val="00EE49E7"/>
    <w:rsid w:val="00EE5BEB"/>
    <w:rsid w:val="00EF5FE2"/>
    <w:rsid w:val="00F02877"/>
    <w:rsid w:val="00F03984"/>
    <w:rsid w:val="00F15E2A"/>
    <w:rsid w:val="00F233E8"/>
    <w:rsid w:val="00F2791D"/>
    <w:rsid w:val="00F41433"/>
    <w:rsid w:val="00F5672D"/>
    <w:rsid w:val="00F56F74"/>
    <w:rsid w:val="00F6183D"/>
    <w:rsid w:val="00F77975"/>
    <w:rsid w:val="00F779F3"/>
    <w:rsid w:val="00FA7B36"/>
    <w:rsid w:val="00FB00FD"/>
    <w:rsid w:val="00FC0C3D"/>
    <w:rsid w:val="00FC287C"/>
    <w:rsid w:val="00FC6022"/>
    <w:rsid w:val="00FD1C33"/>
    <w:rsid w:val="00FD7FE4"/>
    <w:rsid w:val="00FF1461"/>
    <w:rsid w:val="00FF75F5"/>
    <w:rsid w:val="00FF7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409B20"/>
  <w15:docId w15:val="{5E377FBE-A737-4DEC-8403-4A1E0B72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D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418F4"/>
    <w:pPr>
      <w:keepNext/>
      <w:tabs>
        <w:tab w:val="num" w:pos="0"/>
      </w:tabs>
      <w:spacing w:line="360" w:lineRule="auto"/>
      <w:jc w:val="center"/>
      <w:outlineLvl w:val="0"/>
    </w:pPr>
    <w:rPr>
      <w:sz w:val="32"/>
      <w:szCs w:val="20"/>
      <w:lang w:eastAsia="ar-SA"/>
    </w:rPr>
  </w:style>
  <w:style w:type="paragraph" w:styleId="3">
    <w:name w:val="heading 3"/>
    <w:basedOn w:val="a"/>
    <w:next w:val="a"/>
    <w:link w:val="30"/>
    <w:uiPriority w:val="9"/>
    <w:semiHidden/>
    <w:unhideWhenUsed/>
    <w:qFormat/>
    <w:rsid w:val="00393B81"/>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7F1C"/>
    <w:pPr>
      <w:ind w:left="720"/>
      <w:contextualSpacing/>
    </w:pPr>
  </w:style>
  <w:style w:type="character" w:styleId="a4">
    <w:name w:val="Hyperlink"/>
    <w:basedOn w:val="a0"/>
    <w:uiPriority w:val="99"/>
    <w:unhideWhenUsed/>
    <w:rsid w:val="00621FAF"/>
    <w:rPr>
      <w:color w:val="0563C1" w:themeColor="hyperlink"/>
      <w:u w:val="single"/>
    </w:rPr>
  </w:style>
  <w:style w:type="character" w:styleId="a5">
    <w:name w:val="FollowedHyperlink"/>
    <w:basedOn w:val="a0"/>
    <w:uiPriority w:val="99"/>
    <w:semiHidden/>
    <w:unhideWhenUsed/>
    <w:rsid w:val="00621FAF"/>
    <w:rPr>
      <w:color w:val="954F72" w:themeColor="followedHyperlink"/>
      <w:u w:val="single"/>
    </w:rPr>
  </w:style>
  <w:style w:type="table" w:styleId="a6">
    <w:name w:val="Table Grid"/>
    <w:basedOn w:val="a1"/>
    <w:uiPriority w:val="39"/>
    <w:rsid w:val="0007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1418F4"/>
    <w:pPr>
      <w:tabs>
        <w:tab w:val="right" w:leader="dot" w:pos="9339"/>
      </w:tabs>
      <w:spacing w:after="100"/>
    </w:pPr>
    <w:rPr>
      <w:lang w:eastAsia="en-US"/>
    </w:rPr>
  </w:style>
  <w:style w:type="paragraph" w:styleId="a7">
    <w:name w:val="header"/>
    <w:basedOn w:val="a"/>
    <w:link w:val="a8"/>
    <w:uiPriority w:val="99"/>
    <w:unhideWhenUsed/>
    <w:rsid w:val="001418F4"/>
    <w:pPr>
      <w:tabs>
        <w:tab w:val="center" w:pos="4677"/>
        <w:tab w:val="right" w:pos="9355"/>
      </w:tabs>
    </w:pPr>
  </w:style>
  <w:style w:type="character" w:customStyle="1" w:styleId="a8">
    <w:name w:val="Верхний колонтитул Знак"/>
    <w:basedOn w:val="a0"/>
    <w:link w:val="a7"/>
    <w:uiPriority w:val="99"/>
    <w:rsid w:val="001418F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418F4"/>
    <w:pPr>
      <w:tabs>
        <w:tab w:val="center" w:pos="4677"/>
        <w:tab w:val="right" w:pos="9355"/>
      </w:tabs>
    </w:pPr>
  </w:style>
  <w:style w:type="character" w:customStyle="1" w:styleId="aa">
    <w:name w:val="Нижний колонтитул Знак"/>
    <w:basedOn w:val="a0"/>
    <w:link w:val="a9"/>
    <w:uiPriority w:val="99"/>
    <w:rsid w:val="001418F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418F4"/>
    <w:rPr>
      <w:rFonts w:ascii="Times New Roman" w:eastAsia="Times New Roman" w:hAnsi="Times New Roman" w:cs="Times New Roman"/>
      <w:sz w:val="32"/>
      <w:szCs w:val="20"/>
      <w:lang w:eastAsia="ar-SA"/>
    </w:rPr>
  </w:style>
  <w:style w:type="paragraph" w:customStyle="1" w:styleId="Default">
    <w:name w:val="Default"/>
    <w:rsid w:val="001418F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b">
    <w:name w:val="annotation reference"/>
    <w:basedOn w:val="a0"/>
    <w:uiPriority w:val="99"/>
    <w:semiHidden/>
    <w:unhideWhenUsed/>
    <w:rsid w:val="001418F4"/>
    <w:rPr>
      <w:sz w:val="16"/>
      <w:szCs w:val="16"/>
    </w:rPr>
  </w:style>
  <w:style w:type="character" w:customStyle="1" w:styleId="30">
    <w:name w:val="Заголовок 3 Знак"/>
    <w:basedOn w:val="a0"/>
    <w:link w:val="3"/>
    <w:uiPriority w:val="9"/>
    <w:semiHidden/>
    <w:rsid w:val="00393B81"/>
    <w:rPr>
      <w:rFonts w:asciiTheme="majorHAnsi" w:eastAsiaTheme="majorEastAsia" w:hAnsiTheme="majorHAnsi" w:cstheme="majorBidi"/>
      <w:color w:val="1F4D78" w:themeColor="accent1" w:themeShade="7F"/>
      <w:sz w:val="24"/>
      <w:szCs w:val="24"/>
    </w:rPr>
  </w:style>
  <w:style w:type="paragraph" w:styleId="ac">
    <w:name w:val="Normal (Web)"/>
    <w:basedOn w:val="a"/>
    <w:uiPriority w:val="99"/>
    <w:unhideWhenUsed/>
    <w:rsid w:val="00393B81"/>
    <w:pPr>
      <w:spacing w:before="100" w:beforeAutospacing="1" w:after="100" w:afterAutospacing="1"/>
    </w:pPr>
  </w:style>
  <w:style w:type="paragraph" w:customStyle="1" w:styleId="ad">
    <w:name w:val="шапкин гост"/>
    <w:basedOn w:val="a"/>
    <w:qFormat/>
    <w:rsid w:val="00393B81"/>
    <w:pPr>
      <w:spacing w:line="360" w:lineRule="auto"/>
      <w:ind w:firstLine="709"/>
      <w:jc w:val="both"/>
    </w:pPr>
    <w:rPr>
      <w:sz w:val="28"/>
      <w:szCs w:val="28"/>
      <w:lang w:bidi="en-US"/>
    </w:rPr>
  </w:style>
  <w:style w:type="character" w:styleId="ae">
    <w:name w:val="Strong"/>
    <w:basedOn w:val="a0"/>
    <w:uiPriority w:val="22"/>
    <w:qFormat/>
    <w:rsid w:val="00393B81"/>
    <w:rPr>
      <w:b/>
      <w:bCs/>
    </w:rPr>
  </w:style>
  <w:style w:type="character" w:customStyle="1" w:styleId="apple-converted-space">
    <w:name w:val="apple-converted-space"/>
    <w:basedOn w:val="a0"/>
    <w:rsid w:val="00393B81"/>
  </w:style>
  <w:style w:type="paragraph" w:styleId="af">
    <w:name w:val="TOC Heading"/>
    <w:basedOn w:val="1"/>
    <w:next w:val="a"/>
    <w:uiPriority w:val="39"/>
    <w:unhideWhenUsed/>
    <w:qFormat/>
    <w:rsid w:val="00393B81"/>
    <w:pPr>
      <w:keepLines/>
      <w:tabs>
        <w:tab w:val="clear" w:pos="0"/>
      </w:tabs>
      <w:spacing w:before="240" w:line="259" w:lineRule="auto"/>
      <w:jc w:val="left"/>
      <w:outlineLvl w:val="9"/>
    </w:pPr>
    <w:rPr>
      <w:rFonts w:asciiTheme="majorHAnsi" w:eastAsiaTheme="majorEastAsia" w:hAnsiTheme="majorHAnsi" w:cstheme="majorBidi"/>
      <w:color w:val="2E74B5" w:themeColor="accent1" w:themeShade="BF"/>
      <w:szCs w:val="32"/>
      <w:lang w:eastAsia="ru-RU"/>
    </w:rPr>
  </w:style>
  <w:style w:type="paragraph" w:styleId="2">
    <w:name w:val="toc 2"/>
    <w:basedOn w:val="a"/>
    <w:next w:val="a"/>
    <w:autoRedefine/>
    <w:uiPriority w:val="39"/>
    <w:unhideWhenUsed/>
    <w:rsid w:val="00393B81"/>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393B81"/>
    <w:pPr>
      <w:spacing w:after="100" w:line="259" w:lineRule="auto"/>
      <w:ind w:left="440"/>
    </w:pPr>
    <w:rPr>
      <w:rFonts w:asciiTheme="minorHAnsi" w:eastAsiaTheme="minorEastAsia" w:hAnsiTheme="minorHAnsi"/>
      <w:sz w:val="22"/>
      <w:szCs w:val="22"/>
    </w:rPr>
  </w:style>
  <w:style w:type="paragraph" w:styleId="af0">
    <w:name w:val="footnote text"/>
    <w:basedOn w:val="a"/>
    <w:link w:val="af1"/>
    <w:uiPriority w:val="99"/>
    <w:semiHidden/>
    <w:unhideWhenUsed/>
    <w:rsid w:val="00EE5BEB"/>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EE5BEB"/>
    <w:rPr>
      <w:sz w:val="20"/>
      <w:szCs w:val="20"/>
    </w:rPr>
  </w:style>
  <w:style w:type="character" w:styleId="af2">
    <w:name w:val="footnote reference"/>
    <w:basedOn w:val="a0"/>
    <w:uiPriority w:val="99"/>
    <w:semiHidden/>
    <w:unhideWhenUsed/>
    <w:rsid w:val="00EE5BEB"/>
    <w:rPr>
      <w:vertAlign w:val="superscript"/>
    </w:rPr>
  </w:style>
  <w:style w:type="paragraph" w:styleId="af3">
    <w:name w:val="annotation text"/>
    <w:basedOn w:val="a"/>
    <w:link w:val="af4"/>
    <w:uiPriority w:val="99"/>
    <w:semiHidden/>
    <w:unhideWhenUsed/>
    <w:rsid w:val="00366215"/>
    <w:rPr>
      <w:sz w:val="20"/>
      <w:szCs w:val="20"/>
    </w:rPr>
  </w:style>
  <w:style w:type="character" w:customStyle="1" w:styleId="af4">
    <w:name w:val="Текст примечания Знак"/>
    <w:basedOn w:val="a0"/>
    <w:link w:val="af3"/>
    <w:uiPriority w:val="99"/>
    <w:semiHidden/>
    <w:rsid w:val="00366215"/>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366215"/>
    <w:rPr>
      <w:b/>
      <w:bCs/>
    </w:rPr>
  </w:style>
  <w:style w:type="character" w:customStyle="1" w:styleId="af6">
    <w:name w:val="Тема примечания Знак"/>
    <w:basedOn w:val="af4"/>
    <w:link w:val="af5"/>
    <w:uiPriority w:val="99"/>
    <w:semiHidden/>
    <w:rsid w:val="00366215"/>
    <w:rPr>
      <w:rFonts w:ascii="Times New Roman" w:eastAsia="Times New Roman" w:hAnsi="Times New Roman" w:cs="Times New Roman"/>
      <w:b/>
      <w:bCs/>
      <w:sz w:val="20"/>
      <w:szCs w:val="20"/>
      <w:lang w:eastAsia="ru-RU"/>
    </w:rPr>
  </w:style>
  <w:style w:type="paragraph" w:styleId="af7">
    <w:name w:val="Balloon Text"/>
    <w:basedOn w:val="a"/>
    <w:link w:val="af8"/>
    <w:uiPriority w:val="99"/>
    <w:semiHidden/>
    <w:unhideWhenUsed/>
    <w:rsid w:val="00366215"/>
    <w:rPr>
      <w:rFonts w:ascii="Segoe UI" w:hAnsi="Segoe UI" w:cs="Segoe UI"/>
      <w:sz w:val="18"/>
      <w:szCs w:val="18"/>
    </w:rPr>
  </w:style>
  <w:style w:type="character" w:customStyle="1" w:styleId="af8">
    <w:name w:val="Текст выноски Знак"/>
    <w:basedOn w:val="a0"/>
    <w:link w:val="af7"/>
    <w:uiPriority w:val="99"/>
    <w:semiHidden/>
    <w:rsid w:val="00366215"/>
    <w:rPr>
      <w:rFonts w:ascii="Segoe UI" w:eastAsia="Times New Roman" w:hAnsi="Segoe UI" w:cs="Segoe UI"/>
      <w:sz w:val="18"/>
      <w:szCs w:val="18"/>
      <w:lang w:eastAsia="ru-RU"/>
    </w:rPr>
  </w:style>
  <w:style w:type="table" w:customStyle="1" w:styleId="12">
    <w:name w:val="Сетка таблицы1"/>
    <w:basedOn w:val="a1"/>
    <w:next w:val="a6"/>
    <w:uiPriority w:val="39"/>
    <w:rsid w:val="00740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86379">
      <w:bodyDiv w:val="1"/>
      <w:marLeft w:val="0"/>
      <w:marRight w:val="0"/>
      <w:marTop w:val="0"/>
      <w:marBottom w:val="0"/>
      <w:divBdr>
        <w:top w:val="none" w:sz="0" w:space="0" w:color="auto"/>
        <w:left w:val="none" w:sz="0" w:space="0" w:color="auto"/>
        <w:bottom w:val="none" w:sz="0" w:space="0" w:color="auto"/>
        <w:right w:val="none" w:sz="0" w:space="0" w:color="auto"/>
      </w:divBdr>
      <w:divsChild>
        <w:div w:id="1178227860">
          <w:marLeft w:val="0"/>
          <w:marRight w:val="0"/>
          <w:marTop w:val="0"/>
          <w:marBottom w:val="0"/>
          <w:divBdr>
            <w:top w:val="none" w:sz="0" w:space="0" w:color="auto"/>
            <w:left w:val="none" w:sz="0" w:space="0" w:color="auto"/>
            <w:bottom w:val="none" w:sz="0" w:space="0" w:color="auto"/>
            <w:right w:val="none" w:sz="0" w:space="0" w:color="auto"/>
          </w:divBdr>
          <w:divsChild>
            <w:div w:id="2073575670">
              <w:marLeft w:val="0"/>
              <w:marRight w:val="0"/>
              <w:marTop w:val="0"/>
              <w:marBottom w:val="0"/>
              <w:divBdr>
                <w:top w:val="none" w:sz="0" w:space="0" w:color="auto"/>
                <w:left w:val="none" w:sz="0" w:space="0" w:color="auto"/>
                <w:bottom w:val="none" w:sz="0" w:space="0" w:color="auto"/>
                <w:right w:val="none" w:sz="0" w:space="0" w:color="auto"/>
              </w:divBdr>
              <w:divsChild>
                <w:div w:id="437987634">
                  <w:marLeft w:val="300"/>
                  <w:marRight w:val="300"/>
                  <w:marTop w:val="0"/>
                  <w:marBottom w:val="0"/>
                  <w:divBdr>
                    <w:top w:val="none" w:sz="0" w:space="0" w:color="auto"/>
                    <w:left w:val="none" w:sz="0" w:space="0" w:color="auto"/>
                    <w:bottom w:val="none" w:sz="0" w:space="0" w:color="auto"/>
                    <w:right w:val="none" w:sz="0" w:space="0" w:color="auto"/>
                  </w:divBdr>
                  <w:divsChild>
                    <w:div w:id="1303122015">
                      <w:marLeft w:val="0"/>
                      <w:marRight w:val="0"/>
                      <w:marTop w:val="0"/>
                      <w:marBottom w:val="600"/>
                      <w:divBdr>
                        <w:top w:val="none" w:sz="0" w:space="0" w:color="auto"/>
                        <w:left w:val="none" w:sz="0" w:space="0" w:color="auto"/>
                        <w:bottom w:val="none" w:sz="0" w:space="0" w:color="auto"/>
                        <w:right w:val="none" w:sz="0" w:space="0" w:color="auto"/>
                      </w:divBdr>
                      <w:divsChild>
                        <w:div w:id="21150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4198">
          <w:marLeft w:val="0"/>
          <w:marRight w:val="0"/>
          <w:marTop w:val="0"/>
          <w:marBottom w:val="0"/>
          <w:divBdr>
            <w:top w:val="none" w:sz="0" w:space="0" w:color="auto"/>
            <w:left w:val="none" w:sz="0" w:space="0" w:color="auto"/>
            <w:bottom w:val="none" w:sz="0" w:space="0" w:color="auto"/>
            <w:right w:val="none" w:sz="0" w:space="0" w:color="auto"/>
          </w:divBdr>
          <w:divsChild>
            <w:div w:id="632953686">
              <w:marLeft w:val="0"/>
              <w:marRight w:val="0"/>
              <w:marTop w:val="0"/>
              <w:marBottom w:val="0"/>
              <w:divBdr>
                <w:top w:val="none" w:sz="0" w:space="0" w:color="auto"/>
                <w:left w:val="none" w:sz="0" w:space="0" w:color="auto"/>
                <w:bottom w:val="none" w:sz="0" w:space="0" w:color="auto"/>
                <w:right w:val="none" w:sz="0" w:space="0" w:color="auto"/>
              </w:divBdr>
              <w:divsChild>
                <w:div w:id="1358117349">
                  <w:marLeft w:val="0"/>
                  <w:marRight w:val="0"/>
                  <w:marTop w:val="0"/>
                  <w:marBottom w:val="0"/>
                  <w:divBdr>
                    <w:top w:val="none" w:sz="0" w:space="0" w:color="auto"/>
                    <w:left w:val="none" w:sz="0" w:space="0" w:color="auto"/>
                    <w:bottom w:val="none" w:sz="0" w:space="0" w:color="auto"/>
                    <w:right w:val="none" w:sz="0" w:space="0" w:color="auto"/>
                  </w:divBdr>
                  <w:divsChild>
                    <w:div w:id="1500996290">
                      <w:marLeft w:val="300"/>
                      <w:marRight w:val="300"/>
                      <w:marTop w:val="0"/>
                      <w:marBottom w:val="0"/>
                      <w:divBdr>
                        <w:top w:val="none" w:sz="0" w:space="0" w:color="auto"/>
                        <w:left w:val="none" w:sz="0" w:space="0" w:color="auto"/>
                        <w:bottom w:val="none" w:sz="0" w:space="0" w:color="auto"/>
                        <w:right w:val="none" w:sz="0" w:space="0" w:color="auto"/>
                      </w:divBdr>
                      <w:divsChild>
                        <w:div w:id="1845896167">
                          <w:marLeft w:val="0"/>
                          <w:marRight w:val="0"/>
                          <w:marTop w:val="0"/>
                          <w:marBottom w:val="0"/>
                          <w:divBdr>
                            <w:top w:val="none" w:sz="0" w:space="0" w:color="auto"/>
                            <w:left w:val="none" w:sz="0" w:space="0" w:color="auto"/>
                            <w:bottom w:val="none" w:sz="0" w:space="0" w:color="auto"/>
                            <w:right w:val="none" w:sz="0" w:space="0" w:color="auto"/>
                          </w:divBdr>
                          <w:divsChild>
                            <w:div w:id="1629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280843">
      <w:bodyDiv w:val="1"/>
      <w:marLeft w:val="0"/>
      <w:marRight w:val="0"/>
      <w:marTop w:val="0"/>
      <w:marBottom w:val="0"/>
      <w:divBdr>
        <w:top w:val="none" w:sz="0" w:space="0" w:color="auto"/>
        <w:left w:val="none" w:sz="0" w:space="0" w:color="auto"/>
        <w:bottom w:val="none" w:sz="0" w:space="0" w:color="auto"/>
        <w:right w:val="none" w:sz="0" w:space="0" w:color="auto"/>
      </w:divBdr>
    </w:div>
    <w:div w:id="572472079">
      <w:bodyDiv w:val="1"/>
      <w:marLeft w:val="0"/>
      <w:marRight w:val="0"/>
      <w:marTop w:val="0"/>
      <w:marBottom w:val="0"/>
      <w:divBdr>
        <w:top w:val="none" w:sz="0" w:space="0" w:color="auto"/>
        <w:left w:val="none" w:sz="0" w:space="0" w:color="auto"/>
        <w:bottom w:val="none" w:sz="0" w:space="0" w:color="auto"/>
        <w:right w:val="none" w:sz="0" w:space="0" w:color="auto"/>
      </w:divBdr>
    </w:div>
    <w:div w:id="1416825122">
      <w:bodyDiv w:val="1"/>
      <w:marLeft w:val="0"/>
      <w:marRight w:val="0"/>
      <w:marTop w:val="0"/>
      <w:marBottom w:val="0"/>
      <w:divBdr>
        <w:top w:val="none" w:sz="0" w:space="0" w:color="auto"/>
        <w:left w:val="none" w:sz="0" w:space="0" w:color="auto"/>
        <w:bottom w:val="none" w:sz="0" w:space="0" w:color="auto"/>
        <w:right w:val="none" w:sz="0" w:space="0" w:color="auto"/>
      </w:divBdr>
    </w:div>
    <w:div w:id="1560432616">
      <w:bodyDiv w:val="1"/>
      <w:marLeft w:val="0"/>
      <w:marRight w:val="0"/>
      <w:marTop w:val="0"/>
      <w:marBottom w:val="0"/>
      <w:divBdr>
        <w:top w:val="none" w:sz="0" w:space="0" w:color="auto"/>
        <w:left w:val="none" w:sz="0" w:space="0" w:color="auto"/>
        <w:bottom w:val="none" w:sz="0" w:space="0" w:color="auto"/>
        <w:right w:val="none" w:sz="0" w:space="0" w:color="auto"/>
      </w:divBdr>
    </w:div>
    <w:div w:id="1844776460">
      <w:bodyDiv w:val="1"/>
      <w:marLeft w:val="0"/>
      <w:marRight w:val="0"/>
      <w:marTop w:val="0"/>
      <w:marBottom w:val="0"/>
      <w:divBdr>
        <w:top w:val="none" w:sz="0" w:space="0" w:color="auto"/>
        <w:left w:val="none" w:sz="0" w:space="0" w:color="auto"/>
        <w:bottom w:val="none" w:sz="0" w:space="0" w:color="auto"/>
        <w:right w:val="none" w:sz="0" w:space="0" w:color="auto"/>
      </w:divBdr>
      <w:divsChild>
        <w:div w:id="2044474335">
          <w:marLeft w:val="547"/>
          <w:marRight w:val="0"/>
          <w:marTop w:val="0"/>
          <w:marBottom w:val="0"/>
          <w:divBdr>
            <w:top w:val="none" w:sz="0" w:space="0" w:color="auto"/>
            <w:left w:val="none" w:sz="0" w:space="0" w:color="auto"/>
            <w:bottom w:val="none" w:sz="0" w:space="0" w:color="auto"/>
            <w:right w:val="none" w:sz="0" w:space="0" w:color="auto"/>
          </w:divBdr>
        </w:div>
        <w:div w:id="1102917689">
          <w:marLeft w:val="547"/>
          <w:marRight w:val="0"/>
          <w:marTop w:val="0"/>
          <w:marBottom w:val="0"/>
          <w:divBdr>
            <w:top w:val="none" w:sz="0" w:space="0" w:color="auto"/>
            <w:left w:val="none" w:sz="0" w:space="0" w:color="auto"/>
            <w:bottom w:val="none" w:sz="0" w:space="0" w:color="auto"/>
            <w:right w:val="none" w:sz="0" w:space="0" w:color="auto"/>
          </w:divBdr>
        </w:div>
        <w:div w:id="1162694539">
          <w:marLeft w:val="547"/>
          <w:marRight w:val="0"/>
          <w:marTop w:val="0"/>
          <w:marBottom w:val="160"/>
          <w:divBdr>
            <w:top w:val="none" w:sz="0" w:space="0" w:color="auto"/>
            <w:left w:val="none" w:sz="0" w:space="0" w:color="auto"/>
            <w:bottom w:val="none" w:sz="0" w:space="0" w:color="auto"/>
            <w:right w:val="none" w:sz="0" w:space="0" w:color="auto"/>
          </w:divBdr>
        </w:div>
        <w:div w:id="1566331378">
          <w:marLeft w:val="547"/>
          <w:marRight w:val="0"/>
          <w:marTop w:val="0"/>
          <w:marBottom w:val="200"/>
          <w:divBdr>
            <w:top w:val="none" w:sz="0" w:space="0" w:color="auto"/>
            <w:left w:val="none" w:sz="0" w:space="0" w:color="auto"/>
            <w:bottom w:val="none" w:sz="0" w:space="0" w:color="auto"/>
            <w:right w:val="none" w:sz="0" w:space="0" w:color="auto"/>
          </w:divBdr>
        </w:div>
        <w:div w:id="341973282">
          <w:marLeft w:val="547"/>
          <w:marRight w:val="0"/>
          <w:marTop w:val="0"/>
          <w:marBottom w:val="0"/>
          <w:divBdr>
            <w:top w:val="none" w:sz="0" w:space="0" w:color="auto"/>
            <w:left w:val="none" w:sz="0" w:space="0" w:color="auto"/>
            <w:bottom w:val="none" w:sz="0" w:space="0" w:color="auto"/>
            <w:right w:val="none" w:sz="0" w:space="0" w:color="auto"/>
          </w:divBdr>
        </w:div>
        <w:div w:id="30956382">
          <w:marLeft w:val="547"/>
          <w:marRight w:val="0"/>
          <w:marTop w:val="0"/>
          <w:marBottom w:val="0"/>
          <w:divBdr>
            <w:top w:val="none" w:sz="0" w:space="0" w:color="auto"/>
            <w:left w:val="none" w:sz="0" w:space="0" w:color="auto"/>
            <w:bottom w:val="none" w:sz="0" w:space="0" w:color="auto"/>
            <w:right w:val="none" w:sz="0" w:space="0" w:color="auto"/>
          </w:divBdr>
        </w:div>
        <w:div w:id="136654750">
          <w:marLeft w:val="547"/>
          <w:marRight w:val="0"/>
          <w:marTop w:val="0"/>
          <w:marBottom w:val="0"/>
          <w:divBdr>
            <w:top w:val="none" w:sz="0" w:space="0" w:color="auto"/>
            <w:left w:val="none" w:sz="0" w:space="0" w:color="auto"/>
            <w:bottom w:val="none" w:sz="0" w:space="0" w:color="auto"/>
            <w:right w:val="none" w:sz="0" w:space="0" w:color="auto"/>
          </w:divBdr>
        </w:div>
        <w:div w:id="1284967730">
          <w:marLeft w:val="547"/>
          <w:marRight w:val="0"/>
          <w:marTop w:val="0"/>
          <w:marBottom w:val="160"/>
          <w:divBdr>
            <w:top w:val="none" w:sz="0" w:space="0" w:color="auto"/>
            <w:left w:val="none" w:sz="0" w:space="0" w:color="auto"/>
            <w:bottom w:val="none" w:sz="0" w:space="0" w:color="auto"/>
            <w:right w:val="none" w:sz="0" w:space="0" w:color="auto"/>
          </w:divBdr>
        </w:div>
        <w:div w:id="161899231">
          <w:marLeft w:val="547"/>
          <w:marRight w:val="0"/>
          <w:marTop w:val="0"/>
          <w:marBottom w:val="200"/>
          <w:divBdr>
            <w:top w:val="none" w:sz="0" w:space="0" w:color="auto"/>
            <w:left w:val="none" w:sz="0" w:space="0" w:color="auto"/>
            <w:bottom w:val="none" w:sz="0" w:space="0" w:color="auto"/>
            <w:right w:val="none" w:sz="0" w:space="0" w:color="auto"/>
          </w:divBdr>
        </w:div>
        <w:div w:id="925112097">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ustomXml" Target="ink/ink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pnojournal.files.wordpress.com/2019/11/pdf_190537.pdf"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6.emf"/><Relationship Id="rId32" Type="http://schemas.openxmlformats.org/officeDocument/2006/relationships/hyperlink" Target="https://www.elibrary.ru/download/elibrary_35648256_50368935.pdf" TargetMode="External"/><Relationship Id="rId5" Type="http://schemas.openxmlformats.org/officeDocument/2006/relationships/webSettings" Target="webSettings.xml"/><Relationship Id="rId15" Type="http://schemas.openxmlformats.org/officeDocument/2006/relationships/diagramColors" Target="diagrams/colors1.xm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ezpro.fa.ru:3180/book/2332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CA3030-D59F-6148-A456-94AB161D0CD6}"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ru-RU"/>
        </a:p>
      </dgm:t>
    </dgm:pt>
    <dgm:pt modelId="{2DE6EFB9-4053-A34C-A25F-24873F4164A8}">
      <dgm:prSet phldrT="[Текст]"/>
      <dgm:spPr/>
      <dgm:t>
        <a:bodyPr/>
        <a:lstStyle/>
        <a:p>
          <a:r>
            <a:rPr lang="ru-RU"/>
            <a:t>50 милиионов </a:t>
          </a:r>
        </a:p>
      </dgm:t>
    </dgm:pt>
    <dgm:pt modelId="{E25781BC-26FC-E849-B2F7-CBFF1EA752C4}" type="parTrans" cxnId="{63A77470-294E-764F-9E5D-69FC9FBCF752}">
      <dgm:prSet/>
      <dgm:spPr/>
      <dgm:t>
        <a:bodyPr/>
        <a:lstStyle/>
        <a:p>
          <a:endParaRPr lang="ru-RU"/>
        </a:p>
      </dgm:t>
    </dgm:pt>
    <dgm:pt modelId="{AA8818EB-2B8F-B24A-B6DD-7EAC5D50F662}" type="sibTrans" cxnId="{63A77470-294E-764F-9E5D-69FC9FBCF752}">
      <dgm:prSet/>
      <dgm:spPr/>
      <dgm:t>
        <a:bodyPr/>
        <a:lstStyle/>
        <a:p>
          <a:endParaRPr lang="ru-RU"/>
        </a:p>
      </dgm:t>
    </dgm:pt>
    <dgm:pt modelId="{5B5FF183-5513-3042-8CCF-9B61B325EE08}">
      <dgm:prSet phldrT="[Текст]"/>
      <dgm:spPr/>
      <dgm:t>
        <a:bodyPr/>
        <a:lstStyle/>
        <a:p>
          <a:r>
            <a:rPr lang="ru-RU"/>
            <a:t>150</a:t>
          </a:r>
        </a:p>
      </dgm:t>
    </dgm:pt>
    <dgm:pt modelId="{9000EB12-5FAB-1D4D-89EA-B9C8FC7B6EAB}" type="parTrans" cxnId="{DC675094-338B-4F48-9F35-780E52D56E03}">
      <dgm:prSet/>
      <dgm:spPr/>
      <dgm:t>
        <a:bodyPr/>
        <a:lstStyle/>
        <a:p>
          <a:endParaRPr lang="ru-RU"/>
        </a:p>
      </dgm:t>
    </dgm:pt>
    <dgm:pt modelId="{09EB2FCC-446A-3F4A-84DE-76451AF05DA2}" type="sibTrans" cxnId="{DC675094-338B-4F48-9F35-780E52D56E03}">
      <dgm:prSet/>
      <dgm:spPr/>
      <dgm:t>
        <a:bodyPr/>
        <a:lstStyle/>
        <a:p>
          <a:endParaRPr lang="ru-RU"/>
        </a:p>
      </dgm:t>
    </dgm:pt>
    <dgm:pt modelId="{48455A99-3E60-C746-B2F8-4A699F48AD6B}">
      <dgm:prSet phldrT="[Текст]"/>
      <dgm:spPr/>
      <dgm:t>
        <a:bodyPr/>
        <a:lstStyle/>
        <a:p>
          <a:r>
            <a:rPr lang="ru-RU"/>
            <a:t>Высокий 0.4 600 миллионов </a:t>
          </a:r>
        </a:p>
      </dgm:t>
    </dgm:pt>
    <dgm:pt modelId="{FB2D8292-F03F-BD44-85D1-77870ECC9282}" type="parTrans" cxnId="{D5A5A225-8F88-A74B-8234-AAC0DBE8359F}">
      <dgm:prSet/>
      <dgm:spPr/>
      <dgm:t>
        <a:bodyPr/>
        <a:lstStyle/>
        <a:p>
          <a:endParaRPr lang="ru-RU"/>
        </a:p>
      </dgm:t>
    </dgm:pt>
    <dgm:pt modelId="{A2EB66E1-8298-E640-A4AC-45C345A2D992}" type="sibTrans" cxnId="{D5A5A225-8F88-A74B-8234-AAC0DBE8359F}">
      <dgm:prSet/>
      <dgm:spPr/>
      <dgm:t>
        <a:bodyPr/>
        <a:lstStyle/>
        <a:p>
          <a:endParaRPr lang="ru-RU"/>
        </a:p>
      </dgm:t>
    </dgm:pt>
    <dgm:pt modelId="{C18EB01E-20FB-844D-98A5-C1E369A7EA39}">
      <dgm:prSet phldrT="[Текст]"/>
      <dgm:spPr/>
      <dgm:t>
        <a:bodyPr/>
        <a:lstStyle/>
        <a:p>
          <a:r>
            <a:rPr lang="ru-RU"/>
            <a:t>Средний 0.4 </a:t>
          </a:r>
        </a:p>
        <a:p>
          <a:r>
            <a:rPr lang="ru-RU"/>
            <a:t>400 миллионов </a:t>
          </a:r>
        </a:p>
      </dgm:t>
    </dgm:pt>
    <dgm:pt modelId="{5983649A-1F07-AB4E-A504-01B87B366A1A}" type="parTrans" cxnId="{04BA95E0-D390-374D-8DE4-61AE208E6A6C}">
      <dgm:prSet/>
      <dgm:spPr/>
      <dgm:t>
        <a:bodyPr/>
        <a:lstStyle/>
        <a:p>
          <a:endParaRPr lang="ru-RU"/>
        </a:p>
      </dgm:t>
    </dgm:pt>
    <dgm:pt modelId="{480F651D-CA3B-0D4D-B1F9-420AA8918666}" type="sibTrans" cxnId="{04BA95E0-D390-374D-8DE4-61AE208E6A6C}">
      <dgm:prSet/>
      <dgm:spPr/>
      <dgm:t>
        <a:bodyPr/>
        <a:lstStyle/>
        <a:p>
          <a:endParaRPr lang="ru-RU"/>
        </a:p>
      </dgm:t>
    </dgm:pt>
    <dgm:pt modelId="{2A3B3498-8DD1-8344-B2FB-A53489CE476E}">
      <dgm:prSet phldrT="[Текст]"/>
      <dgm:spPr/>
      <dgm:t>
        <a:bodyPr/>
        <a:lstStyle/>
        <a:p>
          <a:r>
            <a:rPr lang="ru-RU"/>
            <a:t>100</a:t>
          </a:r>
        </a:p>
      </dgm:t>
    </dgm:pt>
    <dgm:pt modelId="{8C37DB5F-651F-4D42-A765-2E14BDEF593B}" type="parTrans" cxnId="{26AC1CB4-8A03-4845-AFF9-7A2CE5A5B2BD}">
      <dgm:prSet/>
      <dgm:spPr/>
      <dgm:t>
        <a:bodyPr/>
        <a:lstStyle/>
        <a:p>
          <a:endParaRPr lang="ru-RU"/>
        </a:p>
      </dgm:t>
    </dgm:pt>
    <dgm:pt modelId="{260B5077-C757-EA40-9352-962F401EEEA6}" type="sibTrans" cxnId="{26AC1CB4-8A03-4845-AFF9-7A2CE5A5B2BD}">
      <dgm:prSet/>
      <dgm:spPr/>
      <dgm:t>
        <a:bodyPr/>
        <a:lstStyle/>
        <a:p>
          <a:endParaRPr lang="ru-RU"/>
        </a:p>
      </dgm:t>
    </dgm:pt>
    <dgm:pt modelId="{3B05BE1B-C3B3-A54A-A03B-791548E3F850}">
      <dgm:prSet phldrT="[Текст]"/>
      <dgm:spPr/>
      <dgm:t>
        <a:bodyPr/>
        <a:lstStyle/>
        <a:p>
          <a:r>
            <a:rPr lang="ru-RU"/>
            <a:t>Высокий 0.2</a:t>
          </a:r>
        </a:p>
        <a:p>
          <a:r>
            <a:rPr lang="ru-RU"/>
            <a:t>500 миллионов </a:t>
          </a:r>
        </a:p>
      </dgm:t>
    </dgm:pt>
    <dgm:pt modelId="{3FB55B97-9342-CD4C-A944-B06664E9730E}" type="parTrans" cxnId="{CE30733D-2AA1-934F-9113-014A0BCDB296}">
      <dgm:prSet/>
      <dgm:spPr/>
      <dgm:t>
        <a:bodyPr/>
        <a:lstStyle/>
        <a:p>
          <a:endParaRPr lang="ru-RU"/>
        </a:p>
      </dgm:t>
    </dgm:pt>
    <dgm:pt modelId="{AB245635-60D4-4646-A2FA-67B1BD229E94}" type="sibTrans" cxnId="{CE30733D-2AA1-934F-9113-014A0BCDB296}">
      <dgm:prSet/>
      <dgm:spPr/>
      <dgm:t>
        <a:bodyPr/>
        <a:lstStyle/>
        <a:p>
          <a:endParaRPr lang="ru-RU"/>
        </a:p>
      </dgm:t>
    </dgm:pt>
    <dgm:pt modelId="{2527348B-AC14-C34B-98A3-18CB837E4482}">
      <dgm:prSet/>
      <dgm:spPr/>
      <dgm:t>
        <a:bodyPr/>
        <a:lstStyle/>
        <a:p>
          <a:r>
            <a:rPr lang="ru-RU"/>
            <a:t>Средний 0.2 </a:t>
          </a:r>
        </a:p>
        <a:p>
          <a:r>
            <a:rPr lang="ru-RU"/>
            <a:t>350 миллионов </a:t>
          </a:r>
        </a:p>
      </dgm:t>
    </dgm:pt>
    <dgm:pt modelId="{41754797-C6B6-1949-886B-858FBD915C18}" type="parTrans" cxnId="{848D8D98-39D5-6F40-9488-4D13E12B8B2F}">
      <dgm:prSet/>
      <dgm:spPr/>
      <dgm:t>
        <a:bodyPr/>
        <a:lstStyle/>
        <a:p>
          <a:endParaRPr lang="ru-RU"/>
        </a:p>
      </dgm:t>
    </dgm:pt>
    <dgm:pt modelId="{E5B7BE88-EF0E-C34D-8A9A-DEA266B38421}" type="sibTrans" cxnId="{848D8D98-39D5-6F40-9488-4D13E12B8B2F}">
      <dgm:prSet/>
      <dgm:spPr/>
      <dgm:t>
        <a:bodyPr/>
        <a:lstStyle/>
        <a:p>
          <a:endParaRPr lang="ru-RU"/>
        </a:p>
      </dgm:t>
    </dgm:pt>
    <dgm:pt modelId="{BF458CC5-22F9-844A-AAE7-C78798B77999}">
      <dgm:prSet/>
      <dgm:spPr/>
      <dgm:t>
        <a:bodyPr/>
        <a:lstStyle/>
        <a:p>
          <a:r>
            <a:rPr lang="ru-RU"/>
            <a:t>Низский 0.2 </a:t>
          </a:r>
        </a:p>
        <a:p>
          <a:r>
            <a:rPr lang="ru-RU"/>
            <a:t>200 миллионов </a:t>
          </a:r>
        </a:p>
      </dgm:t>
    </dgm:pt>
    <dgm:pt modelId="{44E72437-6553-9B42-A41A-51B26D8B6512}" type="parTrans" cxnId="{82817270-C520-8F40-A1D4-1FDC581029D6}">
      <dgm:prSet/>
      <dgm:spPr/>
      <dgm:t>
        <a:bodyPr/>
        <a:lstStyle/>
        <a:p>
          <a:endParaRPr lang="ru-RU"/>
        </a:p>
      </dgm:t>
    </dgm:pt>
    <dgm:pt modelId="{B5695FA0-3FB2-C648-9117-E68201E34CD4}" type="sibTrans" cxnId="{82817270-C520-8F40-A1D4-1FDC581029D6}">
      <dgm:prSet/>
      <dgm:spPr/>
      <dgm:t>
        <a:bodyPr/>
        <a:lstStyle/>
        <a:p>
          <a:endParaRPr lang="ru-RU"/>
        </a:p>
      </dgm:t>
    </dgm:pt>
    <dgm:pt modelId="{FD24EFB0-AAA4-1540-8BAC-D72565043867}">
      <dgm:prSet/>
      <dgm:spPr/>
      <dgm:t>
        <a:bodyPr/>
        <a:lstStyle/>
        <a:p>
          <a:r>
            <a:rPr lang="ru-RU"/>
            <a:t>Низкий 0.6 </a:t>
          </a:r>
        </a:p>
        <a:p>
          <a:r>
            <a:rPr lang="ru-RU"/>
            <a:t>150 миллионов </a:t>
          </a:r>
        </a:p>
      </dgm:t>
    </dgm:pt>
    <dgm:pt modelId="{DA34848A-1C6C-E640-9D31-DE748461CEC9}" type="parTrans" cxnId="{F82C837F-6EE7-DF4A-A3CB-06B3D9EC2FEC}">
      <dgm:prSet/>
      <dgm:spPr/>
      <dgm:t>
        <a:bodyPr/>
        <a:lstStyle/>
        <a:p>
          <a:endParaRPr lang="ru-RU"/>
        </a:p>
      </dgm:t>
    </dgm:pt>
    <dgm:pt modelId="{5629DA55-E2DE-6143-8163-ED7D3803323B}" type="sibTrans" cxnId="{F82C837F-6EE7-DF4A-A3CB-06B3D9EC2FEC}">
      <dgm:prSet/>
      <dgm:spPr/>
      <dgm:t>
        <a:bodyPr/>
        <a:lstStyle/>
        <a:p>
          <a:endParaRPr lang="ru-RU"/>
        </a:p>
      </dgm:t>
    </dgm:pt>
    <dgm:pt modelId="{61DE54A9-E8F4-7F4B-B742-54E055F9F01D}" type="pres">
      <dgm:prSet presAssocID="{78CA3030-D59F-6148-A456-94AB161D0CD6}" presName="mainComposite" presStyleCnt="0">
        <dgm:presLayoutVars>
          <dgm:chPref val="1"/>
          <dgm:dir/>
          <dgm:animOne val="branch"/>
          <dgm:animLvl val="lvl"/>
          <dgm:resizeHandles val="exact"/>
        </dgm:presLayoutVars>
      </dgm:prSet>
      <dgm:spPr/>
      <dgm:t>
        <a:bodyPr/>
        <a:lstStyle/>
        <a:p>
          <a:endParaRPr lang="ru-RU"/>
        </a:p>
      </dgm:t>
    </dgm:pt>
    <dgm:pt modelId="{DEC406E1-7C33-754E-8324-8E4DCD333633}" type="pres">
      <dgm:prSet presAssocID="{78CA3030-D59F-6148-A456-94AB161D0CD6}" presName="hierFlow" presStyleCnt="0"/>
      <dgm:spPr/>
    </dgm:pt>
    <dgm:pt modelId="{8285E959-7A0E-BA45-9D66-6109EAF59008}" type="pres">
      <dgm:prSet presAssocID="{78CA3030-D59F-6148-A456-94AB161D0CD6}" presName="hierChild1" presStyleCnt="0">
        <dgm:presLayoutVars>
          <dgm:chPref val="1"/>
          <dgm:animOne val="branch"/>
          <dgm:animLvl val="lvl"/>
        </dgm:presLayoutVars>
      </dgm:prSet>
      <dgm:spPr/>
    </dgm:pt>
    <dgm:pt modelId="{4E6C01C0-C7F1-AD4F-84BC-D64BC8B17E1E}" type="pres">
      <dgm:prSet presAssocID="{2DE6EFB9-4053-A34C-A25F-24873F4164A8}" presName="Name17" presStyleCnt="0"/>
      <dgm:spPr/>
    </dgm:pt>
    <dgm:pt modelId="{BAEBC73F-D410-4941-84EB-683A35D14BD8}" type="pres">
      <dgm:prSet presAssocID="{2DE6EFB9-4053-A34C-A25F-24873F4164A8}" presName="level1Shape" presStyleLbl="node0" presStyleIdx="0" presStyleCnt="1">
        <dgm:presLayoutVars>
          <dgm:chPref val="3"/>
        </dgm:presLayoutVars>
      </dgm:prSet>
      <dgm:spPr/>
      <dgm:t>
        <a:bodyPr/>
        <a:lstStyle/>
        <a:p>
          <a:endParaRPr lang="ru-RU"/>
        </a:p>
      </dgm:t>
    </dgm:pt>
    <dgm:pt modelId="{B85F917D-CC46-AB48-B602-A0A5E575DE0F}" type="pres">
      <dgm:prSet presAssocID="{2DE6EFB9-4053-A34C-A25F-24873F4164A8}" presName="hierChild2" presStyleCnt="0"/>
      <dgm:spPr/>
    </dgm:pt>
    <dgm:pt modelId="{084071CA-A8B4-3547-925B-23C3C706250C}" type="pres">
      <dgm:prSet presAssocID="{9000EB12-5FAB-1D4D-89EA-B9C8FC7B6EAB}" presName="Name25" presStyleLbl="parChTrans1D2" presStyleIdx="0" presStyleCnt="2"/>
      <dgm:spPr/>
      <dgm:t>
        <a:bodyPr/>
        <a:lstStyle/>
        <a:p>
          <a:endParaRPr lang="ru-RU"/>
        </a:p>
      </dgm:t>
    </dgm:pt>
    <dgm:pt modelId="{A6B87A73-3BB5-D84C-9EE8-DBCE8010F62F}" type="pres">
      <dgm:prSet presAssocID="{9000EB12-5FAB-1D4D-89EA-B9C8FC7B6EAB}" presName="connTx" presStyleLbl="parChTrans1D2" presStyleIdx="0" presStyleCnt="2"/>
      <dgm:spPr/>
      <dgm:t>
        <a:bodyPr/>
        <a:lstStyle/>
        <a:p>
          <a:endParaRPr lang="ru-RU"/>
        </a:p>
      </dgm:t>
    </dgm:pt>
    <dgm:pt modelId="{A4D3B948-A42E-C946-8EF0-CEE0C8D739A4}" type="pres">
      <dgm:prSet presAssocID="{5B5FF183-5513-3042-8CCF-9B61B325EE08}" presName="Name30" presStyleCnt="0"/>
      <dgm:spPr/>
    </dgm:pt>
    <dgm:pt modelId="{EE87A9A4-0BB2-1647-A993-0CFA66FCC147}" type="pres">
      <dgm:prSet presAssocID="{5B5FF183-5513-3042-8CCF-9B61B325EE08}" presName="level2Shape" presStyleLbl="node2" presStyleIdx="0" presStyleCnt="2"/>
      <dgm:spPr/>
      <dgm:t>
        <a:bodyPr/>
        <a:lstStyle/>
        <a:p>
          <a:endParaRPr lang="ru-RU"/>
        </a:p>
      </dgm:t>
    </dgm:pt>
    <dgm:pt modelId="{631CDED3-2977-394B-B70B-F9AAA6BD6C06}" type="pres">
      <dgm:prSet presAssocID="{5B5FF183-5513-3042-8CCF-9B61B325EE08}" presName="hierChild3" presStyleCnt="0"/>
      <dgm:spPr/>
    </dgm:pt>
    <dgm:pt modelId="{E4CB11AE-4944-4F48-93AC-F61521CEC9D8}" type="pres">
      <dgm:prSet presAssocID="{FB2D8292-F03F-BD44-85D1-77870ECC9282}" presName="Name25" presStyleLbl="parChTrans1D3" presStyleIdx="0" presStyleCnt="6"/>
      <dgm:spPr/>
      <dgm:t>
        <a:bodyPr/>
        <a:lstStyle/>
        <a:p>
          <a:endParaRPr lang="ru-RU"/>
        </a:p>
      </dgm:t>
    </dgm:pt>
    <dgm:pt modelId="{B7470A1E-466C-F045-B37B-5C926C7B798C}" type="pres">
      <dgm:prSet presAssocID="{FB2D8292-F03F-BD44-85D1-77870ECC9282}" presName="connTx" presStyleLbl="parChTrans1D3" presStyleIdx="0" presStyleCnt="6"/>
      <dgm:spPr/>
      <dgm:t>
        <a:bodyPr/>
        <a:lstStyle/>
        <a:p>
          <a:endParaRPr lang="ru-RU"/>
        </a:p>
      </dgm:t>
    </dgm:pt>
    <dgm:pt modelId="{D5BCD775-9EAA-A040-A83F-F53F8BA57588}" type="pres">
      <dgm:prSet presAssocID="{48455A99-3E60-C746-B2F8-4A699F48AD6B}" presName="Name30" presStyleCnt="0"/>
      <dgm:spPr/>
    </dgm:pt>
    <dgm:pt modelId="{944E12BB-CE18-D54E-AD9A-6B50E0B06F48}" type="pres">
      <dgm:prSet presAssocID="{48455A99-3E60-C746-B2F8-4A699F48AD6B}" presName="level2Shape" presStyleLbl="node3" presStyleIdx="0" presStyleCnt="6"/>
      <dgm:spPr/>
      <dgm:t>
        <a:bodyPr/>
        <a:lstStyle/>
        <a:p>
          <a:endParaRPr lang="ru-RU"/>
        </a:p>
      </dgm:t>
    </dgm:pt>
    <dgm:pt modelId="{A293311B-80D0-5E45-A042-4A7EC9234695}" type="pres">
      <dgm:prSet presAssocID="{48455A99-3E60-C746-B2F8-4A699F48AD6B}" presName="hierChild3" presStyleCnt="0"/>
      <dgm:spPr/>
    </dgm:pt>
    <dgm:pt modelId="{F1EA75AC-48ED-2F4F-9CC3-2DA888E0CF5D}" type="pres">
      <dgm:prSet presAssocID="{5983649A-1F07-AB4E-A504-01B87B366A1A}" presName="Name25" presStyleLbl="parChTrans1D3" presStyleIdx="1" presStyleCnt="6"/>
      <dgm:spPr/>
      <dgm:t>
        <a:bodyPr/>
        <a:lstStyle/>
        <a:p>
          <a:endParaRPr lang="ru-RU"/>
        </a:p>
      </dgm:t>
    </dgm:pt>
    <dgm:pt modelId="{3F40F500-7ADC-9145-AD76-02393D3CA415}" type="pres">
      <dgm:prSet presAssocID="{5983649A-1F07-AB4E-A504-01B87B366A1A}" presName="connTx" presStyleLbl="parChTrans1D3" presStyleIdx="1" presStyleCnt="6"/>
      <dgm:spPr/>
      <dgm:t>
        <a:bodyPr/>
        <a:lstStyle/>
        <a:p>
          <a:endParaRPr lang="ru-RU"/>
        </a:p>
      </dgm:t>
    </dgm:pt>
    <dgm:pt modelId="{D749B3D8-B54A-5443-BAF5-6CC0002E046C}" type="pres">
      <dgm:prSet presAssocID="{C18EB01E-20FB-844D-98A5-C1E369A7EA39}" presName="Name30" presStyleCnt="0"/>
      <dgm:spPr/>
    </dgm:pt>
    <dgm:pt modelId="{A801BC93-D80C-B646-B1E4-4313E6FCD26F}" type="pres">
      <dgm:prSet presAssocID="{C18EB01E-20FB-844D-98A5-C1E369A7EA39}" presName="level2Shape" presStyleLbl="node3" presStyleIdx="1" presStyleCnt="6"/>
      <dgm:spPr/>
      <dgm:t>
        <a:bodyPr/>
        <a:lstStyle/>
        <a:p>
          <a:endParaRPr lang="ru-RU"/>
        </a:p>
      </dgm:t>
    </dgm:pt>
    <dgm:pt modelId="{8A91B796-AD86-DC41-B4C7-C3085CFF4027}" type="pres">
      <dgm:prSet presAssocID="{C18EB01E-20FB-844D-98A5-C1E369A7EA39}" presName="hierChild3" presStyleCnt="0"/>
      <dgm:spPr/>
    </dgm:pt>
    <dgm:pt modelId="{C9CF286F-C68F-AD49-9255-574C0EF3C810}" type="pres">
      <dgm:prSet presAssocID="{44E72437-6553-9B42-A41A-51B26D8B6512}" presName="Name25" presStyleLbl="parChTrans1D3" presStyleIdx="2" presStyleCnt="6"/>
      <dgm:spPr/>
      <dgm:t>
        <a:bodyPr/>
        <a:lstStyle/>
        <a:p>
          <a:endParaRPr lang="ru-RU"/>
        </a:p>
      </dgm:t>
    </dgm:pt>
    <dgm:pt modelId="{AAB5D6FF-73D0-1042-8C70-8524D1007DFE}" type="pres">
      <dgm:prSet presAssocID="{44E72437-6553-9B42-A41A-51B26D8B6512}" presName="connTx" presStyleLbl="parChTrans1D3" presStyleIdx="2" presStyleCnt="6"/>
      <dgm:spPr/>
      <dgm:t>
        <a:bodyPr/>
        <a:lstStyle/>
        <a:p>
          <a:endParaRPr lang="ru-RU"/>
        </a:p>
      </dgm:t>
    </dgm:pt>
    <dgm:pt modelId="{3A82D1B1-A4D1-B24A-89E1-4CB26FBA0D94}" type="pres">
      <dgm:prSet presAssocID="{BF458CC5-22F9-844A-AAE7-C78798B77999}" presName="Name30" presStyleCnt="0"/>
      <dgm:spPr/>
    </dgm:pt>
    <dgm:pt modelId="{C73A41C9-0629-F04B-9A06-107A7BA7DDB5}" type="pres">
      <dgm:prSet presAssocID="{BF458CC5-22F9-844A-AAE7-C78798B77999}" presName="level2Shape" presStyleLbl="node3" presStyleIdx="2" presStyleCnt="6"/>
      <dgm:spPr/>
      <dgm:t>
        <a:bodyPr/>
        <a:lstStyle/>
        <a:p>
          <a:endParaRPr lang="ru-RU"/>
        </a:p>
      </dgm:t>
    </dgm:pt>
    <dgm:pt modelId="{C84CECE5-A7C8-A64C-A63E-0EAE4353205B}" type="pres">
      <dgm:prSet presAssocID="{BF458CC5-22F9-844A-AAE7-C78798B77999}" presName="hierChild3" presStyleCnt="0"/>
      <dgm:spPr/>
    </dgm:pt>
    <dgm:pt modelId="{A71D972C-B2CB-B642-A8BA-643A056164C8}" type="pres">
      <dgm:prSet presAssocID="{8C37DB5F-651F-4D42-A765-2E14BDEF593B}" presName="Name25" presStyleLbl="parChTrans1D2" presStyleIdx="1" presStyleCnt="2"/>
      <dgm:spPr/>
      <dgm:t>
        <a:bodyPr/>
        <a:lstStyle/>
        <a:p>
          <a:endParaRPr lang="ru-RU"/>
        </a:p>
      </dgm:t>
    </dgm:pt>
    <dgm:pt modelId="{38699517-F21A-8249-822F-A00A0ADE5EC9}" type="pres">
      <dgm:prSet presAssocID="{8C37DB5F-651F-4D42-A765-2E14BDEF593B}" presName="connTx" presStyleLbl="parChTrans1D2" presStyleIdx="1" presStyleCnt="2"/>
      <dgm:spPr/>
      <dgm:t>
        <a:bodyPr/>
        <a:lstStyle/>
        <a:p>
          <a:endParaRPr lang="ru-RU"/>
        </a:p>
      </dgm:t>
    </dgm:pt>
    <dgm:pt modelId="{1C5877C8-9770-9748-8FFE-463B5F867B6A}" type="pres">
      <dgm:prSet presAssocID="{2A3B3498-8DD1-8344-B2FB-A53489CE476E}" presName="Name30" presStyleCnt="0"/>
      <dgm:spPr/>
    </dgm:pt>
    <dgm:pt modelId="{3BA13EAB-17B5-0649-9728-DAC980056DEB}" type="pres">
      <dgm:prSet presAssocID="{2A3B3498-8DD1-8344-B2FB-A53489CE476E}" presName="level2Shape" presStyleLbl="node2" presStyleIdx="1" presStyleCnt="2"/>
      <dgm:spPr/>
      <dgm:t>
        <a:bodyPr/>
        <a:lstStyle/>
        <a:p>
          <a:endParaRPr lang="ru-RU"/>
        </a:p>
      </dgm:t>
    </dgm:pt>
    <dgm:pt modelId="{5C949348-43CA-B54A-91D6-3C2EB16E8BC9}" type="pres">
      <dgm:prSet presAssocID="{2A3B3498-8DD1-8344-B2FB-A53489CE476E}" presName="hierChild3" presStyleCnt="0"/>
      <dgm:spPr/>
    </dgm:pt>
    <dgm:pt modelId="{6F0E334A-87D4-CB44-BCE7-AA671F0742B8}" type="pres">
      <dgm:prSet presAssocID="{3FB55B97-9342-CD4C-A944-B06664E9730E}" presName="Name25" presStyleLbl="parChTrans1D3" presStyleIdx="3" presStyleCnt="6"/>
      <dgm:spPr/>
      <dgm:t>
        <a:bodyPr/>
        <a:lstStyle/>
        <a:p>
          <a:endParaRPr lang="ru-RU"/>
        </a:p>
      </dgm:t>
    </dgm:pt>
    <dgm:pt modelId="{AA4037BD-50A7-BA4E-9F36-41E638F4735A}" type="pres">
      <dgm:prSet presAssocID="{3FB55B97-9342-CD4C-A944-B06664E9730E}" presName="connTx" presStyleLbl="parChTrans1D3" presStyleIdx="3" presStyleCnt="6"/>
      <dgm:spPr/>
      <dgm:t>
        <a:bodyPr/>
        <a:lstStyle/>
        <a:p>
          <a:endParaRPr lang="ru-RU"/>
        </a:p>
      </dgm:t>
    </dgm:pt>
    <dgm:pt modelId="{D2349546-57CA-D94D-AFBD-96AF3D606DEB}" type="pres">
      <dgm:prSet presAssocID="{3B05BE1B-C3B3-A54A-A03B-791548E3F850}" presName="Name30" presStyleCnt="0"/>
      <dgm:spPr/>
    </dgm:pt>
    <dgm:pt modelId="{0385A1B7-EFD4-6E4D-9CBD-C958A614C1EB}" type="pres">
      <dgm:prSet presAssocID="{3B05BE1B-C3B3-A54A-A03B-791548E3F850}" presName="level2Shape" presStyleLbl="node3" presStyleIdx="3" presStyleCnt="6"/>
      <dgm:spPr/>
      <dgm:t>
        <a:bodyPr/>
        <a:lstStyle/>
        <a:p>
          <a:endParaRPr lang="ru-RU"/>
        </a:p>
      </dgm:t>
    </dgm:pt>
    <dgm:pt modelId="{05C51E51-E217-ED42-A128-3CCD78ABE972}" type="pres">
      <dgm:prSet presAssocID="{3B05BE1B-C3B3-A54A-A03B-791548E3F850}" presName="hierChild3" presStyleCnt="0"/>
      <dgm:spPr/>
    </dgm:pt>
    <dgm:pt modelId="{3B045350-3ABD-6B4B-9D2A-7FDF02AD68EA}" type="pres">
      <dgm:prSet presAssocID="{41754797-C6B6-1949-886B-858FBD915C18}" presName="Name25" presStyleLbl="parChTrans1D3" presStyleIdx="4" presStyleCnt="6"/>
      <dgm:spPr/>
      <dgm:t>
        <a:bodyPr/>
        <a:lstStyle/>
        <a:p>
          <a:endParaRPr lang="ru-RU"/>
        </a:p>
      </dgm:t>
    </dgm:pt>
    <dgm:pt modelId="{38EFAA55-E197-284F-8AB6-181EC556A713}" type="pres">
      <dgm:prSet presAssocID="{41754797-C6B6-1949-886B-858FBD915C18}" presName="connTx" presStyleLbl="parChTrans1D3" presStyleIdx="4" presStyleCnt="6"/>
      <dgm:spPr/>
      <dgm:t>
        <a:bodyPr/>
        <a:lstStyle/>
        <a:p>
          <a:endParaRPr lang="ru-RU"/>
        </a:p>
      </dgm:t>
    </dgm:pt>
    <dgm:pt modelId="{60A74DD2-07C1-FC4C-AEA6-01A245762F6C}" type="pres">
      <dgm:prSet presAssocID="{2527348B-AC14-C34B-98A3-18CB837E4482}" presName="Name30" presStyleCnt="0"/>
      <dgm:spPr/>
    </dgm:pt>
    <dgm:pt modelId="{4B82E4E8-BDD5-ED4D-A52A-55BD412280ED}" type="pres">
      <dgm:prSet presAssocID="{2527348B-AC14-C34B-98A3-18CB837E4482}" presName="level2Shape" presStyleLbl="node3" presStyleIdx="4" presStyleCnt="6"/>
      <dgm:spPr/>
      <dgm:t>
        <a:bodyPr/>
        <a:lstStyle/>
        <a:p>
          <a:endParaRPr lang="ru-RU"/>
        </a:p>
      </dgm:t>
    </dgm:pt>
    <dgm:pt modelId="{84AAC16C-B98F-D744-808D-A576726B78A5}" type="pres">
      <dgm:prSet presAssocID="{2527348B-AC14-C34B-98A3-18CB837E4482}" presName="hierChild3" presStyleCnt="0"/>
      <dgm:spPr/>
    </dgm:pt>
    <dgm:pt modelId="{85B568F7-4FB2-D949-B26D-20B26732826F}" type="pres">
      <dgm:prSet presAssocID="{DA34848A-1C6C-E640-9D31-DE748461CEC9}" presName="Name25" presStyleLbl="parChTrans1D3" presStyleIdx="5" presStyleCnt="6"/>
      <dgm:spPr/>
      <dgm:t>
        <a:bodyPr/>
        <a:lstStyle/>
        <a:p>
          <a:endParaRPr lang="ru-RU"/>
        </a:p>
      </dgm:t>
    </dgm:pt>
    <dgm:pt modelId="{12C31FBA-D7C5-994C-9597-3D1BACF98FEE}" type="pres">
      <dgm:prSet presAssocID="{DA34848A-1C6C-E640-9D31-DE748461CEC9}" presName="connTx" presStyleLbl="parChTrans1D3" presStyleIdx="5" presStyleCnt="6"/>
      <dgm:spPr/>
      <dgm:t>
        <a:bodyPr/>
        <a:lstStyle/>
        <a:p>
          <a:endParaRPr lang="ru-RU"/>
        </a:p>
      </dgm:t>
    </dgm:pt>
    <dgm:pt modelId="{5F337526-6D90-AE48-B607-94FF890F2081}" type="pres">
      <dgm:prSet presAssocID="{FD24EFB0-AAA4-1540-8BAC-D72565043867}" presName="Name30" presStyleCnt="0"/>
      <dgm:spPr/>
    </dgm:pt>
    <dgm:pt modelId="{BA37BC91-7066-7047-8C8D-90B849D0FE87}" type="pres">
      <dgm:prSet presAssocID="{FD24EFB0-AAA4-1540-8BAC-D72565043867}" presName="level2Shape" presStyleLbl="node3" presStyleIdx="5" presStyleCnt="6"/>
      <dgm:spPr/>
      <dgm:t>
        <a:bodyPr/>
        <a:lstStyle/>
        <a:p>
          <a:endParaRPr lang="ru-RU"/>
        </a:p>
      </dgm:t>
    </dgm:pt>
    <dgm:pt modelId="{2A0A2FCF-68B2-8D4D-8C29-AF020327C963}" type="pres">
      <dgm:prSet presAssocID="{FD24EFB0-AAA4-1540-8BAC-D72565043867}" presName="hierChild3" presStyleCnt="0"/>
      <dgm:spPr/>
    </dgm:pt>
    <dgm:pt modelId="{5FF54AEA-BEBA-3542-8FA7-CB636A00610D}" type="pres">
      <dgm:prSet presAssocID="{78CA3030-D59F-6148-A456-94AB161D0CD6}" presName="bgShapesFlow" presStyleCnt="0"/>
      <dgm:spPr/>
    </dgm:pt>
  </dgm:ptLst>
  <dgm:cxnLst>
    <dgm:cxn modelId="{996EBD9A-F77F-4FFE-92D9-7EA3E2618FEC}" type="presOf" srcId="{DA34848A-1C6C-E640-9D31-DE748461CEC9}" destId="{85B568F7-4FB2-D949-B26D-20B26732826F}" srcOrd="0" destOrd="0" presId="urn:microsoft.com/office/officeart/2005/8/layout/hierarchy5"/>
    <dgm:cxn modelId="{7DBF1251-F658-48B6-B5B4-165911C2281E}" type="presOf" srcId="{2DE6EFB9-4053-A34C-A25F-24873F4164A8}" destId="{BAEBC73F-D410-4941-84EB-683A35D14BD8}" srcOrd="0" destOrd="0" presId="urn:microsoft.com/office/officeart/2005/8/layout/hierarchy5"/>
    <dgm:cxn modelId="{63EE36A4-4EED-4740-B3EC-B31F815CF97B}" type="presOf" srcId="{FB2D8292-F03F-BD44-85D1-77870ECC9282}" destId="{B7470A1E-466C-F045-B37B-5C926C7B798C}" srcOrd="1" destOrd="0" presId="urn:microsoft.com/office/officeart/2005/8/layout/hierarchy5"/>
    <dgm:cxn modelId="{A30619FC-DAA6-4C6E-82BA-378E1FB7F962}" type="presOf" srcId="{2A3B3498-8DD1-8344-B2FB-A53489CE476E}" destId="{3BA13EAB-17B5-0649-9728-DAC980056DEB}" srcOrd="0" destOrd="0" presId="urn:microsoft.com/office/officeart/2005/8/layout/hierarchy5"/>
    <dgm:cxn modelId="{A61ABFF1-BA1D-4F13-AFFA-1BEC123C1651}" type="presOf" srcId="{8C37DB5F-651F-4D42-A765-2E14BDEF593B}" destId="{38699517-F21A-8249-822F-A00A0ADE5EC9}" srcOrd="1" destOrd="0" presId="urn:microsoft.com/office/officeart/2005/8/layout/hierarchy5"/>
    <dgm:cxn modelId="{2C59EF09-A83B-4C27-8D33-74154D3F69F1}" type="presOf" srcId="{5983649A-1F07-AB4E-A504-01B87B366A1A}" destId="{F1EA75AC-48ED-2F4F-9CC3-2DA888E0CF5D}" srcOrd="0" destOrd="0" presId="urn:microsoft.com/office/officeart/2005/8/layout/hierarchy5"/>
    <dgm:cxn modelId="{29329AB0-EF68-414F-A72F-A2864B853A91}" type="presOf" srcId="{44E72437-6553-9B42-A41A-51B26D8B6512}" destId="{C9CF286F-C68F-AD49-9255-574C0EF3C810}" srcOrd="0" destOrd="0" presId="urn:microsoft.com/office/officeart/2005/8/layout/hierarchy5"/>
    <dgm:cxn modelId="{DC675094-338B-4F48-9F35-780E52D56E03}" srcId="{2DE6EFB9-4053-A34C-A25F-24873F4164A8}" destId="{5B5FF183-5513-3042-8CCF-9B61B325EE08}" srcOrd="0" destOrd="0" parTransId="{9000EB12-5FAB-1D4D-89EA-B9C8FC7B6EAB}" sibTransId="{09EB2FCC-446A-3F4A-84DE-76451AF05DA2}"/>
    <dgm:cxn modelId="{378F6F4C-EA1C-439D-943B-7073FC431907}" type="presOf" srcId="{48455A99-3E60-C746-B2F8-4A699F48AD6B}" destId="{944E12BB-CE18-D54E-AD9A-6B50E0B06F48}" srcOrd="0" destOrd="0" presId="urn:microsoft.com/office/officeart/2005/8/layout/hierarchy5"/>
    <dgm:cxn modelId="{2A26F3F8-3F87-4488-9C35-1DBF895324DF}" type="presOf" srcId="{3FB55B97-9342-CD4C-A944-B06664E9730E}" destId="{AA4037BD-50A7-BA4E-9F36-41E638F4735A}" srcOrd="1" destOrd="0" presId="urn:microsoft.com/office/officeart/2005/8/layout/hierarchy5"/>
    <dgm:cxn modelId="{D337A8D7-9B79-497E-8448-23B82EA6BF42}" type="presOf" srcId="{DA34848A-1C6C-E640-9D31-DE748461CEC9}" destId="{12C31FBA-D7C5-994C-9597-3D1BACF98FEE}" srcOrd="1" destOrd="0" presId="urn:microsoft.com/office/officeart/2005/8/layout/hierarchy5"/>
    <dgm:cxn modelId="{63A77470-294E-764F-9E5D-69FC9FBCF752}" srcId="{78CA3030-D59F-6148-A456-94AB161D0CD6}" destId="{2DE6EFB9-4053-A34C-A25F-24873F4164A8}" srcOrd="0" destOrd="0" parTransId="{E25781BC-26FC-E849-B2F7-CBFF1EA752C4}" sibTransId="{AA8818EB-2B8F-B24A-B6DD-7EAC5D50F662}"/>
    <dgm:cxn modelId="{4984E16B-FD18-4656-B0DA-A1D0730BA3CF}" type="presOf" srcId="{44E72437-6553-9B42-A41A-51B26D8B6512}" destId="{AAB5D6FF-73D0-1042-8C70-8524D1007DFE}" srcOrd="1" destOrd="0" presId="urn:microsoft.com/office/officeart/2005/8/layout/hierarchy5"/>
    <dgm:cxn modelId="{65FB988F-4F7A-4D65-BB7A-002E327A3F5B}" type="presOf" srcId="{5B5FF183-5513-3042-8CCF-9B61B325EE08}" destId="{EE87A9A4-0BB2-1647-A993-0CFA66FCC147}" srcOrd="0" destOrd="0" presId="urn:microsoft.com/office/officeart/2005/8/layout/hierarchy5"/>
    <dgm:cxn modelId="{0C0A75C2-ECFE-4CBC-819C-90A3A8829BAD}" type="presOf" srcId="{5983649A-1F07-AB4E-A504-01B87B366A1A}" destId="{3F40F500-7ADC-9145-AD76-02393D3CA415}" srcOrd="1" destOrd="0" presId="urn:microsoft.com/office/officeart/2005/8/layout/hierarchy5"/>
    <dgm:cxn modelId="{848D8D98-39D5-6F40-9488-4D13E12B8B2F}" srcId="{2A3B3498-8DD1-8344-B2FB-A53489CE476E}" destId="{2527348B-AC14-C34B-98A3-18CB837E4482}" srcOrd="1" destOrd="0" parTransId="{41754797-C6B6-1949-886B-858FBD915C18}" sibTransId="{E5B7BE88-EF0E-C34D-8A9A-DEA266B38421}"/>
    <dgm:cxn modelId="{1C5A1073-58AB-4C94-BFF8-1036B2C75994}" type="presOf" srcId="{3B05BE1B-C3B3-A54A-A03B-791548E3F850}" destId="{0385A1B7-EFD4-6E4D-9CBD-C958A614C1EB}" srcOrd="0" destOrd="0" presId="urn:microsoft.com/office/officeart/2005/8/layout/hierarchy5"/>
    <dgm:cxn modelId="{04BA95E0-D390-374D-8DE4-61AE208E6A6C}" srcId="{5B5FF183-5513-3042-8CCF-9B61B325EE08}" destId="{C18EB01E-20FB-844D-98A5-C1E369A7EA39}" srcOrd="1" destOrd="0" parTransId="{5983649A-1F07-AB4E-A504-01B87B366A1A}" sibTransId="{480F651D-CA3B-0D4D-B1F9-420AA8918666}"/>
    <dgm:cxn modelId="{21839D51-B5BB-4702-B82B-E293C16860AD}" type="presOf" srcId="{3FB55B97-9342-CD4C-A944-B06664E9730E}" destId="{6F0E334A-87D4-CB44-BCE7-AA671F0742B8}" srcOrd="0" destOrd="0" presId="urn:microsoft.com/office/officeart/2005/8/layout/hierarchy5"/>
    <dgm:cxn modelId="{07219584-F379-4D36-A27F-E208B0354B30}" type="presOf" srcId="{78CA3030-D59F-6148-A456-94AB161D0CD6}" destId="{61DE54A9-E8F4-7F4B-B742-54E055F9F01D}" srcOrd="0" destOrd="0" presId="urn:microsoft.com/office/officeart/2005/8/layout/hierarchy5"/>
    <dgm:cxn modelId="{723D6463-9EDA-4D17-8214-5FF9AD5F03D4}" type="presOf" srcId="{2527348B-AC14-C34B-98A3-18CB837E4482}" destId="{4B82E4E8-BDD5-ED4D-A52A-55BD412280ED}" srcOrd="0" destOrd="0" presId="urn:microsoft.com/office/officeart/2005/8/layout/hierarchy5"/>
    <dgm:cxn modelId="{D5A5A225-8F88-A74B-8234-AAC0DBE8359F}" srcId="{5B5FF183-5513-3042-8CCF-9B61B325EE08}" destId="{48455A99-3E60-C746-B2F8-4A699F48AD6B}" srcOrd="0" destOrd="0" parTransId="{FB2D8292-F03F-BD44-85D1-77870ECC9282}" sibTransId="{A2EB66E1-8298-E640-A4AC-45C345A2D992}"/>
    <dgm:cxn modelId="{98C64E92-F566-45A0-B47B-5B806AC6A658}" type="presOf" srcId="{9000EB12-5FAB-1D4D-89EA-B9C8FC7B6EAB}" destId="{084071CA-A8B4-3547-925B-23C3C706250C}" srcOrd="0" destOrd="0" presId="urn:microsoft.com/office/officeart/2005/8/layout/hierarchy5"/>
    <dgm:cxn modelId="{0AA1FDDC-9B9E-4416-AEAD-DA4B187E8977}" type="presOf" srcId="{C18EB01E-20FB-844D-98A5-C1E369A7EA39}" destId="{A801BC93-D80C-B646-B1E4-4313E6FCD26F}" srcOrd="0" destOrd="0" presId="urn:microsoft.com/office/officeart/2005/8/layout/hierarchy5"/>
    <dgm:cxn modelId="{A9E0AD9E-5F47-48F8-A17E-9A5BA8FF3404}" type="presOf" srcId="{FD24EFB0-AAA4-1540-8BAC-D72565043867}" destId="{BA37BC91-7066-7047-8C8D-90B849D0FE87}" srcOrd="0" destOrd="0" presId="urn:microsoft.com/office/officeart/2005/8/layout/hierarchy5"/>
    <dgm:cxn modelId="{CE30733D-2AA1-934F-9113-014A0BCDB296}" srcId="{2A3B3498-8DD1-8344-B2FB-A53489CE476E}" destId="{3B05BE1B-C3B3-A54A-A03B-791548E3F850}" srcOrd="0" destOrd="0" parTransId="{3FB55B97-9342-CD4C-A944-B06664E9730E}" sibTransId="{AB245635-60D4-4646-A2FA-67B1BD229E94}"/>
    <dgm:cxn modelId="{9E9F5B57-2416-4AA6-B6BB-45BECFB0ED1B}" type="presOf" srcId="{8C37DB5F-651F-4D42-A765-2E14BDEF593B}" destId="{A71D972C-B2CB-B642-A8BA-643A056164C8}" srcOrd="0" destOrd="0" presId="urn:microsoft.com/office/officeart/2005/8/layout/hierarchy5"/>
    <dgm:cxn modelId="{486E181F-5AAB-4E6E-9479-5913751C4A00}" type="presOf" srcId="{9000EB12-5FAB-1D4D-89EA-B9C8FC7B6EAB}" destId="{A6B87A73-3BB5-D84C-9EE8-DBCE8010F62F}" srcOrd="1" destOrd="0" presId="urn:microsoft.com/office/officeart/2005/8/layout/hierarchy5"/>
    <dgm:cxn modelId="{D3B02C1F-12F9-4340-B588-8170555D9A83}" type="presOf" srcId="{FB2D8292-F03F-BD44-85D1-77870ECC9282}" destId="{E4CB11AE-4944-4F48-93AC-F61521CEC9D8}" srcOrd="0" destOrd="0" presId="urn:microsoft.com/office/officeart/2005/8/layout/hierarchy5"/>
    <dgm:cxn modelId="{6C195567-1006-4BAC-9B2A-0919A40BBE7D}" type="presOf" srcId="{41754797-C6B6-1949-886B-858FBD915C18}" destId="{38EFAA55-E197-284F-8AB6-181EC556A713}" srcOrd="1" destOrd="0" presId="urn:microsoft.com/office/officeart/2005/8/layout/hierarchy5"/>
    <dgm:cxn modelId="{26AC1CB4-8A03-4845-AFF9-7A2CE5A5B2BD}" srcId="{2DE6EFB9-4053-A34C-A25F-24873F4164A8}" destId="{2A3B3498-8DD1-8344-B2FB-A53489CE476E}" srcOrd="1" destOrd="0" parTransId="{8C37DB5F-651F-4D42-A765-2E14BDEF593B}" sibTransId="{260B5077-C757-EA40-9352-962F401EEEA6}"/>
    <dgm:cxn modelId="{919C6FCB-B57A-4D3F-886D-07F8441E82B7}" type="presOf" srcId="{BF458CC5-22F9-844A-AAE7-C78798B77999}" destId="{C73A41C9-0629-F04B-9A06-107A7BA7DDB5}" srcOrd="0" destOrd="0" presId="urn:microsoft.com/office/officeart/2005/8/layout/hierarchy5"/>
    <dgm:cxn modelId="{82817270-C520-8F40-A1D4-1FDC581029D6}" srcId="{5B5FF183-5513-3042-8CCF-9B61B325EE08}" destId="{BF458CC5-22F9-844A-AAE7-C78798B77999}" srcOrd="2" destOrd="0" parTransId="{44E72437-6553-9B42-A41A-51B26D8B6512}" sibTransId="{B5695FA0-3FB2-C648-9117-E68201E34CD4}"/>
    <dgm:cxn modelId="{9087D74F-113B-4EE0-AD50-44BC67568E68}" type="presOf" srcId="{41754797-C6B6-1949-886B-858FBD915C18}" destId="{3B045350-3ABD-6B4B-9D2A-7FDF02AD68EA}" srcOrd="0" destOrd="0" presId="urn:microsoft.com/office/officeart/2005/8/layout/hierarchy5"/>
    <dgm:cxn modelId="{F82C837F-6EE7-DF4A-A3CB-06B3D9EC2FEC}" srcId="{2A3B3498-8DD1-8344-B2FB-A53489CE476E}" destId="{FD24EFB0-AAA4-1540-8BAC-D72565043867}" srcOrd="2" destOrd="0" parTransId="{DA34848A-1C6C-E640-9D31-DE748461CEC9}" sibTransId="{5629DA55-E2DE-6143-8163-ED7D3803323B}"/>
    <dgm:cxn modelId="{45BF3981-8779-47DD-8638-C2279CE5E114}" type="presParOf" srcId="{61DE54A9-E8F4-7F4B-B742-54E055F9F01D}" destId="{DEC406E1-7C33-754E-8324-8E4DCD333633}" srcOrd="0" destOrd="0" presId="urn:microsoft.com/office/officeart/2005/8/layout/hierarchy5"/>
    <dgm:cxn modelId="{190129C1-7E2D-43EB-A454-33328015F20A}" type="presParOf" srcId="{DEC406E1-7C33-754E-8324-8E4DCD333633}" destId="{8285E959-7A0E-BA45-9D66-6109EAF59008}" srcOrd="0" destOrd="0" presId="urn:microsoft.com/office/officeart/2005/8/layout/hierarchy5"/>
    <dgm:cxn modelId="{58342231-4E5F-42D8-BEF0-F1C7287A11BC}" type="presParOf" srcId="{8285E959-7A0E-BA45-9D66-6109EAF59008}" destId="{4E6C01C0-C7F1-AD4F-84BC-D64BC8B17E1E}" srcOrd="0" destOrd="0" presId="urn:microsoft.com/office/officeart/2005/8/layout/hierarchy5"/>
    <dgm:cxn modelId="{C82D884A-F1B6-4F11-9705-1EA699B5246A}" type="presParOf" srcId="{4E6C01C0-C7F1-AD4F-84BC-D64BC8B17E1E}" destId="{BAEBC73F-D410-4941-84EB-683A35D14BD8}" srcOrd="0" destOrd="0" presId="urn:microsoft.com/office/officeart/2005/8/layout/hierarchy5"/>
    <dgm:cxn modelId="{3A7A4057-E92E-4412-A574-47B044AB4B73}" type="presParOf" srcId="{4E6C01C0-C7F1-AD4F-84BC-D64BC8B17E1E}" destId="{B85F917D-CC46-AB48-B602-A0A5E575DE0F}" srcOrd="1" destOrd="0" presId="urn:microsoft.com/office/officeart/2005/8/layout/hierarchy5"/>
    <dgm:cxn modelId="{B7F488EE-EC52-4560-9CE1-88EB8A7935BA}" type="presParOf" srcId="{B85F917D-CC46-AB48-B602-A0A5E575DE0F}" destId="{084071CA-A8B4-3547-925B-23C3C706250C}" srcOrd="0" destOrd="0" presId="urn:microsoft.com/office/officeart/2005/8/layout/hierarchy5"/>
    <dgm:cxn modelId="{BCFC8C92-5A9F-48B6-A6DE-25EEF4D72A9F}" type="presParOf" srcId="{084071CA-A8B4-3547-925B-23C3C706250C}" destId="{A6B87A73-3BB5-D84C-9EE8-DBCE8010F62F}" srcOrd="0" destOrd="0" presId="urn:microsoft.com/office/officeart/2005/8/layout/hierarchy5"/>
    <dgm:cxn modelId="{B80B211D-4CEF-49FD-9159-A05AE0542C22}" type="presParOf" srcId="{B85F917D-CC46-AB48-B602-A0A5E575DE0F}" destId="{A4D3B948-A42E-C946-8EF0-CEE0C8D739A4}" srcOrd="1" destOrd="0" presId="urn:microsoft.com/office/officeart/2005/8/layout/hierarchy5"/>
    <dgm:cxn modelId="{CCDBB5C0-3E81-4806-8D29-B7832EB61654}" type="presParOf" srcId="{A4D3B948-A42E-C946-8EF0-CEE0C8D739A4}" destId="{EE87A9A4-0BB2-1647-A993-0CFA66FCC147}" srcOrd="0" destOrd="0" presId="urn:microsoft.com/office/officeart/2005/8/layout/hierarchy5"/>
    <dgm:cxn modelId="{38C36831-900D-448F-83C5-22ACB29AC543}" type="presParOf" srcId="{A4D3B948-A42E-C946-8EF0-CEE0C8D739A4}" destId="{631CDED3-2977-394B-B70B-F9AAA6BD6C06}" srcOrd="1" destOrd="0" presId="urn:microsoft.com/office/officeart/2005/8/layout/hierarchy5"/>
    <dgm:cxn modelId="{6FB20DC4-9A54-440C-844F-E879B7032573}" type="presParOf" srcId="{631CDED3-2977-394B-B70B-F9AAA6BD6C06}" destId="{E4CB11AE-4944-4F48-93AC-F61521CEC9D8}" srcOrd="0" destOrd="0" presId="urn:microsoft.com/office/officeart/2005/8/layout/hierarchy5"/>
    <dgm:cxn modelId="{90247E75-CA39-450C-9BA7-9A521B3E6DBE}" type="presParOf" srcId="{E4CB11AE-4944-4F48-93AC-F61521CEC9D8}" destId="{B7470A1E-466C-F045-B37B-5C926C7B798C}" srcOrd="0" destOrd="0" presId="urn:microsoft.com/office/officeart/2005/8/layout/hierarchy5"/>
    <dgm:cxn modelId="{7AB2690E-E187-4B46-B7B6-4566129CDCE9}" type="presParOf" srcId="{631CDED3-2977-394B-B70B-F9AAA6BD6C06}" destId="{D5BCD775-9EAA-A040-A83F-F53F8BA57588}" srcOrd="1" destOrd="0" presId="urn:microsoft.com/office/officeart/2005/8/layout/hierarchy5"/>
    <dgm:cxn modelId="{2655D069-B3AA-427A-A44D-C9CD79B81B63}" type="presParOf" srcId="{D5BCD775-9EAA-A040-A83F-F53F8BA57588}" destId="{944E12BB-CE18-D54E-AD9A-6B50E0B06F48}" srcOrd="0" destOrd="0" presId="urn:microsoft.com/office/officeart/2005/8/layout/hierarchy5"/>
    <dgm:cxn modelId="{869E7BEB-350F-4377-AC3B-52C40352113D}" type="presParOf" srcId="{D5BCD775-9EAA-A040-A83F-F53F8BA57588}" destId="{A293311B-80D0-5E45-A042-4A7EC9234695}" srcOrd="1" destOrd="0" presId="urn:microsoft.com/office/officeart/2005/8/layout/hierarchy5"/>
    <dgm:cxn modelId="{E2DFED20-116F-4918-906D-5AAAEAC69170}" type="presParOf" srcId="{631CDED3-2977-394B-B70B-F9AAA6BD6C06}" destId="{F1EA75AC-48ED-2F4F-9CC3-2DA888E0CF5D}" srcOrd="2" destOrd="0" presId="urn:microsoft.com/office/officeart/2005/8/layout/hierarchy5"/>
    <dgm:cxn modelId="{AA9CA31C-4392-4470-92A4-3C03B55A0388}" type="presParOf" srcId="{F1EA75AC-48ED-2F4F-9CC3-2DA888E0CF5D}" destId="{3F40F500-7ADC-9145-AD76-02393D3CA415}" srcOrd="0" destOrd="0" presId="urn:microsoft.com/office/officeart/2005/8/layout/hierarchy5"/>
    <dgm:cxn modelId="{06F83164-1438-4A3F-8A8B-55D39DCC4CB6}" type="presParOf" srcId="{631CDED3-2977-394B-B70B-F9AAA6BD6C06}" destId="{D749B3D8-B54A-5443-BAF5-6CC0002E046C}" srcOrd="3" destOrd="0" presId="urn:microsoft.com/office/officeart/2005/8/layout/hierarchy5"/>
    <dgm:cxn modelId="{9937ABC3-1283-4E9C-9FF3-99558D32322E}" type="presParOf" srcId="{D749B3D8-B54A-5443-BAF5-6CC0002E046C}" destId="{A801BC93-D80C-B646-B1E4-4313E6FCD26F}" srcOrd="0" destOrd="0" presId="urn:microsoft.com/office/officeart/2005/8/layout/hierarchy5"/>
    <dgm:cxn modelId="{F1DAD5A5-45AF-449B-85B9-D9868D781AA4}" type="presParOf" srcId="{D749B3D8-B54A-5443-BAF5-6CC0002E046C}" destId="{8A91B796-AD86-DC41-B4C7-C3085CFF4027}" srcOrd="1" destOrd="0" presId="urn:microsoft.com/office/officeart/2005/8/layout/hierarchy5"/>
    <dgm:cxn modelId="{6F94FFE1-01EA-4830-95FF-5702867CA445}" type="presParOf" srcId="{631CDED3-2977-394B-B70B-F9AAA6BD6C06}" destId="{C9CF286F-C68F-AD49-9255-574C0EF3C810}" srcOrd="4" destOrd="0" presId="urn:microsoft.com/office/officeart/2005/8/layout/hierarchy5"/>
    <dgm:cxn modelId="{530EA93D-CF99-4DFC-924D-29CE87D13BA9}" type="presParOf" srcId="{C9CF286F-C68F-AD49-9255-574C0EF3C810}" destId="{AAB5D6FF-73D0-1042-8C70-8524D1007DFE}" srcOrd="0" destOrd="0" presId="urn:microsoft.com/office/officeart/2005/8/layout/hierarchy5"/>
    <dgm:cxn modelId="{843C8575-4C45-4DBE-AAAF-A1F0B65DAAF8}" type="presParOf" srcId="{631CDED3-2977-394B-B70B-F9AAA6BD6C06}" destId="{3A82D1B1-A4D1-B24A-89E1-4CB26FBA0D94}" srcOrd="5" destOrd="0" presId="urn:microsoft.com/office/officeart/2005/8/layout/hierarchy5"/>
    <dgm:cxn modelId="{A6AEF62A-5583-40DE-B070-101D8FDF2365}" type="presParOf" srcId="{3A82D1B1-A4D1-B24A-89E1-4CB26FBA0D94}" destId="{C73A41C9-0629-F04B-9A06-107A7BA7DDB5}" srcOrd="0" destOrd="0" presId="urn:microsoft.com/office/officeart/2005/8/layout/hierarchy5"/>
    <dgm:cxn modelId="{DF8B0F29-1C7F-41EB-B17F-6DE81D5940FB}" type="presParOf" srcId="{3A82D1B1-A4D1-B24A-89E1-4CB26FBA0D94}" destId="{C84CECE5-A7C8-A64C-A63E-0EAE4353205B}" srcOrd="1" destOrd="0" presId="urn:microsoft.com/office/officeart/2005/8/layout/hierarchy5"/>
    <dgm:cxn modelId="{A767E602-26C8-4238-BC83-EF14710A668E}" type="presParOf" srcId="{B85F917D-CC46-AB48-B602-A0A5E575DE0F}" destId="{A71D972C-B2CB-B642-A8BA-643A056164C8}" srcOrd="2" destOrd="0" presId="urn:microsoft.com/office/officeart/2005/8/layout/hierarchy5"/>
    <dgm:cxn modelId="{350D6AA3-083D-401C-BF74-C7AD073B0A2B}" type="presParOf" srcId="{A71D972C-B2CB-B642-A8BA-643A056164C8}" destId="{38699517-F21A-8249-822F-A00A0ADE5EC9}" srcOrd="0" destOrd="0" presId="urn:microsoft.com/office/officeart/2005/8/layout/hierarchy5"/>
    <dgm:cxn modelId="{1D7A2793-4E9D-4D7C-81F8-1F977E8DB714}" type="presParOf" srcId="{B85F917D-CC46-AB48-B602-A0A5E575DE0F}" destId="{1C5877C8-9770-9748-8FFE-463B5F867B6A}" srcOrd="3" destOrd="0" presId="urn:microsoft.com/office/officeart/2005/8/layout/hierarchy5"/>
    <dgm:cxn modelId="{D231E591-7DAF-48A9-AC1B-F894A94371BF}" type="presParOf" srcId="{1C5877C8-9770-9748-8FFE-463B5F867B6A}" destId="{3BA13EAB-17B5-0649-9728-DAC980056DEB}" srcOrd="0" destOrd="0" presId="urn:microsoft.com/office/officeart/2005/8/layout/hierarchy5"/>
    <dgm:cxn modelId="{3572D6FC-EEEC-45D2-9E47-8A0C2F39E48F}" type="presParOf" srcId="{1C5877C8-9770-9748-8FFE-463B5F867B6A}" destId="{5C949348-43CA-B54A-91D6-3C2EB16E8BC9}" srcOrd="1" destOrd="0" presId="urn:microsoft.com/office/officeart/2005/8/layout/hierarchy5"/>
    <dgm:cxn modelId="{B4E8D4AE-E38C-48A1-B3B5-4F5E4E0B733C}" type="presParOf" srcId="{5C949348-43CA-B54A-91D6-3C2EB16E8BC9}" destId="{6F0E334A-87D4-CB44-BCE7-AA671F0742B8}" srcOrd="0" destOrd="0" presId="urn:microsoft.com/office/officeart/2005/8/layout/hierarchy5"/>
    <dgm:cxn modelId="{A6D89A98-0A79-4F24-8466-23E4FBAC66AE}" type="presParOf" srcId="{6F0E334A-87D4-CB44-BCE7-AA671F0742B8}" destId="{AA4037BD-50A7-BA4E-9F36-41E638F4735A}" srcOrd="0" destOrd="0" presId="urn:microsoft.com/office/officeart/2005/8/layout/hierarchy5"/>
    <dgm:cxn modelId="{1438CF0C-3BC5-49C5-B870-08115E3B4E66}" type="presParOf" srcId="{5C949348-43CA-B54A-91D6-3C2EB16E8BC9}" destId="{D2349546-57CA-D94D-AFBD-96AF3D606DEB}" srcOrd="1" destOrd="0" presId="urn:microsoft.com/office/officeart/2005/8/layout/hierarchy5"/>
    <dgm:cxn modelId="{6C759F51-91B3-4B21-BFE3-3FFAF487F2DA}" type="presParOf" srcId="{D2349546-57CA-D94D-AFBD-96AF3D606DEB}" destId="{0385A1B7-EFD4-6E4D-9CBD-C958A614C1EB}" srcOrd="0" destOrd="0" presId="urn:microsoft.com/office/officeart/2005/8/layout/hierarchy5"/>
    <dgm:cxn modelId="{66AE93FD-4D18-46F7-BAAC-10D2813E6FDB}" type="presParOf" srcId="{D2349546-57CA-D94D-AFBD-96AF3D606DEB}" destId="{05C51E51-E217-ED42-A128-3CCD78ABE972}" srcOrd="1" destOrd="0" presId="urn:microsoft.com/office/officeart/2005/8/layout/hierarchy5"/>
    <dgm:cxn modelId="{80B38A79-971E-45EB-AD9A-E8B784EE72A1}" type="presParOf" srcId="{5C949348-43CA-B54A-91D6-3C2EB16E8BC9}" destId="{3B045350-3ABD-6B4B-9D2A-7FDF02AD68EA}" srcOrd="2" destOrd="0" presId="urn:microsoft.com/office/officeart/2005/8/layout/hierarchy5"/>
    <dgm:cxn modelId="{E0334CDB-A764-4E8B-8335-CD2187EADDA1}" type="presParOf" srcId="{3B045350-3ABD-6B4B-9D2A-7FDF02AD68EA}" destId="{38EFAA55-E197-284F-8AB6-181EC556A713}" srcOrd="0" destOrd="0" presId="urn:microsoft.com/office/officeart/2005/8/layout/hierarchy5"/>
    <dgm:cxn modelId="{240D8FA7-54D5-4E69-9AFC-F3950502E5C4}" type="presParOf" srcId="{5C949348-43CA-B54A-91D6-3C2EB16E8BC9}" destId="{60A74DD2-07C1-FC4C-AEA6-01A245762F6C}" srcOrd="3" destOrd="0" presId="urn:microsoft.com/office/officeart/2005/8/layout/hierarchy5"/>
    <dgm:cxn modelId="{FB9D73A7-45C4-44A5-B50F-A8BE88F432F9}" type="presParOf" srcId="{60A74DD2-07C1-FC4C-AEA6-01A245762F6C}" destId="{4B82E4E8-BDD5-ED4D-A52A-55BD412280ED}" srcOrd="0" destOrd="0" presId="urn:microsoft.com/office/officeart/2005/8/layout/hierarchy5"/>
    <dgm:cxn modelId="{3A0B316F-4638-450E-B29E-96126BBB4110}" type="presParOf" srcId="{60A74DD2-07C1-FC4C-AEA6-01A245762F6C}" destId="{84AAC16C-B98F-D744-808D-A576726B78A5}" srcOrd="1" destOrd="0" presId="urn:microsoft.com/office/officeart/2005/8/layout/hierarchy5"/>
    <dgm:cxn modelId="{D1B88D78-85BE-4089-B928-85CDB96B15F5}" type="presParOf" srcId="{5C949348-43CA-B54A-91D6-3C2EB16E8BC9}" destId="{85B568F7-4FB2-D949-B26D-20B26732826F}" srcOrd="4" destOrd="0" presId="urn:microsoft.com/office/officeart/2005/8/layout/hierarchy5"/>
    <dgm:cxn modelId="{0527A2F2-1359-42F2-873B-E82FC36936A4}" type="presParOf" srcId="{85B568F7-4FB2-D949-B26D-20B26732826F}" destId="{12C31FBA-D7C5-994C-9597-3D1BACF98FEE}" srcOrd="0" destOrd="0" presId="urn:microsoft.com/office/officeart/2005/8/layout/hierarchy5"/>
    <dgm:cxn modelId="{F895313A-81FC-4B7F-9C4D-185D7F2B8C93}" type="presParOf" srcId="{5C949348-43CA-B54A-91D6-3C2EB16E8BC9}" destId="{5F337526-6D90-AE48-B607-94FF890F2081}" srcOrd="5" destOrd="0" presId="urn:microsoft.com/office/officeart/2005/8/layout/hierarchy5"/>
    <dgm:cxn modelId="{670A0577-8893-4E04-B5A1-197B4B3D6C31}" type="presParOf" srcId="{5F337526-6D90-AE48-B607-94FF890F2081}" destId="{BA37BC91-7066-7047-8C8D-90B849D0FE87}" srcOrd="0" destOrd="0" presId="urn:microsoft.com/office/officeart/2005/8/layout/hierarchy5"/>
    <dgm:cxn modelId="{FB27B7EF-6C12-4E45-91E3-7BFA5C214AD3}" type="presParOf" srcId="{5F337526-6D90-AE48-B607-94FF890F2081}" destId="{2A0A2FCF-68B2-8D4D-8C29-AF020327C963}" srcOrd="1" destOrd="0" presId="urn:microsoft.com/office/officeart/2005/8/layout/hierarchy5"/>
    <dgm:cxn modelId="{63258584-51C3-49AB-9716-37C08454BD51}" type="presParOf" srcId="{61DE54A9-E8F4-7F4B-B742-54E055F9F01D}" destId="{5FF54AEA-BEBA-3542-8FA7-CB636A00610D}" srcOrd="1" destOrd="0" presId="urn:microsoft.com/office/officeart/2005/8/layout/hierarchy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BC73F-D410-4941-84EB-683A35D14BD8}">
      <dsp:nvSpPr>
        <dsp:cNvPr id="0" name=""/>
        <dsp:cNvSpPr/>
      </dsp:nvSpPr>
      <dsp:spPr>
        <a:xfrm>
          <a:off x="861574" y="1498985"/>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50 милиионов </a:t>
          </a:r>
        </a:p>
      </dsp:txBody>
      <dsp:txXfrm>
        <a:off x="876821" y="1514232"/>
        <a:ext cx="1010635" cy="490070"/>
      </dsp:txXfrm>
    </dsp:sp>
    <dsp:sp modelId="{084071CA-A8B4-3547-925B-23C3C706250C}">
      <dsp:nvSpPr>
        <dsp:cNvPr id="0" name=""/>
        <dsp:cNvSpPr/>
      </dsp:nvSpPr>
      <dsp:spPr>
        <a:xfrm rot="17692822">
          <a:off x="1616008" y="1296965"/>
          <a:ext cx="989842" cy="26630"/>
        </a:xfrm>
        <a:custGeom>
          <a:avLst/>
          <a:gdLst/>
          <a:ahLst/>
          <a:cxnLst/>
          <a:rect l="0" t="0" r="0" b="0"/>
          <a:pathLst>
            <a:path>
              <a:moveTo>
                <a:pt x="0" y="13315"/>
              </a:moveTo>
              <a:lnTo>
                <a:pt x="989842"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1616008" y="1296965"/>
        <a:ext cx="989842" cy="26630"/>
      </dsp:txXfrm>
    </dsp:sp>
    <dsp:sp modelId="{EE87A9A4-0BB2-1647-A993-0CFA66FCC147}">
      <dsp:nvSpPr>
        <dsp:cNvPr id="0" name=""/>
        <dsp:cNvSpPr/>
      </dsp:nvSpPr>
      <dsp:spPr>
        <a:xfrm>
          <a:off x="2319155" y="601011"/>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150</a:t>
          </a:r>
        </a:p>
      </dsp:txBody>
      <dsp:txXfrm>
        <a:off x="2334402" y="616258"/>
        <a:ext cx="1010635" cy="490070"/>
      </dsp:txXfrm>
    </dsp:sp>
    <dsp:sp modelId="{E4CB11AE-4944-4F48-93AC-F61521CEC9D8}">
      <dsp:nvSpPr>
        <dsp:cNvPr id="0" name=""/>
        <dsp:cNvSpPr/>
      </dsp:nvSpPr>
      <dsp:spPr>
        <a:xfrm rot="18289469">
          <a:off x="3203882" y="548653"/>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3203882" y="548653"/>
        <a:ext cx="729254" cy="26630"/>
      </dsp:txXfrm>
    </dsp:sp>
    <dsp:sp modelId="{944E12BB-CE18-D54E-AD9A-6B50E0B06F48}">
      <dsp:nvSpPr>
        <dsp:cNvPr id="0" name=""/>
        <dsp:cNvSpPr/>
      </dsp:nvSpPr>
      <dsp:spPr>
        <a:xfrm>
          <a:off x="3776736" y="2362"/>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Высокий 0.4 600 миллионов </a:t>
          </a:r>
        </a:p>
      </dsp:txBody>
      <dsp:txXfrm>
        <a:off x="3791983" y="17609"/>
        <a:ext cx="1010635" cy="490070"/>
      </dsp:txXfrm>
    </dsp:sp>
    <dsp:sp modelId="{F1EA75AC-48ED-2F4F-9CC3-2DA888E0CF5D}">
      <dsp:nvSpPr>
        <dsp:cNvPr id="0" name=""/>
        <dsp:cNvSpPr/>
      </dsp:nvSpPr>
      <dsp:spPr>
        <a:xfrm>
          <a:off x="3360284" y="847978"/>
          <a:ext cx="416451" cy="26630"/>
        </a:xfrm>
        <a:custGeom>
          <a:avLst/>
          <a:gdLst/>
          <a:ahLst/>
          <a:cxnLst/>
          <a:rect l="0" t="0" r="0" b="0"/>
          <a:pathLst>
            <a:path>
              <a:moveTo>
                <a:pt x="0" y="13315"/>
              </a:moveTo>
              <a:lnTo>
                <a:pt x="416451"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3360284" y="847978"/>
        <a:ext cx="416451" cy="26630"/>
      </dsp:txXfrm>
    </dsp:sp>
    <dsp:sp modelId="{A801BC93-D80C-B646-B1E4-4313E6FCD26F}">
      <dsp:nvSpPr>
        <dsp:cNvPr id="0" name=""/>
        <dsp:cNvSpPr/>
      </dsp:nvSpPr>
      <dsp:spPr>
        <a:xfrm>
          <a:off x="3776736" y="601011"/>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Средний 0.4 </a:t>
          </a:r>
        </a:p>
        <a:p>
          <a:pPr lvl="0" algn="ctr" defTabSz="488950">
            <a:lnSpc>
              <a:spcPct val="90000"/>
            </a:lnSpc>
            <a:spcBef>
              <a:spcPct val="0"/>
            </a:spcBef>
            <a:spcAft>
              <a:spcPct val="35000"/>
            </a:spcAft>
          </a:pPr>
          <a:r>
            <a:rPr lang="ru-RU" sz="1100" kern="1200"/>
            <a:t>400 миллионов </a:t>
          </a:r>
        </a:p>
      </dsp:txBody>
      <dsp:txXfrm>
        <a:off x="3791983" y="616258"/>
        <a:ext cx="1010635" cy="490070"/>
      </dsp:txXfrm>
    </dsp:sp>
    <dsp:sp modelId="{C9CF286F-C68F-AD49-9255-574C0EF3C810}">
      <dsp:nvSpPr>
        <dsp:cNvPr id="0" name=""/>
        <dsp:cNvSpPr/>
      </dsp:nvSpPr>
      <dsp:spPr>
        <a:xfrm rot="3310531">
          <a:off x="3203882" y="1147302"/>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3203882" y="1147302"/>
        <a:ext cx="729254" cy="26630"/>
      </dsp:txXfrm>
    </dsp:sp>
    <dsp:sp modelId="{C73A41C9-0629-F04B-9A06-107A7BA7DDB5}">
      <dsp:nvSpPr>
        <dsp:cNvPr id="0" name=""/>
        <dsp:cNvSpPr/>
      </dsp:nvSpPr>
      <dsp:spPr>
        <a:xfrm>
          <a:off x="3776736" y="1199660"/>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Низский 0.2 </a:t>
          </a:r>
        </a:p>
        <a:p>
          <a:pPr lvl="0" algn="ctr" defTabSz="488950">
            <a:lnSpc>
              <a:spcPct val="90000"/>
            </a:lnSpc>
            <a:spcBef>
              <a:spcPct val="0"/>
            </a:spcBef>
            <a:spcAft>
              <a:spcPct val="35000"/>
            </a:spcAft>
          </a:pPr>
          <a:r>
            <a:rPr lang="ru-RU" sz="1100" kern="1200"/>
            <a:t>200 миллионов </a:t>
          </a:r>
        </a:p>
      </dsp:txBody>
      <dsp:txXfrm>
        <a:off x="3791983" y="1214907"/>
        <a:ext cx="1010635" cy="490070"/>
      </dsp:txXfrm>
    </dsp:sp>
    <dsp:sp modelId="{A71D972C-B2CB-B642-A8BA-643A056164C8}">
      <dsp:nvSpPr>
        <dsp:cNvPr id="0" name=""/>
        <dsp:cNvSpPr/>
      </dsp:nvSpPr>
      <dsp:spPr>
        <a:xfrm rot="3907178">
          <a:off x="1616008" y="2194938"/>
          <a:ext cx="989842" cy="26630"/>
        </a:xfrm>
        <a:custGeom>
          <a:avLst/>
          <a:gdLst/>
          <a:ahLst/>
          <a:cxnLst/>
          <a:rect l="0" t="0" r="0" b="0"/>
          <a:pathLst>
            <a:path>
              <a:moveTo>
                <a:pt x="0" y="13315"/>
              </a:moveTo>
              <a:lnTo>
                <a:pt x="989842"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1616008" y="2194938"/>
        <a:ext cx="989842" cy="26630"/>
      </dsp:txXfrm>
    </dsp:sp>
    <dsp:sp modelId="{3BA13EAB-17B5-0649-9728-DAC980056DEB}">
      <dsp:nvSpPr>
        <dsp:cNvPr id="0" name=""/>
        <dsp:cNvSpPr/>
      </dsp:nvSpPr>
      <dsp:spPr>
        <a:xfrm>
          <a:off x="2319155" y="2396959"/>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100</a:t>
          </a:r>
        </a:p>
      </dsp:txBody>
      <dsp:txXfrm>
        <a:off x="2334402" y="2412206"/>
        <a:ext cx="1010635" cy="490070"/>
      </dsp:txXfrm>
    </dsp:sp>
    <dsp:sp modelId="{6F0E334A-87D4-CB44-BCE7-AA671F0742B8}">
      <dsp:nvSpPr>
        <dsp:cNvPr id="0" name=""/>
        <dsp:cNvSpPr/>
      </dsp:nvSpPr>
      <dsp:spPr>
        <a:xfrm rot="18289469">
          <a:off x="3203882" y="2344601"/>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3203882" y="2344601"/>
        <a:ext cx="729254" cy="26630"/>
      </dsp:txXfrm>
    </dsp:sp>
    <dsp:sp modelId="{0385A1B7-EFD4-6E4D-9CBD-C958A614C1EB}">
      <dsp:nvSpPr>
        <dsp:cNvPr id="0" name=""/>
        <dsp:cNvSpPr/>
      </dsp:nvSpPr>
      <dsp:spPr>
        <a:xfrm>
          <a:off x="3776736" y="1798309"/>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Высокий 0.2</a:t>
          </a:r>
        </a:p>
        <a:p>
          <a:pPr lvl="0" algn="ctr" defTabSz="488950">
            <a:lnSpc>
              <a:spcPct val="90000"/>
            </a:lnSpc>
            <a:spcBef>
              <a:spcPct val="0"/>
            </a:spcBef>
            <a:spcAft>
              <a:spcPct val="35000"/>
            </a:spcAft>
          </a:pPr>
          <a:r>
            <a:rPr lang="ru-RU" sz="1100" kern="1200"/>
            <a:t>500 миллионов </a:t>
          </a:r>
        </a:p>
      </dsp:txBody>
      <dsp:txXfrm>
        <a:off x="3791983" y="1813556"/>
        <a:ext cx="1010635" cy="490070"/>
      </dsp:txXfrm>
    </dsp:sp>
    <dsp:sp modelId="{3B045350-3ABD-6B4B-9D2A-7FDF02AD68EA}">
      <dsp:nvSpPr>
        <dsp:cNvPr id="0" name=""/>
        <dsp:cNvSpPr/>
      </dsp:nvSpPr>
      <dsp:spPr>
        <a:xfrm>
          <a:off x="3360284" y="2643925"/>
          <a:ext cx="416451" cy="26630"/>
        </a:xfrm>
        <a:custGeom>
          <a:avLst/>
          <a:gdLst/>
          <a:ahLst/>
          <a:cxnLst/>
          <a:rect l="0" t="0" r="0" b="0"/>
          <a:pathLst>
            <a:path>
              <a:moveTo>
                <a:pt x="0" y="13315"/>
              </a:moveTo>
              <a:lnTo>
                <a:pt x="416451"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3360284" y="2643925"/>
        <a:ext cx="416451" cy="26630"/>
      </dsp:txXfrm>
    </dsp:sp>
    <dsp:sp modelId="{4B82E4E8-BDD5-ED4D-A52A-55BD412280ED}">
      <dsp:nvSpPr>
        <dsp:cNvPr id="0" name=""/>
        <dsp:cNvSpPr/>
      </dsp:nvSpPr>
      <dsp:spPr>
        <a:xfrm>
          <a:off x="3776736" y="2396959"/>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Средний 0.2 </a:t>
          </a:r>
        </a:p>
        <a:p>
          <a:pPr lvl="0" algn="ctr" defTabSz="488950">
            <a:lnSpc>
              <a:spcPct val="90000"/>
            </a:lnSpc>
            <a:spcBef>
              <a:spcPct val="0"/>
            </a:spcBef>
            <a:spcAft>
              <a:spcPct val="35000"/>
            </a:spcAft>
          </a:pPr>
          <a:r>
            <a:rPr lang="ru-RU" sz="1100" kern="1200"/>
            <a:t>350 миллионов </a:t>
          </a:r>
        </a:p>
      </dsp:txBody>
      <dsp:txXfrm>
        <a:off x="3791983" y="2412206"/>
        <a:ext cx="1010635" cy="490070"/>
      </dsp:txXfrm>
    </dsp:sp>
    <dsp:sp modelId="{85B568F7-4FB2-D949-B26D-20B26732826F}">
      <dsp:nvSpPr>
        <dsp:cNvPr id="0" name=""/>
        <dsp:cNvSpPr/>
      </dsp:nvSpPr>
      <dsp:spPr>
        <a:xfrm rot="3310531">
          <a:off x="3203882" y="2943250"/>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ru-RU" sz="100" kern="1200"/>
        </a:p>
      </dsp:txBody>
      <dsp:txXfrm>
        <a:off x="3203882" y="2943250"/>
        <a:ext cx="729254" cy="26630"/>
      </dsp:txXfrm>
    </dsp:sp>
    <dsp:sp modelId="{BA37BC91-7066-7047-8C8D-90B849D0FE87}">
      <dsp:nvSpPr>
        <dsp:cNvPr id="0" name=""/>
        <dsp:cNvSpPr/>
      </dsp:nvSpPr>
      <dsp:spPr>
        <a:xfrm>
          <a:off x="3776736" y="2995608"/>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Низкий 0.6 </a:t>
          </a:r>
        </a:p>
        <a:p>
          <a:pPr lvl="0" algn="ctr" defTabSz="488950">
            <a:lnSpc>
              <a:spcPct val="90000"/>
            </a:lnSpc>
            <a:spcBef>
              <a:spcPct val="0"/>
            </a:spcBef>
            <a:spcAft>
              <a:spcPct val="35000"/>
            </a:spcAft>
          </a:pPr>
          <a:r>
            <a:rPr lang="ru-RU" sz="1100" kern="1200"/>
            <a:t>150 миллионов </a:t>
          </a:r>
        </a:p>
      </dsp:txBody>
      <dsp:txXfrm>
        <a:off x="3791983" y="3010855"/>
        <a:ext cx="1010635" cy="4900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22:46:07.360"/>
    </inkml:context>
    <inkml:brush xml:id="br0">
      <inkml:brushProperty name="width" value="0.05" units="cm"/>
      <inkml:brushProperty name="height" value="0.05" units="cm"/>
      <inkml:brushProperty name="color" value="#E71224"/>
    </inkml:brush>
  </inkml:definitions>
  <inkml:trace contextRef="#ctx0" brushRef="#br0">0 117 24575,'0'14'0,"0"4"0,0-4 0,0 8 0,0-11 0,0 11 0,0-11 0,0 4 0,0-6 0,0 0 0,0-1 0,0 0 0,0 0 0,0-2 0,0 0 0,0 0 0,0 1 0,0 0 0,0 0 0,0 0 0,0 0 0,0 0 0,0 1 0,0-1 0,4-3 0,-4 3 0,4-3 0,-4 3 0,4-4 0,-1 0 0,2 0 0,1-2 0,-2 2 0,4-3 0,-4 4 0,3-3 0,-3 2 0,4-3 0,-1 0 0,0 0 0,0 0 0,0 0 0,0 0 0,1 0 0,-1 0 0,1 0 0,-1 0 0,1 0 0,-1 0 0,0 0 0,0 0 0,0 0 0,1 0 0,0 0 0,0 0 0,-1 0 0,1 0 0,-1 0 0,1 0 0,-1 0 0,1 0 0,-1 0 0,2 0 0,-2 0 0,2 0 0,-2 0 0,2 0 0,-1 0 0,0 0 0,1 0 0,0 0 0,0 0 0,-1 0 0,1 0 0,0 0 0,-1 0 0,1 0 0,0 0 0,0 0 0,-1 0 0,1 0 0,7 0 0,-6 0 0,6 0 0,-7 0 0,-1 0 0,1 0 0,0 0 0,-1 0 0,1 0 0,0 0 0,0 0 0,-1 0 0,0 0 0,0 0 0,0 0 0,-1 0 0,0 0 0,-1 0 0,1 0 0,1 0 0,-1 0 0,1 0 0,0 0 0,-1 0 0,1 0 0,0 0 0,0 0 0,0 0 0,0 0 0,0 0 0,1 0 0,-1 0 0,0 0 0,1 0 0,-1 0 0,0 0 0,1 0 0,0 0 0,0 0 0,-1 0 0,1-3 0,0 2 0,0-3 0,-1 4 0,0 0 0,0 0 0,1 0 0,0 0 0,-1 0 0,1 0 0,-1 0 0,1 0 0,-1 0 0,0 0 0,-3-4 0,3 3 0,-3-3 0,4 4 0,-1 0 0,0 0 0,0 0 0,0 0 0,0 0 0,1 0 0,-4-4 0,3 3 0,-4-3 0,5 4 0,-1 0 0,1 0 0,-1 0 0,-3-4 0,3 3 0,-4-2 0,5 3 0,-1 0 0,1 0 0,-1 0 0,0 0 0,0 0 0,0 0 0,0 0 0,0 0 0,-1-4 0,1 4 0,-1-4 0,0 4 0,-3-5 0,-2 1 0,-2-6 0,0 2 0,0 0 0,0-1 0,0 1 0,0 0 0,0 0 0,0-1 0,0 2 0,-4 2 0,3-2 0,-2 3 0,3-4 0,-4 4 0,3-3 0,-3 3 0,4-3 0,0 0 0,0 1 0,-3-1 0,2 1 0,-2-1 0,3 0 0,0 0 0,0 0 0,0 0 0,0 0 0,0 0 0,0-1 0,0 0 0,0 0 0,0 1 0,0-1 0,0 1 0,0-1 0,0 1 0,0 0 0,0 0 0,0-1 0,0 0 0,0 0 0,0 0 0,0-1 0,0 1 0,0-1 0,0 1 0,-3 0 0,0 4 0,-4 1 0,1 3 0,-1 0 0,0 0 0,-1 0 0,0 0 0,-1 0 0,0 0 0,0 0 0,-3 0 0,2 0 0,-3 0 0,5 0 0,-1 0 0,0 0 0,0 0 0,1 0 0,-1 0 0,1 0 0,-1 0 0,1 0 0,0 0 0,0 0 0,0 0 0,0 0 0,0 0 0,0 0 0,1 0 0,-1 0 0,1 0 0,-1 0 0,2 0 0,-1 0 0,-1 0 0,2 0 0,-2 0 0,1 0 0,-1 0 0,1 0 0,-1 0 0,0 0 0,1 0 0,-2 0 0,2 0 0,-2 0 0,1 0 0,-7 0 0,4 0 0,-4 0 0,6 0 0,0 0 0,-6 0 0,4 0 0,-4 0 0,6 0 0,0 0 0,0 0 0,1 0 0,-8 0 0,7 0 0,-7 0 0,7 0 0,1 0 0,-1 0 0,0 0 0,0 0 0,1 0 0,0 0 0,-1 0 0,1 0 0,-1 0 0,1 0 0,-1 0 0,0 0 0,0 0 0,1 0 0,-4 0 0,2 0 0,-2 0 0,3 0 0,1 0 0,-1 0 0,1 0 0,-1 0 0,1 0 0,0 0 0,-8 0 0,6 0 0,-10 0 0,10 0 0,-9 0 0,9 0 0,-6 0 0,7 0 0,1 4 0,-1-3 0,0 3 0,0-4 0,1 0 0,-1 0 0,0 0 0,0 0 0,1 0 0,0 0 0,0 0 0,-1 0 0,1 0 0,-1 0 0,5 4 0,-4-3 0,5 2 0,-2 0 0,2 1 0,3 2 0,0 1 0,3 0 0,1-3 0,0 3 0,4-6 0,-8 7 0,8-3 0,-7 3 0,3 0 0,0-4 0,-3 3 0,3-3 0,-4 4 0,0-1 0,0 0 0,0-6 0,0-10 0,0 4 0,0-6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46C93-B97B-4E4B-B57B-436158FF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16530</Words>
  <Characters>94224</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Полевой Сергей Анатольевич</dc:creator>
  <cp:lastModifiedBy>Базавлюк Владимир Николаевич</cp:lastModifiedBy>
  <cp:revision>2</cp:revision>
  <cp:lastPrinted>2021-12-14T13:27:00Z</cp:lastPrinted>
  <dcterms:created xsi:type="dcterms:W3CDTF">2022-02-15T16:01:00Z</dcterms:created>
  <dcterms:modified xsi:type="dcterms:W3CDTF">2022-02-15T16:01:00Z</dcterms:modified>
</cp:coreProperties>
</file>