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58"/>
        <w:gridCol w:w="5055"/>
      </w:tblGrid>
      <w:tr w:rsidR="0005590D" w:rsidRPr="008D4A4D" w14:paraId="2895224D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F9983BE" w14:textId="77777777" w:rsidR="0005590D" w:rsidRPr="008D4A4D" w:rsidRDefault="0005590D" w:rsidP="00FC307C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2D5A12E" w14:textId="22B566FF" w:rsidR="0005590D" w:rsidRPr="00327AA7" w:rsidRDefault="008773C0" w:rsidP="0015256E">
            <w:pPr>
              <w:ind w:right="-395" w:hanging="4"/>
              <w:rPr>
                <w:rFonts w:ascii="Times New Roman" w:hAnsi="Times New Roman"/>
                <w:sz w:val="26"/>
                <w:szCs w:val="26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налогов и налогового администрирования</w:t>
            </w:r>
            <w:r w:rsidR="00327AA7" w:rsidRPr="00327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AA7"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 и бизнес-анализа</w:t>
            </w:r>
            <w:r w:rsidR="00327AA7" w:rsidRPr="00327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90D" w:rsidRPr="008D4A4D" w14:paraId="7F778F11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479026D" w14:textId="14B1A954" w:rsidR="0005590D" w:rsidRPr="008D4A4D" w:rsidRDefault="0015256E" w:rsidP="00FC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 и налогового администрирования Факультета налогов, аудита и бизнес-анализа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3842477" w14:textId="1AE1C63C" w:rsidR="0005590D" w:rsidRPr="008D4A4D" w:rsidRDefault="008773C0" w:rsidP="000E18A6">
            <w:pPr>
              <w:rPr>
                <w:rFonts w:ascii="Times New Roman" w:hAnsi="Times New Roman"/>
                <w:sz w:val="24"/>
                <w:szCs w:val="24"/>
              </w:rPr>
            </w:pPr>
            <w:r w:rsidRPr="00F55C7C">
              <w:rPr>
                <w:rFonts w:ascii="Times New Roman" w:hAnsi="Times New Roman"/>
                <w:sz w:val="28"/>
                <w:szCs w:val="28"/>
              </w:rPr>
              <w:t>Д.И. Ряховск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F55C7C">
              <w:rPr>
                <w:rFonts w:ascii="Times New Roman" w:hAnsi="Times New Roman"/>
                <w:sz w:val="28"/>
                <w:szCs w:val="28"/>
              </w:rPr>
              <w:t xml:space="preserve">, д.э.н., </w:t>
            </w:r>
            <w:r w:rsidR="000E18A6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DC2D9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05590D" w:rsidRPr="008D4A4D" w14:paraId="03CEF450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8B874F7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76BEFE3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bookmarkStart w:id="0" w:name="_GoBack"/>
            <w:bookmarkEnd w:id="0"/>
            <w:r w:rsidRPr="008D4A4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12DEAE3C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15256E" w:rsidRPr="008D4A4D" w14:paraId="3276F340" w14:textId="77777777" w:rsidTr="00941BE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357F639A" w14:textId="77777777" w:rsidR="0015256E" w:rsidRPr="008D4A4D" w:rsidRDefault="0015256E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55" w:type="dxa"/>
            <w:vMerge w:val="restart"/>
            <w:tcBorders>
              <w:top w:val="nil"/>
              <w:left w:val="nil"/>
              <w:right w:val="nil"/>
            </w:tcBorders>
          </w:tcPr>
          <w:p w14:paraId="731CC9CF" w14:textId="46E522DB" w:rsidR="0015256E" w:rsidRPr="008D4A4D" w:rsidRDefault="0015256E" w:rsidP="00FC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налогов, аудита и бизнес-анализа</w:t>
            </w:r>
          </w:p>
        </w:tc>
      </w:tr>
      <w:tr w:rsidR="0015256E" w:rsidRPr="008D4A4D" w14:paraId="1AF5ECBE" w14:textId="77777777" w:rsidTr="00941BE6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185EAB34" w14:textId="77777777" w:rsidR="0015256E" w:rsidRPr="008D4A4D" w:rsidRDefault="0015256E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tcBorders>
              <w:left w:val="nil"/>
              <w:bottom w:val="nil"/>
              <w:right w:val="nil"/>
            </w:tcBorders>
          </w:tcPr>
          <w:p w14:paraId="02DAB247" w14:textId="497B0548" w:rsidR="0015256E" w:rsidRPr="008D4A4D" w:rsidRDefault="0015256E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88" w:rsidRPr="008D4A4D" w14:paraId="519CCAB0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6787E92C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4093E02" w14:textId="77777777"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0E1288" w:rsidRPr="008D4A4D" w14:paraId="0A66D3F3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0718945D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65778B">
              <w:rPr>
                <w:rFonts w:ascii="Times New Roman" w:hAnsi="Times New Roman"/>
                <w:szCs w:val="24"/>
              </w:rPr>
              <w:t>и.о.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5005FC4" w14:textId="77777777"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0E1288" w:rsidRPr="008D4A4D" w14:paraId="45289F63" w14:textId="77777777" w:rsidTr="0015256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14:paraId="25DDBA6A" w14:textId="77777777"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64543A2" w14:textId="77777777"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6A40707F" w14:textId="77777777"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2777E58" w14:textId="77777777" w:rsidR="00CC4DBA" w:rsidRPr="005770C0" w:rsidRDefault="00CC4DBA" w:rsidP="00BF150B">
      <w:pPr>
        <w:rPr>
          <w:rFonts w:ascii="Times New Roman" w:eastAsia="Calibri" w:hAnsi="Times New Roman" w:cs="Times New Roman"/>
          <w:sz w:val="28"/>
          <w:szCs w:val="28"/>
        </w:rPr>
      </w:pPr>
    </w:p>
    <w:p w14:paraId="7D36C697" w14:textId="5DA3ADA0"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396D79C7" w14:textId="45E8F70D" w:rsidR="0094286E" w:rsidRPr="00AE5080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5E66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______».</w:t>
      </w:r>
    </w:p>
    <w:p w14:paraId="37E5A8ED" w14:textId="77777777" w:rsidR="00047BD7" w:rsidRPr="00254100" w:rsidRDefault="00047BD7" w:rsidP="0004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008E5994" w14:textId="77777777" w:rsidR="00047BD7" w:rsidRPr="00254100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14:paraId="700F2F32" w14:textId="77777777"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бакалавариата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1192865B" w14:textId="77777777"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3D39135F" w14:textId="77777777"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14:paraId="51A8F3D6" w14:textId="77777777"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14:paraId="334D6835" w14:textId="77777777" w:rsidTr="00D5240A">
        <w:tc>
          <w:tcPr>
            <w:tcW w:w="4395" w:type="dxa"/>
          </w:tcPr>
          <w:p w14:paraId="599F27CA" w14:textId="77777777"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49C6626C" w14:textId="77777777"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14:paraId="5ABAB49B" w14:textId="77777777" w:rsidR="00D5240A" w:rsidRP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517891">
              <w:rPr>
                <w:rFonts w:ascii="Times New Roman" w:eastAsia="Times New Roman" w:hAnsi="Times New Roman"/>
              </w:rPr>
              <w:t xml:space="preserve">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47AF8350" w14:textId="77777777"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BA3926B" w14:textId="77777777"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D34F28F" w14:textId="77777777" w:rsidR="00537A4B" w:rsidRPr="00047BD7" w:rsidRDefault="00047BD7" w:rsidP="00047BD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 w:rsidR="00FC186B"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p w14:paraId="626E6E6C" w14:textId="1F70F547" w:rsidR="006E1496" w:rsidRPr="00B745F9" w:rsidRDefault="006E1496" w:rsidP="00B745F9">
      <w:pPr>
        <w:spacing w:after="0" w:line="240" w:lineRule="auto"/>
        <w:ind w:firstLine="7655"/>
        <w:rPr>
          <w:rStyle w:val="26"/>
          <w:rFonts w:eastAsiaTheme="minorHAnsi"/>
          <w:sz w:val="28"/>
          <w:szCs w:val="28"/>
          <w:shd w:val="clear" w:color="auto" w:fill="auto"/>
        </w:rPr>
      </w:pPr>
    </w:p>
    <w:sectPr w:rsidR="006E1496" w:rsidRPr="00B745F9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AB9FA" w14:textId="77777777" w:rsidR="004C2DCD" w:rsidRDefault="004C2DCD" w:rsidP="00486E0A">
      <w:pPr>
        <w:spacing w:after="0" w:line="240" w:lineRule="auto"/>
      </w:pPr>
      <w:r>
        <w:separator/>
      </w:r>
    </w:p>
  </w:endnote>
  <w:endnote w:type="continuationSeparator" w:id="0">
    <w:p w14:paraId="18621DD8" w14:textId="77777777" w:rsidR="004C2DCD" w:rsidRDefault="004C2DCD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99EA" w14:textId="77777777" w:rsidR="004C2DCD" w:rsidRDefault="004C2DCD" w:rsidP="00486E0A">
      <w:pPr>
        <w:spacing w:after="0" w:line="240" w:lineRule="auto"/>
      </w:pPr>
      <w:r>
        <w:separator/>
      </w:r>
    </w:p>
  </w:footnote>
  <w:footnote w:type="continuationSeparator" w:id="0">
    <w:p w14:paraId="2396408C" w14:textId="77777777" w:rsidR="004C2DCD" w:rsidRDefault="004C2DCD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3C1AEA4E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6F9B77DE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18A6"/>
    <w:rsid w:val="000E2338"/>
    <w:rsid w:val="000E55C4"/>
    <w:rsid w:val="000E7CC4"/>
    <w:rsid w:val="00103870"/>
    <w:rsid w:val="00106141"/>
    <w:rsid w:val="00115120"/>
    <w:rsid w:val="001237D3"/>
    <w:rsid w:val="00130CD7"/>
    <w:rsid w:val="001419E1"/>
    <w:rsid w:val="0014246F"/>
    <w:rsid w:val="00144C98"/>
    <w:rsid w:val="00147F69"/>
    <w:rsid w:val="0015256E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27AA7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47BA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2DCD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E66DC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773C0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71287"/>
    <w:rsid w:val="00A80428"/>
    <w:rsid w:val="00A83580"/>
    <w:rsid w:val="00A938CC"/>
    <w:rsid w:val="00A94313"/>
    <w:rsid w:val="00AA4DC9"/>
    <w:rsid w:val="00AA75E9"/>
    <w:rsid w:val="00AB05DB"/>
    <w:rsid w:val="00AB08C4"/>
    <w:rsid w:val="00AB3C30"/>
    <w:rsid w:val="00AB46FC"/>
    <w:rsid w:val="00AD44C6"/>
    <w:rsid w:val="00AE50FF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745F9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E5F82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C2D9A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961AA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7DA1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D88A-22EA-4C58-889D-1A0F8C3BE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B6544-4D9F-4BB5-A10A-AD0D7468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Назарова Ламара Резовна</cp:lastModifiedBy>
  <cp:revision>4</cp:revision>
  <cp:lastPrinted>2023-10-10T08:43:00Z</cp:lastPrinted>
  <dcterms:created xsi:type="dcterms:W3CDTF">2023-11-16T07:13:00Z</dcterms:created>
  <dcterms:modified xsi:type="dcterms:W3CDTF">2023-11-16T07:14:00Z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