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DE2F" w14:textId="77777777" w:rsidR="00B25CD7" w:rsidRPr="00710CB5" w:rsidRDefault="00B25CD7" w:rsidP="00B25CD7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2DDE879E" w14:textId="77777777" w:rsidR="00B25CD7" w:rsidRPr="00710CB5" w:rsidRDefault="00B25CD7" w:rsidP="00B25CD7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высшего образования</w:t>
      </w:r>
    </w:p>
    <w:p w14:paraId="4D058A5F" w14:textId="77777777" w:rsidR="00B25CD7" w:rsidRPr="00710CB5" w:rsidRDefault="00B25CD7" w:rsidP="00B25CD7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«ФИНАНСОВЫЙ УНИВЕРСИТЕТ ПРИ ПРАВИТЕЛЬСТВЕ</w:t>
      </w:r>
    </w:p>
    <w:p w14:paraId="689A2D69" w14:textId="77777777" w:rsidR="00B25CD7" w:rsidRPr="00710CB5" w:rsidRDefault="00B25CD7" w:rsidP="00B25CD7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РОССИЙСКОЙ ФЕДЕРАЦИИ»</w:t>
      </w:r>
    </w:p>
    <w:p w14:paraId="7DCCF93F" w14:textId="77777777" w:rsidR="00B25CD7" w:rsidRPr="00710CB5" w:rsidRDefault="00B25CD7" w:rsidP="00B25CD7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(Финансовый университет)</w:t>
      </w:r>
    </w:p>
    <w:p w14:paraId="3B82D980" w14:textId="77777777" w:rsidR="00B25CD7" w:rsidRDefault="00B25CD7" w:rsidP="00B25CD7">
      <w:pPr>
        <w:jc w:val="center"/>
        <w:rPr>
          <w:b/>
          <w:sz w:val="28"/>
          <w:szCs w:val="28"/>
        </w:rPr>
      </w:pPr>
    </w:p>
    <w:p w14:paraId="25DEE7D5" w14:textId="77777777" w:rsidR="00B25CD7" w:rsidRPr="00710CB5" w:rsidRDefault="00B25CD7" w:rsidP="00B25CD7">
      <w:pPr>
        <w:jc w:val="center"/>
        <w:rPr>
          <w:b/>
          <w:sz w:val="28"/>
          <w:szCs w:val="28"/>
        </w:rPr>
      </w:pPr>
    </w:p>
    <w:p w14:paraId="7370922B" w14:textId="77777777" w:rsidR="00B25CD7" w:rsidRDefault="00B25CD7" w:rsidP="00B25CD7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>правового регулирования экономической деятельности</w:t>
      </w:r>
    </w:p>
    <w:p w14:paraId="40A479E0" w14:textId="77777777" w:rsidR="00B25CD7" w:rsidRDefault="00B25CD7" w:rsidP="00B25CD7">
      <w:pPr>
        <w:jc w:val="center"/>
        <w:rPr>
          <w:sz w:val="28"/>
          <w:szCs w:val="28"/>
        </w:rPr>
      </w:pPr>
    </w:p>
    <w:p w14:paraId="00E462C4" w14:textId="77777777" w:rsidR="00B25CD7" w:rsidRDefault="00B25CD7" w:rsidP="00B25CD7">
      <w:pPr>
        <w:jc w:val="right"/>
        <w:rPr>
          <w:sz w:val="28"/>
          <w:szCs w:val="28"/>
        </w:rPr>
      </w:pPr>
    </w:p>
    <w:p w14:paraId="54ADAB41" w14:textId="77777777" w:rsidR="00B25CD7" w:rsidRDefault="00B25CD7" w:rsidP="00B25CD7">
      <w:pPr>
        <w:jc w:val="center"/>
        <w:rPr>
          <w:sz w:val="36"/>
          <w:szCs w:val="36"/>
        </w:rPr>
      </w:pPr>
    </w:p>
    <w:p w14:paraId="258FC358" w14:textId="77777777" w:rsidR="00B25CD7" w:rsidRPr="00C4092A" w:rsidRDefault="00B25CD7" w:rsidP="00B25CD7">
      <w:pPr>
        <w:jc w:val="center"/>
        <w:rPr>
          <w:sz w:val="36"/>
          <w:szCs w:val="36"/>
        </w:rPr>
      </w:pPr>
    </w:p>
    <w:p w14:paraId="1745C709" w14:textId="77777777" w:rsidR="00B25CD7" w:rsidRPr="00C4092A" w:rsidRDefault="00B25CD7" w:rsidP="00B25CD7">
      <w:pPr>
        <w:jc w:val="center"/>
        <w:rPr>
          <w:sz w:val="36"/>
          <w:szCs w:val="36"/>
        </w:rPr>
      </w:pPr>
    </w:p>
    <w:p w14:paraId="6AF1635B" w14:textId="77777777" w:rsidR="00B25CD7" w:rsidRPr="00457BF8" w:rsidRDefault="00B25CD7" w:rsidP="00B25CD7">
      <w:pPr>
        <w:jc w:val="center"/>
        <w:rPr>
          <w:b/>
          <w:sz w:val="36"/>
          <w:szCs w:val="36"/>
        </w:rPr>
      </w:pPr>
    </w:p>
    <w:p w14:paraId="497D9803" w14:textId="77777777" w:rsidR="00B25CD7" w:rsidRPr="008923E2" w:rsidRDefault="00B25CD7" w:rsidP="00B25CD7">
      <w:pPr>
        <w:spacing w:line="360" w:lineRule="auto"/>
        <w:jc w:val="center"/>
        <w:rPr>
          <w:sz w:val="36"/>
          <w:szCs w:val="36"/>
        </w:rPr>
      </w:pPr>
      <w:r w:rsidRPr="008923E2">
        <w:rPr>
          <w:b/>
          <w:sz w:val="36"/>
          <w:szCs w:val="36"/>
        </w:rPr>
        <w:t>Методические рекомендации по подготовке и защите выпускных квалификационных работ студентами</w:t>
      </w:r>
    </w:p>
    <w:p w14:paraId="723D91F7" w14:textId="77777777" w:rsidR="00B25CD7" w:rsidRPr="00457BF8" w:rsidRDefault="00B25CD7" w:rsidP="00B25CD7">
      <w:pPr>
        <w:spacing w:line="360" w:lineRule="auto"/>
        <w:jc w:val="center"/>
        <w:rPr>
          <w:b/>
          <w:sz w:val="36"/>
          <w:szCs w:val="36"/>
        </w:rPr>
      </w:pPr>
    </w:p>
    <w:p w14:paraId="3F1599A1" w14:textId="77777777" w:rsidR="00B25CD7" w:rsidRDefault="00B25CD7" w:rsidP="00B25CD7">
      <w:pPr>
        <w:spacing w:line="360" w:lineRule="auto"/>
        <w:jc w:val="center"/>
        <w:rPr>
          <w:sz w:val="28"/>
          <w:szCs w:val="28"/>
        </w:rPr>
      </w:pPr>
      <w:r w:rsidRPr="00E246BC">
        <w:rPr>
          <w:sz w:val="28"/>
          <w:szCs w:val="28"/>
        </w:rPr>
        <w:t>для студентов, обучающихся по направлению</w:t>
      </w:r>
      <w:r>
        <w:rPr>
          <w:sz w:val="28"/>
          <w:szCs w:val="28"/>
        </w:rPr>
        <w:t xml:space="preserve"> подготовки</w:t>
      </w:r>
    </w:p>
    <w:p w14:paraId="3AB39AB8" w14:textId="77777777" w:rsidR="00B25CD7" w:rsidRDefault="00B25CD7" w:rsidP="00B25C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</w:t>
      </w:r>
      <w:r w:rsidR="0049018C">
        <w:rPr>
          <w:sz w:val="28"/>
          <w:szCs w:val="28"/>
        </w:rPr>
        <w:t>3</w:t>
      </w:r>
      <w:r>
        <w:rPr>
          <w:sz w:val="28"/>
          <w:szCs w:val="28"/>
        </w:rPr>
        <w:t>.01</w:t>
      </w:r>
      <w:r w:rsidRPr="00710CB5">
        <w:rPr>
          <w:sz w:val="28"/>
          <w:szCs w:val="28"/>
        </w:rPr>
        <w:t xml:space="preserve"> «</w:t>
      </w:r>
      <w:r>
        <w:rPr>
          <w:sz w:val="28"/>
          <w:szCs w:val="28"/>
        </w:rPr>
        <w:t>Юриспруденция</w:t>
      </w:r>
      <w:r w:rsidRPr="00710C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17434788" w14:textId="77777777" w:rsidR="00B25CD7" w:rsidRDefault="0049018C" w:rsidP="00B25C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B25CD7">
        <w:rPr>
          <w:sz w:val="28"/>
          <w:szCs w:val="28"/>
        </w:rPr>
        <w:t xml:space="preserve"> </w:t>
      </w:r>
    </w:p>
    <w:p w14:paraId="0B1BF936" w14:textId="77777777" w:rsidR="00B25CD7" w:rsidRPr="00710CB5" w:rsidRDefault="00B25CD7" w:rsidP="00B25CD7">
      <w:pPr>
        <w:spacing w:line="360" w:lineRule="auto"/>
        <w:jc w:val="center"/>
        <w:rPr>
          <w:sz w:val="28"/>
          <w:szCs w:val="28"/>
        </w:rPr>
      </w:pPr>
      <w:r w:rsidRPr="00710CB5">
        <w:rPr>
          <w:sz w:val="28"/>
          <w:szCs w:val="28"/>
        </w:rPr>
        <w:t>«</w:t>
      </w:r>
      <w:r w:rsidR="0049018C">
        <w:rPr>
          <w:sz w:val="28"/>
          <w:szCs w:val="28"/>
        </w:rPr>
        <w:t>Гражданское и предпринимательское право</w:t>
      </w:r>
      <w:r w:rsidRPr="00710CB5">
        <w:rPr>
          <w:sz w:val="28"/>
          <w:szCs w:val="28"/>
        </w:rPr>
        <w:t>»</w:t>
      </w:r>
    </w:p>
    <w:p w14:paraId="4B344710" w14:textId="77777777" w:rsidR="00B25CD7" w:rsidRDefault="00B25CD7" w:rsidP="00B25CD7">
      <w:pPr>
        <w:jc w:val="center"/>
        <w:rPr>
          <w:szCs w:val="28"/>
        </w:rPr>
      </w:pPr>
    </w:p>
    <w:p w14:paraId="2F96FE5D" w14:textId="77777777" w:rsidR="00B25CD7" w:rsidRDefault="00B25CD7" w:rsidP="00B25CD7">
      <w:pPr>
        <w:jc w:val="center"/>
        <w:rPr>
          <w:sz w:val="28"/>
          <w:szCs w:val="28"/>
        </w:rPr>
      </w:pPr>
    </w:p>
    <w:p w14:paraId="4EA90F8C" w14:textId="77777777" w:rsidR="00B25CD7" w:rsidRDefault="00B25CD7" w:rsidP="00B25CD7">
      <w:pPr>
        <w:jc w:val="center"/>
        <w:rPr>
          <w:sz w:val="28"/>
          <w:szCs w:val="28"/>
        </w:rPr>
      </w:pPr>
    </w:p>
    <w:p w14:paraId="46C65EED" w14:textId="77777777" w:rsidR="00B25CD7" w:rsidRDefault="00B25CD7" w:rsidP="00B25CD7">
      <w:pPr>
        <w:jc w:val="center"/>
        <w:rPr>
          <w:sz w:val="28"/>
          <w:szCs w:val="28"/>
        </w:rPr>
      </w:pPr>
    </w:p>
    <w:p w14:paraId="4334879C" w14:textId="77777777" w:rsidR="00B25CD7" w:rsidRDefault="00B25CD7" w:rsidP="00B25CD7">
      <w:pPr>
        <w:jc w:val="center"/>
        <w:rPr>
          <w:sz w:val="28"/>
          <w:szCs w:val="28"/>
        </w:rPr>
      </w:pPr>
    </w:p>
    <w:p w14:paraId="51433986" w14:textId="77777777" w:rsidR="00B25CD7" w:rsidRDefault="00B25CD7" w:rsidP="00B25CD7">
      <w:pPr>
        <w:jc w:val="center"/>
        <w:rPr>
          <w:sz w:val="28"/>
          <w:szCs w:val="28"/>
        </w:rPr>
      </w:pPr>
    </w:p>
    <w:p w14:paraId="1B0298F5" w14:textId="77777777" w:rsidR="0067241B" w:rsidRPr="00132B8D" w:rsidRDefault="0067241B" w:rsidP="0067241B">
      <w:pPr>
        <w:suppressAutoHyphens/>
        <w:jc w:val="center"/>
        <w:rPr>
          <w:i/>
          <w:sz w:val="28"/>
          <w:szCs w:val="28"/>
        </w:rPr>
      </w:pPr>
      <w:r w:rsidRPr="00132B8D">
        <w:rPr>
          <w:i/>
          <w:sz w:val="28"/>
          <w:szCs w:val="28"/>
        </w:rPr>
        <w:t>Одобрено учебно-научным Департаментом правового регулирования экономической деятельности</w:t>
      </w:r>
    </w:p>
    <w:p w14:paraId="4DB2A939" w14:textId="77777777" w:rsidR="0067241B" w:rsidRPr="00132B8D" w:rsidRDefault="0067241B" w:rsidP="0067241B">
      <w:pPr>
        <w:suppressAutoHyphens/>
        <w:jc w:val="center"/>
        <w:rPr>
          <w:i/>
          <w:sz w:val="28"/>
          <w:szCs w:val="28"/>
        </w:rPr>
      </w:pPr>
      <w:r w:rsidRPr="00132B8D">
        <w:rPr>
          <w:i/>
          <w:sz w:val="28"/>
          <w:szCs w:val="28"/>
        </w:rPr>
        <w:t xml:space="preserve">(протокол № </w:t>
      </w:r>
      <w:r w:rsidR="00186CCB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 xml:space="preserve"> от </w:t>
      </w:r>
      <w:r w:rsidR="00186CCB">
        <w:rPr>
          <w:i/>
          <w:sz w:val="28"/>
          <w:szCs w:val="28"/>
        </w:rPr>
        <w:t>________</w:t>
      </w:r>
      <w:r w:rsidRPr="00132B8D">
        <w:rPr>
          <w:i/>
          <w:sz w:val="28"/>
          <w:szCs w:val="28"/>
        </w:rPr>
        <w:t xml:space="preserve"> 20</w:t>
      </w:r>
      <w:r w:rsidR="00186CCB">
        <w:rPr>
          <w:i/>
          <w:sz w:val="28"/>
          <w:szCs w:val="28"/>
        </w:rPr>
        <w:t>___</w:t>
      </w:r>
      <w:r w:rsidRPr="00132B8D">
        <w:rPr>
          <w:i/>
          <w:sz w:val="28"/>
          <w:szCs w:val="28"/>
        </w:rPr>
        <w:t xml:space="preserve"> г.)</w:t>
      </w:r>
    </w:p>
    <w:p w14:paraId="5A12CEB7" w14:textId="77777777" w:rsidR="0067241B" w:rsidRPr="00037D92" w:rsidRDefault="0067241B" w:rsidP="006724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E91289C" w14:textId="77777777" w:rsidR="00B25CD7" w:rsidRDefault="00B25CD7" w:rsidP="00B25CD7">
      <w:pPr>
        <w:jc w:val="center"/>
        <w:rPr>
          <w:sz w:val="28"/>
          <w:szCs w:val="28"/>
        </w:rPr>
      </w:pPr>
    </w:p>
    <w:p w14:paraId="41CFB240" w14:textId="77777777" w:rsidR="00B25CD7" w:rsidRDefault="00B25CD7" w:rsidP="00B25CD7">
      <w:pPr>
        <w:jc w:val="center"/>
        <w:rPr>
          <w:sz w:val="28"/>
          <w:szCs w:val="28"/>
        </w:rPr>
      </w:pPr>
    </w:p>
    <w:p w14:paraId="57F62953" w14:textId="77777777" w:rsidR="00B25CD7" w:rsidRDefault="00B25CD7" w:rsidP="00B25CD7">
      <w:pPr>
        <w:jc w:val="center"/>
        <w:rPr>
          <w:sz w:val="28"/>
          <w:szCs w:val="28"/>
        </w:rPr>
      </w:pPr>
    </w:p>
    <w:p w14:paraId="199C3A75" w14:textId="77777777" w:rsidR="00B25CD7" w:rsidRDefault="00B25CD7" w:rsidP="00B25CD7">
      <w:pPr>
        <w:jc w:val="center"/>
        <w:rPr>
          <w:sz w:val="28"/>
          <w:szCs w:val="28"/>
        </w:rPr>
      </w:pPr>
    </w:p>
    <w:p w14:paraId="197B6429" w14:textId="77777777" w:rsidR="00B25CD7" w:rsidRDefault="00B25CD7" w:rsidP="00B25CD7">
      <w:pPr>
        <w:jc w:val="center"/>
        <w:rPr>
          <w:sz w:val="28"/>
          <w:szCs w:val="28"/>
        </w:rPr>
      </w:pPr>
    </w:p>
    <w:p w14:paraId="2DBE4194" w14:textId="77777777" w:rsidR="00B25CD7" w:rsidRDefault="00B25CD7" w:rsidP="00B25CD7">
      <w:pPr>
        <w:jc w:val="center"/>
        <w:rPr>
          <w:sz w:val="28"/>
          <w:szCs w:val="28"/>
        </w:rPr>
      </w:pPr>
    </w:p>
    <w:p w14:paraId="76E68595" w14:textId="77777777" w:rsidR="00B25CD7" w:rsidRDefault="00B25CD7" w:rsidP="00B25CD7">
      <w:pPr>
        <w:jc w:val="center"/>
        <w:rPr>
          <w:sz w:val="28"/>
          <w:szCs w:val="28"/>
        </w:rPr>
      </w:pPr>
    </w:p>
    <w:p w14:paraId="049F9586" w14:textId="77777777" w:rsidR="00B25CD7" w:rsidRDefault="00B25CD7" w:rsidP="00B25CD7">
      <w:pPr>
        <w:jc w:val="center"/>
        <w:rPr>
          <w:b/>
          <w:bCs/>
          <w:sz w:val="28"/>
          <w:szCs w:val="28"/>
        </w:rPr>
      </w:pPr>
      <w:r w:rsidRPr="00710CB5">
        <w:rPr>
          <w:b/>
          <w:bCs/>
          <w:sz w:val="28"/>
          <w:szCs w:val="28"/>
        </w:rPr>
        <w:t>Москва 20</w:t>
      </w:r>
      <w:r w:rsidR="00186CCB">
        <w:rPr>
          <w:b/>
          <w:bCs/>
          <w:sz w:val="28"/>
          <w:szCs w:val="28"/>
        </w:rPr>
        <w:t>20</w:t>
      </w:r>
    </w:p>
    <w:p w14:paraId="7937FAD6" w14:textId="77777777" w:rsidR="00B25CD7" w:rsidRPr="00AC5959" w:rsidRDefault="00B25CD7" w:rsidP="00B25CD7">
      <w:pPr>
        <w:widowControl/>
        <w:autoSpaceDE/>
        <w:autoSpaceDN/>
        <w:adjustRightInd/>
        <w:spacing w:after="35" w:line="248" w:lineRule="auto"/>
        <w:ind w:left="-5" w:right="60" w:hanging="10"/>
        <w:jc w:val="both"/>
        <w:rPr>
          <w:color w:val="000000"/>
          <w:sz w:val="28"/>
          <w:szCs w:val="22"/>
        </w:rPr>
      </w:pPr>
    </w:p>
    <w:p w14:paraId="739ED6AE" w14:textId="77777777" w:rsidR="00B25CD7" w:rsidRPr="00AC5959" w:rsidRDefault="00B25CD7" w:rsidP="00B25CD7">
      <w:pPr>
        <w:widowControl/>
        <w:autoSpaceDE/>
        <w:autoSpaceDN/>
        <w:adjustRightInd/>
        <w:spacing w:after="10" w:line="269" w:lineRule="auto"/>
        <w:ind w:left="10" w:right="56" w:hanging="10"/>
        <w:jc w:val="both"/>
        <w:rPr>
          <w:color w:val="000000"/>
          <w:sz w:val="28"/>
          <w:szCs w:val="22"/>
        </w:rPr>
      </w:pPr>
      <w:r w:rsidRPr="0067241B">
        <w:rPr>
          <w:b/>
          <w:color w:val="000000"/>
          <w:sz w:val="24"/>
          <w:szCs w:val="22"/>
        </w:rPr>
        <w:t>Рецензенты:</w:t>
      </w:r>
      <w:r w:rsidRPr="0067241B">
        <w:rPr>
          <w:color w:val="000000"/>
          <w:sz w:val="24"/>
          <w:szCs w:val="22"/>
        </w:rPr>
        <w:t xml:space="preserve"> </w:t>
      </w:r>
      <w:r w:rsidR="0067241B" w:rsidRPr="0067241B">
        <w:rPr>
          <w:color w:val="000000"/>
          <w:sz w:val="24"/>
          <w:szCs w:val="22"/>
        </w:rPr>
        <w:t>Свиридова Е.А.</w:t>
      </w:r>
      <w:r w:rsidRPr="0067241B">
        <w:rPr>
          <w:color w:val="000000"/>
          <w:sz w:val="24"/>
          <w:szCs w:val="22"/>
        </w:rPr>
        <w:t xml:space="preserve"> к.ю.н., доцент Департамента правового регулирования экономической деятельности</w:t>
      </w:r>
      <w:r w:rsidRPr="00AC5959">
        <w:rPr>
          <w:b/>
          <w:color w:val="000000"/>
          <w:sz w:val="24"/>
          <w:szCs w:val="22"/>
        </w:rPr>
        <w:t xml:space="preserve"> </w:t>
      </w:r>
    </w:p>
    <w:p w14:paraId="2F9EC3A1" w14:textId="77777777" w:rsidR="00B25CD7" w:rsidRPr="00AC5959" w:rsidRDefault="00B25CD7" w:rsidP="00B25CD7">
      <w:pPr>
        <w:widowControl/>
        <w:autoSpaceDE/>
        <w:autoSpaceDN/>
        <w:adjustRightInd/>
        <w:spacing w:after="135"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78C3B90C" w14:textId="77777777" w:rsidR="00B25CD7" w:rsidRPr="00AC5959" w:rsidRDefault="0067241B" w:rsidP="00B25CD7">
      <w:pPr>
        <w:widowControl/>
        <w:autoSpaceDE/>
        <w:autoSpaceDN/>
        <w:adjustRightInd/>
        <w:spacing w:after="5" w:line="267" w:lineRule="auto"/>
        <w:ind w:left="4" w:right="65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Ручкина Г.Ф., Беседкина Н.И., Якимова Е.С.</w:t>
      </w:r>
      <w:r w:rsidR="00B25CD7" w:rsidRPr="00AC5959">
        <w:rPr>
          <w:b/>
          <w:color w:val="000000"/>
          <w:sz w:val="28"/>
          <w:szCs w:val="22"/>
        </w:rPr>
        <w:t xml:space="preserve"> </w:t>
      </w:r>
      <w:r w:rsidR="00B25CD7" w:rsidRPr="00AC5959">
        <w:rPr>
          <w:color w:val="000000"/>
          <w:sz w:val="28"/>
          <w:szCs w:val="22"/>
        </w:rPr>
        <w:t xml:space="preserve">Методические рекомендации по подготовке и защите выпускной квалификационной работы по программе </w:t>
      </w:r>
      <w:r w:rsidR="0049018C">
        <w:rPr>
          <w:color w:val="000000"/>
          <w:sz w:val="28"/>
          <w:szCs w:val="22"/>
        </w:rPr>
        <w:t>бакалавриата, профиль</w:t>
      </w:r>
      <w:r w:rsidR="00B25CD7" w:rsidRPr="00AC5959">
        <w:rPr>
          <w:color w:val="000000"/>
          <w:sz w:val="28"/>
          <w:szCs w:val="22"/>
        </w:rPr>
        <w:t xml:space="preserve"> «</w:t>
      </w:r>
      <w:r w:rsidR="0049018C">
        <w:rPr>
          <w:color w:val="000000"/>
          <w:sz w:val="28"/>
          <w:szCs w:val="22"/>
        </w:rPr>
        <w:t>Гражданское и предпринимательское право</w:t>
      </w:r>
      <w:r w:rsidR="00B25CD7" w:rsidRPr="00AC5959">
        <w:rPr>
          <w:color w:val="000000"/>
          <w:sz w:val="28"/>
          <w:szCs w:val="22"/>
        </w:rPr>
        <w:t>». – М.: ФГОБУ ВО Финансовый университет при Правительстве Российской Федерации, департамент корпоративных финансов и корпоративного управления, 20</w:t>
      </w:r>
      <w:r w:rsidR="00186CCB">
        <w:rPr>
          <w:color w:val="000000"/>
          <w:sz w:val="28"/>
          <w:szCs w:val="22"/>
        </w:rPr>
        <w:t>20</w:t>
      </w:r>
      <w:r w:rsidR="00B25CD7" w:rsidRPr="00AC5959">
        <w:rPr>
          <w:color w:val="000000"/>
          <w:sz w:val="28"/>
          <w:szCs w:val="22"/>
        </w:rPr>
        <w:t xml:space="preserve">. </w:t>
      </w:r>
    </w:p>
    <w:p w14:paraId="079EFF18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79ACE766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79363048" w14:textId="77777777"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4" w:right="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Методические рекомендации включают: общие положения, определение темы ВКР, руководство и контроль подготовки ВКР, структуру и содержание ВКР, порядок подготовки ВКР, требования к оформлению ВКР, правила подготовки к защите ВКР, критерии оценки ВКР.  </w:t>
      </w:r>
    </w:p>
    <w:p w14:paraId="2EE740A7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14:paraId="78A8224D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14:paraId="6538E9CB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jc w:val="center"/>
        <w:rPr>
          <w:color w:val="000000"/>
          <w:sz w:val="28"/>
          <w:szCs w:val="22"/>
        </w:rPr>
      </w:pPr>
      <w:r w:rsidRPr="00AC5959">
        <w:rPr>
          <w:b/>
          <w:color w:val="000000"/>
          <w:sz w:val="24"/>
          <w:szCs w:val="22"/>
        </w:rPr>
        <w:t>Учебно-методическое издание</w:t>
      </w:r>
    </w:p>
    <w:p w14:paraId="536DFA78" w14:textId="77777777" w:rsidR="00B25CD7" w:rsidRPr="00AC5959" w:rsidRDefault="00B25CD7" w:rsidP="00B25CD7">
      <w:pPr>
        <w:widowControl/>
        <w:autoSpaceDE/>
        <w:autoSpaceDN/>
        <w:adjustRightInd/>
        <w:spacing w:after="100"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14:paraId="3D2EB2BF" w14:textId="77777777" w:rsidR="00B25CD7" w:rsidRPr="00AC5959" w:rsidRDefault="00B25CD7" w:rsidP="00B25CD7">
      <w:pPr>
        <w:widowControl/>
        <w:autoSpaceDE/>
        <w:autoSpaceDN/>
        <w:adjustRightInd/>
        <w:spacing w:after="30" w:line="269" w:lineRule="auto"/>
        <w:ind w:right="76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>Методические рекомендации</w:t>
      </w:r>
    </w:p>
    <w:p w14:paraId="438C2B78" w14:textId="77777777" w:rsidR="00B25CD7" w:rsidRDefault="00B25CD7" w:rsidP="00B25CD7">
      <w:pPr>
        <w:widowControl/>
        <w:autoSpaceDE/>
        <w:autoSpaceDN/>
        <w:adjustRightInd/>
        <w:spacing w:after="24" w:line="269" w:lineRule="auto"/>
        <w:ind w:right="76"/>
        <w:jc w:val="center"/>
        <w:rPr>
          <w:color w:val="000000"/>
          <w:sz w:val="24"/>
          <w:szCs w:val="22"/>
        </w:rPr>
      </w:pPr>
      <w:r w:rsidRPr="00AC5959">
        <w:rPr>
          <w:color w:val="000000"/>
          <w:sz w:val="24"/>
          <w:szCs w:val="22"/>
        </w:rPr>
        <w:t>по подготовке и защите выпускной квалификационной работы</w:t>
      </w:r>
    </w:p>
    <w:p w14:paraId="736C6B83" w14:textId="77777777" w:rsidR="00B25CD7" w:rsidRPr="00AC5959" w:rsidRDefault="00B25CD7" w:rsidP="00B25CD7">
      <w:pPr>
        <w:widowControl/>
        <w:autoSpaceDE/>
        <w:autoSpaceDN/>
        <w:adjustRightInd/>
        <w:spacing w:after="24" w:line="269" w:lineRule="auto"/>
        <w:ind w:right="76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по программе </w:t>
      </w:r>
      <w:r w:rsidR="00DA047D">
        <w:rPr>
          <w:color w:val="000000"/>
          <w:sz w:val="24"/>
          <w:szCs w:val="22"/>
        </w:rPr>
        <w:t xml:space="preserve">бакалавриата, профиль </w:t>
      </w:r>
      <w:r w:rsidRPr="00AC5959">
        <w:rPr>
          <w:color w:val="000000"/>
          <w:sz w:val="24"/>
          <w:szCs w:val="22"/>
        </w:rPr>
        <w:t>«</w:t>
      </w:r>
      <w:r w:rsidR="00DA047D">
        <w:rPr>
          <w:color w:val="000000"/>
          <w:sz w:val="24"/>
          <w:szCs w:val="22"/>
        </w:rPr>
        <w:t>Гражданское и предпринимательское право</w:t>
      </w:r>
      <w:r w:rsidRPr="00AC5959">
        <w:rPr>
          <w:color w:val="000000"/>
          <w:sz w:val="24"/>
          <w:szCs w:val="22"/>
        </w:rPr>
        <w:t>»</w:t>
      </w:r>
    </w:p>
    <w:p w14:paraId="21658763" w14:textId="77777777" w:rsidR="00B25CD7" w:rsidRPr="00AC5959" w:rsidRDefault="00B25CD7" w:rsidP="00B25CD7">
      <w:pPr>
        <w:widowControl/>
        <w:autoSpaceDE/>
        <w:autoSpaceDN/>
        <w:adjustRightInd/>
        <w:spacing w:after="116"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14:paraId="4F07B21D" w14:textId="77777777" w:rsidR="00B25CD7" w:rsidRPr="0067241B" w:rsidRDefault="0067241B" w:rsidP="0067241B">
      <w:pPr>
        <w:widowControl/>
        <w:autoSpaceDE/>
        <w:autoSpaceDN/>
        <w:adjustRightInd/>
        <w:spacing w:after="100" w:line="259" w:lineRule="auto"/>
        <w:jc w:val="center"/>
        <w:rPr>
          <w:i/>
          <w:color w:val="000000"/>
          <w:sz w:val="24"/>
          <w:szCs w:val="24"/>
        </w:rPr>
      </w:pPr>
      <w:r w:rsidRPr="0067241B">
        <w:rPr>
          <w:i/>
          <w:color w:val="000000"/>
          <w:sz w:val="24"/>
          <w:szCs w:val="24"/>
        </w:rPr>
        <w:t>Ручкина Г.Ф., Беседкина Н.И., Якимова Е.С.</w:t>
      </w:r>
    </w:p>
    <w:p w14:paraId="7548D182" w14:textId="77777777" w:rsidR="00B25CD7" w:rsidRPr="00AC5959" w:rsidRDefault="00B25CD7" w:rsidP="00B25CD7">
      <w:pPr>
        <w:widowControl/>
        <w:autoSpaceDE/>
        <w:autoSpaceDN/>
        <w:adjustRightInd/>
        <w:spacing w:after="42" w:line="269" w:lineRule="auto"/>
        <w:ind w:left="10" w:right="71" w:hanging="10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Публикуется в авторской редакции </w:t>
      </w:r>
    </w:p>
    <w:p w14:paraId="059A534E" w14:textId="77777777" w:rsidR="00B25CD7" w:rsidRDefault="00B25CD7" w:rsidP="00B25CD7">
      <w:pPr>
        <w:widowControl/>
        <w:autoSpaceDE/>
        <w:autoSpaceDN/>
        <w:adjustRightInd/>
        <w:spacing w:line="269" w:lineRule="auto"/>
        <w:ind w:left="10" w:right="73" w:hanging="10"/>
        <w:jc w:val="center"/>
        <w:rPr>
          <w:color w:val="000000"/>
          <w:sz w:val="24"/>
          <w:szCs w:val="22"/>
        </w:rPr>
      </w:pPr>
      <w:r w:rsidRPr="00AC5959">
        <w:rPr>
          <w:color w:val="000000"/>
          <w:sz w:val="24"/>
          <w:szCs w:val="22"/>
        </w:rPr>
        <w:t xml:space="preserve">Компьютерный набор и верстка: </w:t>
      </w:r>
      <w:r w:rsidR="00DA047D">
        <w:rPr>
          <w:color w:val="000000"/>
          <w:sz w:val="24"/>
          <w:szCs w:val="22"/>
        </w:rPr>
        <w:t>Якимова Е.С.</w:t>
      </w:r>
      <w:r>
        <w:rPr>
          <w:color w:val="000000"/>
          <w:sz w:val="24"/>
          <w:szCs w:val="22"/>
        </w:rPr>
        <w:t>.</w:t>
      </w:r>
    </w:p>
    <w:p w14:paraId="0C7A7A2E" w14:textId="77777777" w:rsidR="00B25CD7" w:rsidRPr="00AC5959" w:rsidRDefault="00B25CD7" w:rsidP="00B25CD7">
      <w:pPr>
        <w:widowControl/>
        <w:autoSpaceDE/>
        <w:autoSpaceDN/>
        <w:adjustRightInd/>
        <w:spacing w:line="269" w:lineRule="auto"/>
        <w:ind w:left="10" w:right="73" w:hanging="10"/>
        <w:jc w:val="center"/>
        <w:rPr>
          <w:color w:val="000000"/>
          <w:sz w:val="28"/>
          <w:szCs w:val="22"/>
        </w:rPr>
      </w:pPr>
      <w:r>
        <w:rPr>
          <w:color w:val="000000"/>
          <w:sz w:val="24"/>
          <w:szCs w:val="22"/>
        </w:rPr>
        <w:t>Фо</w:t>
      </w:r>
      <w:r w:rsidRPr="00AC5959">
        <w:rPr>
          <w:color w:val="000000"/>
          <w:sz w:val="24"/>
          <w:szCs w:val="22"/>
        </w:rPr>
        <w:t xml:space="preserve">рмат 60х90/17. Гарнитура </w:t>
      </w:r>
      <w:r w:rsidRPr="00AC5959">
        <w:rPr>
          <w:i/>
          <w:color w:val="000000"/>
          <w:sz w:val="24"/>
          <w:szCs w:val="22"/>
        </w:rPr>
        <w:t>Times New Roman</w:t>
      </w:r>
      <w:r w:rsidRPr="00AC5959">
        <w:rPr>
          <w:color w:val="000000"/>
          <w:sz w:val="24"/>
          <w:szCs w:val="22"/>
        </w:rPr>
        <w:t xml:space="preserve"> </w:t>
      </w:r>
    </w:p>
    <w:p w14:paraId="51ADFBF2" w14:textId="77777777" w:rsidR="00B25CD7" w:rsidRPr="00AC5959" w:rsidRDefault="00B25CD7" w:rsidP="00B25CD7">
      <w:pPr>
        <w:widowControl/>
        <w:autoSpaceDE/>
        <w:autoSpaceDN/>
        <w:adjustRightInd/>
        <w:spacing w:line="269" w:lineRule="auto"/>
        <w:ind w:left="10" w:right="73" w:hanging="10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>Усл. п.л.</w:t>
      </w:r>
      <w:r>
        <w:rPr>
          <w:color w:val="000000"/>
          <w:sz w:val="24"/>
          <w:szCs w:val="22"/>
        </w:rPr>
        <w:t xml:space="preserve">    </w:t>
      </w:r>
      <w:r w:rsidRPr="00AC5959">
        <w:rPr>
          <w:color w:val="000000"/>
          <w:sz w:val="24"/>
          <w:szCs w:val="22"/>
        </w:rPr>
        <w:t xml:space="preserve"> Изд. № ___2019. Тираж </w:t>
      </w:r>
      <w:r>
        <w:rPr>
          <w:color w:val="000000"/>
          <w:sz w:val="24"/>
          <w:szCs w:val="22"/>
        </w:rPr>
        <w:t>___</w:t>
      </w:r>
      <w:r w:rsidRPr="00AC5959">
        <w:rPr>
          <w:color w:val="000000"/>
          <w:sz w:val="24"/>
          <w:szCs w:val="22"/>
        </w:rPr>
        <w:t xml:space="preserve"> экз. Заказ №_______ </w:t>
      </w:r>
    </w:p>
    <w:p w14:paraId="1AA74676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ind w:right="25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14:paraId="1E46E4A7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14:paraId="20BE8E98" w14:textId="77777777"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  <w:r w:rsidRPr="00AC5959">
        <w:rPr>
          <w:color w:val="000000"/>
          <w:sz w:val="18"/>
          <w:szCs w:val="22"/>
        </w:rPr>
        <w:t xml:space="preserve">   </w:t>
      </w:r>
    </w:p>
    <w:p w14:paraId="49713256" w14:textId="77777777"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14:paraId="16A4F445" w14:textId="77777777"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14:paraId="513BCB8A" w14:textId="77777777"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14:paraId="7DFC4A1E" w14:textId="77777777"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14:paraId="52B44AB2" w14:textId="77777777"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14:paraId="69A27AC9" w14:textId="77777777"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14:paraId="194D4EFB" w14:textId="77777777" w:rsidR="0067241B" w:rsidRPr="00AC5959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</w:p>
    <w:p w14:paraId="45DBC47B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 </w:t>
      </w:r>
    </w:p>
    <w:p w14:paraId="1B0D7F99" w14:textId="77777777" w:rsidR="0067241B" w:rsidRDefault="00B25CD7" w:rsidP="0067241B">
      <w:pPr>
        <w:widowControl/>
        <w:autoSpaceDE/>
        <w:autoSpaceDN/>
        <w:adjustRightInd/>
        <w:spacing w:after="100" w:line="259" w:lineRule="auto"/>
        <w:jc w:val="right"/>
        <w:rPr>
          <w:color w:val="000000"/>
          <w:sz w:val="24"/>
          <w:szCs w:val="24"/>
        </w:rPr>
      </w:pPr>
      <w:r w:rsidRPr="0067241B">
        <w:rPr>
          <w:color w:val="000000"/>
          <w:sz w:val="26"/>
          <w:szCs w:val="22"/>
        </w:rPr>
        <w:t xml:space="preserve">               © </w:t>
      </w:r>
      <w:r w:rsidR="0067241B" w:rsidRPr="0067241B">
        <w:rPr>
          <w:color w:val="000000"/>
          <w:sz w:val="24"/>
          <w:szCs w:val="24"/>
        </w:rPr>
        <w:t>Ручкина Г.Ф., Беседкина Н.И., Якимова Е.С.</w:t>
      </w:r>
      <w:r w:rsidR="0067241B">
        <w:rPr>
          <w:color w:val="000000"/>
          <w:sz w:val="24"/>
          <w:szCs w:val="24"/>
        </w:rPr>
        <w:t>, 20</w:t>
      </w:r>
      <w:r w:rsidR="00186CCB">
        <w:rPr>
          <w:color w:val="000000"/>
          <w:sz w:val="24"/>
          <w:szCs w:val="24"/>
        </w:rPr>
        <w:t>20</w:t>
      </w:r>
    </w:p>
    <w:p w14:paraId="6FE4CD0C" w14:textId="77777777" w:rsidR="00B25CD7" w:rsidRPr="00AC5959" w:rsidRDefault="00B25CD7" w:rsidP="0067241B">
      <w:pPr>
        <w:widowControl/>
        <w:autoSpaceDE/>
        <w:autoSpaceDN/>
        <w:adjustRightInd/>
        <w:spacing w:after="100" w:line="259" w:lineRule="auto"/>
        <w:jc w:val="right"/>
        <w:rPr>
          <w:color w:val="000000"/>
          <w:sz w:val="28"/>
          <w:szCs w:val="22"/>
        </w:rPr>
      </w:pPr>
      <w:r w:rsidRPr="00AC5959">
        <w:rPr>
          <w:color w:val="000000"/>
          <w:sz w:val="26"/>
          <w:szCs w:val="22"/>
        </w:rPr>
        <w:t>© Финансовый университет, 20</w:t>
      </w:r>
      <w:r w:rsidR="00186CCB">
        <w:rPr>
          <w:color w:val="000000"/>
          <w:sz w:val="26"/>
          <w:szCs w:val="22"/>
        </w:rPr>
        <w:t>20</w:t>
      </w:r>
      <w:r w:rsidRPr="00AC5959">
        <w:rPr>
          <w:color w:val="000000"/>
          <w:sz w:val="26"/>
          <w:szCs w:val="22"/>
        </w:rPr>
        <w:t xml:space="preserve">  </w:t>
      </w:r>
    </w:p>
    <w:p w14:paraId="379B359A" w14:textId="77777777" w:rsidR="0067241B" w:rsidRDefault="0067241B" w:rsidP="00B25CD7">
      <w:pPr>
        <w:keepNext/>
        <w:keepLines/>
        <w:widowControl/>
        <w:autoSpaceDE/>
        <w:autoSpaceDN/>
        <w:adjustRightInd/>
        <w:spacing w:line="259" w:lineRule="auto"/>
        <w:ind w:left="10" w:right="76" w:hanging="10"/>
        <w:jc w:val="center"/>
        <w:outlineLvl w:val="1"/>
        <w:rPr>
          <w:b/>
          <w:color w:val="000000"/>
          <w:sz w:val="32"/>
          <w:szCs w:val="22"/>
        </w:rPr>
      </w:pPr>
      <w:bookmarkStart w:id="0" w:name="_Toc28462277"/>
    </w:p>
    <w:p w14:paraId="586432AE" w14:textId="77777777" w:rsidR="00B25CD7" w:rsidRPr="00BF7FC1" w:rsidRDefault="00B25CD7" w:rsidP="00B25CD7">
      <w:pPr>
        <w:keepNext/>
        <w:keepLines/>
        <w:widowControl/>
        <w:autoSpaceDE/>
        <w:autoSpaceDN/>
        <w:adjustRightInd/>
        <w:spacing w:line="259" w:lineRule="auto"/>
        <w:ind w:left="10" w:right="76" w:hanging="10"/>
        <w:jc w:val="center"/>
        <w:outlineLvl w:val="1"/>
        <w:rPr>
          <w:b/>
          <w:color w:val="000000"/>
          <w:sz w:val="28"/>
          <w:szCs w:val="22"/>
        </w:rPr>
      </w:pPr>
      <w:bookmarkStart w:id="1" w:name="_Toc28594679"/>
      <w:r w:rsidRPr="00BF7FC1">
        <w:rPr>
          <w:b/>
          <w:color w:val="000000"/>
          <w:sz w:val="32"/>
          <w:szCs w:val="22"/>
        </w:rPr>
        <w:t>Оглавление</w:t>
      </w:r>
      <w:bookmarkEnd w:id="0"/>
      <w:bookmarkEnd w:id="1"/>
      <w:r w:rsidRPr="00BF7FC1">
        <w:rPr>
          <w:b/>
          <w:color w:val="000000"/>
          <w:sz w:val="32"/>
          <w:szCs w:val="22"/>
        </w:rPr>
        <w:t xml:space="preserve"> </w:t>
      </w:r>
    </w:p>
    <w:p w14:paraId="16F91FF8" w14:textId="77777777" w:rsidR="00AA40E4" w:rsidRPr="00BF7FC1" w:rsidRDefault="00B25CD7" w:rsidP="00B25CD7">
      <w:pPr>
        <w:widowControl/>
        <w:autoSpaceDE/>
        <w:autoSpaceDN/>
        <w:adjustRightInd/>
        <w:spacing w:after="70" w:line="259" w:lineRule="auto"/>
        <w:rPr>
          <w:color w:val="000000"/>
          <w:sz w:val="28"/>
          <w:szCs w:val="22"/>
        </w:rPr>
      </w:pPr>
      <w:r w:rsidRPr="00BF7FC1">
        <w:rPr>
          <w:color w:val="000000"/>
          <w:szCs w:val="22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273471627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6E4C3001" w14:textId="77777777" w:rsidR="00AA40E4" w:rsidRDefault="00AA40E4">
          <w:pPr>
            <w:pStyle w:val="aa"/>
          </w:pPr>
        </w:p>
        <w:p w14:paraId="7BDA7811" w14:textId="77777777" w:rsidR="0067241B" w:rsidRPr="0067241B" w:rsidRDefault="00F130A0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67241B">
            <w:rPr>
              <w:sz w:val="24"/>
              <w:szCs w:val="24"/>
            </w:rPr>
            <w:fldChar w:fldCharType="begin"/>
          </w:r>
          <w:r w:rsidR="00AA40E4" w:rsidRPr="0067241B">
            <w:rPr>
              <w:sz w:val="24"/>
              <w:szCs w:val="24"/>
            </w:rPr>
            <w:instrText xml:space="preserve"> TOC \o "1-3" \h \z \u </w:instrText>
          </w:r>
          <w:r w:rsidRPr="0067241B">
            <w:rPr>
              <w:sz w:val="24"/>
              <w:szCs w:val="24"/>
            </w:rPr>
            <w:fldChar w:fldCharType="separate"/>
          </w:r>
          <w:hyperlink w:anchor="_Toc28594680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1. Общие положения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_Toc28594680 \h </w:instrText>
            </w:r>
            <w:r w:rsidRPr="0067241B">
              <w:rPr>
                <w:noProof/>
                <w:webHidden/>
                <w:sz w:val="24"/>
                <w:szCs w:val="24"/>
              </w:rPr>
            </w:r>
            <w:r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23</w:t>
            </w:r>
            <w:r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3D1EFD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1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2. Определение темы ВКР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_Toc28594681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23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784C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2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3. Руководство и контроль подготовки ВКР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_Toc28594682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27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5D1C7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3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4. Структура и содержание ВКР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_Toc28594683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30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D94C9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4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5. Порядок подготовки ВКР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_Toc28594684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32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1C687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5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6. Требования к оформлению ВКР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_Toc28594685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33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79E4E8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6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7. Правила подготовки к защите ВКР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_Toc28594686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36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F9D80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7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8. Критерии оценки ВКР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_Toc28594687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37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5A3634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8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1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_Toc28594688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40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E48B9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89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2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_Toc28594689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41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98C742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90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3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_Toc28594690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42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2117F3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91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4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_Toc28594691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46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0B179" w14:textId="77777777" w:rsidR="0067241B" w:rsidRPr="0067241B" w:rsidRDefault="000F02B1">
          <w:pPr>
            <w:pStyle w:val="1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8594692" w:history="1">
            <w:r w:rsidR="0067241B" w:rsidRPr="0067241B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5</w:t>
            </w:r>
            <w:r w:rsidR="0067241B" w:rsidRPr="0067241B">
              <w:rPr>
                <w:noProof/>
                <w:webHidden/>
                <w:sz w:val="24"/>
                <w:szCs w:val="24"/>
              </w:rPr>
              <w:tab/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begin"/>
            </w:r>
            <w:r w:rsidR="0067241B" w:rsidRPr="0067241B">
              <w:rPr>
                <w:noProof/>
                <w:webHidden/>
                <w:sz w:val="24"/>
                <w:szCs w:val="24"/>
              </w:rPr>
              <w:instrText xml:space="preserve"> PAGEREF _Toc28594692 \h </w:instrText>
            </w:r>
            <w:r w:rsidR="00F130A0" w:rsidRPr="0067241B">
              <w:rPr>
                <w:noProof/>
                <w:webHidden/>
                <w:sz w:val="24"/>
                <w:szCs w:val="24"/>
              </w:rPr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20E9">
              <w:rPr>
                <w:noProof/>
                <w:webHidden/>
                <w:sz w:val="24"/>
                <w:szCs w:val="24"/>
              </w:rPr>
              <w:t>47</w:t>
            </w:r>
            <w:r w:rsidR="00F130A0" w:rsidRPr="006724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553E3" w14:textId="77777777" w:rsidR="00AA40E4" w:rsidRPr="0067241B" w:rsidRDefault="00F130A0">
          <w:pPr>
            <w:rPr>
              <w:sz w:val="24"/>
              <w:szCs w:val="24"/>
            </w:rPr>
          </w:pPr>
          <w:r w:rsidRPr="0067241B">
            <w:rPr>
              <w:bCs/>
              <w:sz w:val="24"/>
              <w:szCs w:val="24"/>
            </w:rPr>
            <w:fldChar w:fldCharType="end"/>
          </w:r>
        </w:p>
      </w:sdtContent>
    </w:sdt>
    <w:p w14:paraId="352FF8A4" w14:textId="77777777" w:rsidR="00B25CD7" w:rsidRPr="0067241B" w:rsidRDefault="00B25CD7" w:rsidP="00B25CD7">
      <w:pPr>
        <w:widowControl/>
        <w:autoSpaceDE/>
        <w:autoSpaceDN/>
        <w:adjustRightInd/>
        <w:spacing w:after="70" w:line="259" w:lineRule="auto"/>
        <w:rPr>
          <w:color w:val="000000"/>
          <w:sz w:val="24"/>
          <w:szCs w:val="24"/>
        </w:rPr>
      </w:pPr>
    </w:p>
    <w:p w14:paraId="0C6288DE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</w:p>
    <w:p w14:paraId="3B296598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 </w:t>
      </w:r>
    </w:p>
    <w:p w14:paraId="3E2B53DB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 </w:t>
      </w:r>
    </w:p>
    <w:p w14:paraId="1F3CD805" w14:textId="77777777"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  <w:r w:rsidRPr="00AC5959">
        <w:rPr>
          <w:color w:val="000000"/>
          <w:sz w:val="24"/>
          <w:szCs w:val="22"/>
        </w:rPr>
        <w:t xml:space="preserve"> </w:t>
      </w:r>
    </w:p>
    <w:p w14:paraId="7C37FB06" w14:textId="77777777"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0AA612C3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202A86CD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1A8236A6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10773F6C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49C8BFCA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35729302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077E796A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1A048824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3AE77C22" w14:textId="77777777"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5D9200E3" w14:textId="77777777"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4538EAD1" w14:textId="77777777" w:rsidR="00186CCB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33953269" w14:textId="77777777" w:rsidR="00186CCB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7DBBC1DA" w14:textId="77777777" w:rsidR="00186CCB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2708D4FD" w14:textId="77777777" w:rsidR="00186CCB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18DFAD14" w14:textId="77777777" w:rsidR="00186CCB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57FF9076" w14:textId="77777777" w:rsidR="00186CCB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0255E18D" w14:textId="77777777" w:rsidR="00186CCB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33BA9A2B" w14:textId="77777777" w:rsidR="00186CCB" w:rsidRPr="005400E7" w:rsidRDefault="00186CCB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14:paraId="18B92317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2" w:name="_Toc28594680"/>
      <w:r w:rsidRPr="00AC5959">
        <w:rPr>
          <w:b/>
          <w:color w:val="000000"/>
          <w:sz w:val="28"/>
          <w:szCs w:val="22"/>
        </w:rPr>
        <w:lastRenderedPageBreak/>
        <w:t>1. Общие положения</w:t>
      </w:r>
      <w:bookmarkEnd w:id="2"/>
    </w:p>
    <w:p w14:paraId="1183EE11" w14:textId="77777777" w:rsidR="009875F4" w:rsidRPr="00402D4D" w:rsidRDefault="00B25CD7" w:rsidP="00402D4D">
      <w:pPr>
        <w:spacing w:line="360" w:lineRule="auto"/>
        <w:ind w:firstLine="709"/>
        <w:jc w:val="both"/>
        <w:rPr>
          <w:sz w:val="28"/>
          <w:szCs w:val="28"/>
        </w:rPr>
      </w:pPr>
      <w:r w:rsidRPr="00402D4D">
        <w:rPr>
          <w:color w:val="000000"/>
          <w:sz w:val="28"/>
          <w:szCs w:val="22"/>
        </w:rPr>
        <w:t xml:space="preserve">1.1. Методические рекомендации </w:t>
      </w:r>
      <w:r w:rsidR="009875F4" w:rsidRPr="00402D4D">
        <w:rPr>
          <w:sz w:val="28"/>
          <w:szCs w:val="28"/>
        </w:rPr>
        <w:t xml:space="preserve">по подготовке и защите выпускной квалификационной работы по направлению 40.03.01«Юриспруденция», профиль </w:t>
      </w:r>
      <w:r w:rsidR="009875F4" w:rsidRPr="00402D4D">
        <w:rPr>
          <w:bCs/>
          <w:color w:val="000000"/>
          <w:sz w:val="28"/>
          <w:szCs w:val="28"/>
        </w:rPr>
        <w:t xml:space="preserve">«Гражданское и предпринимательское право» </w:t>
      </w:r>
      <w:r w:rsidR="009875F4" w:rsidRPr="00402D4D">
        <w:rPr>
          <w:sz w:val="28"/>
          <w:szCs w:val="28"/>
        </w:rPr>
        <w:t xml:space="preserve">разработаны на основании: </w:t>
      </w:r>
    </w:p>
    <w:p w14:paraId="0D50CB4F" w14:textId="77777777" w:rsidR="00B25CD7" w:rsidRPr="00402D4D" w:rsidRDefault="00B25CD7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>Образовательного стандарта высшего образования ФГОБУ «Финансовый университет при Правительстве Российской Федерации» по направлению подготовки «Юриспр</w:t>
      </w:r>
      <w:r w:rsidR="009875F4" w:rsidRPr="00402D4D">
        <w:rPr>
          <w:color w:val="000000"/>
          <w:sz w:val="28"/>
          <w:szCs w:val="22"/>
        </w:rPr>
        <w:t>уд</w:t>
      </w:r>
      <w:r w:rsidRPr="00402D4D">
        <w:rPr>
          <w:color w:val="000000"/>
          <w:sz w:val="28"/>
          <w:szCs w:val="22"/>
        </w:rPr>
        <w:t>енция»</w:t>
      </w:r>
      <w:r w:rsidRPr="00402D4D">
        <w:rPr>
          <w:i/>
          <w:color w:val="000000"/>
          <w:sz w:val="28"/>
          <w:szCs w:val="22"/>
        </w:rPr>
        <w:t xml:space="preserve"> </w:t>
      </w:r>
      <w:r w:rsidRPr="00402D4D">
        <w:rPr>
          <w:color w:val="000000"/>
          <w:sz w:val="28"/>
          <w:szCs w:val="22"/>
        </w:rPr>
        <w:t xml:space="preserve">(далее - ОС ФУ); </w:t>
      </w:r>
    </w:p>
    <w:p w14:paraId="6F9453F6" w14:textId="77777777" w:rsidR="00B25CD7" w:rsidRPr="00402D4D" w:rsidRDefault="009875F4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>ГОСТ Р 7.0.5-20</w:t>
      </w:r>
      <w:r w:rsidR="00283A3E">
        <w:rPr>
          <w:color w:val="000000"/>
          <w:sz w:val="28"/>
          <w:szCs w:val="22"/>
        </w:rPr>
        <w:t>0</w:t>
      </w:r>
      <w:r w:rsidR="00B25CD7" w:rsidRPr="00402D4D">
        <w:rPr>
          <w:color w:val="000000"/>
          <w:sz w:val="28"/>
          <w:szCs w:val="22"/>
        </w:rPr>
        <w:t xml:space="preserve">8 (Библиографическая ссылка);  </w:t>
      </w:r>
    </w:p>
    <w:p w14:paraId="28660266" w14:textId="77777777" w:rsidR="00B25CD7" w:rsidRPr="00402D4D" w:rsidRDefault="00B25CD7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 xml:space="preserve">Положения о выпускной квалификационной работе по программе </w:t>
      </w:r>
      <w:r w:rsidR="00DA047D" w:rsidRPr="00402D4D">
        <w:rPr>
          <w:color w:val="000000"/>
          <w:sz w:val="28"/>
          <w:szCs w:val="22"/>
        </w:rPr>
        <w:t>бакалавриата</w:t>
      </w:r>
      <w:r w:rsidRPr="00402D4D">
        <w:rPr>
          <w:color w:val="000000"/>
          <w:sz w:val="28"/>
          <w:szCs w:val="22"/>
        </w:rPr>
        <w:t xml:space="preserve"> в Финансовом университете, утвержденного приказом Финансового университета от 17.10.2017 г. №181</w:t>
      </w:r>
      <w:r w:rsidR="00DA047D" w:rsidRPr="00402D4D">
        <w:rPr>
          <w:color w:val="000000"/>
          <w:sz w:val="28"/>
          <w:szCs w:val="22"/>
        </w:rPr>
        <w:t>7</w:t>
      </w:r>
      <w:r w:rsidRPr="00402D4D">
        <w:rPr>
          <w:color w:val="000000"/>
          <w:sz w:val="28"/>
          <w:szCs w:val="22"/>
        </w:rPr>
        <w:t xml:space="preserve">/о. </w:t>
      </w:r>
    </w:p>
    <w:p w14:paraId="6C76CA9C" w14:textId="77777777" w:rsidR="009875F4" w:rsidRPr="00402D4D" w:rsidRDefault="00B25CD7" w:rsidP="00402D4D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>Методические рекомендации предназначены для студентов образовательной программы (далее – ОП) по направлению 40.0</w:t>
      </w:r>
      <w:r w:rsidR="00DA047D" w:rsidRPr="00402D4D">
        <w:rPr>
          <w:color w:val="000000"/>
          <w:sz w:val="28"/>
          <w:szCs w:val="22"/>
        </w:rPr>
        <w:t>3</w:t>
      </w:r>
      <w:r w:rsidRPr="00402D4D">
        <w:rPr>
          <w:color w:val="000000"/>
          <w:sz w:val="28"/>
          <w:szCs w:val="22"/>
        </w:rPr>
        <w:t xml:space="preserve">.01 «Юриспруденция», </w:t>
      </w:r>
      <w:r w:rsidR="00DA047D" w:rsidRPr="00402D4D">
        <w:rPr>
          <w:color w:val="000000"/>
          <w:sz w:val="28"/>
          <w:szCs w:val="22"/>
        </w:rPr>
        <w:t>профиль</w:t>
      </w:r>
      <w:r w:rsidRPr="00402D4D">
        <w:rPr>
          <w:color w:val="000000"/>
          <w:sz w:val="28"/>
          <w:szCs w:val="22"/>
        </w:rPr>
        <w:t xml:space="preserve"> «</w:t>
      </w:r>
      <w:r w:rsidR="00DA047D" w:rsidRPr="00402D4D">
        <w:rPr>
          <w:color w:val="000000"/>
          <w:sz w:val="28"/>
          <w:szCs w:val="22"/>
        </w:rPr>
        <w:t>Гражданское и предпринимательское право</w:t>
      </w:r>
      <w:r w:rsidRPr="00402D4D">
        <w:rPr>
          <w:color w:val="000000"/>
          <w:sz w:val="28"/>
          <w:szCs w:val="22"/>
        </w:rPr>
        <w:t xml:space="preserve">». </w:t>
      </w:r>
    </w:p>
    <w:p w14:paraId="2447AE6C" w14:textId="77777777" w:rsidR="009875F4" w:rsidRPr="00402D4D" w:rsidRDefault="009875F4" w:rsidP="00402D4D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2D4D">
        <w:rPr>
          <w:sz w:val="28"/>
          <w:szCs w:val="28"/>
        </w:rPr>
        <w:t xml:space="preserve">Перечень планируемых результатов освоения ОП в соответствии с требованиями ОС ВО ФУ, подлежащих оценке в ходе защиты ВКР: </w:t>
      </w:r>
    </w:p>
    <w:p w14:paraId="6CFB2080" w14:textId="77777777" w:rsidR="00B25CD7" w:rsidRPr="00400A9C" w:rsidRDefault="00B25CD7" w:rsidP="00400A9C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0A9C">
        <w:rPr>
          <w:color w:val="000000"/>
          <w:sz w:val="28"/>
          <w:szCs w:val="28"/>
        </w:rPr>
        <w:t xml:space="preserve"> </w:t>
      </w:r>
      <w:r w:rsidRPr="00400A9C">
        <w:rPr>
          <w:b/>
          <w:i/>
          <w:color w:val="000000"/>
          <w:sz w:val="28"/>
          <w:szCs w:val="28"/>
        </w:rPr>
        <w:t xml:space="preserve">Универсальные компетенции: </w:t>
      </w:r>
    </w:p>
    <w:p w14:paraId="791AC256" w14:textId="77777777"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3" w:name="_Toc28594681"/>
      <w:r w:rsidRPr="00400A9C">
        <w:rPr>
          <w:color w:val="000000"/>
          <w:sz w:val="28"/>
          <w:szCs w:val="28"/>
        </w:rPr>
        <w:t xml:space="preserve">способность </w:t>
      </w:r>
      <w:r w:rsidRPr="00400A9C">
        <w:rPr>
          <w:sz w:val="28"/>
          <w:szCs w:val="28"/>
        </w:rPr>
        <w:t>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 (УК-1);</w:t>
      </w:r>
    </w:p>
    <w:p w14:paraId="129E568E" w14:textId="77777777"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color w:val="000000"/>
          <w:sz w:val="28"/>
          <w:szCs w:val="28"/>
        </w:rPr>
        <w:t xml:space="preserve">способность </w:t>
      </w:r>
      <w:r w:rsidRPr="00400A9C">
        <w:rPr>
          <w:sz w:val="28"/>
          <w:szCs w:val="28"/>
        </w:rPr>
        <w:t>применять знания иностранного языка на уровне, достаточном для межличностного общения, учебной и профессиональной деятельности (УК-3);</w:t>
      </w:r>
    </w:p>
    <w:p w14:paraId="5F6B3C0F" w14:textId="77777777"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с</w:t>
      </w:r>
      <w:r w:rsidR="00A638C5" w:rsidRPr="00400A9C">
        <w:rPr>
          <w:sz w:val="28"/>
          <w:szCs w:val="28"/>
        </w:rPr>
        <w:t>пособность</w:t>
      </w:r>
      <w:r w:rsidRPr="00400A9C">
        <w:rPr>
          <w:sz w:val="28"/>
          <w:szCs w:val="28"/>
        </w:rPr>
        <w:t xml:space="preserve"> использовать прикладное программное обеспечение  при решении профессиональных задач (УК-4);</w:t>
      </w:r>
    </w:p>
    <w:p w14:paraId="2FEBE750" w14:textId="77777777"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способность использовать основы правовых знаний в различных сферах деятельности (УК-5);</w:t>
      </w:r>
    </w:p>
    <w:p w14:paraId="0815B611" w14:textId="77777777"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способность применять методы физической культуры для обеспечения полноценной социальной и профессиональной деятельности (УК-6)</w:t>
      </w:r>
      <w:r w:rsidR="00A638C5" w:rsidRPr="00400A9C">
        <w:rPr>
          <w:sz w:val="28"/>
          <w:szCs w:val="28"/>
        </w:rPr>
        <w:t>;</w:t>
      </w:r>
    </w:p>
    <w:p w14:paraId="43F66106" w14:textId="77777777" w:rsidR="00283A3E" w:rsidRPr="00C97D9B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lastRenderedPageBreak/>
        <w:t xml:space="preserve">способность и готовность к самоорганизации, продолжению образования, к самообразованию на основе принципов образования в течение всей </w:t>
      </w:r>
      <w:r w:rsidRPr="00C97D9B">
        <w:rPr>
          <w:sz w:val="28"/>
          <w:szCs w:val="28"/>
        </w:rPr>
        <w:t>жизни (УК-8);</w:t>
      </w:r>
    </w:p>
    <w:p w14:paraId="5DF4FB85" w14:textId="77777777" w:rsidR="00C97D9B" w:rsidRPr="00C97D9B" w:rsidRDefault="00C97D9B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97D9B">
        <w:rPr>
          <w:sz w:val="28"/>
          <w:szCs w:val="28"/>
        </w:rPr>
        <w:t>способность к индивидуальной и командной работе, социальному взаимодействию, соблюдению этических норм в межличностном общении (УК-9);</w:t>
      </w:r>
    </w:p>
    <w:p w14:paraId="1A61FD14" w14:textId="77777777"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97D9B">
        <w:rPr>
          <w:sz w:val="28"/>
          <w:szCs w:val="28"/>
        </w:rPr>
        <w:t xml:space="preserve">способность </w:t>
      </w:r>
      <w:r w:rsidRPr="00C97D9B">
        <w:rPr>
          <w:color w:val="000000"/>
          <w:sz w:val="28"/>
          <w:szCs w:val="28"/>
        </w:rPr>
        <w:t>осуществлять поиск, критически анализировать, обобщать</w:t>
      </w:r>
      <w:r w:rsidRPr="00400A9C">
        <w:rPr>
          <w:color w:val="000000"/>
          <w:sz w:val="28"/>
          <w:szCs w:val="28"/>
        </w:rPr>
        <w:t xml:space="preserve"> и систематизировать информацию, использовать системный подход для решения поставленных задач (УК-10);</w:t>
      </w:r>
    </w:p>
    <w:p w14:paraId="3C36A0FD" w14:textId="77777777"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способность к постановке целей и задач исследований, выбору оптимальных путей и методов их достижения (УК-11)</w:t>
      </w:r>
      <w:r w:rsidRPr="00400A9C">
        <w:rPr>
          <w:color w:val="000000"/>
          <w:sz w:val="28"/>
          <w:szCs w:val="28"/>
        </w:rPr>
        <w:t>.</w:t>
      </w:r>
    </w:p>
    <w:p w14:paraId="16CAD0A5" w14:textId="77777777" w:rsidR="00283A3E" w:rsidRPr="00400A9C" w:rsidRDefault="00283A3E" w:rsidP="00400A9C">
      <w:pPr>
        <w:spacing w:line="360" w:lineRule="auto"/>
        <w:ind w:firstLine="709"/>
        <w:jc w:val="both"/>
        <w:rPr>
          <w:sz w:val="28"/>
          <w:szCs w:val="28"/>
        </w:rPr>
      </w:pPr>
      <w:r w:rsidRPr="00400A9C">
        <w:rPr>
          <w:b/>
          <w:i/>
          <w:sz w:val="28"/>
          <w:szCs w:val="28"/>
        </w:rPr>
        <w:t xml:space="preserve">Профессиональные компетенции направления: </w:t>
      </w:r>
    </w:p>
    <w:p w14:paraId="7DB30F66" w14:textId="77777777" w:rsidR="00F12B29" w:rsidRPr="00FA4344" w:rsidRDefault="00F12B29" w:rsidP="00F12B29">
      <w:pPr>
        <w:pStyle w:val="a8"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A4344">
        <w:rPr>
          <w:sz w:val="28"/>
          <w:szCs w:val="28"/>
        </w:rPr>
        <w:t>способность участвовать в разработке нормативных правовых актов и иных юридических документов с использованием приемов и средств юридической техники (ПКН-2);</w:t>
      </w:r>
    </w:p>
    <w:p w14:paraId="5962A481" w14:textId="77777777" w:rsidR="00F12B29" w:rsidRPr="00FA4344" w:rsidRDefault="00F12B29" w:rsidP="00F12B29">
      <w:pPr>
        <w:pStyle w:val="a8"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A4344">
        <w:rPr>
          <w:sz w:val="28"/>
          <w:szCs w:val="28"/>
        </w:rPr>
        <w:t>способность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 (ПКН-3);</w:t>
      </w:r>
    </w:p>
    <w:p w14:paraId="384DCACC" w14:textId="77777777" w:rsidR="00F12B29" w:rsidRPr="00FA4344" w:rsidRDefault="00F12B29" w:rsidP="00F12B29">
      <w:pPr>
        <w:pStyle w:val="a8"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A4344">
        <w:rPr>
          <w:sz w:val="28"/>
          <w:szCs w:val="28"/>
        </w:rPr>
        <w:t>способность применять нормы материального и процессуального права в профессиональной деятельности, выбирать оптимальный вариант правомерного поведения с учетом фактических обстоятельств дела (ПКН-4);</w:t>
      </w:r>
    </w:p>
    <w:p w14:paraId="1B69B719" w14:textId="77777777" w:rsidR="00F12B29" w:rsidRPr="00617C5C" w:rsidRDefault="00F12B29" w:rsidP="00F12B29">
      <w:pPr>
        <w:widowControl/>
        <w:numPr>
          <w:ilvl w:val="0"/>
          <w:numId w:val="40"/>
        </w:numPr>
        <w:autoSpaceDE/>
        <w:autoSpaceDN/>
        <w:adjustRightInd/>
        <w:spacing w:after="63" w:line="369" w:lineRule="auto"/>
        <w:ind w:right="65" w:firstLine="710"/>
        <w:jc w:val="both"/>
        <w:rPr>
          <w:rFonts w:eastAsiaTheme="minorHAnsi"/>
          <w:sz w:val="28"/>
          <w:szCs w:val="28"/>
        </w:rPr>
      </w:pPr>
      <w:r w:rsidRPr="00617C5C">
        <w:rPr>
          <w:sz w:val="28"/>
          <w:szCs w:val="28"/>
        </w:rPr>
        <w:t>способность осуществлять профессиональную деятельность с целью единообразного толкования нормы права (ПКН-5);</w:t>
      </w:r>
    </w:p>
    <w:p w14:paraId="41A1FC65" w14:textId="77777777" w:rsidR="00F12B29" w:rsidRPr="00617C5C" w:rsidRDefault="00F12B29" w:rsidP="00F12B29">
      <w:pPr>
        <w:widowControl/>
        <w:numPr>
          <w:ilvl w:val="0"/>
          <w:numId w:val="40"/>
        </w:numPr>
        <w:autoSpaceDE/>
        <w:autoSpaceDN/>
        <w:adjustRightInd/>
        <w:spacing w:after="63" w:line="369" w:lineRule="auto"/>
        <w:ind w:right="65" w:firstLine="710"/>
        <w:jc w:val="both"/>
        <w:rPr>
          <w:sz w:val="28"/>
          <w:szCs w:val="28"/>
        </w:rPr>
      </w:pPr>
      <w:r w:rsidRPr="00617C5C">
        <w:rPr>
          <w:sz w:val="28"/>
          <w:szCs w:val="28"/>
        </w:rPr>
        <w:t>владеть коммуникативными навыками и юридическим письмом; способность доводить свою аргументированную правовую позицию до сведения иных лиц, работать в коллективе для достижения необходимого результата (ПКН-7);</w:t>
      </w:r>
    </w:p>
    <w:p w14:paraId="7E5C7F03" w14:textId="77777777" w:rsidR="00F12B29" w:rsidRPr="00F12B29" w:rsidRDefault="00F12B29" w:rsidP="00F12B29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17C5C">
        <w:rPr>
          <w:sz w:val="28"/>
          <w:szCs w:val="28"/>
        </w:rPr>
        <w:t>способность к поиску научной литературы в правовых и справочно-информационных системах, реферированию научных изданий, подготовке</w:t>
      </w:r>
      <w:r w:rsidRPr="00831AEE">
        <w:rPr>
          <w:sz w:val="28"/>
          <w:szCs w:val="28"/>
        </w:rPr>
        <w:t xml:space="preserve"> </w:t>
      </w:r>
      <w:r w:rsidRPr="00831AEE">
        <w:rPr>
          <w:sz w:val="28"/>
          <w:szCs w:val="28"/>
        </w:rPr>
        <w:lastRenderedPageBreak/>
        <w:t xml:space="preserve">выступления на научных мероприятиях и оформлении результатов для </w:t>
      </w:r>
      <w:r w:rsidRPr="00F12B29">
        <w:rPr>
          <w:sz w:val="28"/>
          <w:szCs w:val="28"/>
        </w:rPr>
        <w:t>публикации, решать задачи профессиональной деятельности с применением информационных технологий и учетом требований информационной безопасности (ПКН-8);</w:t>
      </w:r>
    </w:p>
    <w:p w14:paraId="3D818B81" w14:textId="77777777" w:rsidR="00283A3E" w:rsidRPr="00F12B29" w:rsidRDefault="00283A3E" w:rsidP="00F12B2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12B29">
        <w:rPr>
          <w:b/>
          <w:i/>
          <w:sz w:val="28"/>
          <w:szCs w:val="28"/>
        </w:rPr>
        <w:t>Профессиональные компетенции профиля:</w:t>
      </w:r>
    </w:p>
    <w:p w14:paraId="2DD19F9E" w14:textId="77777777" w:rsidR="00283A3E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принимать участие в разработке нормативно-правовых актов гражданско-правового характера, в том числе актов, регулирующих предпринимательскую деятельность (ПКП-1);</w:t>
      </w:r>
    </w:p>
    <w:p w14:paraId="5DE53C60" w14:textId="77777777"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субъектами гражданского оборота (ПКП-2);</w:t>
      </w:r>
    </w:p>
    <w:p w14:paraId="3E4A0FC2" w14:textId="77777777"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к организации собственного бизнеса в рамках организационно-правовых форм, предусмотренных действующим законодательством (ПКП-3);</w:t>
      </w:r>
    </w:p>
    <w:p w14:paraId="3A4B59FF" w14:textId="77777777"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 xml:space="preserve">Способность к решению конкретных прикладных задач с учетом потребностей работодателя в сфере применения норм о вещных, </w:t>
      </w:r>
      <w:r w:rsidRPr="00F12B29">
        <w:rPr>
          <w:spacing w:val="-2"/>
          <w:sz w:val="28"/>
          <w:szCs w:val="28"/>
        </w:rPr>
        <w:t xml:space="preserve">обязательственных </w:t>
      </w:r>
      <w:r w:rsidRPr="00F12B29">
        <w:rPr>
          <w:sz w:val="28"/>
          <w:szCs w:val="28"/>
        </w:rPr>
        <w:t>и интеллектуальных правах, недвижимости; корпоративного, договорного, инвестиционного и иного законодательства, регулирующего особенности отдельных видов предпринимательской деятельности (ПКП-4);</w:t>
      </w:r>
    </w:p>
    <w:p w14:paraId="77C86147" w14:textId="77777777"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 при осуществлении предпринимательской деятельности и давать юридически обоснованные предложения по их преодолению и устранению (ПКП-5);</w:t>
      </w:r>
    </w:p>
    <w:p w14:paraId="5D48D23C" w14:textId="77777777"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12B29">
        <w:rPr>
          <w:sz w:val="28"/>
          <w:szCs w:val="28"/>
        </w:rPr>
        <w:t>Способность</w:t>
      </w:r>
      <w:r w:rsidRPr="00F12B29">
        <w:rPr>
          <w:rFonts w:eastAsia="Calibri"/>
          <w:sz w:val="28"/>
          <w:szCs w:val="28"/>
        </w:rPr>
        <w:t xml:space="preserve"> подготавливать юридические документы, необходимые для реализации предпринимательской деятельности и защиты прав и законных интересов ее субъектов, включая разработку, составление, оформление гражданско- правовых договоров и участвовать в их заключении, а также вести претензионно-исковую работу в организации (ПКП-6);</w:t>
      </w:r>
    </w:p>
    <w:p w14:paraId="4DB621EF" w14:textId="77777777"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12B29">
        <w:rPr>
          <w:sz w:val="28"/>
          <w:szCs w:val="28"/>
        </w:rPr>
        <w:lastRenderedPageBreak/>
        <w:t>Способность</w:t>
      </w:r>
      <w:r w:rsidRPr="00F12B29">
        <w:rPr>
          <w:rFonts w:eastAsia="Calibri"/>
          <w:sz w:val="28"/>
          <w:szCs w:val="28"/>
        </w:rPr>
        <w:t xml:space="preserve"> представлять интересы граждан и организаций, в том числе их интересы как участников в предпринимательской деятельности, в судах и арбитражных судах по всем делам гражданского и арбитражного судопроизводства (ПКП-7);</w:t>
      </w:r>
    </w:p>
    <w:p w14:paraId="5F40BB5E" w14:textId="77777777"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12B29">
        <w:rPr>
          <w:sz w:val="28"/>
          <w:szCs w:val="28"/>
        </w:rPr>
        <w:t>Способность вести консультационную работу по вопросам гражданско-правового характера и предпринимательской деятельности, проводить примирительные процедуры среди участников спорных правоотношений (ПКП-8).</w:t>
      </w:r>
    </w:p>
    <w:p w14:paraId="5160F46B" w14:textId="77777777" w:rsidR="00283A3E" w:rsidRPr="00F12B29" w:rsidRDefault="00283A3E" w:rsidP="00F12B2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F8D7C99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2. Определение темы ВКР</w:t>
      </w:r>
      <w:bookmarkEnd w:id="3"/>
      <w:r w:rsidRPr="00AC5959">
        <w:rPr>
          <w:b/>
          <w:color w:val="000000"/>
          <w:sz w:val="28"/>
          <w:szCs w:val="22"/>
        </w:rPr>
        <w:t xml:space="preserve"> </w:t>
      </w:r>
    </w:p>
    <w:p w14:paraId="41F1B740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2.1. Примерный перечень тем ВКР по программе </w:t>
      </w:r>
      <w:r w:rsidR="00DA047D">
        <w:rPr>
          <w:color w:val="000000"/>
          <w:sz w:val="28"/>
          <w:szCs w:val="22"/>
        </w:rPr>
        <w:t>бакалавриата</w:t>
      </w:r>
      <w:r w:rsidRPr="00AC5959">
        <w:rPr>
          <w:color w:val="000000"/>
          <w:sz w:val="28"/>
          <w:szCs w:val="22"/>
        </w:rPr>
        <w:t xml:space="preserve"> ежегодно формируется </w:t>
      </w:r>
      <w:r w:rsidR="00DA047D">
        <w:rPr>
          <w:color w:val="000000"/>
          <w:sz w:val="28"/>
          <w:szCs w:val="22"/>
        </w:rPr>
        <w:t>Департаментом правового регулирования экономической деятельности. П</w:t>
      </w:r>
      <w:r w:rsidR="00DA047D" w:rsidRPr="00DA047D">
        <w:rPr>
          <w:color w:val="000000"/>
          <w:sz w:val="28"/>
          <w:szCs w:val="22"/>
        </w:rPr>
        <w:t>еречень тем ВКР доводит</w:t>
      </w:r>
      <w:r w:rsidR="00DA047D">
        <w:rPr>
          <w:color w:val="000000"/>
          <w:sz w:val="28"/>
          <w:szCs w:val="22"/>
        </w:rPr>
        <w:t>ся</w:t>
      </w:r>
      <w:r w:rsidR="00DA047D" w:rsidRPr="00DA047D">
        <w:rPr>
          <w:color w:val="000000"/>
          <w:sz w:val="28"/>
          <w:szCs w:val="22"/>
        </w:rPr>
        <w:t xml:space="preserve"> до сведения обучающихся не позднее 15 сентября текущего учебного года, </w:t>
      </w:r>
      <w:r w:rsidR="00DA047D">
        <w:rPr>
          <w:color w:val="000000"/>
          <w:sz w:val="28"/>
          <w:szCs w:val="22"/>
        </w:rPr>
        <w:t>путем размещения</w:t>
      </w:r>
      <w:r w:rsidR="00DA047D" w:rsidRPr="00DA047D">
        <w:rPr>
          <w:color w:val="000000"/>
          <w:sz w:val="28"/>
          <w:szCs w:val="22"/>
        </w:rPr>
        <w:t xml:space="preserve"> информаци</w:t>
      </w:r>
      <w:r w:rsidR="00DA047D">
        <w:rPr>
          <w:color w:val="000000"/>
          <w:sz w:val="28"/>
          <w:szCs w:val="22"/>
        </w:rPr>
        <w:t>и</w:t>
      </w:r>
      <w:r w:rsidR="00DA047D" w:rsidRPr="00DA047D">
        <w:rPr>
          <w:color w:val="000000"/>
          <w:sz w:val="28"/>
          <w:szCs w:val="22"/>
        </w:rPr>
        <w:t xml:space="preserve"> на информационно -образовательном портале Финансового университета</w:t>
      </w:r>
      <w:r w:rsidRPr="00AC5959">
        <w:rPr>
          <w:color w:val="000000"/>
          <w:sz w:val="28"/>
          <w:szCs w:val="22"/>
        </w:rPr>
        <w:t xml:space="preserve"> (далее – ИОП).  </w:t>
      </w:r>
    </w:p>
    <w:p w14:paraId="710FD888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2.2. Студент курса выбирает тему ВКР из размещенного на ИОП перечня тем ВКР или формулирует ее самостоятельно в срок не позднее </w:t>
      </w:r>
      <w:r w:rsidR="00DA047D">
        <w:rPr>
          <w:color w:val="000000"/>
          <w:sz w:val="28"/>
          <w:szCs w:val="22"/>
        </w:rPr>
        <w:t>15</w:t>
      </w:r>
      <w:r w:rsidRPr="00AC5959">
        <w:rPr>
          <w:color w:val="000000"/>
          <w:sz w:val="28"/>
          <w:szCs w:val="22"/>
        </w:rPr>
        <w:t xml:space="preserve"> октября  путем подачи письменного заявления о закреплении темы ВКР </w:t>
      </w:r>
      <w:r w:rsidR="00DA047D">
        <w:rPr>
          <w:color w:val="000000"/>
          <w:sz w:val="28"/>
          <w:szCs w:val="22"/>
        </w:rPr>
        <w:t xml:space="preserve">(в случае предложения собственной темы - </w:t>
      </w:r>
      <w:r w:rsidR="00DA047D" w:rsidRPr="00DA047D">
        <w:rPr>
          <w:color w:val="000000"/>
          <w:sz w:val="28"/>
          <w:szCs w:val="22"/>
        </w:rPr>
        <w:t>с обоснованием целесообразности ее разработки</w:t>
      </w:r>
      <w:r w:rsidR="00DA047D">
        <w:rPr>
          <w:color w:val="000000"/>
          <w:sz w:val="28"/>
          <w:szCs w:val="22"/>
        </w:rPr>
        <w:t xml:space="preserve">) </w:t>
      </w:r>
      <w:r w:rsidRPr="00AC5959">
        <w:rPr>
          <w:color w:val="000000"/>
          <w:sz w:val="28"/>
          <w:szCs w:val="22"/>
        </w:rPr>
        <w:t xml:space="preserve">на имя руководителя </w:t>
      </w:r>
      <w:r w:rsidR="00DA047D">
        <w:rPr>
          <w:color w:val="000000"/>
          <w:sz w:val="28"/>
          <w:szCs w:val="22"/>
        </w:rPr>
        <w:t>Департамента правового регулирования экономической деятельности</w:t>
      </w:r>
      <w:r>
        <w:rPr>
          <w:color w:val="000000"/>
          <w:sz w:val="28"/>
          <w:szCs w:val="22"/>
        </w:rPr>
        <w:t xml:space="preserve"> по форме согласно П</w:t>
      </w:r>
      <w:r w:rsidRPr="00AC5959">
        <w:rPr>
          <w:color w:val="000000"/>
          <w:sz w:val="28"/>
          <w:szCs w:val="22"/>
        </w:rPr>
        <w:t xml:space="preserve">риложению 1.  </w:t>
      </w:r>
    </w:p>
    <w:p w14:paraId="07F2C1C9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профессорско-преподавательского состава.  </w:t>
      </w:r>
    </w:p>
    <w:p w14:paraId="0700F08C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2.3. Заявление о закреплении темы ВКР согласовывается </w:t>
      </w:r>
      <w:r w:rsidR="00F43001">
        <w:rPr>
          <w:color w:val="000000"/>
          <w:sz w:val="28"/>
          <w:szCs w:val="22"/>
        </w:rPr>
        <w:t xml:space="preserve">студентом </w:t>
      </w:r>
      <w:r w:rsidRPr="00AC5959">
        <w:rPr>
          <w:color w:val="000000"/>
          <w:sz w:val="28"/>
          <w:szCs w:val="22"/>
        </w:rPr>
        <w:t>с п</w:t>
      </w:r>
      <w:r w:rsidR="00F43001">
        <w:rPr>
          <w:color w:val="000000"/>
          <w:sz w:val="28"/>
          <w:szCs w:val="22"/>
        </w:rPr>
        <w:t>отенциальным руководителем ВКР</w:t>
      </w:r>
      <w:r w:rsidRPr="00AC5959">
        <w:rPr>
          <w:color w:val="000000"/>
          <w:sz w:val="28"/>
          <w:szCs w:val="22"/>
        </w:rPr>
        <w:t xml:space="preserve">, после чего передается не позднее </w:t>
      </w:r>
      <w:r w:rsidR="00F43001">
        <w:rPr>
          <w:color w:val="000000"/>
          <w:sz w:val="28"/>
          <w:szCs w:val="22"/>
        </w:rPr>
        <w:t>15</w:t>
      </w:r>
      <w:r w:rsidRPr="00AC5959">
        <w:rPr>
          <w:color w:val="000000"/>
          <w:sz w:val="28"/>
          <w:szCs w:val="22"/>
        </w:rPr>
        <w:t xml:space="preserve"> </w:t>
      </w:r>
      <w:r w:rsidR="00F43001">
        <w:rPr>
          <w:color w:val="000000"/>
          <w:sz w:val="28"/>
          <w:szCs w:val="22"/>
        </w:rPr>
        <w:t>октября</w:t>
      </w:r>
      <w:r w:rsidRPr="00AC5959">
        <w:rPr>
          <w:color w:val="000000"/>
          <w:sz w:val="28"/>
          <w:szCs w:val="22"/>
        </w:rPr>
        <w:t xml:space="preserve"> студентом в департамент. </w:t>
      </w:r>
    </w:p>
    <w:p w14:paraId="4A18EAFF" w14:textId="77777777" w:rsidR="00B25CD7" w:rsidRPr="00AC5959" w:rsidRDefault="00B25CD7" w:rsidP="00B25CD7">
      <w:pPr>
        <w:widowControl/>
        <w:autoSpaceDE/>
        <w:autoSpaceDN/>
        <w:adjustRightInd/>
        <w:spacing w:after="35" w:line="37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 xml:space="preserve">2.4. Руководитель департамента готовит проект приказа о закреплении за студентами руководителей ВКР с указанием тем ВКР и согласовывает его с деканом </w:t>
      </w:r>
      <w:r>
        <w:rPr>
          <w:color w:val="000000"/>
          <w:sz w:val="28"/>
          <w:szCs w:val="22"/>
        </w:rPr>
        <w:t xml:space="preserve">Юридического </w:t>
      </w:r>
      <w:r w:rsidRPr="00AC5959">
        <w:rPr>
          <w:color w:val="000000"/>
          <w:sz w:val="28"/>
          <w:szCs w:val="22"/>
        </w:rPr>
        <w:t xml:space="preserve">факультета </w:t>
      </w:r>
      <w:r w:rsidR="00F43001">
        <w:rPr>
          <w:color w:val="000000"/>
          <w:sz w:val="28"/>
          <w:szCs w:val="22"/>
        </w:rPr>
        <w:t>в установленном порядке</w:t>
      </w:r>
      <w:r w:rsidRPr="00AC5959">
        <w:rPr>
          <w:color w:val="000000"/>
          <w:sz w:val="28"/>
          <w:szCs w:val="22"/>
        </w:rPr>
        <w:t xml:space="preserve">. </w:t>
      </w:r>
      <w:r w:rsidRPr="00AC5959">
        <w:rPr>
          <w:color w:val="000000"/>
          <w:szCs w:val="22"/>
        </w:rPr>
        <w:t xml:space="preserve"> </w:t>
      </w:r>
    </w:p>
    <w:p w14:paraId="38FC250F" w14:textId="77777777" w:rsidR="00B25CD7" w:rsidRPr="00AC5959" w:rsidRDefault="00B25CD7" w:rsidP="00B25CD7">
      <w:pPr>
        <w:widowControl/>
        <w:autoSpaceDE/>
        <w:autoSpaceDN/>
        <w:adjustRightInd/>
        <w:spacing w:after="5" w:line="376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2.5. Руководители ВКР (при необходимости - консультанты из числа профессорско-преподавательского состава других департаментов/кафедр Финансового университета) и темы ВКР закрепляются за студентами приказом Финансового университета не позднее 30 </w:t>
      </w:r>
      <w:r w:rsidR="00F43001">
        <w:rPr>
          <w:color w:val="000000"/>
          <w:sz w:val="28"/>
          <w:szCs w:val="22"/>
        </w:rPr>
        <w:t>октября</w:t>
      </w:r>
      <w:r w:rsidRPr="00AC5959">
        <w:rPr>
          <w:color w:val="000000"/>
          <w:sz w:val="28"/>
          <w:szCs w:val="22"/>
        </w:rPr>
        <w:t xml:space="preserve">. </w:t>
      </w:r>
    </w:p>
    <w:p w14:paraId="3C2683EB" w14:textId="77777777" w:rsidR="00B25CD7" w:rsidRPr="00AC5959" w:rsidRDefault="00B25CD7" w:rsidP="00B25CD7">
      <w:pPr>
        <w:widowControl/>
        <w:autoSpaceDE/>
        <w:autoSpaceDN/>
        <w:adjustRightInd/>
        <w:spacing w:after="5" w:line="397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2.6. Закрепленная приказом тема ВКР отражается на ИОП.  </w:t>
      </w:r>
    </w:p>
    <w:p w14:paraId="2C9FB58D" w14:textId="77777777" w:rsidR="00B25CD7" w:rsidRPr="00AC5959" w:rsidRDefault="00B25CD7" w:rsidP="00B25CD7">
      <w:pPr>
        <w:widowControl/>
        <w:autoSpaceDE/>
        <w:autoSpaceDN/>
        <w:adjustRightInd/>
        <w:spacing w:after="48" w:line="364" w:lineRule="auto"/>
        <w:ind w:left="10" w:right="165" w:firstLine="69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2.7.</w:t>
      </w:r>
      <w:r w:rsidRPr="00AC5959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 xml:space="preserve">Изменение темы ВКР в исключительных случаях возможно не позднее, чем за два месяца, а уточнение темы – не позднее, чем за один месяц до предполагаемой даты защиты ВКР, на основании согласованного с руководителем ВКР и руководителем </w:t>
      </w:r>
      <w:r w:rsidR="00F43001">
        <w:rPr>
          <w:color w:val="000000"/>
          <w:sz w:val="28"/>
          <w:szCs w:val="22"/>
        </w:rPr>
        <w:t>профиля</w:t>
      </w:r>
      <w:r w:rsidRPr="00AC5959">
        <w:rPr>
          <w:color w:val="000000"/>
          <w:sz w:val="28"/>
          <w:szCs w:val="22"/>
        </w:rPr>
        <w:t xml:space="preserve"> личного заявления студента, составленного на имя руководителя департамента, с обоснованием причины корректировки. Изменение или уточнение темы оформляется приказом Финансового университета. </w:t>
      </w:r>
    </w:p>
    <w:p w14:paraId="06049A46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4" w:name="_Toc28594682"/>
      <w:r w:rsidRPr="00AC5959">
        <w:rPr>
          <w:b/>
          <w:color w:val="000000"/>
          <w:sz w:val="28"/>
          <w:szCs w:val="22"/>
        </w:rPr>
        <w:t>3. Руководство и контроль подготовки ВКР</w:t>
      </w:r>
      <w:bookmarkEnd w:id="4"/>
      <w:r w:rsidRPr="00AC5959">
        <w:rPr>
          <w:b/>
          <w:color w:val="000000"/>
          <w:sz w:val="28"/>
          <w:szCs w:val="22"/>
        </w:rPr>
        <w:t xml:space="preserve"> </w:t>
      </w:r>
    </w:p>
    <w:p w14:paraId="799F1DCF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3.1. </w:t>
      </w:r>
      <w:r w:rsidRPr="00AC5959">
        <w:rPr>
          <w:color w:val="000000"/>
          <w:sz w:val="28"/>
          <w:szCs w:val="22"/>
        </w:rPr>
        <w:t>Руководитель ВКР обязан</w:t>
      </w:r>
      <w:r w:rsidR="00F43001">
        <w:rPr>
          <w:color w:val="000000"/>
          <w:sz w:val="28"/>
          <w:szCs w:val="22"/>
        </w:rPr>
        <w:t xml:space="preserve"> осуществлять</w:t>
      </w:r>
      <w:r w:rsidRPr="00AC5959">
        <w:rPr>
          <w:color w:val="000000"/>
          <w:sz w:val="28"/>
          <w:szCs w:val="22"/>
        </w:rPr>
        <w:t xml:space="preserve">: </w:t>
      </w:r>
    </w:p>
    <w:p w14:paraId="684778BF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консультирование обучающегося в соответствии с графиком подготовки ВКР;</w:t>
      </w:r>
    </w:p>
    <w:p w14:paraId="18F01C9E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разработк</w:t>
      </w:r>
      <w:r>
        <w:rPr>
          <w:color w:val="000000"/>
          <w:sz w:val="28"/>
          <w:szCs w:val="22"/>
        </w:rPr>
        <w:t>у</w:t>
      </w:r>
      <w:r w:rsidRPr="00F43001">
        <w:rPr>
          <w:color w:val="000000"/>
          <w:sz w:val="28"/>
          <w:szCs w:val="22"/>
        </w:rPr>
        <w:t xml:space="preserve"> задания на ВКР по форме согласно приложению № 2;</w:t>
      </w:r>
    </w:p>
    <w:p w14:paraId="4E869C16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оказание помощи в подготовке плана ВКР;</w:t>
      </w:r>
    </w:p>
    <w:p w14:paraId="1D1EC4CC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консультирование обучающегося по подбору литературы и фактического материала;</w:t>
      </w:r>
    </w:p>
    <w:p w14:paraId="4070808E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содействие в выборе методики исследования;</w:t>
      </w:r>
    </w:p>
    <w:p w14:paraId="37009523" w14:textId="77777777" w:rsidR="00B25CD7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проведение систематических консультаций с обучающимся по проблематике работы, предоставление квалифицированных рекомендаций по содержанию ВКР;</w:t>
      </w:r>
      <w:r w:rsidR="00B25CD7" w:rsidRPr="00AC56E9">
        <w:rPr>
          <w:color w:val="000000"/>
          <w:sz w:val="28"/>
          <w:szCs w:val="22"/>
        </w:rPr>
        <w:t xml:space="preserve"> </w:t>
      </w:r>
    </w:p>
    <w:p w14:paraId="2C66397B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осуществление постоянного контроля за ходом подготовки ВКР в соответствии</w:t>
      </w:r>
      <w:r>
        <w:rPr>
          <w:color w:val="000000"/>
          <w:sz w:val="28"/>
          <w:szCs w:val="22"/>
        </w:rPr>
        <w:t xml:space="preserve"> </w:t>
      </w:r>
      <w:r w:rsidRPr="00F43001">
        <w:rPr>
          <w:color w:val="000000"/>
          <w:sz w:val="28"/>
          <w:szCs w:val="22"/>
        </w:rPr>
        <w:t>с графиком и планом ВКР;</w:t>
      </w:r>
    </w:p>
    <w:p w14:paraId="68B7EE63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lastRenderedPageBreak/>
        <w:t>осуществление контроля за качеством подготовки ВКР и принятие решения о размещении завершенной ВКР обучающимся на ИОП;</w:t>
      </w:r>
    </w:p>
    <w:p w14:paraId="73412979" w14:textId="77777777" w:rsidR="00F43001" w:rsidRPr="002A0093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2A0093">
        <w:rPr>
          <w:color w:val="000000"/>
          <w:sz w:val="28"/>
          <w:szCs w:val="22"/>
        </w:rPr>
        <w:t>информирование служебной запиской руководителя департамента</w:t>
      </w:r>
      <w:r w:rsidR="002A0093" w:rsidRPr="002A0093">
        <w:rPr>
          <w:color w:val="000000"/>
          <w:sz w:val="28"/>
          <w:szCs w:val="22"/>
        </w:rPr>
        <w:t xml:space="preserve"> </w:t>
      </w:r>
      <w:r w:rsidRPr="002A0093">
        <w:rPr>
          <w:color w:val="000000"/>
          <w:sz w:val="28"/>
          <w:szCs w:val="22"/>
        </w:rPr>
        <w:t>в случае несоблюдения обучающимся графика подготовки ВКР для применения мер воздействия, предусмотренных Правилами внутреннего трудового и внутреннего распорядка обучающихся, утвержденными приказом Финансового университета от 15.07.2013 № 1335/о;</w:t>
      </w:r>
    </w:p>
    <w:p w14:paraId="25E0FB2C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информирование служебной запиской руководителя департамента/кафедры (в филиалах - руководителя соответствующего структурного подразделения) о неготовности ВКР, в том числе и к размещению на ИОП;</w:t>
      </w:r>
    </w:p>
    <w:p w14:paraId="43109655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консультирование обучающегося при подготовке презентации и доклада для</w:t>
      </w:r>
      <w:r>
        <w:rPr>
          <w:color w:val="000000"/>
          <w:sz w:val="28"/>
          <w:szCs w:val="22"/>
        </w:rPr>
        <w:t xml:space="preserve"> </w:t>
      </w:r>
      <w:r w:rsidRPr="00F43001">
        <w:rPr>
          <w:color w:val="000000"/>
          <w:sz w:val="28"/>
          <w:szCs w:val="22"/>
        </w:rPr>
        <w:t>защиты ВКР;</w:t>
      </w:r>
    </w:p>
    <w:p w14:paraId="6E64226D" w14:textId="77777777"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представление письменного отзыва о работе обучающегося в период подготовки ВКР по форме согласно приложению № 3. В случае выполнения одной ВКР несколькими обучающимися руководитель ВКР составляет письменный отзыв об их совместной работе в период подготовки ВКР; размещение отзыва на ИОП;</w:t>
      </w:r>
    </w:p>
    <w:p w14:paraId="1289B0DA" w14:textId="77777777" w:rsidR="00F43001" w:rsidRPr="00AC56E9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присутствие на защите ВКР, при условии его незанятости в аудиторной работе со студентами.</w:t>
      </w:r>
    </w:p>
    <w:p w14:paraId="47525B69" w14:textId="77777777" w:rsidR="00B25CD7" w:rsidRPr="00E04865" w:rsidRDefault="00B25CD7" w:rsidP="00B25CD7">
      <w:pPr>
        <w:widowControl/>
        <w:autoSpaceDE/>
        <w:autoSpaceDN/>
        <w:adjustRightInd/>
        <w:spacing w:line="360" w:lineRule="auto"/>
        <w:ind w:right="165" w:firstLine="708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3.</w:t>
      </w:r>
      <w:r>
        <w:rPr>
          <w:color w:val="000000"/>
          <w:sz w:val="28"/>
          <w:szCs w:val="22"/>
        </w:rPr>
        <w:t>3</w:t>
      </w:r>
      <w:r w:rsidRPr="00AC5959">
        <w:rPr>
          <w:color w:val="000000"/>
          <w:sz w:val="28"/>
          <w:szCs w:val="22"/>
        </w:rPr>
        <w:t xml:space="preserve">. </w:t>
      </w:r>
      <w:r w:rsidRPr="00E04865">
        <w:rPr>
          <w:color w:val="000000"/>
          <w:sz w:val="28"/>
          <w:szCs w:val="22"/>
        </w:rPr>
        <w:t xml:space="preserve">Студент обязан: </w:t>
      </w:r>
    </w:p>
    <w:p w14:paraId="3D89982C" w14:textId="77777777" w:rsidR="00F43001" w:rsidRPr="00F43001" w:rsidRDefault="00F43001" w:rsidP="00F43001">
      <w:pPr>
        <w:pStyle w:val="a8"/>
        <w:widowControl/>
        <w:numPr>
          <w:ilvl w:val="3"/>
          <w:numId w:val="22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разработать и согласовать с руководителем план подготовки ВКР; систематически работать над ВКР в соответствии с установленными сроками и требованиями, использовать методические рекомендации департамента/кафедры (в филиалах - соответствующего структурного подразделения);</w:t>
      </w:r>
    </w:p>
    <w:p w14:paraId="629F9F55" w14:textId="77777777" w:rsidR="00F43001" w:rsidRPr="00F43001" w:rsidRDefault="00F43001" w:rsidP="00F43001">
      <w:pPr>
        <w:pStyle w:val="a8"/>
        <w:widowControl/>
        <w:numPr>
          <w:ilvl w:val="3"/>
          <w:numId w:val="22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регулярно общаться с руководителем ВКР (и консультантом при наличии) и</w:t>
      </w:r>
      <w:r>
        <w:rPr>
          <w:color w:val="000000"/>
          <w:sz w:val="28"/>
          <w:szCs w:val="22"/>
        </w:rPr>
        <w:t xml:space="preserve"> </w:t>
      </w:r>
      <w:r w:rsidRPr="00F43001">
        <w:rPr>
          <w:color w:val="000000"/>
          <w:sz w:val="28"/>
          <w:szCs w:val="22"/>
        </w:rPr>
        <w:t>информировать его о проделанной работе;</w:t>
      </w:r>
    </w:p>
    <w:p w14:paraId="20B0676F" w14:textId="77777777" w:rsidR="00B25CD7" w:rsidRPr="00E04865" w:rsidRDefault="00F43001" w:rsidP="00F43001">
      <w:pPr>
        <w:pStyle w:val="a8"/>
        <w:widowControl/>
        <w:numPr>
          <w:ilvl w:val="3"/>
          <w:numId w:val="22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представить ВКР в установленные сроки.</w:t>
      </w:r>
    </w:p>
    <w:p w14:paraId="2A7CC1DA" w14:textId="77777777" w:rsidR="00B25CD7" w:rsidRDefault="00B25CD7" w:rsidP="00B25CD7">
      <w:pPr>
        <w:widowControl/>
        <w:autoSpaceDE/>
        <w:autoSpaceDN/>
        <w:adjustRightInd/>
        <w:spacing w:line="360" w:lineRule="auto"/>
        <w:ind w:right="165" w:firstLine="708"/>
        <w:jc w:val="both"/>
        <w:rPr>
          <w:color w:val="000000"/>
          <w:szCs w:val="22"/>
        </w:rPr>
      </w:pPr>
      <w:r w:rsidRPr="00AC56E9">
        <w:rPr>
          <w:color w:val="000000"/>
          <w:sz w:val="28"/>
          <w:szCs w:val="22"/>
        </w:rPr>
        <w:lastRenderedPageBreak/>
        <w:t>3.</w:t>
      </w:r>
      <w:r w:rsidRPr="00AC5959">
        <w:rPr>
          <w:color w:val="000000"/>
          <w:sz w:val="28"/>
          <w:szCs w:val="22"/>
        </w:rPr>
        <w:t>4. Допускается замена руководителя ВКР, которая производится в следующем порядке:</w:t>
      </w:r>
      <w:r w:rsidRPr="00AC5959">
        <w:rPr>
          <w:color w:val="000000"/>
          <w:szCs w:val="22"/>
        </w:rPr>
        <w:t xml:space="preserve"> </w:t>
      </w:r>
    </w:p>
    <w:p w14:paraId="0F258856" w14:textId="77777777" w:rsidR="00B25CD7" w:rsidRDefault="00B25CD7" w:rsidP="00B25CD7">
      <w:pPr>
        <w:pStyle w:val="a8"/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CB593E">
        <w:rPr>
          <w:color w:val="000000"/>
          <w:sz w:val="28"/>
          <w:szCs w:val="22"/>
        </w:rPr>
        <w:t xml:space="preserve">если замена руководителя ВКР происходит в случае кадровых изменений или неудовлетворительной оценки работы руководителя со студентом, полученной по результатам его заслушивания на заседании департамента, согласие студента не требуется;  </w:t>
      </w:r>
    </w:p>
    <w:p w14:paraId="2DEC114D" w14:textId="77777777" w:rsidR="00B25CD7" w:rsidRPr="00CB593E" w:rsidRDefault="00B25CD7" w:rsidP="00B25CD7">
      <w:pPr>
        <w:pStyle w:val="a8"/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CB593E">
        <w:rPr>
          <w:color w:val="000000"/>
          <w:sz w:val="28"/>
          <w:szCs w:val="22"/>
        </w:rPr>
        <w:t xml:space="preserve">замена руководителя ВКР по другим причинам допускается с согласия студента, подтвержденного его заявлением, согласованным с руководителем </w:t>
      </w:r>
      <w:r w:rsidR="00F43001">
        <w:rPr>
          <w:color w:val="000000"/>
          <w:sz w:val="28"/>
          <w:szCs w:val="22"/>
        </w:rPr>
        <w:t>профиля</w:t>
      </w:r>
      <w:r w:rsidRPr="00CB593E">
        <w:rPr>
          <w:color w:val="000000"/>
          <w:sz w:val="28"/>
          <w:szCs w:val="22"/>
        </w:rPr>
        <w:t>, составленного на имя руководителя департамен</w:t>
      </w:r>
      <w:r>
        <w:rPr>
          <w:color w:val="000000"/>
          <w:sz w:val="28"/>
          <w:szCs w:val="22"/>
        </w:rPr>
        <w:t>та с обоснованием причин замены.</w:t>
      </w:r>
      <w:r w:rsidRPr="00CB593E">
        <w:rPr>
          <w:color w:val="000000"/>
          <w:sz w:val="28"/>
          <w:szCs w:val="22"/>
        </w:rPr>
        <w:t xml:space="preserve"> </w:t>
      </w:r>
    </w:p>
    <w:p w14:paraId="54608A71" w14:textId="77777777"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Замена руководителя ВКР осуществляется приказом Финансового университета о замене руководителя ВКР и отражается на ИОП. Проект приказа готовит руководитель департамента. </w:t>
      </w:r>
    </w:p>
    <w:p w14:paraId="16ABF83B" w14:textId="77777777" w:rsidR="00B25CD7" w:rsidRPr="00AC5959" w:rsidRDefault="00B25CD7" w:rsidP="00B25CD7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ind w:right="165" w:hanging="488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Требования к отзыву руководителя определены в </w:t>
      </w:r>
      <w:r>
        <w:rPr>
          <w:color w:val="000000"/>
          <w:sz w:val="28"/>
          <w:szCs w:val="22"/>
        </w:rPr>
        <w:t>П</w:t>
      </w:r>
      <w:r w:rsidRPr="00AC5959">
        <w:rPr>
          <w:color w:val="000000"/>
          <w:sz w:val="28"/>
          <w:szCs w:val="22"/>
        </w:rPr>
        <w:t xml:space="preserve">риложении 3. </w:t>
      </w:r>
    </w:p>
    <w:p w14:paraId="5E5EA77A" w14:textId="77777777"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5" w:name="_Toc28594683"/>
    </w:p>
    <w:p w14:paraId="704BEE6D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4. Структура и содержание ВКР</w:t>
      </w:r>
      <w:bookmarkEnd w:id="5"/>
      <w:r w:rsidRPr="00AC5959">
        <w:rPr>
          <w:b/>
          <w:color w:val="000000"/>
          <w:sz w:val="28"/>
          <w:szCs w:val="22"/>
        </w:rPr>
        <w:t xml:space="preserve"> </w:t>
      </w:r>
    </w:p>
    <w:p w14:paraId="2C06B626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739" w:right="1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4.1. ВКР должна включать следующие структурные элементы: </w:t>
      </w:r>
    </w:p>
    <w:p w14:paraId="18868EAC" w14:textId="77777777"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титульный лист (П</w:t>
      </w:r>
      <w:r w:rsidRPr="00AC5959">
        <w:rPr>
          <w:color w:val="000000"/>
          <w:sz w:val="28"/>
          <w:szCs w:val="22"/>
        </w:rPr>
        <w:t xml:space="preserve">риложение 6); </w:t>
      </w:r>
    </w:p>
    <w:p w14:paraId="7D1C1F2B" w14:textId="77777777"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оглавление;  </w:t>
      </w:r>
    </w:p>
    <w:p w14:paraId="3AE4A7C9" w14:textId="77777777"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введение;  </w:t>
      </w:r>
    </w:p>
    <w:p w14:paraId="7105AAE6" w14:textId="77777777"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основную часть, структурированную на главы и параграфы;  </w:t>
      </w:r>
    </w:p>
    <w:p w14:paraId="017A3471" w14:textId="77777777"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заключение;  </w:t>
      </w:r>
    </w:p>
    <w:p w14:paraId="483A8255" w14:textId="77777777"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список использованных источников;  </w:t>
      </w:r>
    </w:p>
    <w:p w14:paraId="07A6C1F6" w14:textId="77777777"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приложения (при наличии).  </w:t>
      </w:r>
    </w:p>
    <w:p w14:paraId="236BB975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81" w:right="165" w:firstLine="628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4.2. Требования к содержанию каждого структурного элемента.  </w:t>
      </w:r>
    </w:p>
    <w:p w14:paraId="76B69518" w14:textId="77777777" w:rsidR="00764F6B" w:rsidRDefault="00B25CD7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Во введении</w:t>
      </w:r>
      <w:r w:rsidRPr="00AC5959">
        <w:rPr>
          <w:color w:val="000000"/>
          <w:sz w:val="28"/>
          <w:szCs w:val="22"/>
        </w:rPr>
        <w:t xml:space="preserve"> обосновывается </w:t>
      </w:r>
      <w:r w:rsidR="00764F6B">
        <w:rPr>
          <w:color w:val="000000"/>
          <w:sz w:val="28"/>
          <w:szCs w:val="22"/>
        </w:rPr>
        <w:t>а</w:t>
      </w:r>
      <w:r w:rsidR="00764F6B" w:rsidRPr="00764F6B">
        <w:rPr>
          <w:color w:val="000000"/>
          <w:sz w:val="28"/>
          <w:szCs w:val="22"/>
        </w:rPr>
        <w:t>ктуальность выбранной темы; степень её разработанности; цель, задачи, объект и предмет исследования; круг рассматриваемых проблем и в сжатой форме все основные положения, обоснованию</w:t>
      </w:r>
      <w:r w:rsidR="00764F6B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которых посвящена ВКР.</w:t>
      </w:r>
    </w:p>
    <w:p w14:paraId="5582A085" w14:textId="77777777" w:rsidR="00B25CD7" w:rsidRPr="00AC5959" w:rsidRDefault="00764F6B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t>Введение должно быть кратким (2 - 3 стр.).</w:t>
      </w:r>
      <w:r w:rsidR="00B25CD7" w:rsidRPr="00AC5959">
        <w:rPr>
          <w:color w:val="000000"/>
          <w:sz w:val="28"/>
          <w:szCs w:val="22"/>
        </w:rPr>
        <w:t xml:space="preserve"> </w:t>
      </w:r>
    </w:p>
    <w:p w14:paraId="0F54F040" w14:textId="77777777" w:rsidR="00764F6B" w:rsidRDefault="00B25CD7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lastRenderedPageBreak/>
        <w:t>Основная часть</w:t>
      </w:r>
      <w:r w:rsidRPr="00AC5959">
        <w:rPr>
          <w:color w:val="000000"/>
          <w:sz w:val="28"/>
          <w:szCs w:val="22"/>
        </w:rPr>
        <w:t xml:space="preserve"> работы </w:t>
      </w:r>
      <w:r>
        <w:rPr>
          <w:color w:val="000000"/>
          <w:sz w:val="28"/>
          <w:szCs w:val="22"/>
        </w:rPr>
        <w:t>структурируется на главы, каждая из которых содержит не менее двух параграфов.</w:t>
      </w:r>
      <w:r w:rsidRPr="00AC5959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Основная часть ВКР должна содержать, как правило, три главы (основная часть</w:t>
      </w:r>
      <w:r w:rsidR="00764F6B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ВКР может состоять также и из двух глав - теоретической и практической).</w:t>
      </w:r>
    </w:p>
    <w:p w14:paraId="48918A3C" w14:textId="77777777" w:rsidR="00B25CD7" w:rsidRPr="00AC5959" w:rsidRDefault="00B25CD7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Каждая глава посвящена решению задач, сформулированных во введении, и заканчивается выводами, отражающими результаты проведенного исследования. </w:t>
      </w:r>
      <w:r w:rsidR="00764F6B" w:rsidRPr="00764F6B">
        <w:rPr>
          <w:color w:val="000000"/>
          <w:sz w:val="28"/>
          <w:szCs w:val="22"/>
        </w:rPr>
        <w:t>Название главы не должно дублировать название темы, а название параграфов - названия глав. Формулировки должны быть</w:t>
      </w:r>
      <w:r w:rsidR="00764F6B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лаконичными и отражать суть главы (параграфа).</w:t>
      </w:r>
      <w:r w:rsidRPr="00AC5959">
        <w:rPr>
          <w:color w:val="000000"/>
          <w:sz w:val="28"/>
          <w:szCs w:val="22"/>
        </w:rPr>
        <w:t xml:space="preserve"> </w:t>
      </w:r>
    </w:p>
    <w:p w14:paraId="1271087A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Первая глава</w:t>
      </w:r>
      <w:r w:rsidRPr="00AC5959">
        <w:rPr>
          <w:color w:val="000000"/>
          <w:sz w:val="28"/>
          <w:szCs w:val="22"/>
        </w:rPr>
        <w:t xml:space="preserve">, как правило,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исследования, а также нормативных актов и передовых практик. В рамках первой главы:  </w:t>
      </w:r>
    </w:p>
    <w:p w14:paraId="155EDA48" w14:textId="77777777" w:rsidR="00B25CD7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проводится литературный обзор с описанием взглядов российских и зарубежных авторов на основные понятия по теме исследования;  </w:t>
      </w:r>
    </w:p>
    <w:p w14:paraId="72E8CB34" w14:textId="77777777" w:rsidR="00B25CD7" w:rsidRPr="009D3DB9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9D3DB9">
        <w:rPr>
          <w:color w:val="000000"/>
          <w:sz w:val="28"/>
          <w:szCs w:val="22"/>
        </w:rPr>
        <w:t xml:space="preserve">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признакам;  </w:t>
      </w:r>
    </w:p>
    <w:p w14:paraId="67C87BEE" w14:textId="77777777" w:rsidR="00B25CD7" w:rsidRPr="00AC5959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 </w:t>
      </w:r>
    </w:p>
    <w:p w14:paraId="114744FC" w14:textId="77777777" w:rsidR="00B25CD7" w:rsidRPr="00AC5959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характеризуется степень проработанности проблемы; </w:t>
      </w:r>
    </w:p>
    <w:p w14:paraId="762E441F" w14:textId="77777777" w:rsidR="00B25CD7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обобщаются передовые практики по предмету исследования и/или применительно к выбранному объекту исследования. </w:t>
      </w:r>
    </w:p>
    <w:p w14:paraId="67F84B86" w14:textId="77777777" w:rsidR="00764F6B" w:rsidRPr="00AC5959" w:rsidRDefault="00764F6B" w:rsidP="00764F6B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t>Объем этой главы должен составлять 30 - 35 % от всего объема ВКР.</w:t>
      </w:r>
    </w:p>
    <w:p w14:paraId="3B765408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Вторая глава</w:t>
      </w:r>
      <w:r w:rsidRPr="00AC5959">
        <w:rPr>
          <w:color w:val="000000"/>
          <w:sz w:val="28"/>
          <w:szCs w:val="22"/>
        </w:rPr>
        <w:t xml:space="preserve"> является преимущественно аналитической. Глава формируется на основе анализа эмпирических данных за последние 3-5 лет, собранных во время работы над ВКР по избранной теме, </w:t>
      </w:r>
      <w:r>
        <w:rPr>
          <w:color w:val="000000"/>
          <w:sz w:val="28"/>
          <w:szCs w:val="22"/>
        </w:rPr>
        <w:t xml:space="preserve">правоприменительной российской и зарубежной практики по объекту исследования. </w:t>
      </w:r>
      <w:r w:rsidRPr="00AC5959">
        <w:rPr>
          <w:color w:val="000000"/>
          <w:sz w:val="28"/>
          <w:szCs w:val="22"/>
        </w:rPr>
        <w:t xml:space="preserve">В рамках второй главы:  </w:t>
      </w:r>
    </w:p>
    <w:p w14:paraId="45829684" w14:textId="77777777" w:rsidR="00B25CD7" w:rsidRPr="00AC5959" w:rsidRDefault="00B25CD7" w:rsidP="00B25CD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>исследуются и описываются выявленные закономерности и тенденции развития объекта исследования (</w:t>
      </w:r>
      <w:r>
        <w:rPr>
          <w:color w:val="000000"/>
          <w:sz w:val="28"/>
          <w:szCs w:val="22"/>
        </w:rPr>
        <w:t>соответствующей группы правоотношений</w:t>
      </w:r>
      <w:r w:rsidRPr="00AC5959">
        <w:rPr>
          <w:color w:val="000000"/>
          <w:sz w:val="28"/>
          <w:szCs w:val="22"/>
        </w:rPr>
        <w:t xml:space="preserve">);  </w:t>
      </w:r>
    </w:p>
    <w:p w14:paraId="3DD5171A" w14:textId="77777777" w:rsidR="00B25CD7" w:rsidRPr="00AC5959" w:rsidRDefault="00B25CD7" w:rsidP="00B25CD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проводится сравнительный анализ </w:t>
      </w:r>
      <w:r>
        <w:rPr>
          <w:color w:val="000000"/>
          <w:sz w:val="28"/>
          <w:szCs w:val="22"/>
        </w:rPr>
        <w:t>сложившейся правоприменительной практики по исследуемым вопросам</w:t>
      </w:r>
      <w:r w:rsidRPr="00AC5959">
        <w:rPr>
          <w:color w:val="000000"/>
          <w:sz w:val="28"/>
          <w:szCs w:val="22"/>
        </w:rPr>
        <w:t xml:space="preserve">;  </w:t>
      </w:r>
    </w:p>
    <w:p w14:paraId="32E40F6C" w14:textId="77777777" w:rsidR="00B25CD7" w:rsidRPr="00AC5959" w:rsidRDefault="00B25CD7" w:rsidP="00B25CD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на основе проведенного анализа формулируются основные проблемы по объекту и предмету исследования, на решение которых должна быть нацелена следующая глава.  </w:t>
      </w:r>
    </w:p>
    <w:p w14:paraId="723066F1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В третьей главе</w:t>
      </w:r>
      <w:r w:rsidRPr="00AC5959">
        <w:rPr>
          <w:color w:val="000000"/>
          <w:sz w:val="28"/>
          <w:szCs w:val="22"/>
        </w:rPr>
        <w:t xml:space="preserve"> излагаются предложения автора, сформулированные с учетом </w:t>
      </w:r>
      <w:r>
        <w:rPr>
          <w:color w:val="000000"/>
          <w:sz w:val="28"/>
          <w:szCs w:val="22"/>
        </w:rPr>
        <w:t xml:space="preserve">выводов по первой (теоретической) и второй (аналитической) главам. </w:t>
      </w:r>
      <w:r w:rsidRPr="00AC5959">
        <w:rPr>
          <w:color w:val="000000"/>
          <w:sz w:val="28"/>
          <w:szCs w:val="22"/>
        </w:rPr>
        <w:t xml:space="preserve">В этой главе:  </w:t>
      </w:r>
    </w:p>
    <w:p w14:paraId="45EA1B0B" w14:textId="77777777" w:rsidR="00B25CD7" w:rsidRPr="008E75C2" w:rsidRDefault="00B25CD7" w:rsidP="00B25CD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8E75C2">
        <w:rPr>
          <w:color w:val="000000"/>
          <w:sz w:val="28"/>
          <w:szCs w:val="22"/>
        </w:rPr>
        <w:t>форм</w:t>
      </w:r>
      <w:r>
        <w:rPr>
          <w:color w:val="000000"/>
          <w:sz w:val="28"/>
          <w:szCs w:val="22"/>
        </w:rPr>
        <w:t xml:space="preserve">улируется предлагаемый </w:t>
      </w:r>
      <w:r w:rsidRPr="008E75C2">
        <w:rPr>
          <w:color w:val="000000"/>
          <w:sz w:val="28"/>
          <w:szCs w:val="22"/>
        </w:rPr>
        <w:t>понятийн</w:t>
      </w:r>
      <w:r>
        <w:rPr>
          <w:color w:val="000000"/>
          <w:sz w:val="28"/>
          <w:szCs w:val="22"/>
        </w:rPr>
        <w:t>ый</w:t>
      </w:r>
      <w:r w:rsidRPr="008E75C2">
        <w:rPr>
          <w:color w:val="000000"/>
          <w:sz w:val="28"/>
          <w:szCs w:val="22"/>
        </w:rPr>
        <w:t xml:space="preserve"> аппарат, </w:t>
      </w:r>
      <w:r>
        <w:rPr>
          <w:color w:val="000000"/>
          <w:sz w:val="28"/>
          <w:szCs w:val="22"/>
        </w:rPr>
        <w:t xml:space="preserve">описываются </w:t>
      </w:r>
      <w:r w:rsidRPr="008E75C2">
        <w:rPr>
          <w:color w:val="000000"/>
          <w:sz w:val="28"/>
          <w:szCs w:val="22"/>
        </w:rPr>
        <w:t>понятийны</w:t>
      </w:r>
      <w:r>
        <w:rPr>
          <w:color w:val="000000"/>
          <w:sz w:val="28"/>
          <w:szCs w:val="22"/>
        </w:rPr>
        <w:t>е</w:t>
      </w:r>
      <w:r w:rsidRPr="008E75C2">
        <w:rPr>
          <w:color w:val="000000"/>
          <w:sz w:val="28"/>
          <w:szCs w:val="22"/>
        </w:rPr>
        <w:t xml:space="preserve"> связ</w:t>
      </w:r>
      <w:r>
        <w:rPr>
          <w:color w:val="000000"/>
          <w:sz w:val="28"/>
          <w:szCs w:val="22"/>
        </w:rPr>
        <w:t>и;</w:t>
      </w:r>
    </w:p>
    <w:p w14:paraId="411C59A0" w14:textId="77777777" w:rsidR="00B25CD7" w:rsidRDefault="00B25CD7" w:rsidP="00B25CD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предлагается </w:t>
      </w:r>
      <w:r w:rsidRPr="008E75C2">
        <w:rPr>
          <w:color w:val="000000"/>
          <w:sz w:val="28"/>
          <w:szCs w:val="22"/>
        </w:rPr>
        <w:t>системно-функциональн</w:t>
      </w:r>
      <w:r>
        <w:rPr>
          <w:color w:val="000000"/>
          <w:sz w:val="28"/>
          <w:szCs w:val="22"/>
        </w:rPr>
        <w:t>ая</w:t>
      </w:r>
      <w:r w:rsidRPr="008E75C2">
        <w:rPr>
          <w:color w:val="000000"/>
          <w:sz w:val="28"/>
          <w:szCs w:val="22"/>
        </w:rPr>
        <w:t xml:space="preserve"> модел</w:t>
      </w:r>
      <w:r>
        <w:rPr>
          <w:color w:val="000000"/>
          <w:sz w:val="28"/>
          <w:szCs w:val="22"/>
        </w:rPr>
        <w:t>ь</w:t>
      </w:r>
      <w:r w:rsidRPr="008E75C2">
        <w:rPr>
          <w:color w:val="000000"/>
          <w:sz w:val="28"/>
          <w:szCs w:val="22"/>
        </w:rPr>
        <w:t xml:space="preserve"> основных средств и способов организации, обеспечения поддержания и охраны общественных отношений</w:t>
      </w:r>
      <w:r>
        <w:rPr>
          <w:color w:val="000000"/>
          <w:sz w:val="28"/>
          <w:szCs w:val="22"/>
        </w:rPr>
        <w:t>, выступающих объектом исследования в ВКР;</w:t>
      </w:r>
    </w:p>
    <w:p w14:paraId="77A726CA" w14:textId="77777777" w:rsidR="00B25CD7" w:rsidRPr="00AC5959" w:rsidRDefault="00B25CD7" w:rsidP="00B25CD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формулируются конкретные практические рекомендации по совершенствованию</w:t>
      </w:r>
      <w:r>
        <w:rPr>
          <w:color w:val="000000"/>
          <w:sz w:val="28"/>
          <w:szCs w:val="22"/>
        </w:rPr>
        <w:t xml:space="preserve"> нормативной правовой базы в</w:t>
      </w:r>
      <w:r w:rsidR="00764F6B">
        <w:rPr>
          <w:color w:val="000000"/>
          <w:sz w:val="28"/>
          <w:szCs w:val="22"/>
        </w:rPr>
        <w:t xml:space="preserve"> сфере проводимого исследования.</w:t>
      </w:r>
      <w:r w:rsidRPr="00AC5959">
        <w:rPr>
          <w:color w:val="000000"/>
          <w:sz w:val="28"/>
          <w:szCs w:val="22"/>
        </w:rPr>
        <w:t xml:space="preserve"> </w:t>
      </w:r>
    </w:p>
    <w:p w14:paraId="426782B1" w14:textId="3DF68274" w:rsidR="00394589" w:rsidRDefault="00764F6B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t>Объем третьей главы должен составлять, как правило, 15-25 % от всего объема</w:t>
      </w:r>
      <w:r w:rsidR="00394589" w:rsidRPr="00394589">
        <w:rPr>
          <w:color w:val="000000"/>
          <w:sz w:val="28"/>
          <w:szCs w:val="22"/>
        </w:rPr>
        <w:t xml:space="preserve"> </w:t>
      </w:r>
      <w:r w:rsidR="00394589">
        <w:rPr>
          <w:color w:val="000000"/>
          <w:sz w:val="28"/>
          <w:szCs w:val="22"/>
        </w:rPr>
        <w:t>ВКР.</w:t>
      </w:r>
    </w:p>
    <w:p w14:paraId="16A1130E" w14:textId="5082BBB2"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Заключение</w:t>
      </w:r>
      <w:r w:rsidRPr="00AC5959">
        <w:rPr>
          <w:color w:val="000000"/>
          <w:sz w:val="28"/>
          <w:szCs w:val="22"/>
        </w:rPr>
        <w:t xml:space="preserve"> как самостоятельный раздел </w:t>
      </w:r>
      <w:r>
        <w:rPr>
          <w:color w:val="000000"/>
          <w:sz w:val="28"/>
          <w:szCs w:val="22"/>
        </w:rPr>
        <w:t>ВКР</w:t>
      </w:r>
      <w:r w:rsidRPr="00AC5959">
        <w:rPr>
          <w:color w:val="000000"/>
          <w:sz w:val="28"/>
          <w:szCs w:val="22"/>
        </w:rPr>
        <w:t xml:space="preserve"> содержит краткий обзор проведенного исследования и полученных в ходе него результатов</w:t>
      </w:r>
      <w:r>
        <w:rPr>
          <w:color w:val="000000"/>
          <w:sz w:val="28"/>
          <w:szCs w:val="22"/>
        </w:rPr>
        <w:t xml:space="preserve">, указываются </w:t>
      </w:r>
      <w:r w:rsidRPr="00D76979">
        <w:rPr>
          <w:color w:val="000000"/>
          <w:sz w:val="28"/>
          <w:szCs w:val="22"/>
        </w:rPr>
        <w:t xml:space="preserve">возможные направления дальнейшего исследования проблемы. </w:t>
      </w:r>
    </w:p>
    <w:p w14:paraId="3C64CA6A" w14:textId="77777777" w:rsidR="00764F6B" w:rsidRPr="00D76979" w:rsidRDefault="00764F6B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t>Объем заключения, должен составлять, как правило, до 5-ти страниц. Заключение является основой доклада студента на защите ВКР.</w:t>
      </w:r>
    </w:p>
    <w:p w14:paraId="01B6258B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Список использованных источников</w:t>
      </w:r>
      <w:r w:rsidRPr="00AC5959">
        <w:rPr>
          <w:color w:val="000000"/>
          <w:sz w:val="28"/>
          <w:szCs w:val="22"/>
        </w:rPr>
        <w:t xml:space="preserve"> содержит нормативные </w:t>
      </w:r>
      <w:r>
        <w:rPr>
          <w:color w:val="000000"/>
          <w:sz w:val="28"/>
          <w:szCs w:val="22"/>
        </w:rPr>
        <w:t>правовые акты и иные официальные документы</w:t>
      </w:r>
      <w:r w:rsidRPr="00AC5959">
        <w:rPr>
          <w:color w:val="000000"/>
          <w:sz w:val="28"/>
          <w:szCs w:val="22"/>
        </w:rPr>
        <w:t>, литературные источники, интернет-</w:t>
      </w:r>
      <w:r>
        <w:rPr>
          <w:color w:val="000000"/>
          <w:sz w:val="28"/>
          <w:szCs w:val="22"/>
        </w:rPr>
        <w:t>ресурсы</w:t>
      </w:r>
      <w:r w:rsidRPr="00AC5959">
        <w:rPr>
          <w:color w:val="000000"/>
          <w:sz w:val="28"/>
          <w:szCs w:val="22"/>
        </w:rPr>
        <w:t xml:space="preserve">, которые студент непосредственно использовал (цитировал) или которые были им изучены при подготовке ВКР (не менее </w:t>
      </w:r>
      <w:r w:rsidR="00764F6B">
        <w:rPr>
          <w:color w:val="000000"/>
          <w:sz w:val="28"/>
          <w:szCs w:val="22"/>
        </w:rPr>
        <w:t>4</w:t>
      </w:r>
      <w:r w:rsidRPr="00AC5959">
        <w:rPr>
          <w:color w:val="000000"/>
          <w:sz w:val="28"/>
          <w:szCs w:val="22"/>
        </w:rPr>
        <w:t xml:space="preserve">0 наименований). </w:t>
      </w:r>
    </w:p>
    <w:p w14:paraId="43CB0197" w14:textId="77777777"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 xml:space="preserve">4.3.  Объем </w:t>
      </w:r>
      <w:r w:rsidR="00764F6B">
        <w:rPr>
          <w:color w:val="000000"/>
          <w:sz w:val="28"/>
          <w:szCs w:val="22"/>
        </w:rPr>
        <w:t>ВКР должен составлять не менее 6</w:t>
      </w:r>
      <w:r w:rsidRPr="00AC5959">
        <w:rPr>
          <w:color w:val="000000"/>
          <w:sz w:val="28"/>
          <w:szCs w:val="22"/>
        </w:rPr>
        <w:t xml:space="preserve">0 и не более </w:t>
      </w:r>
      <w:r w:rsidR="00764F6B">
        <w:rPr>
          <w:color w:val="000000"/>
          <w:sz w:val="28"/>
          <w:szCs w:val="22"/>
        </w:rPr>
        <w:t>80</w:t>
      </w:r>
      <w:r w:rsidRPr="00AC5959">
        <w:rPr>
          <w:color w:val="000000"/>
          <w:sz w:val="28"/>
          <w:szCs w:val="22"/>
        </w:rPr>
        <w:t xml:space="preserve"> стр. (без учета приложений), для коллективной ВКР - 1</w:t>
      </w:r>
      <w:r w:rsidR="00764F6B">
        <w:rPr>
          <w:color w:val="000000"/>
          <w:sz w:val="28"/>
          <w:szCs w:val="22"/>
        </w:rPr>
        <w:t>2</w:t>
      </w:r>
      <w:r w:rsidRPr="00AC5959">
        <w:rPr>
          <w:color w:val="000000"/>
          <w:sz w:val="28"/>
          <w:szCs w:val="22"/>
        </w:rPr>
        <w:t>0-</w:t>
      </w:r>
      <w:r w:rsidR="00764F6B">
        <w:rPr>
          <w:color w:val="000000"/>
          <w:sz w:val="28"/>
          <w:szCs w:val="22"/>
        </w:rPr>
        <w:t>16</w:t>
      </w:r>
      <w:r w:rsidRPr="00AC5959">
        <w:rPr>
          <w:color w:val="000000"/>
          <w:sz w:val="28"/>
          <w:szCs w:val="22"/>
        </w:rPr>
        <w:t xml:space="preserve">0 страниц (без учета приложений). </w:t>
      </w:r>
    </w:p>
    <w:p w14:paraId="5E08CB42" w14:textId="77777777"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6" w:name="_Toc28594684"/>
    </w:p>
    <w:p w14:paraId="126A85CF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5. Порядок подготовки ВКР</w:t>
      </w:r>
      <w:bookmarkEnd w:id="6"/>
    </w:p>
    <w:p w14:paraId="1B9C2015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5.1. Руководитель ВКР в обязательном порядке проверяет представленную работу в системе «Антиплагиат. ВУЗ» и корректность оформления заимствований, выявленных в результате проверки. В случае выявления заимствований в объеме более 15% руководитель ВКР проводит анализ текста на соблюдение норм правомерного заимствования</w:t>
      </w:r>
      <w:r w:rsidRPr="00AC5959">
        <w:rPr>
          <w:color w:val="000000"/>
          <w:sz w:val="28"/>
          <w:szCs w:val="22"/>
          <w:vertAlign w:val="superscript"/>
        </w:rPr>
        <w:footnoteReference w:id="1"/>
      </w:r>
      <w:r w:rsidRPr="00AC5959">
        <w:rPr>
          <w:color w:val="000000"/>
          <w:sz w:val="28"/>
          <w:szCs w:val="22"/>
        </w:rPr>
        <w:t xml:space="preserve"> и принимает решение о правомерности использования заимствованного текста в ВКР. Экспертная оценка уровня авторского текста в ВКР отражается в письменном отзыве руководителя ВКР.</w:t>
      </w:r>
      <w:r w:rsidRPr="00AC5959">
        <w:rPr>
          <w:color w:val="000000"/>
          <w:sz w:val="22"/>
          <w:szCs w:val="22"/>
        </w:rPr>
        <w:t xml:space="preserve"> </w:t>
      </w:r>
    </w:p>
    <w:p w14:paraId="4F877CDA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 случае выявления факта неправомерного заимствования при подготовке ВКР работа возвращается руководителем ВКР студенту на доработку. </w:t>
      </w:r>
    </w:p>
    <w:p w14:paraId="1BCD8C04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5.2. Студент обязан разместить с разрешения руководителя ВКР подготовленную и оформленную в соответствии с данными методическими  рекомендациями (раздел 6) ВКР в электронном виде (далее - ЭВКР) на ИОП не позднее 10-ти календарных дней до начала ГИА. </w:t>
      </w:r>
    </w:p>
    <w:p w14:paraId="3781409B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5.3. ВКР в распечатанном и переплетенном виде, соответствующем электронной версии, размещенной на ИОП, подписывается студентом, руководителем ВКР, консультантом (при наличии) и представляется студентом вместе с письменным разрешением студента на размещение ВКР на </w:t>
      </w:r>
      <w:r w:rsidR="00764F6B">
        <w:rPr>
          <w:color w:val="000000"/>
          <w:sz w:val="28"/>
          <w:szCs w:val="22"/>
        </w:rPr>
        <w:t xml:space="preserve">ИОП, отзывом руководителя ВКР </w:t>
      </w:r>
      <w:r w:rsidRPr="00AC5959">
        <w:rPr>
          <w:color w:val="000000"/>
          <w:sz w:val="28"/>
          <w:szCs w:val="22"/>
        </w:rPr>
        <w:t>и отчетом о проверке на заимствования в системе «Антиплагиат. ВУЗ» в департамент не позднее 5-ти календарных дней до даты защиты ВКР.</w:t>
      </w:r>
      <w:r w:rsidRPr="00AC5959">
        <w:rPr>
          <w:color w:val="000000"/>
          <w:szCs w:val="22"/>
        </w:rPr>
        <w:t xml:space="preserve"> </w:t>
      </w:r>
    </w:p>
    <w:p w14:paraId="74985B43" w14:textId="77777777"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5.4. К защите ВКР допускаются студенты, не имеющие академической задолженности и в полном объеме выполнившие учебный план или</w:t>
      </w:r>
      <w:r>
        <w:rPr>
          <w:color w:val="000000"/>
          <w:sz w:val="28"/>
          <w:szCs w:val="22"/>
        </w:rPr>
        <w:t xml:space="preserve"> </w:t>
      </w:r>
      <w:r w:rsidRPr="00CB593E">
        <w:rPr>
          <w:color w:val="000000"/>
          <w:sz w:val="28"/>
          <w:szCs w:val="22"/>
        </w:rPr>
        <w:t xml:space="preserve">индивидуальный учебный план по данной образовательной программе </w:t>
      </w:r>
      <w:r w:rsidRPr="00CB593E">
        <w:rPr>
          <w:color w:val="000000"/>
          <w:sz w:val="28"/>
          <w:szCs w:val="22"/>
        </w:rPr>
        <w:lastRenderedPageBreak/>
        <w:t xml:space="preserve">(программе </w:t>
      </w:r>
      <w:r w:rsidR="00764F6B">
        <w:rPr>
          <w:color w:val="000000"/>
          <w:sz w:val="28"/>
          <w:szCs w:val="22"/>
        </w:rPr>
        <w:t>бакалавриата</w:t>
      </w:r>
      <w:r w:rsidRPr="00CB593E">
        <w:rPr>
          <w:color w:val="000000"/>
          <w:sz w:val="28"/>
          <w:szCs w:val="22"/>
        </w:rPr>
        <w:t>), успешные сдавшие государственный экзамен или отсутствовавшие на государственном экзамене по уважительной причине.</w:t>
      </w:r>
    </w:p>
    <w:p w14:paraId="13F21B32" w14:textId="77777777"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7" w:name="_Toc28594685"/>
    </w:p>
    <w:p w14:paraId="4A09F866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6. Требования к оформлению ВКР</w:t>
      </w:r>
      <w:bookmarkEnd w:id="7"/>
    </w:p>
    <w:p w14:paraId="7B8B3379" w14:textId="6F850690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6.1. ВКР оформляется в соответствии с ГОСТ Р 7.0.5-2008 (Библиографическая ссылка); ГОСТ 7.32-2001 в ред. Изменения №1 от 01.12.2005, ИУС № 12, 2005) (Отчет о научно-исследовательской работе); ГОСТ </w:t>
      </w:r>
      <w:r w:rsidR="00415654" w:rsidRPr="00415654">
        <w:rPr>
          <w:color w:val="000000"/>
          <w:sz w:val="28"/>
          <w:szCs w:val="22"/>
        </w:rPr>
        <w:t xml:space="preserve">ГОСТ Р 7.0.100-2018. </w:t>
      </w:r>
      <w:r w:rsidR="00415654">
        <w:rPr>
          <w:color w:val="000000"/>
          <w:sz w:val="28"/>
          <w:szCs w:val="22"/>
        </w:rPr>
        <w:t>(</w:t>
      </w:r>
      <w:r w:rsidR="00415654" w:rsidRPr="00415654">
        <w:rPr>
          <w:color w:val="000000"/>
          <w:sz w:val="28"/>
          <w:szCs w:val="22"/>
        </w:rPr>
        <w:t>Библиографическая запись. Библиографическое описание. Общие требования и правила составления</w:t>
      </w:r>
      <w:r w:rsidR="00415654">
        <w:rPr>
          <w:color w:val="000000"/>
          <w:sz w:val="28"/>
          <w:szCs w:val="22"/>
        </w:rPr>
        <w:t>).</w:t>
      </w:r>
    </w:p>
    <w:p w14:paraId="2642A1AB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6.2. К защите принимаются только сброшюрованные работы. ВКР оформляется с использованием компьютера и должна быть напечатана на стандартных листах бумаги формата А4 белого цвета, на одной стороне (без оборота), через полтора межстрочных интервала. Шрифт выбирается Times New Roman, черного цвета, размер №14.  </w:t>
      </w:r>
    </w:p>
    <w:p w14:paraId="6540E892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10" w:right="165" w:firstLine="69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6.3. Текст ВКР следует печатать, соблюдая следующие размеры полей: правое - не менее 10 мм, верхнее и нижнее - не менее 20 мм, левое - не менее 30 мм.  </w:t>
      </w:r>
    </w:p>
    <w:p w14:paraId="062725E0" w14:textId="77777777"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6.4. Слова «ВВЕДЕНИЕ», «ЗАКЛЮЧЕНИЕ», «СП</w:t>
      </w:r>
      <w:r>
        <w:rPr>
          <w:color w:val="000000"/>
          <w:sz w:val="28"/>
          <w:szCs w:val="22"/>
        </w:rPr>
        <w:t>ИСОК ИСПОЛЬЗОВАННЫХ ИСТОЧНИКОВ»</w:t>
      </w:r>
      <w:r w:rsidRPr="00AC5959">
        <w:rPr>
          <w:color w:val="000000"/>
          <w:sz w:val="28"/>
          <w:szCs w:val="22"/>
        </w:rPr>
        <w:t xml:space="preserve">, а также названия глав следует располагать посередине текстового поля, без кавычек, без подчеркивания и без проставления точки в конце заголовка.  </w:t>
      </w:r>
    </w:p>
    <w:p w14:paraId="26E4A704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6.5. Главы работы должны быть пронумерованы арабскими цифрами и записываться с абзацного отступа. Каждую главу работы следует начинать с новой страницы.  </w:t>
      </w:r>
    </w:p>
    <w:p w14:paraId="2CE8177A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6.6.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</w:t>
      </w:r>
    </w:p>
    <w:p w14:paraId="5ED960AF" w14:textId="77777777" w:rsidR="00B25CD7" w:rsidRPr="00C72DD5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6.7. </w:t>
      </w:r>
      <w:r w:rsidRPr="00C72DD5">
        <w:rPr>
          <w:color w:val="000000"/>
          <w:sz w:val="28"/>
          <w:szCs w:val="22"/>
        </w:rPr>
        <w:t xml:space="preserve">Графики, схемы, диаграммы располагаются непосредственно после текста, имеющего на них ссылку, и выравниваются по центру страницы. </w:t>
      </w:r>
      <w:r w:rsidRPr="00C72DD5">
        <w:rPr>
          <w:color w:val="000000"/>
          <w:sz w:val="28"/>
          <w:szCs w:val="22"/>
        </w:rPr>
        <w:lastRenderedPageBreak/>
        <w:t>Название графиков, схем, диаграмм помещается под ними, пишется без кавычек и содержит слово «Рисунок» без кавычек и указание на порядковый номер рисунка, без знака №. Например: Рисунок 1. Название рисунка.</w:t>
      </w:r>
    </w:p>
    <w:p w14:paraId="545F10B6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</w:t>
      </w:r>
      <w:r w:rsidRPr="00C72DD5">
        <w:rPr>
          <w:color w:val="000000"/>
          <w:sz w:val="28"/>
          <w:szCs w:val="22"/>
        </w:rPr>
        <w:t>8. Таблицы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 (Таблица 1. Название).</w:t>
      </w:r>
    </w:p>
    <w:p w14:paraId="5E10E89D" w14:textId="77777777" w:rsidR="00B25CD7" w:rsidRPr="00F415A5" w:rsidRDefault="00B25CD7" w:rsidP="00B25CD7">
      <w:pPr>
        <w:widowControl/>
        <w:autoSpaceDE/>
        <w:autoSpaceDN/>
        <w:adjustRightInd/>
        <w:spacing w:after="5" w:line="377" w:lineRule="auto"/>
        <w:ind w:right="16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6.9</w:t>
      </w:r>
      <w:r w:rsidRPr="00AC5959">
        <w:rPr>
          <w:color w:val="000000"/>
          <w:sz w:val="28"/>
          <w:szCs w:val="22"/>
        </w:rPr>
        <w:t xml:space="preserve">. </w:t>
      </w:r>
      <w:r w:rsidRPr="00F415A5">
        <w:rPr>
          <w:color w:val="000000"/>
          <w:sz w:val="28"/>
          <w:szCs w:val="22"/>
        </w:rPr>
        <w:t>Для сносок шрифт выбирается Times New Roman, черного цвета, размер № 12, через одинарный интервал. Сноски следует нумеровать арабскими цифрами, соблюдая сквозную нумерацию по всему тексту.</w:t>
      </w:r>
      <w:r>
        <w:rPr>
          <w:color w:val="000000"/>
          <w:sz w:val="28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 xml:space="preserve">Все источники, на которые сделаны ссылки, должны быть включены в список использованных </w:t>
      </w:r>
      <w:r w:rsidRPr="00F415A5">
        <w:rPr>
          <w:color w:val="000000"/>
          <w:sz w:val="28"/>
          <w:szCs w:val="22"/>
        </w:rPr>
        <w:t xml:space="preserve">источников. </w:t>
      </w:r>
    </w:p>
    <w:p w14:paraId="49B8A859" w14:textId="77777777" w:rsidR="00B25CD7" w:rsidRPr="00AC5959" w:rsidRDefault="00B25CD7" w:rsidP="00B25CD7">
      <w:pPr>
        <w:widowControl/>
        <w:autoSpaceDE/>
        <w:autoSpaceDN/>
        <w:adjustRightInd/>
        <w:spacing w:after="5" w:line="394" w:lineRule="auto"/>
        <w:ind w:right="165" w:firstLine="710"/>
        <w:jc w:val="both"/>
        <w:rPr>
          <w:color w:val="000000"/>
          <w:sz w:val="28"/>
          <w:szCs w:val="22"/>
        </w:rPr>
      </w:pPr>
      <w:r w:rsidRPr="00F415A5">
        <w:rPr>
          <w:color w:val="000000"/>
          <w:sz w:val="28"/>
          <w:szCs w:val="22"/>
        </w:rPr>
        <w:t>6.10. Оформление списка использованных источников производится в соответствии</w:t>
      </w:r>
      <w:r w:rsidRPr="00AC5959">
        <w:rPr>
          <w:color w:val="000000"/>
          <w:sz w:val="28"/>
          <w:szCs w:val="22"/>
        </w:rPr>
        <w:t xml:space="preserve"> с ГОСТ Р7.0.100-2018 (</w:t>
      </w:r>
      <w:r w:rsidRPr="00BC58CE">
        <w:rPr>
          <w:color w:val="000000"/>
          <w:sz w:val="28"/>
          <w:szCs w:val="22"/>
        </w:rPr>
        <w:t>Библиографическая запись.</w:t>
      </w:r>
      <w:hyperlink r:id="rId11">
        <w:r w:rsidRPr="00BC58CE">
          <w:rPr>
            <w:color w:val="000000"/>
            <w:sz w:val="28"/>
            <w:szCs w:val="22"/>
          </w:rPr>
          <w:t xml:space="preserve"> </w:t>
        </w:r>
      </w:hyperlink>
      <w:hyperlink r:id="rId12">
        <w:r w:rsidRPr="00BC58CE">
          <w:rPr>
            <w:color w:val="000000"/>
            <w:sz w:val="28"/>
            <w:szCs w:val="22"/>
          </w:rPr>
          <w:t>Библиографическое описание. Общие требования и правила составления</w:t>
        </w:r>
      </w:hyperlink>
      <w:hyperlink r:id="rId13">
        <w:r w:rsidRPr="00AC5959">
          <w:rPr>
            <w:color w:val="000000"/>
            <w:sz w:val="28"/>
            <w:szCs w:val="22"/>
          </w:rPr>
          <w:t>)</w:t>
        </w:r>
      </w:hyperlink>
      <w:r w:rsidRPr="00AC5959">
        <w:rPr>
          <w:color w:val="000000"/>
          <w:sz w:val="28"/>
          <w:szCs w:val="22"/>
        </w:rPr>
        <w:t xml:space="preserve">. </w:t>
      </w:r>
    </w:p>
    <w:p w14:paraId="4C1F4BF4" w14:textId="77777777" w:rsidR="00B25CD7" w:rsidRPr="00AC5959" w:rsidRDefault="00B25CD7" w:rsidP="00B25CD7">
      <w:pPr>
        <w:widowControl/>
        <w:autoSpaceDE/>
        <w:autoSpaceDN/>
        <w:adjustRightInd/>
        <w:spacing w:after="124" w:line="267" w:lineRule="auto"/>
        <w:ind w:right="16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Пример приведен в П</w:t>
      </w:r>
      <w:r w:rsidRPr="00AC5959">
        <w:rPr>
          <w:color w:val="000000"/>
          <w:sz w:val="28"/>
          <w:szCs w:val="22"/>
        </w:rPr>
        <w:t xml:space="preserve">риложении </w:t>
      </w:r>
      <w:r w:rsidR="004E3054">
        <w:rPr>
          <w:color w:val="000000"/>
          <w:sz w:val="28"/>
          <w:szCs w:val="22"/>
        </w:rPr>
        <w:t>5</w:t>
      </w:r>
      <w:r w:rsidRPr="00AC5959">
        <w:rPr>
          <w:color w:val="000000"/>
          <w:sz w:val="28"/>
          <w:szCs w:val="22"/>
        </w:rPr>
        <w:t xml:space="preserve">. </w:t>
      </w:r>
    </w:p>
    <w:p w14:paraId="67B19F83" w14:textId="77777777" w:rsidR="00B25CD7" w:rsidRPr="00AC5959" w:rsidRDefault="00B25CD7" w:rsidP="00B25CD7">
      <w:pPr>
        <w:widowControl/>
        <w:autoSpaceDE/>
        <w:autoSpaceDN/>
        <w:adjustRightInd/>
        <w:spacing w:after="5" w:line="396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Список должен содержать сведения об источниках, которые использовались при написании ВКР (не менее </w:t>
      </w:r>
      <w:r w:rsidR="004E3054">
        <w:rPr>
          <w:color w:val="000000"/>
          <w:sz w:val="28"/>
          <w:szCs w:val="22"/>
        </w:rPr>
        <w:t>4</w:t>
      </w:r>
      <w:r w:rsidRPr="00AC5959">
        <w:rPr>
          <w:color w:val="000000"/>
          <w:sz w:val="28"/>
          <w:szCs w:val="22"/>
        </w:rPr>
        <w:t xml:space="preserve">0), в последовательности: </w:t>
      </w:r>
    </w:p>
    <w:p w14:paraId="2441568F" w14:textId="77777777" w:rsidR="00B25CD7" w:rsidRPr="00F415A5" w:rsidRDefault="00B25CD7" w:rsidP="00B25CD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131" w:line="360" w:lineRule="auto"/>
        <w:ind w:left="0" w:right="164"/>
        <w:jc w:val="both"/>
        <w:rPr>
          <w:color w:val="000000"/>
          <w:sz w:val="28"/>
          <w:szCs w:val="22"/>
        </w:rPr>
      </w:pPr>
      <w:r w:rsidRPr="00F415A5">
        <w:rPr>
          <w:color w:val="000000"/>
          <w:sz w:val="28"/>
          <w:szCs w:val="22"/>
        </w:rPr>
        <w:t xml:space="preserve">законы РФ (в прямой хронологической последовательности), указы Президента РФ (в той же последовательности), постановления Правительства РФ (в той же последовательности), иные официальные материалы (инструкции, резолюции и рекомендации международных организаций и конференций, доклады, официальные отчеты, и пр.); </w:t>
      </w:r>
    </w:p>
    <w:p w14:paraId="79A269FD" w14:textId="77777777" w:rsidR="00B25CD7" w:rsidRPr="00F415A5" w:rsidRDefault="00B25CD7" w:rsidP="00B25CD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F415A5">
        <w:rPr>
          <w:color w:val="000000"/>
          <w:sz w:val="28"/>
          <w:szCs w:val="22"/>
        </w:rPr>
        <w:t xml:space="preserve">монографии, учебники, учебные пособия, авторефераты диссертаций, научные статьи (в алфавитном порядке сначала перечисляются издания на русском языке, затем также в алфавитном порядке – на иностранном языке (при наличии)); </w:t>
      </w:r>
    </w:p>
    <w:p w14:paraId="66C8F808" w14:textId="77777777" w:rsidR="00B25CD7" w:rsidRPr="00AC5959" w:rsidRDefault="00B25CD7" w:rsidP="00B25CD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интернет источники.  </w:t>
      </w:r>
    </w:p>
    <w:p w14:paraId="46E0451D" w14:textId="77777777" w:rsidR="00B25CD7" w:rsidRPr="00AC5959" w:rsidRDefault="00B25CD7" w:rsidP="00B25CD7">
      <w:pPr>
        <w:widowControl/>
        <w:numPr>
          <w:ilvl w:val="1"/>
          <w:numId w:val="14"/>
        </w:numPr>
        <w:autoSpaceDE/>
        <w:autoSpaceDN/>
        <w:adjustRightInd/>
        <w:spacing w:after="5" w:line="37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 xml:space="preserve">Приложения должны начинаться с новой страницы, располагаться и нумероваться в порядке появления ссылок на них в тексте. Приложения должны иметь заголовок с указанием слова </w:t>
      </w:r>
      <w:r w:rsidRPr="00AC5959">
        <w:rPr>
          <w:i/>
          <w:color w:val="000000"/>
          <w:sz w:val="28"/>
          <w:szCs w:val="22"/>
        </w:rPr>
        <w:t xml:space="preserve">«Приложение», </w:t>
      </w:r>
      <w:r w:rsidRPr="00AC5959">
        <w:rPr>
          <w:color w:val="000000"/>
          <w:sz w:val="28"/>
          <w:szCs w:val="22"/>
        </w:rPr>
        <w:t xml:space="preserve">его порядкового номера и названия. </w:t>
      </w:r>
      <w:r w:rsidRPr="00E35368">
        <w:rPr>
          <w:color w:val="000000"/>
          <w:sz w:val="28"/>
          <w:szCs w:val="22"/>
        </w:rPr>
        <w:t>Приложения не входят в установленный объем ВКР, при этом страницы нумеруются.</w:t>
      </w:r>
    </w:p>
    <w:p w14:paraId="24C84D31" w14:textId="77777777" w:rsidR="00B25CD7" w:rsidRPr="00AC5959" w:rsidRDefault="00B25CD7" w:rsidP="00B25CD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ind w:left="0" w:right="164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лист включается в общую нумерацию страниц отчета, но номер страницы на титульном листе не проставляется.  </w:t>
      </w:r>
    </w:p>
    <w:p w14:paraId="33461A9B" w14:textId="77777777" w:rsidR="00B25CD7" w:rsidRPr="00AC5959" w:rsidRDefault="00B25CD7" w:rsidP="00B25CD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ind w:left="0" w:right="164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Законченная работа подписывается студентом: </w:t>
      </w:r>
    </w:p>
    <w:p w14:paraId="237782EE" w14:textId="77777777" w:rsidR="00B25CD7" w:rsidRPr="00AC5959" w:rsidRDefault="00B25CD7" w:rsidP="00B25CD7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на титульном листе; </w:t>
      </w:r>
    </w:p>
    <w:p w14:paraId="3AE6970A" w14:textId="77777777" w:rsidR="00B25CD7" w:rsidRPr="00AC5959" w:rsidRDefault="00B25CD7" w:rsidP="00B25CD7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после заключения записывается следующее:  </w:t>
      </w:r>
    </w:p>
    <w:p w14:paraId="3B3D2569" w14:textId="77777777" w:rsidR="00B25CD7" w:rsidRDefault="00B25CD7" w:rsidP="00B25CD7">
      <w:pPr>
        <w:widowControl/>
        <w:autoSpaceDE/>
        <w:autoSpaceDN/>
        <w:adjustRightInd/>
        <w:spacing w:line="360" w:lineRule="auto"/>
        <w:ind w:right="164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«Данная работа выполнена мною самостоятельно»</w:t>
      </w:r>
    </w:p>
    <w:p w14:paraId="33D111A0" w14:textId="77777777" w:rsidR="00B25CD7" w:rsidRPr="00AC5959" w:rsidRDefault="00B25CD7" w:rsidP="00B25CD7">
      <w:pPr>
        <w:widowControl/>
        <w:autoSpaceDE/>
        <w:autoSpaceDN/>
        <w:adjustRightInd/>
        <w:spacing w:after="129" w:line="267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«_____ » __________________ 20</w:t>
      </w:r>
      <w:r w:rsidR="00BC58CE">
        <w:rPr>
          <w:color w:val="000000"/>
          <w:sz w:val="28"/>
          <w:szCs w:val="22"/>
        </w:rPr>
        <w:t>2</w:t>
      </w:r>
      <w:r w:rsidRPr="00AC5959">
        <w:rPr>
          <w:color w:val="000000"/>
          <w:sz w:val="28"/>
          <w:szCs w:val="22"/>
        </w:rPr>
        <w:t xml:space="preserve">_ г.  </w:t>
      </w:r>
      <w:r>
        <w:rPr>
          <w:color w:val="000000"/>
          <w:sz w:val="28"/>
          <w:szCs w:val="22"/>
        </w:rPr>
        <w:t xml:space="preserve">   </w:t>
      </w:r>
      <w:r w:rsidRPr="00AC5959">
        <w:rPr>
          <w:color w:val="000000"/>
          <w:sz w:val="28"/>
          <w:szCs w:val="22"/>
        </w:rPr>
        <w:t xml:space="preserve"> ___________________ </w:t>
      </w:r>
    </w:p>
    <w:p w14:paraId="769DF0DA" w14:textId="77777777" w:rsidR="00B25CD7" w:rsidRPr="00AC5959" w:rsidRDefault="00B25CD7" w:rsidP="00B25CD7">
      <w:pPr>
        <w:widowControl/>
        <w:autoSpaceDE/>
        <w:autoSpaceDN/>
        <w:adjustRightInd/>
        <w:spacing w:after="144" w:line="269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(дата сдачи работы - заполняется от руки)             </w:t>
      </w:r>
      <w:r>
        <w:rPr>
          <w:color w:val="000000"/>
          <w:sz w:val="24"/>
          <w:szCs w:val="22"/>
        </w:rPr>
        <w:t xml:space="preserve">        </w:t>
      </w:r>
      <w:r w:rsidRPr="00AC5959">
        <w:rPr>
          <w:color w:val="000000"/>
          <w:sz w:val="24"/>
          <w:szCs w:val="22"/>
        </w:rPr>
        <w:t xml:space="preserve">  (подпись автора) </w:t>
      </w:r>
    </w:p>
    <w:p w14:paraId="242DD136" w14:textId="77777777"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8" w:name="_Toc28594686"/>
    </w:p>
    <w:p w14:paraId="0CBFBB65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7. П</w:t>
      </w:r>
      <w:r>
        <w:rPr>
          <w:b/>
          <w:color w:val="000000"/>
          <w:sz w:val="28"/>
          <w:szCs w:val="22"/>
        </w:rPr>
        <w:t>равила подготовки к защите</w:t>
      </w:r>
      <w:r w:rsidRPr="00AC5959">
        <w:rPr>
          <w:b/>
          <w:color w:val="000000"/>
          <w:sz w:val="28"/>
          <w:szCs w:val="22"/>
        </w:rPr>
        <w:t xml:space="preserve"> ВКР</w:t>
      </w:r>
      <w:bookmarkEnd w:id="8"/>
      <w:r w:rsidRPr="00AC5959">
        <w:rPr>
          <w:b/>
          <w:color w:val="000000"/>
          <w:sz w:val="28"/>
          <w:szCs w:val="22"/>
        </w:rPr>
        <w:t xml:space="preserve">  </w:t>
      </w:r>
    </w:p>
    <w:p w14:paraId="3284BCB4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7.1. Департамент организует и проводит предварительную защиту ВКР </w:t>
      </w:r>
      <w:r w:rsidR="008778B4">
        <w:rPr>
          <w:color w:val="000000"/>
          <w:sz w:val="28"/>
          <w:szCs w:val="22"/>
        </w:rPr>
        <w:t>студентами</w:t>
      </w:r>
      <w:r w:rsidRPr="00AC5959">
        <w:rPr>
          <w:color w:val="000000"/>
          <w:sz w:val="28"/>
          <w:szCs w:val="22"/>
        </w:rPr>
        <w:t xml:space="preserve"> в соответствии с утвержденным графиком.  </w:t>
      </w:r>
    </w:p>
    <w:p w14:paraId="294802E9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7.2. На предзащите и защите ВКР студент выступает с докладом.  </w:t>
      </w:r>
    </w:p>
    <w:p w14:paraId="4AA45CFE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Требования к содержанию доклада: </w:t>
      </w:r>
    </w:p>
    <w:p w14:paraId="1E904688" w14:textId="77777777" w:rsidR="00B25CD7" w:rsidRPr="00AC5959" w:rsidRDefault="00B25CD7" w:rsidP="00B25CD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обоснование актуальности избранной темы; </w:t>
      </w:r>
    </w:p>
    <w:p w14:paraId="1FEE831C" w14:textId="77777777" w:rsidR="00B25CD7" w:rsidRPr="00AC5959" w:rsidRDefault="00B25CD7" w:rsidP="00B25CD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положения, выносимые на защиту</w:t>
      </w:r>
      <w:r w:rsidR="008778B4">
        <w:rPr>
          <w:color w:val="000000"/>
          <w:sz w:val="28"/>
          <w:szCs w:val="22"/>
        </w:rPr>
        <w:t>.</w:t>
      </w:r>
      <w:r w:rsidRPr="00AC5959">
        <w:rPr>
          <w:color w:val="000000"/>
          <w:sz w:val="28"/>
          <w:szCs w:val="22"/>
        </w:rPr>
        <w:t xml:space="preserve"> </w:t>
      </w:r>
    </w:p>
    <w:p w14:paraId="1C288963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 заключительной части доклада перечисляются общие выводы и интересные результаты. </w:t>
      </w:r>
    </w:p>
    <w:p w14:paraId="5A2B67FD" w14:textId="77777777" w:rsidR="00B25CD7" w:rsidRPr="00A77B63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На доклад студенту </w:t>
      </w:r>
      <w:r w:rsidRPr="00A77B63">
        <w:rPr>
          <w:color w:val="000000"/>
          <w:sz w:val="28"/>
          <w:szCs w:val="22"/>
        </w:rPr>
        <w:t xml:space="preserve">отводится не более 10 минут.  </w:t>
      </w:r>
    </w:p>
    <w:p w14:paraId="4E414A9F" w14:textId="77777777" w:rsidR="00B25CD7" w:rsidRPr="00A77B63" w:rsidRDefault="00B25CD7" w:rsidP="00B25CD7">
      <w:pPr>
        <w:widowControl/>
        <w:numPr>
          <w:ilvl w:val="1"/>
          <w:numId w:val="15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77B63">
        <w:rPr>
          <w:color w:val="000000"/>
          <w:sz w:val="28"/>
          <w:szCs w:val="22"/>
        </w:rPr>
        <w:t xml:space="preserve">Требования к презентации ВКР.  </w:t>
      </w:r>
    </w:p>
    <w:p w14:paraId="39D89D50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77B63">
        <w:rPr>
          <w:color w:val="000000"/>
          <w:sz w:val="28"/>
          <w:szCs w:val="22"/>
        </w:rPr>
        <w:lastRenderedPageBreak/>
        <w:t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PowerPoint. Количество слайдов — не более 10.</w:t>
      </w:r>
      <w:r w:rsidRPr="00AC5959">
        <w:rPr>
          <w:color w:val="000000"/>
          <w:sz w:val="28"/>
          <w:szCs w:val="22"/>
        </w:rPr>
        <w:t xml:space="preserve">  </w:t>
      </w:r>
    </w:p>
    <w:p w14:paraId="4617E0F3" w14:textId="77777777" w:rsidR="00B25CD7" w:rsidRPr="00AC5959" w:rsidRDefault="00B25CD7" w:rsidP="00B25CD7">
      <w:pPr>
        <w:widowControl/>
        <w:numPr>
          <w:ilvl w:val="1"/>
          <w:numId w:val="15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Процедура защиты включает в себя: </w:t>
      </w:r>
    </w:p>
    <w:p w14:paraId="1D1DB0C8" w14:textId="77777777"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открытие заседания ГЭК (председатель); </w:t>
      </w:r>
    </w:p>
    <w:p w14:paraId="1713AEB8" w14:textId="77777777"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доклады студентов; </w:t>
      </w:r>
    </w:p>
    <w:p w14:paraId="692275F3" w14:textId="77777777"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вопросы членов комиссии по ВКР и докладу студента. При ответах на вопросы студент имеет право пользоваться своей работой; </w:t>
      </w:r>
    </w:p>
    <w:p w14:paraId="6A13D274" w14:textId="77777777"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выступление руководителя ВКР либо, в случае его отсутствия, заслушивание текста отзыва</w:t>
      </w:r>
      <w:r w:rsidR="008778B4">
        <w:rPr>
          <w:color w:val="000000"/>
          <w:sz w:val="28"/>
          <w:szCs w:val="22"/>
        </w:rPr>
        <w:t>.</w:t>
      </w:r>
      <w:r w:rsidRPr="00AC5959">
        <w:rPr>
          <w:color w:val="000000"/>
          <w:sz w:val="28"/>
          <w:szCs w:val="22"/>
        </w:rPr>
        <w:t xml:space="preserve"> </w:t>
      </w:r>
    </w:p>
    <w:p w14:paraId="157D8A8E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Защита коллективной ВКР происходит отдельно каждым студентом с представлением соответствующей части работы или совместно по решению руководителя и согласия председателя ГЭК. Процедура защиты коллективной ВКР и оформление протоколов такой защиты должны обеспечить возможность оценить участие каждого обучающегося в подготовке ВКР и ответах на дополнительные вопросы.   </w:t>
      </w:r>
    </w:p>
    <w:p w14:paraId="0C3917F8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7.5. ГЭК при определении результатов защиты ВКР принимает во внимание: </w:t>
      </w:r>
    </w:p>
    <w:p w14:paraId="05594948" w14:textId="77777777" w:rsidR="008778B4" w:rsidRPr="008778B4" w:rsidRDefault="008778B4" w:rsidP="008778B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8778B4">
        <w:rPr>
          <w:color w:val="000000"/>
          <w:sz w:val="28"/>
          <w:szCs w:val="22"/>
        </w:rPr>
        <w:t>оценку руководителем ВКР работы обучающегося в период подготовки ВКР,</w:t>
      </w:r>
      <w:r>
        <w:rPr>
          <w:color w:val="000000"/>
          <w:sz w:val="28"/>
          <w:szCs w:val="22"/>
        </w:rPr>
        <w:t xml:space="preserve"> </w:t>
      </w:r>
      <w:r w:rsidRPr="008778B4">
        <w:rPr>
          <w:color w:val="000000"/>
          <w:sz w:val="28"/>
          <w:szCs w:val="22"/>
        </w:rPr>
        <w:t>степени ее соответствия требованиям, предъявляемым к ВКР; наличие практической значимости и обоснованности выводов и рекомендаций, сделанных обучающимся в результате проведенного исследования;</w:t>
      </w:r>
    </w:p>
    <w:p w14:paraId="4D5D0DDF" w14:textId="77777777" w:rsidR="00B25CD7" w:rsidRPr="00AC5959" w:rsidRDefault="008778B4" w:rsidP="008778B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right="165" w:firstLine="712"/>
        <w:jc w:val="both"/>
        <w:rPr>
          <w:color w:val="000000"/>
          <w:sz w:val="28"/>
          <w:szCs w:val="22"/>
        </w:rPr>
      </w:pPr>
      <w:r w:rsidRPr="008778B4">
        <w:rPr>
          <w:color w:val="000000"/>
          <w:sz w:val="28"/>
          <w:szCs w:val="22"/>
        </w:rPr>
        <w:t>общую оценку членами ГЭК содержания работы, её защиты, включая доклад, ответы на вопросы членов ГЭК.</w:t>
      </w:r>
      <w:r w:rsidR="00B25CD7" w:rsidRPr="00AC5959">
        <w:rPr>
          <w:color w:val="000000"/>
          <w:sz w:val="28"/>
          <w:szCs w:val="22"/>
        </w:rPr>
        <w:t xml:space="preserve"> </w:t>
      </w:r>
    </w:p>
    <w:p w14:paraId="05E9FF21" w14:textId="77777777" w:rsidR="00B25CD7" w:rsidRPr="00AC5959" w:rsidRDefault="00B25CD7" w:rsidP="00B25CD7">
      <w:pPr>
        <w:widowControl/>
        <w:numPr>
          <w:ilvl w:val="1"/>
          <w:numId w:val="16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Pr="00AC5959">
        <w:rPr>
          <w:color w:val="000000"/>
          <w:sz w:val="28"/>
          <w:szCs w:val="22"/>
        </w:rPr>
        <w:t xml:space="preserve">Студенты,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 отчисляются из Финансового университета с выдачей справки об обучении как не выполнившие обязанностей  по добросовестному освоению образовательной программы и выполнению учебного плана. </w:t>
      </w:r>
    </w:p>
    <w:p w14:paraId="7CED43AA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 xml:space="preserve">Порядок повторной защиты ВКР определен п. 5.4. Порядка проведения государственной итоговой аттестации по программам бакалавриата и магистратуры в Финансовом университете, утвержденного приказом Финуниверситета от 14.10.2016 г. № 1988/о. </w:t>
      </w:r>
    </w:p>
    <w:p w14:paraId="3549D72E" w14:textId="77777777" w:rsidR="00B25CD7" w:rsidRPr="00AC5959" w:rsidRDefault="00B25CD7" w:rsidP="00B25CD7">
      <w:pPr>
        <w:widowControl/>
        <w:numPr>
          <w:ilvl w:val="1"/>
          <w:numId w:val="16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 xml:space="preserve">Студенты,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 вызов в суд, транспортные проблемы (отмена рейса, отсутствие билетов), погодные условия), вправе пройти ее в течение 6-ти месяцев после завершения ГИА. Студент должен в течение 7-ми календарных дней после установленной даты защиты ВКР представить документ, подтверждающий причину своего отсутствия. </w:t>
      </w:r>
    </w:p>
    <w:p w14:paraId="6CD0D474" w14:textId="77777777" w:rsidR="00B25CD7" w:rsidRPr="00AC5959" w:rsidRDefault="00B25CD7" w:rsidP="00B25CD7">
      <w:pPr>
        <w:widowControl/>
        <w:numPr>
          <w:ilvl w:val="1"/>
          <w:numId w:val="16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Pr="00AC5959">
        <w:rPr>
          <w:color w:val="000000"/>
          <w:sz w:val="28"/>
          <w:szCs w:val="22"/>
        </w:rPr>
        <w:t>По результатам защиты ВКР студент имеет право подать в апелляционную комиссии письменную апелляцию о нарушении</w:t>
      </w:r>
      <w:r w:rsidR="002B7639">
        <w:rPr>
          <w:color w:val="000000"/>
          <w:sz w:val="28"/>
          <w:szCs w:val="22"/>
        </w:rPr>
        <w:t>,</w:t>
      </w:r>
      <w:r w:rsidRPr="00AC5959">
        <w:rPr>
          <w:color w:val="000000"/>
          <w:sz w:val="28"/>
          <w:szCs w:val="22"/>
        </w:rPr>
        <w:t xml:space="preserve"> по его мнению, установленной процедуры проведения защиты ВКР. Апелляция подается лично студентом в апелляционную комиссию не позднее следующего рабочего дня после объявления результата защиты ВКР. </w:t>
      </w:r>
    </w:p>
    <w:p w14:paraId="227350B1" w14:textId="77777777"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9" w:name="_Toc28594687"/>
    </w:p>
    <w:p w14:paraId="3CEB552B" w14:textId="77777777"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8. Критерии оценки ВКР</w:t>
      </w:r>
      <w:bookmarkEnd w:id="9"/>
      <w:r w:rsidRPr="00AC5959">
        <w:rPr>
          <w:b/>
          <w:color w:val="000000"/>
          <w:sz w:val="28"/>
          <w:szCs w:val="22"/>
        </w:rPr>
        <w:t xml:space="preserve"> </w:t>
      </w:r>
    </w:p>
    <w:p w14:paraId="2B2F154F" w14:textId="77777777"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8.1. Результаты защиты ВКР оцениваются по пятибалльной системе: «отлично», «хорошо», «удовлетворительно», «неудовлетворительно».  </w:t>
      </w:r>
    </w:p>
    <w:p w14:paraId="48514480" w14:textId="77777777" w:rsidR="00B25CD7" w:rsidRPr="00A77B63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8.2. Оценка «отлично» выставляется при условии, что: </w:t>
      </w:r>
      <w:r w:rsidRPr="00A77B63">
        <w:rPr>
          <w:sz w:val="28"/>
          <w:szCs w:val="28"/>
        </w:rPr>
        <w:t xml:space="preserve">работа выполнена самостоятельно, носит творческий характер, имеется новизна собранных автором данных; охвачен широкий спектр теорий, концепций, подходов, обоснована авторская позиция; собран, обобщен, и проанализирован достаточный объем нормативных правовых актов, 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при написании и защите работы выпускником продемонстрирован высокий уровень развития компетенций, глубокие </w:t>
      </w:r>
      <w:r w:rsidRPr="00A77B63">
        <w:rPr>
          <w:sz w:val="28"/>
          <w:szCs w:val="28"/>
        </w:rPr>
        <w:lastRenderedPageBreak/>
        <w:t>теоретические знания и наличие практических навыков; работа хорошо оформлена и своевременно представлена в департамент, полностью соответствует требованиям, предъявляемым к содержанию и оформлению ВКР; на защите освещены все вопросы исследования, ответы студента на вопросы профессионально грамотны, исчерпывающие, подкрепляются положениями нормативн</w:t>
      </w:r>
      <w:r w:rsidR="002B7639">
        <w:rPr>
          <w:sz w:val="28"/>
          <w:szCs w:val="28"/>
        </w:rPr>
        <w:t xml:space="preserve">ых </w:t>
      </w:r>
      <w:r w:rsidRPr="00A77B63">
        <w:rPr>
          <w:sz w:val="28"/>
          <w:szCs w:val="28"/>
        </w:rPr>
        <w:t>правовых актов, выводами и расчетами, отраженными в работе.</w:t>
      </w:r>
    </w:p>
    <w:p w14:paraId="70BDC34E" w14:textId="77777777" w:rsidR="00B25CD7" w:rsidRPr="00A77B63" w:rsidRDefault="00B25CD7" w:rsidP="00B25CD7">
      <w:pPr>
        <w:tabs>
          <w:tab w:val="left" w:pos="0"/>
        </w:tabs>
        <w:autoSpaceDE/>
        <w:autoSpaceDN/>
        <w:adjustRightInd/>
        <w:spacing w:line="360" w:lineRule="auto"/>
        <w:ind w:right="165" w:firstLine="709"/>
        <w:jc w:val="both"/>
        <w:rPr>
          <w:sz w:val="28"/>
          <w:szCs w:val="28"/>
        </w:rPr>
      </w:pPr>
      <w:r w:rsidRPr="00A77B63">
        <w:rPr>
          <w:sz w:val="28"/>
          <w:szCs w:val="28"/>
        </w:rPr>
        <w:t>Оценка «хорошо» ставится, если: 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 при написании и защите работы выпускником продемонстрирован средний уровень развития компетенций, наличие теоретических знаний и достаточных практических навыков; работа своевременно представлена в департамент, есть отдельные недостатки в ее оформлении; в процессе защиты работы дана общая характеристика основных положений работы, были неполные ответы на вопросы.</w:t>
      </w:r>
    </w:p>
    <w:p w14:paraId="3AFA7B40" w14:textId="77777777" w:rsidR="00B25CD7" w:rsidRPr="00A77B63" w:rsidRDefault="00B25CD7" w:rsidP="00B25CD7">
      <w:pPr>
        <w:tabs>
          <w:tab w:val="left" w:pos="0"/>
        </w:tabs>
        <w:autoSpaceDE/>
        <w:autoSpaceDN/>
        <w:adjustRightInd/>
        <w:spacing w:line="360" w:lineRule="auto"/>
        <w:ind w:right="165" w:firstLine="709"/>
        <w:jc w:val="both"/>
        <w:rPr>
          <w:sz w:val="28"/>
          <w:szCs w:val="28"/>
        </w:rPr>
      </w:pPr>
      <w:r w:rsidRPr="00A77B63">
        <w:rPr>
          <w:sz w:val="28"/>
          <w:szCs w:val="28"/>
        </w:rPr>
        <w:t>Оценка «удовлетворительно» ставится</w:t>
      </w:r>
      <w:r>
        <w:rPr>
          <w:sz w:val="28"/>
          <w:szCs w:val="28"/>
        </w:rPr>
        <w:t>,</w:t>
      </w:r>
      <w:r w:rsidRPr="00A77B63">
        <w:rPr>
          <w:sz w:val="28"/>
          <w:szCs w:val="28"/>
        </w:rPr>
        <w:t xml:space="preserve"> когда: тема работы раскрыта частично, но в основном правильно, допущено поверхностное изложение отдельных вопросов темы; в работе не использован  весь необходимый для исследования темы объем нормативных правовых актов,  литературы, статистической информации и других практических материалов, выводы и практические рекомендации не всегда обоснованы; при написании и защите работы выпускником продемонстрированы удовлетворительный уровень развития компетенций, отсутствие глубоких теоретических знаний и устойчивых практических навыков; работа своевременно представлена в департамент, однако не в полном объеме по содержанию и/или оформлению соответствует предъявляемым требованиям; в процессе защиты выпускник недостаточно полно изложил основные положения работы, испытывал затруднения при </w:t>
      </w:r>
      <w:r w:rsidRPr="00A77B63">
        <w:rPr>
          <w:sz w:val="28"/>
          <w:szCs w:val="28"/>
        </w:rPr>
        <w:lastRenderedPageBreak/>
        <w:t>ответах на вопросы.</w:t>
      </w:r>
    </w:p>
    <w:p w14:paraId="36572017" w14:textId="77777777" w:rsidR="00B25CD7" w:rsidRPr="00A77B63" w:rsidRDefault="00B25CD7" w:rsidP="00B25CD7">
      <w:pPr>
        <w:tabs>
          <w:tab w:val="left" w:pos="0"/>
        </w:tabs>
        <w:autoSpaceDE/>
        <w:autoSpaceDN/>
        <w:adjustRightInd/>
        <w:spacing w:line="360" w:lineRule="auto"/>
        <w:ind w:right="165" w:firstLine="709"/>
        <w:jc w:val="both"/>
        <w:rPr>
          <w:sz w:val="28"/>
          <w:szCs w:val="28"/>
        </w:rPr>
      </w:pPr>
      <w:r w:rsidRPr="00A77B63">
        <w:rPr>
          <w:sz w:val="28"/>
          <w:szCs w:val="28"/>
        </w:rPr>
        <w:t>Оценка «неудовлетворительно» ставится</w:t>
      </w:r>
      <w:r>
        <w:rPr>
          <w:sz w:val="28"/>
          <w:szCs w:val="28"/>
        </w:rPr>
        <w:t>,</w:t>
      </w:r>
      <w:r w:rsidRPr="00A77B63">
        <w:rPr>
          <w:sz w:val="28"/>
          <w:szCs w:val="28"/>
        </w:rPr>
        <w:t xml:space="preserve"> если: в работе отсутствует формулировка положений, выносимых на защиту;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компетенций; работа несвоевременно представлена в департамент, не в полном объеме по содержанию и оформлению соответствует предъявляемым требованиям; 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14:paraId="4776E407" w14:textId="77777777" w:rsidR="00B25CD7" w:rsidRDefault="00B25CD7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</w:p>
    <w:p w14:paraId="3716B9EF" w14:textId="77777777" w:rsidR="00B25CD7" w:rsidRDefault="00B25CD7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</w:p>
    <w:p w14:paraId="7DE7D40C" w14:textId="77777777" w:rsidR="00B25CD7" w:rsidRDefault="00B25CD7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</w:p>
    <w:p w14:paraId="41BEC27A" w14:textId="77777777" w:rsidR="008778B4" w:rsidRDefault="008778B4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br w:type="page"/>
      </w:r>
    </w:p>
    <w:p w14:paraId="4E378E5F" w14:textId="77777777" w:rsidR="00B25CD7" w:rsidRPr="00A77B63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10" w:name="_Toc28594688"/>
      <w:r w:rsidRPr="00A77B63">
        <w:rPr>
          <w:b/>
          <w:color w:val="000000"/>
          <w:sz w:val="28"/>
          <w:szCs w:val="22"/>
        </w:rPr>
        <w:lastRenderedPageBreak/>
        <w:t>Приложение 1</w:t>
      </w:r>
      <w:bookmarkEnd w:id="10"/>
      <w:r w:rsidRPr="00A77B63">
        <w:rPr>
          <w:b/>
          <w:color w:val="000000"/>
          <w:sz w:val="28"/>
          <w:szCs w:val="22"/>
        </w:rPr>
        <w:t xml:space="preserve"> </w:t>
      </w:r>
    </w:p>
    <w:p w14:paraId="445DBA5D" w14:textId="77777777" w:rsidR="00B25CD7" w:rsidRPr="00847919" w:rsidRDefault="00B25CD7" w:rsidP="00B25CD7">
      <w:pPr>
        <w:widowControl/>
        <w:autoSpaceDE/>
        <w:autoSpaceDN/>
        <w:adjustRightInd/>
        <w:spacing w:after="175" w:line="269" w:lineRule="auto"/>
        <w:ind w:right="56" w:hanging="10"/>
        <w:jc w:val="center"/>
        <w:rPr>
          <w:b/>
          <w:color w:val="000000"/>
          <w:sz w:val="16"/>
          <w:szCs w:val="16"/>
          <w:u w:val="single"/>
        </w:rPr>
      </w:pPr>
    </w:p>
    <w:p w14:paraId="5AC3522F" w14:textId="77777777" w:rsidR="00B25CD7" w:rsidRPr="00A77B63" w:rsidRDefault="00B25CD7" w:rsidP="00B25CD7">
      <w:pPr>
        <w:widowControl/>
        <w:autoSpaceDE/>
        <w:autoSpaceDN/>
        <w:adjustRightInd/>
        <w:spacing w:after="175" w:line="269" w:lineRule="auto"/>
        <w:ind w:right="56" w:hanging="10"/>
        <w:jc w:val="center"/>
        <w:rPr>
          <w:b/>
          <w:color w:val="000000"/>
          <w:sz w:val="28"/>
          <w:szCs w:val="28"/>
          <w:u w:val="single"/>
        </w:rPr>
      </w:pPr>
      <w:r w:rsidRPr="00A77B63">
        <w:rPr>
          <w:b/>
          <w:color w:val="000000"/>
          <w:sz w:val="28"/>
          <w:szCs w:val="28"/>
          <w:u w:val="single"/>
        </w:rPr>
        <w:t>Форма заявления о закреплении темы ВКР</w:t>
      </w:r>
    </w:p>
    <w:p w14:paraId="1234AB18" w14:textId="77777777" w:rsidR="00B25CD7" w:rsidRPr="00A77B63" w:rsidRDefault="00B25CD7" w:rsidP="00B25CD7">
      <w:pPr>
        <w:widowControl/>
        <w:autoSpaceDE/>
        <w:autoSpaceDN/>
        <w:adjustRightInd/>
        <w:spacing w:after="175" w:line="269" w:lineRule="auto"/>
        <w:ind w:right="56" w:hanging="10"/>
        <w:jc w:val="center"/>
        <w:rPr>
          <w:b/>
          <w:color w:val="000000"/>
          <w:sz w:val="28"/>
          <w:szCs w:val="28"/>
        </w:rPr>
      </w:pPr>
    </w:p>
    <w:tbl>
      <w:tblPr>
        <w:tblW w:w="9816" w:type="dxa"/>
        <w:tblInd w:w="262" w:type="dxa"/>
        <w:tblCellMar>
          <w:top w:w="4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96"/>
        <w:gridCol w:w="4741"/>
      </w:tblGrid>
      <w:tr w:rsidR="00B25CD7" w:rsidRPr="00AC5959" w14:paraId="59D4093D" w14:textId="77777777" w:rsidTr="0049018C">
        <w:trPr>
          <w:trHeight w:val="1030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7F47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22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ФИНАНСОВЫЙ УНИВЕРСИТЕТ </w:t>
            </w:r>
          </w:p>
          <w:p w14:paraId="20E38C2E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Департамент </w:t>
            </w:r>
            <w:r>
              <w:rPr>
                <w:color w:val="000000"/>
                <w:sz w:val="28"/>
                <w:szCs w:val="22"/>
              </w:rPr>
              <w:t>правового регулирования экономической деятельности</w:t>
            </w:r>
          </w:p>
        </w:tc>
        <w:tc>
          <w:tcPr>
            <w:tcW w:w="4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7BD4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77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Руководителю </w:t>
            </w:r>
            <w:r w:rsidR="008778B4">
              <w:rPr>
                <w:color w:val="000000"/>
                <w:sz w:val="28"/>
                <w:szCs w:val="22"/>
              </w:rPr>
              <w:t>Департамента</w:t>
            </w:r>
            <w:r w:rsidRPr="00AC5959">
              <w:rPr>
                <w:color w:val="000000"/>
                <w:sz w:val="28"/>
                <w:szCs w:val="22"/>
              </w:rPr>
              <w:t xml:space="preserve"> </w:t>
            </w:r>
          </w:p>
          <w:p w14:paraId="1FEC59EC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14:paraId="49426769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15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(Ф.И.О., уч. степень, уч. звание) </w:t>
            </w:r>
          </w:p>
          <w:p w14:paraId="1385F539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14:paraId="151D4987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15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         (Ф.И.О. обучающегося) </w:t>
            </w:r>
          </w:p>
          <w:p w14:paraId="1F9A6DE7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14:paraId="0276F0B1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15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    (наименование факультета) </w:t>
            </w:r>
          </w:p>
          <w:p w14:paraId="27FC6B80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14:paraId="19B4E5FF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97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            (№ учебной группы) </w:t>
            </w:r>
          </w:p>
          <w:p w14:paraId="4BE81F9C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154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Тел. студента ______________ </w:t>
            </w:r>
          </w:p>
          <w:p w14:paraId="23117173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116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E-mail студента ____________  </w:t>
            </w:r>
          </w:p>
          <w:p w14:paraId="6F3A1115" w14:textId="77777777" w:rsidR="00B25CD7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 </w:t>
            </w:r>
          </w:p>
          <w:p w14:paraId="21AE3756" w14:textId="77777777" w:rsidR="00B25CD7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</w:p>
          <w:p w14:paraId="338D9684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B25CD7" w:rsidRPr="00AC5959" w14:paraId="66A5D502" w14:textId="77777777" w:rsidTr="0049018C">
        <w:trPr>
          <w:trHeight w:val="34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34759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20" w:line="259" w:lineRule="auto"/>
              <w:rPr>
                <w:color w:val="000000"/>
                <w:sz w:val="28"/>
                <w:szCs w:val="22"/>
              </w:rPr>
            </w:pPr>
          </w:p>
          <w:p w14:paraId="7F84E12B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СОГЛАСЕН </w:t>
            </w:r>
          </w:p>
          <w:p w14:paraId="27BF2589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 </w:t>
            </w:r>
          </w:p>
          <w:p w14:paraId="6B0FB66F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__________       _______________ </w:t>
            </w:r>
          </w:p>
          <w:p w14:paraId="54D6ACF8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49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(дата)                                (подпись) </w:t>
            </w:r>
          </w:p>
          <w:p w14:paraId="4AB68E9E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  <w:p w14:paraId="588A2C26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C8519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  <w:p w14:paraId="0C1ADB04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  <w:p w14:paraId="7D50CE23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22EE" w14:textId="77777777" w:rsidR="00B25CD7" w:rsidRPr="00AC5959" w:rsidRDefault="00B25CD7" w:rsidP="0049018C">
            <w:pPr>
              <w:widowControl/>
              <w:autoSpaceDE/>
              <w:autoSpaceDN/>
              <w:adjustRightInd/>
              <w:spacing w:after="142"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14:paraId="02E991AF" w14:textId="77777777" w:rsidR="00B25CD7" w:rsidRPr="00AC5959" w:rsidRDefault="00B25CD7" w:rsidP="00AA40E4">
      <w:pPr>
        <w:keepNext/>
        <w:keepLines/>
        <w:widowControl/>
        <w:autoSpaceDE/>
        <w:autoSpaceDN/>
        <w:adjustRightInd/>
        <w:spacing w:after="13" w:line="247" w:lineRule="auto"/>
        <w:ind w:left="68" w:right="119" w:hanging="11"/>
        <w:jc w:val="center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ЗАЯВЛЕНИЕ</w:t>
      </w:r>
      <w:r w:rsidRPr="00AC5959">
        <w:rPr>
          <w:color w:val="000000"/>
          <w:sz w:val="28"/>
          <w:szCs w:val="22"/>
        </w:rPr>
        <w:t xml:space="preserve"> </w:t>
      </w:r>
    </w:p>
    <w:p w14:paraId="5586A5E3" w14:textId="77777777" w:rsidR="00B25CD7" w:rsidRPr="00AC5959" w:rsidRDefault="00B25CD7" w:rsidP="00B25CD7">
      <w:pPr>
        <w:widowControl/>
        <w:autoSpaceDE/>
        <w:autoSpaceDN/>
        <w:adjustRightInd/>
        <w:spacing w:after="25" w:line="259" w:lineRule="auto"/>
        <w:ind w:left="262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2996E1F7" w14:textId="77777777" w:rsidR="00B25CD7" w:rsidRPr="00AC5959" w:rsidRDefault="00B25CD7" w:rsidP="00B25CD7">
      <w:pPr>
        <w:widowControl/>
        <w:autoSpaceDE/>
        <w:autoSpaceDN/>
        <w:adjustRightInd/>
        <w:spacing w:after="121" w:line="269" w:lineRule="auto"/>
        <w:ind w:left="378" w:hanging="10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Прошу закрепить за мной тему ВКР</w:t>
      </w:r>
      <w:r>
        <w:rPr>
          <w:color w:val="000000"/>
          <w:sz w:val="28"/>
          <w:szCs w:val="22"/>
        </w:rPr>
        <w:t xml:space="preserve"> «</w:t>
      </w:r>
      <w:r w:rsidRPr="00AC5959">
        <w:rPr>
          <w:color w:val="000000"/>
          <w:sz w:val="28"/>
          <w:szCs w:val="22"/>
        </w:rPr>
        <w:t xml:space="preserve">_____________________________ </w:t>
      </w:r>
    </w:p>
    <w:p w14:paraId="1C678BD0" w14:textId="77777777" w:rsidR="00B25CD7" w:rsidRDefault="00B25CD7" w:rsidP="00B25CD7">
      <w:pPr>
        <w:widowControl/>
        <w:autoSpaceDE/>
        <w:autoSpaceDN/>
        <w:adjustRightInd/>
        <w:spacing w:after="124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______________________________________________________________</w:t>
      </w:r>
      <w:r>
        <w:rPr>
          <w:color w:val="000000"/>
          <w:sz w:val="28"/>
          <w:szCs w:val="22"/>
        </w:rPr>
        <w:t>».</w:t>
      </w:r>
    </w:p>
    <w:p w14:paraId="4B6B5E30" w14:textId="77777777" w:rsidR="00B25CD7" w:rsidRPr="00AC5959" w:rsidRDefault="00B25CD7" w:rsidP="00B25CD7">
      <w:pPr>
        <w:widowControl/>
        <w:autoSpaceDE/>
        <w:autoSpaceDN/>
        <w:adjustRightInd/>
        <w:spacing w:after="124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7109370B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ind w:right="257"/>
        <w:jc w:val="right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09919883" w14:textId="77777777"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403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«___» ____________ 20</w:t>
      </w:r>
      <w:r>
        <w:rPr>
          <w:color w:val="000000"/>
          <w:sz w:val="28"/>
          <w:szCs w:val="22"/>
        </w:rPr>
        <w:t>_</w:t>
      </w:r>
      <w:r w:rsidRPr="00AC5959">
        <w:rPr>
          <w:color w:val="000000"/>
          <w:sz w:val="28"/>
          <w:szCs w:val="22"/>
        </w:rPr>
        <w:t xml:space="preserve">_ г.                             ________________________    </w:t>
      </w:r>
      <w:r w:rsidRPr="00AC5959">
        <w:rPr>
          <w:i/>
          <w:color w:val="000000"/>
          <w:sz w:val="24"/>
          <w:szCs w:val="22"/>
        </w:rPr>
        <w:t xml:space="preserve">    </w:t>
      </w:r>
    </w:p>
    <w:p w14:paraId="31948247" w14:textId="77777777" w:rsidR="00B25CD7" w:rsidRPr="00AC5959" w:rsidRDefault="00B25CD7" w:rsidP="00B25CD7">
      <w:pPr>
        <w:widowControl/>
        <w:tabs>
          <w:tab w:val="center" w:pos="262"/>
          <w:tab w:val="center" w:pos="1114"/>
          <w:tab w:val="center" w:pos="6565"/>
          <w:tab w:val="center" w:pos="9618"/>
          <w:tab w:val="center" w:pos="10176"/>
        </w:tabs>
        <w:autoSpaceDE/>
        <w:autoSpaceDN/>
        <w:adjustRightInd/>
        <w:spacing w:after="8" w:line="249" w:lineRule="auto"/>
        <w:rPr>
          <w:color w:val="000000"/>
          <w:sz w:val="28"/>
          <w:szCs w:val="22"/>
        </w:rPr>
      </w:pPr>
      <w:r w:rsidRPr="00AC595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AC5959">
        <w:rPr>
          <w:color w:val="000000"/>
          <w:sz w:val="28"/>
          <w:szCs w:val="22"/>
        </w:rPr>
        <w:t xml:space="preserve">  </w:t>
      </w:r>
      <w:r w:rsidRPr="00AC5959">
        <w:rPr>
          <w:color w:val="000000"/>
          <w:sz w:val="28"/>
          <w:szCs w:val="22"/>
        </w:rPr>
        <w:tab/>
        <w:t xml:space="preserve"> </w:t>
      </w:r>
      <w:r w:rsidRPr="00AC5959">
        <w:rPr>
          <w:color w:val="000000"/>
          <w:sz w:val="28"/>
          <w:szCs w:val="22"/>
        </w:rPr>
        <w:tab/>
      </w:r>
      <w:r w:rsidRPr="00AC5959">
        <w:rPr>
          <w:color w:val="000000"/>
          <w:szCs w:val="22"/>
        </w:rPr>
        <w:t xml:space="preserve">                                      (подпись студента) </w:t>
      </w:r>
      <w:r w:rsidRPr="00AC5959">
        <w:rPr>
          <w:color w:val="000000"/>
          <w:szCs w:val="22"/>
        </w:rPr>
        <w:tab/>
        <w:t xml:space="preserve"> </w:t>
      </w:r>
      <w:r w:rsidRPr="00AC5959">
        <w:rPr>
          <w:color w:val="000000"/>
          <w:szCs w:val="22"/>
        </w:rPr>
        <w:tab/>
        <w:t xml:space="preserve"> </w:t>
      </w:r>
    </w:p>
    <w:p w14:paraId="2956A979" w14:textId="77777777" w:rsidR="00B25CD7" w:rsidRPr="00AC5959" w:rsidRDefault="00B25CD7" w:rsidP="00B25CD7">
      <w:pPr>
        <w:widowControl/>
        <w:autoSpaceDE/>
        <w:autoSpaceDN/>
        <w:adjustRightInd/>
        <w:spacing w:after="23" w:line="259" w:lineRule="auto"/>
        <w:ind w:left="262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 xml:space="preserve"> </w:t>
      </w:r>
    </w:p>
    <w:p w14:paraId="7CB04BF6" w14:textId="77777777"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Согласовано: </w:t>
      </w:r>
    </w:p>
    <w:p w14:paraId="125F27BD" w14:textId="77777777" w:rsidR="00B25CD7" w:rsidRPr="00AC5959" w:rsidRDefault="00B25CD7" w:rsidP="00B25CD7">
      <w:pPr>
        <w:widowControl/>
        <w:autoSpaceDE/>
        <w:autoSpaceDN/>
        <w:adjustRightInd/>
        <w:spacing w:after="24" w:line="259" w:lineRule="auto"/>
        <w:ind w:left="262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67842B70" w14:textId="77777777"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Руководитель ВКР   </w:t>
      </w:r>
    </w:p>
    <w:p w14:paraId="54836737" w14:textId="77777777" w:rsidR="00B25CD7" w:rsidRPr="00AC5959" w:rsidRDefault="00B25CD7" w:rsidP="00B25CD7">
      <w:pPr>
        <w:widowControl/>
        <w:autoSpaceDE/>
        <w:autoSpaceDN/>
        <w:adjustRightInd/>
        <w:spacing w:line="259" w:lineRule="auto"/>
        <w:ind w:left="262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14:paraId="501B88AA" w14:textId="77777777"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_________________________           ________________________ </w:t>
      </w:r>
    </w:p>
    <w:p w14:paraId="4B56B9E0" w14:textId="77777777" w:rsidR="00B25CD7" w:rsidRPr="00AC5959" w:rsidRDefault="00B25CD7" w:rsidP="00B25CD7">
      <w:pPr>
        <w:widowControl/>
        <w:autoSpaceDE/>
        <w:autoSpaceDN/>
        <w:adjustRightInd/>
        <w:spacing w:after="118" w:line="249" w:lineRule="auto"/>
        <w:ind w:left="257" w:hanging="10"/>
        <w:rPr>
          <w:color w:val="000000"/>
          <w:sz w:val="28"/>
          <w:szCs w:val="22"/>
        </w:rPr>
      </w:pPr>
      <w:r w:rsidRPr="00AC5959">
        <w:rPr>
          <w:color w:val="000000"/>
          <w:szCs w:val="22"/>
        </w:rPr>
        <w:t xml:space="preserve">                  (подпись)                                                                      (И.О. Фамилия) </w:t>
      </w:r>
    </w:p>
    <w:p w14:paraId="5925913A" w14:textId="77777777"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403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«___» ____________ 20</w:t>
      </w:r>
      <w:r>
        <w:rPr>
          <w:color w:val="000000"/>
          <w:sz w:val="28"/>
          <w:szCs w:val="22"/>
        </w:rPr>
        <w:t>_</w:t>
      </w:r>
      <w:r w:rsidRPr="00AC5959">
        <w:rPr>
          <w:color w:val="000000"/>
          <w:sz w:val="28"/>
          <w:szCs w:val="22"/>
        </w:rPr>
        <w:t xml:space="preserve">_ г.  </w:t>
      </w:r>
    </w:p>
    <w:p w14:paraId="11414985" w14:textId="77777777" w:rsidR="00B25CD7" w:rsidRPr="00AC5959" w:rsidRDefault="00B25CD7" w:rsidP="00B25CD7">
      <w:pPr>
        <w:widowControl/>
        <w:autoSpaceDE/>
        <w:autoSpaceDN/>
        <w:adjustRightInd/>
        <w:spacing w:after="12" w:line="232" w:lineRule="auto"/>
        <w:ind w:left="262" w:right="9482"/>
        <w:rPr>
          <w:color w:val="000000"/>
          <w:sz w:val="28"/>
          <w:szCs w:val="22"/>
        </w:rPr>
      </w:pPr>
      <w:r w:rsidRPr="00AC5959">
        <w:rPr>
          <w:i/>
          <w:color w:val="000000"/>
          <w:sz w:val="24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 xml:space="preserve"> </w:t>
      </w:r>
    </w:p>
    <w:p w14:paraId="10AE38EE" w14:textId="77777777" w:rsidR="00B25CD7" w:rsidRPr="00C4092A" w:rsidRDefault="00B25CD7" w:rsidP="00B25CD7">
      <w:pPr>
        <w:widowControl/>
        <w:autoSpaceDE/>
        <w:autoSpaceDN/>
        <w:adjustRightInd/>
        <w:spacing w:after="537" w:line="259" w:lineRule="auto"/>
        <w:ind w:left="704"/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  <w:r w:rsidRPr="00AC5959">
        <w:rPr>
          <w:rFonts w:ascii="Calibri" w:eastAsia="Calibri" w:hAnsi="Calibri" w:cs="Calibri"/>
          <w:b/>
          <w:color w:val="000000"/>
          <w:sz w:val="28"/>
          <w:szCs w:val="22"/>
        </w:rPr>
        <w:t xml:space="preserve"> </w:t>
      </w:r>
    </w:p>
    <w:p w14:paraId="06CAAC20" w14:textId="77777777" w:rsidR="00B25CD7" w:rsidRPr="00C4092A" w:rsidRDefault="00B25CD7" w:rsidP="00B25CD7">
      <w:pPr>
        <w:widowControl/>
        <w:autoSpaceDE/>
        <w:autoSpaceDN/>
        <w:adjustRightInd/>
        <w:spacing w:after="537" w:line="259" w:lineRule="auto"/>
        <w:ind w:left="704"/>
        <w:jc w:val="center"/>
        <w:rPr>
          <w:color w:val="000000"/>
          <w:sz w:val="28"/>
          <w:szCs w:val="22"/>
        </w:rPr>
      </w:pPr>
    </w:p>
    <w:p w14:paraId="2839FACE" w14:textId="77777777" w:rsidR="00B25CD7" w:rsidRPr="00A77B63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11" w:name="_Toc28594689"/>
      <w:r w:rsidRPr="00A77B63">
        <w:rPr>
          <w:b/>
          <w:color w:val="000000"/>
          <w:sz w:val="28"/>
          <w:szCs w:val="22"/>
        </w:rPr>
        <w:lastRenderedPageBreak/>
        <w:t>Приложение 2</w:t>
      </w:r>
      <w:bookmarkEnd w:id="11"/>
      <w:r w:rsidRPr="00A77B63">
        <w:rPr>
          <w:b/>
          <w:color w:val="000000"/>
          <w:sz w:val="28"/>
          <w:szCs w:val="22"/>
        </w:rPr>
        <w:t xml:space="preserve"> </w:t>
      </w:r>
    </w:p>
    <w:p w14:paraId="535766A2" w14:textId="77777777" w:rsidR="00B25CD7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sz w:val="28"/>
          <w:szCs w:val="28"/>
        </w:rPr>
      </w:pPr>
    </w:p>
    <w:p w14:paraId="5B093EB9" w14:textId="18DF00CA" w:rsidR="00B25CD7" w:rsidRPr="00847919" w:rsidRDefault="00AF4CC8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25E3C" wp14:editId="725DF077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3293110" cy="1847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5104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4E3054" w14:paraId="6C24D138" w14:textId="77777777" w:rsidTr="0049018C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82E1FF" w14:textId="77777777" w:rsidR="004E3054" w:rsidRPr="00847919" w:rsidRDefault="004E3054" w:rsidP="0049018C">
                                  <w:pPr>
                                    <w:spacing w:line="360" w:lineRule="auto"/>
                                    <w:ind w:left="142" w:right="-61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4791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ФИНАНСОВЫЙ УНИВЕРСИТЕТ</w:t>
                                  </w:r>
                                </w:p>
                              </w:tc>
                            </w:tr>
                            <w:tr w:rsidR="004E3054" w:rsidRPr="000935B9" w14:paraId="2433A233" w14:textId="77777777" w:rsidTr="0049018C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7B4C86" w14:textId="77777777" w:rsidR="004E3054" w:rsidRPr="000935B9" w:rsidRDefault="004E3054" w:rsidP="0049018C">
                                  <w:pPr>
                                    <w:ind w:right="-3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Департамент правового регулирования экономической деятельности</w:t>
                                  </w:r>
                                </w:p>
                              </w:tc>
                            </w:tr>
                          </w:tbl>
                          <w:p w14:paraId="6BE2391E" w14:textId="77777777" w:rsidR="004E3054" w:rsidRDefault="004E3054" w:rsidP="00B25CD7">
                            <w:pPr>
                              <w:spacing w:line="360" w:lineRule="auto"/>
                              <w:ind w:left="142" w:right="-35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5E3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3.5pt;width:259.3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" stroked="f">
                <v:textbox>
                  <w:txbxContent>
                    <w:tbl>
                      <w:tblPr>
                        <w:tblStyle w:val="51"/>
                        <w:tblW w:w="5104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4E3054" w14:paraId="6C24D138" w14:textId="77777777" w:rsidTr="0049018C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82E1FF" w14:textId="77777777" w:rsidR="004E3054" w:rsidRPr="00847919" w:rsidRDefault="004E3054" w:rsidP="0049018C">
                            <w:pPr>
                              <w:spacing w:line="360" w:lineRule="auto"/>
                              <w:ind w:left="142" w:right="-61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919">
                              <w:rPr>
                                <w:b/>
                                <w:sz w:val="28"/>
                                <w:szCs w:val="28"/>
                              </w:rPr>
                              <w:t>ФИНАНСОВЫЙ УНИВЕРСИТЕТ</w:t>
                            </w:r>
                          </w:p>
                        </w:tc>
                      </w:tr>
                      <w:tr w:rsidR="004E3054" w:rsidRPr="000935B9" w14:paraId="2433A233" w14:textId="77777777" w:rsidTr="0049018C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7B4C86" w14:textId="77777777" w:rsidR="004E3054" w:rsidRPr="000935B9" w:rsidRDefault="004E3054" w:rsidP="0049018C">
                            <w:pPr>
                              <w:ind w:right="-3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Департамент правового регулирования экономической деятельности</w:t>
                            </w:r>
                          </w:p>
                        </w:tc>
                      </w:tr>
                    </w:tbl>
                    <w:p w14:paraId="6BE2391E" w14:textId="77777777" w:rsidR="004E3054" w:rsidRDefault="004E3054" w:rsidP="00B25CD7">
                      <w:pPr>
                        <w:spacing w:line="360" w:lineRule="auto"/>
                        <w:ind w:left="142" w:right="-35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61B74" wp14:editId="088CE0AE">
                <wp:simplePos x="0" y="0"/>
                <wp:positionH relativeFrom="margin">
                  <wp:posOffset>3380105</wp:posOffset>
                </wp:positionH>
                <wp:positionV relativeFrom="paragraph">
                  <wp:posOffset>490220</wp:posOffset>
                </wp:positionV>
                <wp:extent cx="2924810" cy="18478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D859" w14:textId="77777777" w:rsidR="004E3054" w:rsidRPr="00847919" w:rsidRDefault="004E3054" w:rsidP="00B25CD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919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24D0A0C1" w14:textId="77777777" w:rsidR="004E3054" w:rsidRPr="007D6DB4" w:rsidRDefault="004E3054" w:rsidP="00B25CD7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выпускной квалификационной работы</w:t>
                            </w:r>
                          </w:p>
                          <w:p w14:paraId="72B3DE75" w14:textId="77777777" w:rsidR="004E3054" w:rsidRPr="00C4092A" w:rsidRDefault="004E3054" w:rsidP="00B25C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796A203E" w14:textId="77777777" w:rsidR="004E3054" w:rsidRPr="007D6DB4" w:rsidRDefault="004E3054" w:rsidP="00B25CD7">
                            <w:pPr>
                              <w:jc w:val="center"/>
                            </w:pPr>
                            <w:r w:rsidRPr="007D6DB4">
                              <w:t>(должность)</w:t>
                            </w:r>
                          </w:p>
                          <w:p w14:paraId="7763E088" w14:textId="77777777" w:rsidR="004E3054" w:rsidRDefault="004E3054" w:rsidP="00B25C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4DA9C4E8" w14:textId="77777777" w:rsidR="004E3054" w:rsidRPr="007D6DB4" w:rsidRDefault="004E3054" w:rsidP="00B25CD7">
                            <w:pPr>
                              <w:jc w:val="center"/>
                            </w:pPr>
                            <w:r w:rsidRPr="007D6DB4">
                              <w:t>(подпись)                 (</w:t>
                            </w:r>
                            <w:r>
                              <w:t>И</w:t>
                            </w:r>
                            <w:r w:rsidRPr="007D6DB4">
                              <w:t>.</w:t>
                            </w:r>
                            <w:r>
                              <w:t>О</w:t>
                            </w:r>
                            <w:r w:rsidRPr="007D6DB4">
                              <w:t xml:space="preserve">. </w:t>
                            </w:r>
                            <w:r>
                              <w:t>Ф</w:t>
                            </w:r>
                            <w:r w:rsidRPr="007D6DB4">
                              <w:t>амилия)</w:t>
                            </w:r>
                          </w:p>
                          <w:p w14:paraId="04F3C9BB" w14:textId="77777777" w:rsidR="004E3054" w:rsidRPr="0004214A" w:rsidRDefault="004E3054" w:rsidP="00B25CD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1B74" id="_x0000_s1027" type="#_x0000_t202" style="position:absolute;left:0;text-align:left;margin-left:266.15pt;margin-top:38.6pt;width:230.3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" stroked="f">
                <v:textbox>
                  <w:txbxContent>
                    <w:p w14:paraId="4938D859" w14:textId="77777777" w:rsidR="004E3054" w:rsidRPr="00847919" w:rsidRDefault="004E3054" w:rsidP="00B25CD7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7919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14:paraId="24D0A0C1" w14:textId="77777777" w:rsidR="004E3054" w:rsidRPr="007D6DB4" w:rsidRDefault="004E3054" w:rsidP="00B25CD7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sz w:val="28"/>
                          <w:szCs w:val="28"/>
                        </w:rPr>
                        <w:t>выпускной квалификационной работы</w:t>
                      </w:r>
                    </w:p>
                    <w:p w14:paraId="72B3DE75" w14:textId="77777777" w:rsidR="004E3054" w:rsidRPr="00C4092A" w:rsidRDefault="004E3054" w:rsidP="00B25C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796A203E" w14:textId="77777777" w:rsidR="004E3054" w:rsidRPr="007D6DB4" w:rsidRDefault="004E3054" w:rsidP="00B25CD7">
                      <w:pPr>
                        <w:jc w:val="center"/>
                      </w:pPr>
                      <w:r w:rsidRPr="007D6DB4">
                        <w:t>(должность)</w:t>
                      </w:r>
                    </w:p>
                    <w:p w14:paraId="7763E088" w14:textId="77777777" w:rsidR="004E3054" w:rsidRDefault="004E3054" w:rsidP="00B25C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4DA9C4E8" w14:textId="77777777" w:rsidR="004E3054" w:rsidRPr="007D6DB4" w:rsidRDefault="004E3054" w:rsidP="00B25CD7">
                      <w:pPr>
                        <w:jc w:val="center"/>
                      </w:pPr>
                      <w:r w:rsidRPr="007D6DB4">
                        <w:t>(подпись)                 (</w:t>
                      </w:r>
                      <w:r>
                        <w:t>И</w:t>
                      </w:r>
                      <w:r w:rsidRPr="007D6DB4">
                        <w:t>.</w:t>
                      </w:r>
                      <w:r>
                        <w:t>О</w:t>
                      </w:r>
                      <w:r w:rsidRPr="007D6DB4">
                        <w:t xml:space="preserve">. </w:t>
                      </w:r>
                      <w:r>
                        <w:t>Ф</w:t>
                      </w:r>
                      <w:r w:rsidRPr="007D6DB4">
                        <w:t>амилия)</w:t>
                      </w:r>
                    </w:p>
                    <w:p w14:paraId="04F3C9BB" w14:textId="77777777" w:rsidR="004E3054" w:rsidRPr="0004214A" w:rsidRDefault="004E3054" w:rsidP="00B25CD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4214A">
                        <w:rPr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D218E7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D218E7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CD7" w:rsidRPr="00847919">
        <w:rPr>
          <w:sz w:val="28"/>
          <w:szCs w:val="28"/>
        </w:rPr>
        <w:t>Ф</w:t>
      </w:r>
      <w:r w:rsidR="00B25CD7" w:rsidRPr="00847919">
        <w:rPr>
          <w:b/>
          <w:sz w:val="28"/>
          <w:szCs w:val="28"/>
        </w:rPr>
        <w:t>орма задания на ВКР</w:t>
      </w:r>
    </w:p>
    <w:p w14:paraId="0CB8324D" w14:textId="41FBC006" w:rsidR="00B25CD7" w:rsidRPr="00847919" w:rsidRDefault="00AF4CC8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8346A" wp14:editId="0A64396D">
                <wp:simplePos x="0" y="0"/>
                <wp:positionH relativeFrom="margin">
                  <wp:posOffset>3810</wp:posOffset>
                </wp:positionH>
                <wp:positionV relativeFrom="paragraph">
                  <wp:posOffset>372110</wp:posOffset>
                </wp:positionV>
                <wp:extent cx="3151505" cy="1771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1675" w14:textId="77777777" w:rsidR="004E3054" w:rsidRPr="00A70D64" w:rsidRDefault="004E3054" w:rsidP="00B25CD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6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2179"/>
                            </w:tblGrid>
                            <w:tr w:rsidR="004E3054" w:rsidRPr="00032974" w14:paraId="04B8FA30" w14:textId="77777777" w:rsidTr="0049018C">
                              <w:trPr>
                                <w:trHeight w:val="31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427780" w14:textId="77777777" w:rsidR="004E3054" w:rsidRPr="00032974" w:rsidRDefault="004E3054" w:rsidP="0049018C">
                                  <w:pPr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Руководитель д</w:t>
                                  </w:r>
                                  <w:r w:rsidRPr="00032974">
                                    <w:rPr>
                                      <w:sz w:val="28"/>
                                      <w:szCs w:val="28"/>
                                    </w:rPr>
                                    <w:t>епартамент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а/ кафедры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EF19AE" w14:textId="77777777" w:rsidR="004E3054" w:rsidRPr="00032974" w:rsidRDefault="004E3054" w:rsidP="004901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3054" w:rsidRPr="00543DED" w14:paraId="69CE8890" w14:textId="77777777" w:rsidTr="0049018C">
                              <w:tc>
                                <w:tcPr>
                                  <w:tcW w:w="37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62ABF9" w14:textId="77777777" w:rsidR="004E3054" w:rsidRDefault="004E3054" w:rsidP="004901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6C5390" w14:textId="77777777" w:rsidR="004E3054" w:rsidRPr="00543DED" w:rsidRDefault="004E3054" w:rsidP="004901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9E091" w14:textId="77777777" w:rsidR="004E3054" w:rsidRDefault="004E3054" w:rsidP="00B25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346A" id="_x0000_s1028" type="#_x0000_t202" style="position:absolute;left:0;text-align:left;margin-left:.3pt;margin-top:29.3pt;width:248.1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" stroked="f">
                <v:textbox>
                  <w:txbxContent>
                    <w:p w14:paraId="5CB81675" w14:textId="77777777" w:rsidR="004E3054" w:rsidRPr="00A70D64" w:rsidRDefault="004E3054" w:rsidP="00B25CD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6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2179"/>
                      </w:tblGrid>
                      <w:tr w:rsidR="004E3054" w:rsidRPr="00032974" w14:paraId="04B8FA30" w14:textId="77777777" w:rsidTr="0049018C">
                        <w:trPr>
                          <w:trHeight w:val="310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427780" w14:textId="77777777" w:rsidR="004E3054" w:rsidRPr="00032974" w:rsidRDefault="004E3054" w:rsidP="0049018C">
                            <w:pPr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д</w:t>
                            </w:r>
                            <w:r w:rsidRPr="00032974">
                              <w:rPr>
                                <w:sz w:val="28"/>
                                <w:szCs w:val="28"/>
                              </w:rPr>
                              <w:t>епартамент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а/ кафедры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EF19AE" w14:textId="77777777" w:rsidR="004E3054" w:rsidRPr="00032974" w:rsidRDefault="004E3054" w:rsidP="00490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3054" w:rsidRPr="00543DED" w14:paraId="69CE8890" w14:textId="77777777" w:rsidTr="0049018C">
                        <w:tc>
                          <w:tcPr>
                            <w:tcW w:w="37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62ABF9" w14:textId="77777777" w:rsidR="004E3054" w:rsidRDefault="004E3054" w:rsidP="00490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6C5390" w14:textId="77777777" w:rsidR="004E3054" w:rsidRPr="00543DED" w:rsidRDefault="004E3054" w:rsidP="00490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59E091" w14:textId="77777777" w:rsidR="004E3054" w:rsidRDefault="004E3054" w:rsidP="00B25CD7"/>
                  </w:txbxContent>
                </v:textbox>
                <w10:wrap type="square" anchorx="margin"/>
              </v:shape>
            </w:pict>
          </mc:Fallback>
        </mc:AlternateContent>
      </w:r>
    </w:p>
    <w:p w14:paraId="116E6774" w14:textId="77777777" w:rsidR="00B25CD7" w:rsidRPr="00847919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ЗАДАНИЕ </w:t>
      </w:r>
    </w:p>
    <w:p w14:paraId="53837873" w14:textId="77777777" w:rsidR="00B25CD7" w:rsidRPr="00847919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>на выпускную квалификационную работу</w:t>
      </w:r>
    </w:p>
    <w:p w14:paraId="75B0AD2A" w14:textId="77777777"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обучающемуся________________________</w:t>
      </w:r>
      <w:r>
        <w:rPr>
          <w:sz w:val="28"/>
          <w:szCs w:val="28"/>
        </w:rPr>
        <w:t>_____________________________</w:t>
      </w:r>
    </w:p>
    <w:p w14:paraId="15F018D9" w14:textId="77777777" w:rsidR="00B25CD7" w:rsidRPr="00847919" w:rsidRDefault="00B25CD7" w:rsidP="00B25CD7">
      <w:pPr>
        <w:widowControl/>
        <w:autoSpaceDE/>
        <w:autoSpaceDN/>
        <w:adjustRightInd/>
        <w:ind w:left="993" w:right="165"/>
        <w:jc w:val="center"/>
        <w:rPr>
          <w:sz w:val="24"/>
          <w:szCs w:val="24"/>
        </w:rPr>
      </w:pPr>
      <w:r w:rsidRPr="00847919">
        <w:rPr>
          <w:sz w:val="24"/>
          <w:szCs w:val="24"/>
        </w:rPr>
        <w:t>(фамилия, имя, отчество )</w:t>
      </w:r>
    </w:p>
    <w:p w14:paraId="36F60896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Тема выпускной квалификационной работы «__________________</w:t>
      </w:r>
      <w:r>
        <w:rPr>
          <w:sz w:val="28"/>
          <w:szCs w:val="28"/>
        </w:rPr>
        <w:t>______</w:t>
      </w:r>
      <w:r w:rsidRPr="00847919">
        <w:rPr>
          <w:sz w:val="28"/>
          <w:szCs w:val="28"/>
        </w:rPr>
        <w:t>_»</w:t>
      </w:r>
    </w:p>
    <w:p w14:paraId="17B42E79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  <w:u w:val="single"/>
        </w:rPr>
      </w:pPr>
      <w:r w:rsidRPr="00847919">
        <w:rPr>
          <w:sz w:val="28"/>
          <w:szCs w:val="28"/>
        </w:rPr>
        <w:t>закреплена приказом Финуниверситета от «___»_____________ 20__ г. №</w:t>
      </w:r>
      <w:r>
        <w:rPr>
          <w:sz w:val="28"/>
          <w:szCs w:val="28"/>
        </w:rPr>
        <w:t xml:space="preserve"> __</w:t>
      </w:r>
    </w:p>
    <w:p w14:paraId="76679279" w14:textId="77777777" w:rsidR="008778B4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Целевая установка: разработка предложений по использованию результатов работы</w:t>
      </w:r>
      <w:r w:rsidRPr="00847919">
        <w:rPr>
          <w:sz w:val="28"/>
          <w:szCs w:val="28"/>
          <w:vertAlign w:val="superscript"/>
        </w:rPr>
        <w:footnoteReference w:id="2"/>
      </w:r>
      <w:r w:rsidRPr="00847919">
        <w:rPr>
          <w:sz w:val="28"/>
          <w:szCs w:val="28"/>
        </w:rPr>
        <w:t xml:space="preserve"> 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14:paraId="7E6B26D6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Основные вопросы, подлежащие разработке (исследованию):</w:t>
      </w:r>
    </w:p>
    <w:p w14:paraId="6FBDDBBF" w14:textId="77777777"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1._______________________________________________________________________________________________________________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14:paraId="61A41FE7" w14:textId="77777777"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2._______________________________________________________________________________________________________________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847919">
        <w:rPr>
          <w:sz w:val="28"/>
          <w:szCs w:val="28"/>
        </w:rPr>
        <w:t>3.____________________________________________________________________________________________________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14:paraId="7068C1F3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rPr>
          <w:sz w:val="28"/>
          <w:szCs w:val="28"/>
        </w:rPr>
      </w:pPr>
    </w:p>
    <w:p w14:paraId="7DE569BB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rPr>
          <w:i/>
          <w:sz w:val="28"/>
          <w:szCs w:val="28"/>
        </w:rPr>
      </w:pPr>
      <w:r w:rsidRPr="00847919">
        <w:rPr>
          <w:i/>
          <w:sz w:val="28"/>
          <w:szCs w:val="28"/>
        </w:rPr>
        <w:t>Основная литература указывается в Приложении к заданию</w:t>
      </w:r>
    </w:p>
    <w:p w14:paraId="65161ED9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</w:p>
    <w:p w14:paraId="1CAA44AC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Дата выдачи задания «___»_____________ 20__ г.</w:t>
      </w:r>
    </w:p>
    <w:p w14:paraId="4B194C28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Задание получил:_____</w:t>
      </w:r>
      <w:r>
        <w:rPr>
          <w:sz w:val="28"/>
          <w:szCs w:val="28"/>
        </w:rPr>
        <w:t>_</w:t>
      </w:r>
      <w:r w:rsidRPr="00847919">
        <w:rPr>
          <w:sz w:val="28"/>
          <w:szCs w:val="28"/>
        </w:rPr>
        <w:t>________________________________________________</w:t>
      </w:r>
    </w:p>
    <w:p w14:paraId="248B73EC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jc w:val="center"/>
        <w:rPr>
          <w:sz w:val="24"/>
          <w:szCs w:val="24"/>
          <w:u w:val="single"/>
        </w:rPr>
      </w:pPr>
      <w:r w:rsidRPr="00847919">
        <w:rPr>
          <w:sz w:val="24"/>
          <w:szCs w:val="24"/>
        </w:rPr>
        <w:t>(подпись, Ф</w:t>
      </w:r>
      <w:r>
        <w:rPr>
          <w:sz w:val="24"/>
          <w:szCs w:val="24"/>
        </w:rPr>
        <w:t>.</w:t>
      </w:r>
      <w:r w:rsidRPr="0084791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847919">
        <w:rPr>
          <w:sz w:val="24"/>
          <w:szCs w:val="24"/>
        </w:rPr>
        <w:t>О</w:t>
      </w:r>
      <w:r>
        <w:rPr>
          <w:sz w:val="24"/>
          <w:szCs w:val="24"/>
        </w:rPr>
        <w:t>. студента</w:t>
      </w:r>
      <w:r w:rsidRPr="00847919">
        <w:rPr>
          <w:sz w:val="24"/>
          <w:szCs w:val="24"/>
        </w:rPr>
        <w:t>)</w:t>
      </w:r>
    </w:p>
    <w:p w14:paraId="14EAF2F6" w14:textId="77777777" w:rsidR="00B25CD7" w:rsidRPr="00C4092A" w:rsidRDefault="00B25CD7" w:rsidP="00B25CD7">
      <w:pPr>
        <w:widowControl/>
        <w:autoSpaceDE/>
        <w:autoSpaceDN/>
        <w:adjustRightInd/>
        <w:spacing w:line="259" w:lineRule="auto"/>
        <w:ind w:left="10" w:right="327" w:hanging="10"/>
        <w:jc w:val="right"/>
        <w:rPr>
          <w:b/>
          <w:color w:val="000000"/>
          <w:sz w:val="28"/>
          <w:szCs w:val="22"/>
        </w:rPr>
      </w:pPr>
    </w:p>
    <w:p w14:paraId="1477931F" w14:textId="77777777" w:rsidR="00B25CD7" w:rsidRPr="0084791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12" w:name="_Toc28594690"/>
      <w:r w:rsidRPr="00847919">
        <w:rPr>
          <w:b/>
          <w:color w:val="000000"/>
          <w:sz w:val="28"/>
          <w:szCs w:val="22"/>
        </w:rPr>
        <w:t>Приложение 3</w:t>
      </w:r>
      <w:bookmarkEnd w:id="12"/>
      <w:r w:rsidRPr="00847919">
        <w:rPr>
          <w:b/>
          <w:color w:val="000000"/>
          <w:sz w:val="28"/>
          <w:szCs w:val="22"/>
        </w:rPr>
        <w:t xml:space="preserve"> </w:t>
      </w:r>
    </w:p>
    <w:p w14:paraId="4A53D83D" w14:textId="77777777" w:rsidR="00B25CD7" w:rsidRDefault="00B25CD7" w:rsidP="00AA40E4">
      <w:pPr>
        <w:keepNext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Форма отзыва руководителя о работе обучающегося </w:t>
      </w:r>
    </w:p>
    <w:p w14:paraId="0D9B7D0C" w14:textId="77777777" w:rsidR="00B25CD7" w:rsidRPr="00847919" w:rsidRDefault="00B25CD7" w:rsidP="00AA40E4">
      <w:pPr>
        <w:keepNext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>в период подготовки ВКР</w:t>
      </w:r>
    </w:p>
    <w:p w14:paraId="2118E384" w14:textId="77777777" w:rsidR="00B25CD7" w:rsidRPr="00847919" w:rsidRDefault="00B25CD7" w:rsidP="00B25CD7">
      <w:pPr>
        <w:widowControl/>
        <w:autoSpaceDE/>
        <w:autoSpaceDN/>
        <w:adjustRightInd/>
        <w:ind w:left="5760"/>
        <w:jc w:val="center"/>
        <w:rPr>
          <w:rFonts w:eastAsia="Calibri"/>
          <w:sz w:val="28"/>
          <w:szCs w:val="28"/>
          <w:lang w:eastAsia="en-US"/>
        </w:rPr>
      </w:pPr>
    </w:p>
    <w:p w14:paraId="52DD1498" w14:textId="77777777" w:rsidR="00B25CD7" w:rsidRPr="00847919" w:rsidRDefault="00B25CD7" w:rsidP="00B25CD7">
      <w:pPr>
        <w:shd w:val="clear" w:color="auto" w:fill="FFFFFF"/>
        <w:ind w:right="165"/>
        <w:jc w:val="center"/>
        <w:rPr>
          <w:spacing w:val="8"/>
          <w:sz w:val="24"/>
          <w:szCs w:val="24"/>
        </w:rPr>
      </w:pPr>
      <w:r w:rsidRPr="00847919">
        <w:rPr>
          <w:spacing w:val="8"/>
          <w:sz w:val="24"/>
          <w:szCs w:val="24"/>
        </w:rPr>
        <w:t>Федеральное государственное образовательное бюджетное</w:t>
      </w:r>
    </w:p>
    <w:p w14:paraId="066BFCAA" w14:textId="77777777" w:rsidR="00B25CD7" w:rsidRPr="00847919" w:rsidRDefault="00B25CD7" w:rsidP="00B25CD7">
      <w:pPr>
        <w:shd w:val="clear" w:color="auto" w:fill="FFFFFF"/>
        <w:ind w:right="165"/>
        <w:jc w:val="center"/>
        <w:rPr>
          <w:b/>
          <w:spacing w:val="8"/>
          <w:sz w:val="24"/>
          <w:szCs w:val="24"/>
        </w:rPr>
      </w:pPr>
      <w:r w:rsidRPr="00847919">
        <w:rPr>
          <w:spacing w:val="8"/>
          <w:sz w:val="24"/>
          <w:szCs w:val="24"/>
        </w:rPr>
        <w:t>учреждение высшего образования</w:t>
      </w:r>
    </w:p>
    <w:p w14:paraId="77C8B961" w14:textId="77777777" w:rsidR="00B25CD7" w:rsidRPr="00847919" w:rsidRDefault="00B25CD7" w:rsidP="00B25CD7">
      <w:pPr>
        <w:shd w:val="clear" w:color="auto" w:fill="FFFFFF"/>
        <w:ind w:right="165"/>
        <w:jc w:val="center"/>
        <w:rPr>
          <w:b/>
          <w:spacing w:val="8"/>
          <w:sz w:val="28"/>
          <w:szCs w:val="28"/>
        </w:rPr>
      </w:pPr>
      <w:r w:rsidRPr="00847919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6A7CC435" w14:textId="77777777" w:rsidR="00B25CD7" w:rsidRPr="00847919" w:rsidRDefault="00B25CD7" w:rsidP="00B25CD7">
      <w:pPr>
        <w:shd w:val="clear" w:color="auto" w:fill="FFFFFF"/>
        <w:spacing w:line="480" w:lineRule="auto"/>
        <w:ind w:right="165"/>
        <w:jc w:val="center"/>
        <w:rPr>
          <w:b/>
          <w:spacing w:val="8"/>
          <w:sz w:val="28"/>
          <w:szCs w:val="28"/>
        </w:rPr>
      </w:pPr>
      <w:r w:rsidRPr="00847919">
        <w:rPr>
          <w:b/>
          <w:spacing w:val="8"/>
          <w:sz w:val="28"/>
          <w:szCs w:val="28"/>
        </w:rPr>
        <w:t>(Финансовый университет)</w:t>
      </w:r>
    </w:p>
    <w:p w14:paraId="4F801CC4" w14:textId="77777777" w:rsidR="00B25CD7" w:rsidRPr="00847919" w:rsidRDefault="00B25CD7" w:rsidP="00B25CD7">
      <w:pPr>
        <w:autoSpaceDE/>
        <w:autoSpaceDN/>
        <w:adjustRightInd/>
        <w:ind w:right="165"/>
        <w:jc w:val="center"/>
        <w:rPr>
          <w:sz w:val="28"/>
          <w:szCs w:val="28"/>
        </w:rPr>
      </w:pPr>
    </w:p>
    <w:p w14:paraId="00DC5A2F" w14:textId="77777777" w:rsidR="00B25CD7" w:rsidRPr="00847919" w:rsidRDefault="00B25CD7" w:rsidP="00B25CD7">
      <w:pPr>
        <w:autoSpaceDE/>
        <w:autoSpaceDN/>
        <w:adjustRightInd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>ОТЗЫВ РУКОВОДИТЕЛЯ</w:t>
      </w:r>
    </w:p>
    <w:p w14:paraId="207C5B6C" w14:textId="77777777" w:rsidR="00B25CD7" w:rsidRPr="00847919" w:rsidRDefault="00B25CD7" w:rsidP="00B25CD7">
      <w:pPr>
        <w:autoSpaceDE/>
        <w:autoSpaceDN/>
        <w:adjustRightInd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о работе обучающегося в период подготовки </w:t>
      </w:r>
    </w:p>
    <w:p w14:paraId="5DCC075D" w14:textId="77777777" w:rsidR="00B25CD7" w:rsidRPr="00847919" w:rsidRDefault="00B25CD7" w:rsidP="00B25CD7">
      <w:pPr>
        <w:autoSpaceDE/>
        <w:autoSpaceDN/>
        <w:adjustRightInd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 ВКР по программе </w:t>
      </w:r>
      <w:r w:rsidR="00366B13">
        <w:rPr>
          <w:b/>
          <w:sz w:val="28"/>
          <w:szCs w:val="28"/>
        </w:rPr>
        <w:t>бакалавриата</w:t>
      </w:r>
      <w:r w:rsidRPr="00847919">
        <w:rPr>
          <w:b/>
          <w:sz w:val="28"/>
          <w:szCs w:val="28"/>
          <w:vertAlign w:val="superscript"/>
        </w:rPr>
        <w:footnoteReference w:id="3"/>
      </w:r>
    </w:p>
    <w:p w14:paraId="77436AEA" w14:textId="77777777"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</w:p>
    <w:p w14:paraId="7069795B" w14:textId="77777777" w:rsidR="00B25CD7" w:rsidRPr="00847919" w:rsidRDefault="00B25CD7" w:rsidP="00B25CD7">
      <w:pPr>
        <w:widowControl/>
        <w:autoSpaceDE/>
        <w:autoSpaceDN/>
        <w:adjustRightInd/>
        <w:spacing w:line="240" w:lineRule="exact"/>
        <w:ind w:right="165"/>
        <w:rPr>
          <w:b/>
          <w:sz w:val="28"/>
          <w:szCs w:val="28"/>
        </w:rPr>
      </w:pPr>
    </w:p>
    <w:p w14:paraId="19619D0F" w14:textId="77777777"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Обучающийся_________________________</w:t>
      </w:r>
      <w:r>
        <w:rPr>
          <w:sz w:val="28"/>
          <w:szCs w:val="28"/>
        </w:rPr>
        <w:t>____________________________</w:t>
      </w:r>
      <w:r w:rsidRPr="00847919">
        <w:rPr>
          <w:sz w:val="28"/>
          <w:szCs w:val="28"/>
        </w:rPr>
        <w:tab/>
      </w:r>
      <w:r w:rsidRPr="00847919">
        <w:rPr>
          <w:sz w:val="28"/>
          <w:szCs w:val="28"/>
        </w:rPr>
        <w:tab/>
      </w:r>
      <w:r w:rsidRPr="00847919">
        <w:rPr>
          <w:sz w:val="28"/>
          <w:szCs w:val="28"/>
        </w:rPr>
        <w:tab/>
      </w:r>
      <w:r w:rsidRPr="00847919">
        <w:rPr>
          <w:sz w:val="28"/>
          <w:szCs w:val="28"/>
        </w:rPr>
        <w:tab/>
      </w:r>
      <w:r w:rsidRPr="00847919">
        <w:rPr>
          <w:sz w:val="24"/>
          <w:szCs w:val="24"/>
        </w:rPr>
        <w:t>(фамилия имя отчество)</w:t>
      </w:r>
    </w:p>
    <w:p w14:paraId="50D30BCF" w14:textId="77777777"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Факультет____________________________</w:t>
      </w:r>
      <w:r>
        <w:rPr>
          <w:sz w:val="28"/>
          <w:szCs w:val="28"/>
        </w:rPr>
        <w:t>_____________________________</w:t>
      </w:r>
    </w:p>
    <w:p w14:paraId="4B78E95A" w14:textId="77777777"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правового регулирования экономической деятельности</w:t>
      </w:r>
    </w:p>
    <w:p w14:paraId="789D03C6" w14:textId="77777777"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40.0</w:t>
      </w:r>
      <w:r w:rsidR="008778B4">
        <w:rPr>
          <w:sz w:val="28"/>
          <w:szCs w:val="28"/>
        </w:rPr>
        <w:t>3</w:t>
      </w:r>
      <w:r>
        <w:rPr>
          <w:sz w:val="28"/>
          <w:szCs w:val="28"/>
        </w:rPr>
        <w:t>.01 «Юриспруденция»</w:t>
      </w:r>
    </w:p>
    <w:p w14:paraId="3AA6BA37" w14:textId="77777777" w:rsidR="00B25CD7" w:rsidRPr="00847919" w:rsidRDefault="008778B4" w:rsidP="00B25CD7">
      <w:pPr>
        <w:autoSpaceDE/>
        <w:autoSpaceDN/>
        <w:adjustRightInd/>
        <w:ind w:right="165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B25CD7">
        <w:rPr>
          <w:sz w:val="28"/>
          <w:szCs w:val="28"/>
        </w:rPr>
        <w:t>«</w:t>
      </w:r>
      <w:r>
        <w:rPr>
          <w:sz w:val="28"/>
          <w:szCs w:val="28"/>
        </w:rPr>
        <w:t>Гражданское и предпринимательское право</w:t>
      </w:r>
      <w:r w:rsidR="00B25CD7">
        <w:rPr>
          <w:sz w:val="28"/>
          <w:szCs w:val="28"/>
        </w:rPr>
        <w:t>»</w:t>
      </w:r>
    </w:p>
    <w:p w14:paraId="2942B06A" w14:textId="77777777"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Наименование темы_______________________</w:t>
      </w:r>
      <w:r>
        <w:rPr>
          <w:sz w:val="28"/>
          <w:szCs w:val="28"/>
        </w:rPr>
        <w:t>_________________________</w:t>
      </w:r>
    </w:p>
    <w:p w14:paraId="7E76A394" w14:textId="77777777"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Руководитель___________________________________</w:t>
      </w:r>
      <w:r>
        <w:rPr>
          <w:sz w:val="28"/>
          <w:szCs w:val="28"/>
        </w:rPr>
        <w:t>___________________</w:t>
      </w:r>
      <w:r w:rsidRPr="00847919">
        <w:rPr>
          <w:sz w:val="28"/>
          <w:szCs w:val="28"/>
        </w:rPr>
        <w:tab/>
      </w:r>
      <w:r w:rsidRPr="00847919">
        <w:rPr>
          <w:sz w:val="24"/>
          <w:szCs w:val="24"/>
        </w:rPr>
        <w:t xml:space="preserve">                       (имя отчество фамилия должность ученое звание ученая степень)</w:t>
      </w:r>
    </w:p>
    <w:p w14:paraId="286E5323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1. </w:t>
      </w:r>
      <w:r w:rsidR="008778B4">
        <w:rPr>
          <w:sz w:val="28"/>
          <w:szCs w:val="28"/>
        </w:rPr>
        <w:t>С</w:t>
      </w:r>
      <w:r w:rsidR="008778B4" w:rsidRPr="008778B4">
        <w:rPr>
          <w:sz w:val="28"/>
          <w:szCs w:val="28"/>
        </w:rPr>
        <w:t>оответствие заявленных целей и задач теме ВКР</w:t>
      </w:r>
      <w:r w:rsidRPr="00847919">
        <w:rPr>
          <w:sz w:val="28"/>
          <w:szCs w:val="28"/>
        </w:rPr>
        <w:t>:</w:t>
      </w:r>
      <w:r w:rsidRPr="00EF33EA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</w:t>
      </w:r>
      <w:r w:rsidRPr="00EF33EA">
        <w:rPr>
          <w:sz w:val="28"/>
          <w:szCs w:val="28"/>
        </w:rPr>
        <w:t>_</w:t>
      </w:r>
    </w:p>
    <w:p w14:paraId="2B782E9F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EB0132">
        <w:rPr>
          <w:sz w:val="28"/>
          <w:szCs w:val="28"/>
        </w:rPr>
        <w:t>__________________</w:t>
      </w:r>
    </w:p>
    <w:p w14:paraId="3CA1597C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2. </w:t>
      </w:r>
      <w:r w:rsidR="008778B4" w:rsidRPr="008778B4">
        <w:rPr>
          <w:sz w:val="28"/>
          <w:szCs w:val="28"/>
        </w:rPr>
        <w:t>Соответствие полученных результатов заявленным целям и задачам</w:t>
      </w:r>
      <w:r w:rsidRPr="0084791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p w14:paraId="14F2CE14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1D89B8C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3.</w:t>
      </w:r>
      <w:r w:rsidR="008778B4" w:rsidRPr="008778B4">
        <w:t xml:space="preserve"> </w:t>
      </w:r>
      <w:r w:rsidR="008778B4">
        <w:t>У</w:t>
      </w:r>
      <w:r w:rsidR="008778B4" w:rsidRPr="008778B4">
        <w:rPr>
          <w:sz w:val="28"/>
          <w:szCs w:val="28"/>
        </w:rPr>
        <w:t>мение проводить исследование в профессиональной деятельности (умение анализировать, владеть методами исследования и представления результатов)</w:t>
      </w:r>
      <w:r w:rsidRPr="00847919">
        <w:rPr>
          <w:sz w:val="28"/>
          <w:szCs w:val="28"/>
        </w:rPr>
        <w:t>.:</w:t>
      </w:r>
      <w:r>
        <w:rPr>
          <w:sz w:val="28"/>
          <w:szCs w:val="28"/>
        </w:rPr>
        <w:t xml:space="preserve"> ____________________________________________________</w:t>
      </w:r>
    </w:p>
    <w:p w14:paraId="2DD4323C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98029C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4. </w:t>
      </w:r>
      <w:r w:rsidR="008778B4" w:rsidRPr="008778B4">
        <w:rPr>
          <w:sz w:val="28"/>
          <w:szCs w:val="28"/>
        </w:rPr>
        <w:t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</w:t>
      </w:r>
      <w:r w:rsidRPr="0084791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</w:p>
    <w:p w14:paraId="22A8FA35" w14:textId="77777777"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5. </w:t>
      </w:r>
      <w:r w:rsidR="008778B4" w:rsidRPr="008778B4">
        <w:rPr>
          <w:sz w:val="28"/>
          <w:szCs w:val="28"/>
        </w:rPr>
        <w:t>Наличие конкретных предложений и рекомендаций, сформулированных в ВКР, ценность полученных результатов</w:t>
      </w:r>
      <w:r w:rsidRPr="00847919">
        <w:rPr>
          <w:sz w:val="28"/>
          <w:szCs w:val="28"/>
        </w:rPr>
        <w:t>:________</w:t>
      </w:r>
      <w:r>
        <w:rPr>
          <w:sz w:val="28"/>
          <w:szCs w:val="28"/>
        </w:rPr>
        <w:t>____________________________</w:t>
      </w:r>
      <w:r w:rsidR="008778B4">
        <w:rPr>
          <w:sz w:val="28"/>
          <w:szCs w:val="28"/>
        </w:rPr>
        <w:t>______________________</w:t>
      </w:r>
    </w:p>
    <w:p w14:paraId="47938D6F" w14:textId="77777777"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14:paraId="02A5AE6C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6. </w:t>
      </w:r>
      <w:r w:rsidR="008778B4" w:rsidRPr="008778B4">
        <w:rPr>
          <w:sz w:val="28"/>
          <w:szCs w:val="28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8"/>
          <w:szCs w:val="28"/>
        </w:rPr>
        <w:t xml:space="preserve"> </w:t>
      </w:r>
      <w:r w:rsidRPr="00847919"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14:paraId="29212992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7. </w:t>
      </w:r>
      <w:r w:rsidR="008778B4" w:rsidRPr="008778B4">
        <w:rPr>
          <w:sz w:val="28"/>
          <w:szCs w:val="28"/>
        </w:rPr>
        <w:t>Уровень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ФУ)</w:t>
      </w:r>
      <w:r w:rsidRPr="0084791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</w:t>
      </w:r>
    </w:p>
    <w:p w14:paraId="784492B1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8. </w:t>
      </w:r>
      <w:r w:rsidR="008778B4" w:rsidRPr="008778B4">
        <w:rPr>
          <w:sz w:val="28"/>
          <w:szCs w:val="28"/>
        </w:rPr>
        <w:t>Доля (%) заимствований в ВКР</w:t>
      </w:r>
      <w:r w:rsidRPr="0084791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79BC7A2C" w14:textId="77777777"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9. </w:t>
      </w:r>
      <w:r w:rsidR="008778B4" w:rsidRPr="008778B4">
        <w:rPr>
          <w:sz w:val="28"/>
          <w:szCs w:val="28"/>
        </w:rPr>
        <w:t>Недостатки в работе обучающегося в период подготовки ВКР</w:t>
      </w:r>
      <w:r w:rsidRPr="00847919">
        <w:rPr>
          <w:sz w:val="28"/>
          <w:szCs w:val="28"/>
        </w:rPr>
        <w:t>:__________________________________________________________</w:t>
      </w:r>
      <w:r>
        <w:rPr>
          <w:sz w:val="28"/>
          <w:szCs w:val="28"/>
        </w:rPr>
        <w:t>___</w:t>
      </w:r>
    </w:p>
    <w:p w14:paraId="4EA7DD26" w14:textId="77777777" w:rsidR="00B25CD7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8DBDBB1" w14:textId="77777777" w:rsidR="008778B4" w:rsidRPr="00C4092A" w:rsidRDefault="008778B4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778B4">
        <w:rPr>
          <w:sz w:val="28"/>
          <w:szCs w:val="28"/>
        </w:rPr>
        <w:t>ВКР соответствует (не соответствует) требованиям, предъявляемым к ВКР, и может (не может) быть рекомендована к защите на заседании ГЭК</w:t>
      </w:r>
      <w:r>
        <w:rPr>
          <w:sz w:val="28"/>
          <w:szCs w:val="28"/>
        </w:rPr>
        <w:t>__________</w:t>
      </w:r>
    </w:p>
    <w:p w14:paraId="4587C375" w14:textId="77777777"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4623527" w14:textId="77777777"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center"/>
        <w:rPr>
          <w:sz w:val="24"/>
          <w:szCs w:val="24"/>
        </w:rPr>
      </w:pPr>
      <w:r w:rsidRPr="00EF33EA">
        <w:rPr>
          <w:sz w:val="24"/>
          <w:szCs w:val="24"/>
        </w:rPr>
        <w:t>(И.О.Фамилия руководителя)</w:t>
      </w:r>
    </w:p>
    <w:p w14:paraId="469DBDE2" w14:textId="77777777" w:rsidR="00B25CD7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</w:p>
    <w:p w14:paraId="2C8A6118" w14:textId="77777777"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________________________</w:t>
      </w:r>
    </w:p>
    <w:p w14:paraId="53BB8EF7" w14:textId="77777777"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4"/>
          <w:szCs w:val="24"/>
        </w:rPr>
      </w:pPr>
      <w:r w:rsidRPr="00847919">
        <w:rPr>
          <w:sz w:val="24"/>
          <w:szCs w:val="24"/>
        </w:rPr>
        <w:t xml:space="preserve">       (подпись  руководителя)</w:t>
      </w:r>
    </w:p>
    <w:p w14:paraId="5D686AE0" w14:textId="77777777"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«___»_____________ 20__ г.</w:t>
      </w:r>
    </w:p>
    <w:p w14:paraId="09D908B7" w14:textId="77777777" w:rsidR="00B25CD7" w:rsidRPr="00847919" w:rsidRDefault="00B25CD7" w:rsidP="00B25CD7">
      <w:pPr>
        <w:widowControl/>
        <w:autoSpaceDE/>
        <w:autoSpaceDN/>
        <w:adjustRightInd/>
        <w:spacing w:line="269" w:lineRule="auto"/>
        <w:ind w:right="165" w:hanging="10"/>
        <w:jc w:val="both"/>
        <w:rPr>
          <w:color w:val="000000"/>
          <w:sz w:val="24"/>
          <w:szCs w:val="22"/>
        </w:rPr>
      </w:pPr>
    </w:p>
    <w:p w14:paraId="66301930" w14:textId="77777777" w:rsidR="00B25CD7" w:rsidRDefault="00B25CD7" w:rsidP="00B25CD7">
      <w:pPr>
        <w:widowControl/>
        <w:autoSpaceDE/>
        <w:autoSpaceDN/>
        <w:adjustRightInd/>
        <w:spacing w:line="269" w:lineRule="auto"/>
        <w:ind w:left="821" w:right="165" w:hanging="10"/>
        <w:jc w:val="center"/>
        <w:rPr>
          <w:b/>
          <w:color w:val="000000"/>
          <w:sz w:val="24"/>
          <w:szCs w:val="22"/>
        </w:rPr>
      </w:pPr>
    </w:p>
    <w:p w14:paraId="5E4335EE" w14:textId="77777777"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14:paraId="5378D017" w14:textId="77777777"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14:paraId="5CD3DA05" w14:textId="77777777"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14:paraId="465FDF96" w14:textId="77777777"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14:paraId="67115B4D" w14:textId="77777777"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14:paraId="1FE882B3" w14:textId="77777777" w:rsidR="00B25CD7" w:rsidRPr="00AC5959" w:rsidRDefault="00B25CD7" w:rsidP="00B25CD7">
      <w:pPr>
        <w:widowControl/>
        <w:autoSpaceDE/>
        <w:autoSpaceDN/>
        <w:adjustRightInd/>
        <w:spacing w:after="60" w:line="259" w:lineRule="auto"/>
        <w:ind w:right="5"/>
        <w:jc w:val="center"/>
        <w:rPr>
          <w:color w:val="000000"/>
          <w:sz w:val="28"/>
          <w:szCs w:val="22"/>
        </w:rPr>
      </w:pPr>
    </w:p>
    <w:p w14:paraId="35EACBD1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0B99F303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2C0C64A7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727E14BC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69EE67BB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7A0E5F73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1470BBE9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43E59A4F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5A5D992C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53CA09F8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08ED58E5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14:paraId="14780EF4" w14:textId="77777777"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sectPr w:rsidR="00B25CD7" w:rsidSect="00DD1199">
      <w:footerReference w:type="default" r:id="rId14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9F64" w14:textId="77777777" w:rsidR="000F02B1" w:rsidRDefault="000F02B1" w:rsidP="00710CB5">
      <w:r>
        <w:separator/>
      </w:r>
    </w:p>
  </w:endnote>
  <w:endnote w:type="continuationSeparator" w:id="0">
    <w:p w14:paraId="44B04850" w14:textId="77777777" w:rsidR="000F02B1" w:rsidRDefault="000F02B1" w:rsidP="0071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541306"/>
      <w:docPartObj>
        <w:docPartGallery w:val="Page Numbers (Bottom of Page)"/>
        <w:docPartUnique/>
      </w:docPartObj>
    </w:sdtPr>
    <w:sdtEndPr/>
    <w:sdtContent>
      <w:p w14:paraId="7A9CF669" w14:textId="472DCBA7" w:rsidR="004E3054" w:rsidRDefault="00F130A0">
        <w:pPr>
          <w:pStyle w:val="a5"/>
          <w:jc w:val="center"/>
        </w:pPr>
        <w:r>
          <w:fldChar w:fldCharType="begin"/>
        </w:r>
        <w:r w:rsidR="004E3054">
          <w:instrText>PAGE   \* MERGEFORMAT</w:instrText>
        </w:r>
        <w:r>
          <w:fldChar w:fldCharType="separate"/>
        </w:r>
        <w:r w:rsidR="00583AD6">
          <w:rPr>
            <w:noProof/>
          </w:rPr>
          <w:t>3</w:t>
        </w:r>
        <w:r>
          <w:fldChar w:fldCharType="end"/>
        </w:r>
      </w:p>
    </w:sdtContent>
  </w:sdt>
  <w:p w14:paraId="72A61540" w14:textId="77777777" w:rsidR="004E3054" w:rsidRDefault="004E30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DCB0" w14:textId="77777777" w:rsidR="000F02B1" w:rsidRDefault="000F02B1" w:rsidP="00710CB5">
      <w:r>
        <w:separator/>
      </w:r>
    </w:p>
  </w:footnote>
  <w:footnote w:type="continuationSeparator" w:id="0">
    <w:p w14:paraId="7A993775" w14:textId="77777777" w:rsidR="000F02B1" w:rsidRDefault="000F02B1" w:rsidP="00710CB5">
      <w:r>
        <w:continuationSeparator/>
      </w:r>
    </w:p>
  </w:footnote>
  <w:footnote w:id="1">
    <w:p w14:paraId="49604350" w14:textId="77777777" w:rsidR="004E3054" w:rsidRDefault="004E3054" w:rsidP="00B25CD7">
      <w:pPr>
        <w:pStyle w:val="footnotedescription"/>
        <w:spacing w:line="240" w:lineRule="auto"/>
        <w:ind w:left="0" w:firstLine="709"/>
      </w:pPr>
      <w:r>
        <w:rPr>
          <w:rStyle w:val="footnotemark"/>
        </w:rPr>
        <w:footnoteRef/>
      </w:r>
      <w:r>
        <w:t xml:space="preserve"> Правомерное заимствование – использование части нужного текста с обязательным указанием (ссылкой) на истинного автора и источник заимствования. </w:t>
      </w:r>
    </w:p>
  </w:footnote>
  <w:footnote w:id="2">
    <w:p w14:paraId="0D03255D" w14:textId="77777777" w:rsidR="004E3054" w:rsidRDefault="004E3054" w:rsidP="00B25CD7">
      <w:pPr>
        <w:pStyle w:val="ac"/>
      </w:pPr>
      <w:r>
        <w:rPr>
          <w:rStyle w:val="ae"/>
          <w:rFonts w:eastAsiaTheme="majorEastAsia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  <w:footnote w:id="3">
    <w:p w14:paraId="4CBD1755" w14:textId="77777777" w:rsidR="004E3054" w:rsidRPr="00541D2F" w:rsidRDefault="004E3054" w:rsidP="00B25CD7">
      <w:pPr>
        <w:pStyle w:val="ac"/>
      </w:pPr>
      <w:r>
        <w:rPr>
          <w:rStyle w:val="ae"/>
          <w:rFonts w:eastAsiaTheme="majorEastAsia"/>
        </w:rPr>
        <w:footnoteRef/>
      </w:r>
      <w:r>
        <w:t xml:space="preserve"> </w:t>
      </w:r>
      <w:r w:rsidRPr="00541D2F">
        <w:t>В отзыве на коллективную ВКР в пунктах 2-4, 6-8  необходимо оценить каждого обучающегося 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ABC"/>
    <w:multiLevelType w:val="hybridMultilevel"/>
    <w:tmpl w:val="C9A0B7AA"/>
    <w:lvl w:ilvl="0" w:tplc="0B484748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E8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7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69E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6F8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2C8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42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C4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618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36C49"/>
    <w:multiLevelType w:val="hybridMultilevel"/>
    <w:tmpl w:val="E5324C4A"/>
    <w:lvl w:ilvl="0" w:tplc="701437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A39AD"/>
    <w:multiLevelType w:val="hybridMultilevel"/>
    <w:tmpl w:val="D818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04610"/>
    <w:multiLevelType w:val="hybridMultilevel"/>
    <w:tmpl w:val="4A0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4E67"/>
    <w:multiLevelType w:val="hybridMultilevel"/>
    <w:tmpl w:val="350EA878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76956"/>
    <w:multiLevelType w:val="hybridMultilevel"/>
    <w:tmpl w:val="CD8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3B99"/>
    <w:multiLevelType w:val="hybridMultilevel"/>
    <w:tmpl w:val="3DFEC548"/>
    <w:lvl w:ilvl="0" w:tplc="13B693D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A0E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86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8F6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4C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2D3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69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CE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F40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9E6D4A"/>
    <w:multiLevelType w:val="hybridMultilevel"/>
    <w:tmpl w:val="9266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175061"/>
    <w:multiLevelType w:val="hybridMultilevel"/>
    <w:tmpl w:val="671ACE02"/>
    <w:lvl w:ilvl="0" w:tplc="C5A046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457F45"/>
    <w:multiLevelType w:val="hybridMultilevel"/>
    <w:tmpl w:val="842E6A90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40280"/>
    <w:multiLevelType w:val="hybridMultilevel"/>
    <w:tmpl w:val="455A1E12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025E70"/>
    <w:multiLevelType w:val="hybridMultilevel"/>
    <w:tmpl w:val="95AEA8BE"/>
    <w:lvl w:ilvl="0" w:tplc="FBD0219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60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8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F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46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C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80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6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D57924"/>
    <w:multiLevelType w:val="hybridMultilevel"/>
    <w:tmpl w:val="30743A1C"/>
    <w:lvl w:ilvl="0" w:tplc="2FD6A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28139A"/>
    <w:multiLevelType w:val="hybridMultilevel"/>
    <w:tmpl w:val="609CBEBA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213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6A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8E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E61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8C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480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CA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CF0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036066"/>
    <w:multiLevelType w:val="hybridMultilevel"/>
    <w:tmpl w:val="278475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C6391"/>
    <w:multiLevelType w:val="hybridMultilevel"/>
    <w:tmpl w:val="FF3644A4"/>
    <w:lvl w:ilvl="0" w:tplc="0B484748">
      <w:start w:val="1"/>
      <w:numFmt w:val="bullet"/>
      <w:lvlText w:val=""/>
      <w:lvlJc w:val="left"/>
      <w:pPr>
        <w:ind w:left="16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826D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017B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8855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AC1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86AC4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CC702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284E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E1EBC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517EFB"/>
    <w:multiLevelType w:val="hybridMultilevel"/>
    <w:tmpl w:val="669A7CF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D06B95"/>
    <w:multiLevelType w:val="hybridMultilevel"/>
    <w:tmpl w:val="FD0C5A0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4137E"/>
    <w:multiLevelType w:val="hybridMultilevel"/>
    <w:tmpl w:val="176601BA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42B1950"/>
    <w:multiLevelType w:val="multilevel"/>
    <w:tmpl w:val="AA841A4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E942B9"/>
    <w:multiLevelType w:val="multilevel"/>
    <w:tmpl w:val="CFBCE27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E67F1F"/>
    <w:multiLevelType w:val="hybridMultilevel"/>
    <w:tmpl w:val="5CBCFF8A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885F1E"/>
    <w:multiLevelType w:val="hybridMultilevel"/>
    <w:tmpl w:val="AB8480D2"/>
    <w:lvl w:ilvl="0" w:tplc="0B4847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48474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9205FA"/>
    <w:multiLevelType w:val="multilevel"/>
    <w:tmpl w:val="F9CEEE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42140A"/>
    <w:multiLevelType w:val="hybridMultilevel"/>
    <w:tmpl w:val="F5F67C34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365C48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6" w15:restartNumberingAfterBreak="0">
    <w:nsid w:val="5387305F"/>
    <w:multiLevelType w:val="hybridMultilevel"/>
    <w:tmpl w:val="EB36FB68"/>
    <w:lvl w:ilvl="0" w:tplc="0B484748">
      <w:start w:val="1"/>
      <w:numFmt w:val="bullet"/>
      <w:lvlText w:val=""/>
      <w:lvlJc w:val="left"/>
      <w:pPr>
        <w:ind w:left="3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6B1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A08D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1BD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E9A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4B44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0511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23EE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E080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965155"/>
    <w:multiLevelType w:val="hybridMultilevel"/>
    <w:tmpl w:val="DB3E8BAA"/>
    <w:lvl w:ilvl="0" w:tplc="8F147A86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5778AC"/>
    <w:multiLevelType w:val="multilevel"/>
    <w:tmpl w:val="088AF6E0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D65662"/>
    <w:multiLevelType w:val="hybridMultilevel"/>
    <w:tmpl w:val="8F6C9CA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E1D2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2F70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20D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8FE0E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E4FC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C23D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4180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A6C4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6435F1"/>
    <w:multiLevelType w:val="hybridMultilevel"/>
    <w:tmpl w:val="1AC694A2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DB40CE"/>
    <w:multiLevelType w:val="hybridMultilevel"/>
    <w:tmpl w:val="A168B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355A47"/>
    <w:multiLevelType w:val="hybridMultilevel"/>
    <w:tmpl w:val="C4A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16172"/>
    <w:multiLevelType w:val="hybridMultilevel"/>
    <w:tmpl w:val="464ADA56"/>
    <w:lvl w:ilvl="0" w:tplc="D3E21AE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C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29D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24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C4F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C23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AAC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C2D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C8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48338C"/>
    <w:multiLevelType w:val="hybridMultilevel"/>
    <w:tmpl w:val="79BA750A"/>
    <w:lvl w:ilvl="0" w:tplc="7FDEEDA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150718"/>
    <w:multiLevelType w:val="hybridMultilevel"/>
    <w:tmpl w:val="50E6D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EC519C"/>
    <w:multiLevelType w:val="multilevel"/>
    <w:tmpl w:val="1EA64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79514E"/>
    <w:multiLevelType w:val="hybridMultilevel"/>
    <w:tmpl w:val="0FB28FE2"/>
    <w:lvl w:ilvl="0" w:tplc="D6E228C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96C74E9"/>
    <w:multiLevelType w:val="hybridMultilevel"/>
    <w:tmpl w:val="A3F0B7B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D04F8"/>
    <w:multiLevelType w:val="hybridMultilevel"/>
    <w:tmpl w:val="85E64C20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 w15:restartNumberingAfterBreak="0">
    <w:nsid w:val="7F2F0971"/>
    <w:multiLevelType w:val="hybridMultilevel"/>
    <w:tmpl w:val="BE66C85A"/>
    <w:lvl w:ilvl="0" w:tplc="28884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40"/>
  </w:num>
  <w:num w:numId="6">
    <w:abstractNumId w:val="2"/>
  </w:num>
  <w:num w:numId="7">
    <w:abstractNumId w:val="31"/>
  </w:num>
  <w:num w:numId="8">
    <w:abstractNumId w:val="32"/>
  </w:num>
  <w:num w:numId="9">
    <w:abstractNumId w:val="3"/>
  </w:num>
  <w:num w:numId="10">
    <w:abstractNumId w:val="11"/>
  </w:num>
  <w:num w:numId="11">
    <w:abstractNumId w:val="23"/>
  </w:num>
  <w:num w:numId="12">
    <w:abstractNumId w:val="36"/>
  </w:num>
  <w:num w:numId="13">
    <w:abstractNumId w:val="33"/>
  </w:num>
  <w:num w:numId="14">
    <w:abstractNumId w:val="28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4"/>
  </w:num>
  <w:num w:numId="20">
    <w:abstractNumId w:val="10"/>
  </w:num>
  <w:num w:numId="21">
    <w:abstractNumId w:val="18"/>
  </w:num>
  <w:num w:numId="22">
    <w:abstractNumId w:val="22"/>
  </w:num>
  <w:num w:numId="23">
    <w:abstractNumId w:val="9"/>
  </w:num>
  <w:num w:numId="24">
    <w:abstractNumId w:val="39"/>
  </w:num>
  <w:num w:numId="25">
    <w:abstractNumId w:val="13"/>
  </w:num>
  <w:num w:numId="26">
    <w:abstractNumId w:val="0"/>
  </w:num>
  <w:num w:numId="27">
    <w:abstractNumId w:val="15"/>
  </w:num>
  <w:num w:numId="28">
    <w:abstractNumId w:val="26"/>
  </w:num>
  <w:num w:numId="29">
    <w:abstractNumId w:val="38"/>
  </w:num>
  <w:num w:numId="30">
    <w:abstractNumId w:val="17"/>
  </w:num>
  <w:num w:numId="31">
    <w:abstractNumId w:val="29"/>
  </w:num>
  <w:num w:numId="32">
    <w:abstractNumId w:val="30"/>
  </w:num>
  <w:num w:numId="33">
    <w:abstractNumId w:val="21"/>
  </w:num>
  <w:num w:numId="34">
    <w:abstractNumId w:val="24"/>
  </w:num>
  <w:num w:numId="35">
    <w:abstractNumId w:val="25"/>
  </w:num>
  <w:num w:numId="36">
    <w:abstractNumId w:val="5"/>
  </w:num>
  <w:num w:numId="37">
    <w:abstractNumId w:val="1"/>
  </w:num>
  <w:num w:numId="38">
    <w:abstractNumId w:val="37"/>
  </w:num>
  <w:num w:numId="39">
    <w:abstractNumId w:val="34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83"/>
    <w:rsid w:val="00002212"/>
    <w:rsid w:val="00007127"/>
    <w:rsid w:val="000404D9"/>
    <w:rsid w:val="00042845"/>
    <w:rsid w:val="000548EC"/>
    <w:rsid w:val="00054FD1"/>
    <w:rsid w:val="00072AD1"/>
    <w:rsid w:val="00086674"/>
    <w:rsid w:val="00096AB1"/>
    <w:rsid w:val="000B43F1"/>
    <w:rsid w:val="000C123C"/>
    <w:rsid w:val="000C3628"/>
    <w:rsid w:val="000E707C"/>
    <w:rsid w:val="000F02B1"/>
    <w:rsid w:val="001024FD"/>
    <w:rsid w:val="00103894"/>
    <w:rsid w:val="001179B0"/>
    <w:rsid w:val="001664F7"/>
    <w:rsid w:val="00175389"/>
    <w:rsid w:val="00186CCB"/>
    <w:rsid w:val="001A1C4E"/>
    <w:rsid w:val="001D2488"/>
    <w:rsid w:val="001D52CF"/>
    <w:rsid w:val="001E4883"/>
    <w:rsid w:val="001F2B10"/>
    <w:rsid w:val="00233B31"/>
    <w:rsid w:val="002549A9"/>
    <w:rsid w:val="00254BD6"/>
    <w:rsid w:val="00283A3E"/>
    <w:rsid w:val="002A0093"/>
    <w:rsid w:val="002A5311"/>
    <w:rsid w:val="002B7639"/>
    <w:rsid w:val="003140A7"/>
    <w:rsid w:val="00323A2F"/>
    <w:rsid w:val="00336495"/>
    <w:rsid w:val="003509A1"/>
    <w:rsid w:val="00354135"/>
    <w:rsid w:val="00366B13"/>
    <w:rsid w:val="003923FB"/>
    <w:rsid w:val="00394589"/>
    <w:rsid w:val="00396C24"/>
    <w:rsid w:val="003A1C31"/>
    <w:rsid w:val="00400A9C"/>
    <w:rsid w:val="00402D4D"/>
    <w:rsid w:val="00415654"/>
    <w:rsid w:val="00441951"/>
    <w:rsid w:val="00454A36"/>
    <w:rsid w:val="00457BF8"/>
    <w:rsid w:val="0047480D"/>
    <w:rsid w:val="0049018C"/>
    <w:rsid w:val="00496618"/>
    <w:rsid w:val="004B2414"/>
    <w:rsid w:val="004B3422"/>
    <w:rsid w:val="004C6044"/>
    <w:rsid w:val="004E2976"/>
    <w:rsid w:val="004E3054"/>
    <w:rsid w:val="004F5D5C"/>
    <w:rsid w:val="00503283"/>
    <w:rsid w:val="00531DC3"/>
    <w:rsid w:val="005400E7"/>
    <w:rsid w:val="00550DC2"/>
    <w:rsid w:val="005625DB"/>
    <w:rsid w:val="00577E41"/>
    <w:rsid w:val="00583AD6"/>
    <w:rsid w:val="005F3E20"/>
    <w:rsid w:val="006115DD"/>
    <w:rsid w:val="00660EEA"/>
    <w:rsid w:val="0067220C"/>
    <w:rsid w:val="0067241B"/>
    <w:rsid w:val="006C3ABD"/>
    <w:rsid w:val="006D2697"/>
    <w:rsid w:val="006E1D74"/>
    <w:rsid w:val="00710CB5"/>
    <w:rsid w:val="0072175F"/>
    <w:rsid w:val="00762DDB"/>
    <w:rsid w:val="00764F6B"/>
    <w:rsid w:val="007A3A8C"/>
    <w:rsid w:val="007A6755"/>
    <w:rsid w:val="007B7FAC"/>
    <w:rsid w:val="007C0DEC"/>
    <w:rsid w:val="007C4E70"/>
    <w:rsid w:val="007D0EA0"/>
    <w:rsid w:val="007D42AB"/>
    <w:rsid w:val="008141B2"/>
    <w:rsid w:val="008153FB"/>
    <w:rsid w:val="008220E9"/>
    <w:rsid w:val="00841B76"/>
    <w:rsid w:val="008778B4"/>
    <w:rsid w:val="008903A4"/>
    <w:rsid w:val="008923E2"/>
    <w:rsid w:val="008C4F1D"/>
    <w:rsid w:val="008E632B"/>
    <w:rsid w:val="008F62C6"/>
    <w:rsid w:val="00924D85"/>
    <w:rsid w:val="00927DD3"/>
    <w:rsid w:val="009875F4"/>
    <w:rsid w:val="009A3162"/>
    <w:rsid w:val="00A0231E"/>
    <w:rsid w:val="00A1554A"/>
    <w:rsid w:val="00A23C61"/>
    <w:rsid w:val="00A31D93"/>
    <w:rsid w:val="00A60733"/>
    <w:rsid w:val="00A638C5"/>
    <w:rsid w:val="00AA05FE"/>
    <w:rsid w:val="00AA40E4"/>
    <w:rsid w:val="00AF4CC8"/>
    <w:rsid w:val="00B01030"/>
    <w:rsid w:val="00B077AA"/>
    <w:rsid w:val="00B13D6A"/>
    <w:rsid w:val="00B25CD7"/>
    <w:rsid w:val="00B31622"/>
    <w:rsid w:val="00B3549E"/>
    <w:rsid w:val="00B653A3"/>
    <w:rsid w:val="00B876CA"/>
    <w:rsid w:val="00BC58CE"/>
    <w:rsid w:val="00BE3DE8"/>
    <w:rsid w:val="00BF7A3F"/>
    <w:rsid w:val="00C00FBE"/>
    <w:rsid w:val="00C104EA"/>
    <w:rsid w:val="00C24C66"/>
    <w:rsid w:val="00C61D77"/>
    <w:rsid w:val="00C620F2"/>
    <w:rsid w:val="00C97D9B"/>
    <w:rsid w:val="00CE00BF"/>
    <w:rsid w:val="00CE389B"/>
    <w:rsid w:val="00CF02E9"/>
    <w:rsid w:val="00D47F08"/>
    <w:rsid w:val="00D54DB8"/>
    <w:rsid w:val="00D92C05"/>
    <w:rsid w:val="00DA047D"/>
    <w:rsid w:val="00DB5525"/>
    <w:rsid w:val="00DC7265"/>
    <w:rsid w:val="00DD1199"/>
    <w:rsid w:val="00E03CC9"/>
    <w:rsid w:val="00E125A6"/>
    <w:rsid w:val="00E140A4"/>
    <w:rsid w:val="00E14AC7"/>
    <w:rsid w:val="00E34E5C"/>
    <w:rsid w:val="00E64333"/>
    <w:rsid w:val="00E849AB"/>
    <w:rsid w:val="00E90ACB"/>
    <w:rsid w:val="00E95C55"/>
    <w:rsid w:val="00EA14DC"/>
    <w:rsid w:val="00EB2CBC"/>
    <w:rsid w:val="00EB5A56"/>
    <w:rsid w:val="00EB6D32"/>
    <w:rsid w:val="00EF39B2"/>
    <w:rsid w:val="00F12B29"/>
    <w:rsid w:val="00F130A0"/>
    <w:rsid w:val="00F43001"/>
    <w:rsid w:val="00F55C4B"/>
    <w:rsid w:val="00F86887"/>
    <w:rsid w:val="00FA472F"/>
    <w:rsid w:val="00FB124B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AC5D4"/>
  <w15:docId w15:val="{E1D30FF1-B89C-4E08-99A6-990F480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a"/>
    <w:autoRedefine/>
    <w:qFormat/>
    <w:rsid w:val="00924D85"/>
    <w:pPr>
      <w:spacing w:line="360" w:lineRule="auto"/>
      <w:ind w:firstLine="709"/>
      <w:jc w:val="both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95C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95C55"/>
    <w:rPr>
      <w:color w:val="605E5C"/>
      <w:shd w:val="clear" w:color="auto" w:fill="E1DFDD"/>
    </w:rPr>
  </w:style>
  <w:style w:type="paragraph" w:styleId="a8">
    <w:name w:val="List Paragraph"/>
    <w:aliases w:val="маркированный"/>
    <w:basedOn w:val="a"/>
    <w:link w:val="a9"/>
    <w:uiPriority w:val="34"/>
    <w:qFormat/>
    <w:rsid w:val="00E95C55"/>
    <w:pPr>
      <w:ind w:left="720"/>
      <w:contextualSpacing/>
    </w:pPr>
  </w:style>
  <w:style w:type="character" w:customStyle="1" w:styleId="a9">
    <w:name w:val="Абзац списка Знак"/>
    <w:aliases w:val="маркированный Знак"/>
    <w:link w:val="a8"/>
    <w:uiPriority w:val="34"/>
    <w:locked/>
    <w:rsid w:val="00E95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D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24D85"/>
    <w:pPr>
      <w:widowControl/>
      <w:autoSpaceDE/>
      <w:autoSpaceDN/>
      <w:adjustRightInd/>
      <w:spacing w:line="259" w:lineRule="auto"/>
      <w:outlineLvl w:val="9"/>
    </w:pPr>
  </w:style>
  <w:style w:type="paragraph" w:customStyle="1" w:styleId="666">
    <w:name w:val="666"/>
    <w:basedOn w:val="1"/>
    <w:qFormat/>
    <w:rsid w:val="00924D85"/>
    <w:pPr>
      <w:spacing w:before="0" w:line="360" w:lineRule="auto"/>
      <w:ind w:firstLine="709"/>
      <w:jc w:val="both"/>
    </w:pPr>
    <w:rPr>
      <w:rFonts w:ascii="Times New Roman" w:hAnsi="Times New Roman"/>
      <w:b/>
      <w:color w:val="auto"/>
      <w:sz w:val="28"/>
    </w:rPr>
  </w:style>
  <w:style w:type="paragraph" w:styleId="13">
    <w:name w:val="toc 1"/>
    <w:basedOn w:val="a"/>
    <w:next w:val="a"/>
    <w:autoRedefine/>
    <w:uiPriority w:val="39"/>
    <w:unhideWhenUsed/>
    <w:rsid w:val="00924D85"/>
    <w:pPr>
      <w:spacing w:after="100"/>
    </w:pPr>
  </w:style>
  <w:style w:type="character" w:customStyle="1" w:styleId="5">
    <w:name w:val="Основной текст (5)_"/>
    <w:basedOn w:val="a0"/>
    <w:link w:val="50"/>
    <w:rsid w:val="00457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7BF8"/>
    <w:pPr>
      <w:widowControl/>
      <w:shd w:val="clear" w:color="auto" w:fill="FFFFFF"/>
      <w:autoSpaceDE/>
      <w:autoSpaceDN/>
      <w:adjustRightInd/>
      <w:spacing w:line="283" w:lineRule="exact"/>
      <w:ind w:firstLine="709"/>
    </w:pPr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457BF8"/>
    <w:pPr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25CD7"/>
    <w:pPr>
      <w:spacing w:after="0" w:line="404" w:lineRule="auto"/>
      <w:ind w:left="262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5CD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5CD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c">
    <w:name w:val="footnote text"/>
    <w:basedOn w:val="a"/>
    <w:link w:val="ad"/>
    <w:uiPriority w:val="99"/>
    <w:semiHidden/>
    <w:rsid w:val="00B25CD7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semiHidden/>
    <w:rsid w:val="00B25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B25CD7"/>
    <w:rPr>
      <w:vertAlign w:val="superscript"/>
    </w:rPr>
  </w:style>
  <w:style w:type="table" w:customStyle="1" w:styleId="51">
    <w:name w:val="Сетка таблицы5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49018C"/>
    <w:pPr>
      <w:spacing w:after="100"/>
      <w:ind w:left="200"/>
    </w:pPr>
  </w:style>
  <w:style w:type="paragraph" w:styleId="af">
    <w:name w:val="Balloon Text"/>
    <w:basedOn w:val="a"/>
    <w:link w:val="af0"/>
    <w:uiPriority w:val="99"/>
    <w:semiHidden/>
    <w:unhideWhenUsed/>
    <w:rsid w:val="00AA40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0E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7480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480D"/>
  </w:style>
  <w:style w:type="character" w:customStyle="1" w:styleId="af3">
    <w:name w:val="Текст примечания Знак"/>
    <w:basedOn w:val="a0"/>
    <w:link w:val="af2"/>
    <w:uiPriority w:val="99"/>
    <w:semiHidden/>
    <w:rsid w:val="00474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480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74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tect.gost.ru/document.aspx?control=7&amp;id=12986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tect.gost.ru/document.aspx?control=7&amp;id=129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tect.gost.ru/document.aspx?control=7&amp;id=12986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69ACE-E875-4391-ACB9-5F29EDA91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B96CD-4F43-431A-B113-913985444E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7AA3B-F54D-4F17-AC1F-17D0BEC72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9CA87-4E55-4015-AD3D-62A22368C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Солодовникова</dc:creator>
  <cp:lastModifiedBy>Сергей Крашенинников</cp:lastModifiedBy>
  <cp:revision>2</cp:revision>
  <cp:lastPrinted>2020-10-23T08:48:00Z</cp:lastPrinted>
  <dcterms:created xsi:type="dcterms:W3CDTF">2020-10-25T15:01:00Z</dcterms:created>
  <dcterms:modified xsi:type="dcterms:W3CDTF">2020-10-25T15:01:00Z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